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4B41E57F" w:rsidR="00CA59A2" w:rsidRPr="00EB4D2D"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color w:val="000000"/>
          <w:kern w:val="0"/>
          <w:lang w:eastAsia="es-PE"/>
          <w14:ligatures w14:val="none"/>
        </w:rPr>
        <w:t xml:space="preserve">EXPEDIENTE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7D5F7E" w:rsidRPr="007D5F7E">
        <w:rPr>
          <w:rFonts w:ascii="Arial Narrow" w:eastAsia="Times New Roman" w:hAnsi="Arial Narrow" w:cs="Times New Roman"/>
          <w:b/>
          <w:bCs/>
          <w:color w:val="000000"/>
          <w:kern w:val="0"/>
          <w:shd w:val="clear" w:color="auto" w:fill="FFFFFF"/>
          <w:lang w:eastAsia="es-PE"/>
          <w14:ligatures w14:val="none"/>
        </w:rPr>
        <w:t>2047-2026/CC1</w:t>
      </w:r>
    </w:p>
    <w:p w14:paraId="7E5DC22B" w14:textId="185557B2" w:rsidR="00CA59A2"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DENUNCIANTE</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7D5F7E" w:rsidRPr="007D5F7E">
        <w:rPr>
          <w:rFonts w:ascii="Arial Narrow" w:eastAsia="Arial Narrow" w:hAnsi="Arial Narrow" w:cs="Arial Narrow"/>
          <w:b/>
          <w:color w:val="000000"/>
          <w:kern w:val="0"/>
          <w:lang w:eastAsia="es-PE"/>
          <w14:ligatures w14:val="none"/>
        </w:rPr>
        <w:t xml:space="preserve">LUIS MANUEL GOYBURO DEL CARPIO </w:t>
      </w:r>
      <w:r w:rsidRPr="007D5F7E">
        <w:rPr>
          <w:rFonts w:ascii="Arial Narrow" w:eastAsia="Arial Narrow" w:hAnsi="Arial Narrow" w:cs="Arial Narrow"/>
          <w:b/>
          <w:color w:val="000000"/>
          <w:kern w:val="0"/>
          <w:lang w:eastAsia="es-PE"/>
          <w14:ligatures w14:val="none"/>
        </w:rPr>
        <w:t xml:space="preserve">(SEÑOR </w:t>
      </w:r>
      <w:r w:rsidR="007D5F7E" w:rsidRPr="007D5F7E">
        <w:rPr>
          <w:rFonts w:ascii="Arial Narrow" w:eastAsia="Arial Narrow" w:hAnsi="Arial Narrow" w:cs="Arial Narrow"/>
          <w:b/>
          <w:color w:val="000000"/>
          <w:kern w:val="0"/>
          <w:lang w:eastAsia="es-PE"/>
          <w14:ligatures w14:val="none"/>
        </w:rPr>
        <w:t>GOYBURO</w:t>
      </w:r>
      <w:r w:rsidRPr="007D5F7E">
        <w:rPr>
          <w:rFonts w:ascii="Arial Narrow" w:eastAsia="Arial Narrow" w:hAnsi="Arial Narrow" w:cs="Arial Narrow"/>
          <w:b/>
          <w:color w:val="000000"/>
          <w:kern w:val="0"/>
          <w:lang w:eastAsia="es-PE"/>
          <w14:ligatures w14:val="none"/>
        </w:rPr>
        <w:t>)</w:t>
      </w:r>
    </w:p>
    <w:p w14:paraId="562CE221" w14:textId="61F5318E" w:rsidR="007D5F7E" w:rsidRPr="00EB4D2D" w:rsidRDefault="007D5F7E"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Pr>
          <w:rFonts w:ascii="Arial Narrow" w:eastAsia="Arial Narrow" w:hAnsi="Arial Narrow" w:cs="Arial Narrow"/>
          <w:b/>
          <w:color w:val="000000"/>
          <w:kern w:val="0"/>
          <w:lang w:eastAsia="es-PE"/>
          <w14:ligatures w14:val="none"/>
        </w:rPr>
        <w:tab/>
      </w:r>
      <w:r>
        <w:rPr>
          <w:rFonts w:ascii="Arial Narrow" w:eastAsia="Arial Narrow" w:hAnsi="Arial Narrow" w:cs="Arial Narrow"/>
          <w:b/>
          <w:color w:val="000000"/>
          <w:kern w:val="0"/>
          <w:lang w:eastAsia="es-PE"/>
          <w14:ligatures w14:val="none"/>
        </w:rPr>
        <w:tab/>
      </w:r>
      <w:r w:rsidR="00371417" w:rsidRPr="00371417">
        <w:rPr>
          <w:rFonts w:ascii="Arial Narrow" w:eastAsia="Arial Narrow" w:hAnsi="Arial Narrow" w:cs="Arial Narrow"/>
          <w:b/>
          <w:color w:val="000000"/>
          <w:kern w:val="0"/>
          <w:lang w:eastAsia="es-PE"/>
          <w14:ligatures w14:val="none"/>
        </w:rPr>
        <w:t>FIORELLA ISIDE BOBBIO MOY</w:t>
      </w:r>
      <w:r w:rsidR="00371417">
        <w:rPr>
          <w:rFonts w:ascii="Arial Narrow" w:eastAsia="Arial Narrow" w:hAnsi="Arial Narrow" w:cs="Arial Narrow"/>
          <w:b/>
          <w:color w:val="000000"/>
          <w:kern w:val="0"/>
          <w:lang w:eastAsia="es-PE"/>
          <w14:ligatures w14:val="none"/>
        </w:rPr>
        <w:t xml:space="preserve"> (SEÑORA </w:t>
      </w:r>
      <w:r w:rsidR="00371417" w:rsidRPr="00371417">
        <w:rPr>
          <w:rFonts w:ascii="Arial Narrow" w:eastAsia="Arial Narrow" w:hAnsi="Arial Narrow" w:cs="Arial Narrow"/>
          <w:b/>
          <w:color w:val="000000"/>
          <w:kern w:val="0"/>
          <w:lang w:eastAsia="es-PE"/>
          <w14:ligatures w14:val="none"/>
        </w:rPr>
        <w:t>BOBBIO</w:t>
      </w:r>
      <w:r w:rsidR="00371417">
        <w:rPr>
          <w:rFonts w:ascii="Arial Narrow" w:eastAsia="Arial Narrow" w:hAnsi="Arial Narrow" w:cs="Arial Narrow"/>
          <w:b/>
          <w:color w:val="000000"/>
          <w:kern w:val="0"/>
          <w:lang w:eastAsia="es-PE"/>
          <w14:ligatures w14:val="none"/>
        </w:rPr>
        <w:t>)</w:t>
      </w:r>
    </w:p>
    <w:p w14:paraId="6DEEEDFE"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DENUNCIADO</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Pr="007D5F7E">
        <w:rPr>
          <w:rFonts w:ascii="Arial Narrow" w:eastAsia="Arial Narrow" w:hAnsi="Arial Narrow" w:cs="Arial Narrow"/>
          <w:b/>
          <w:color w:val="000000"/>
          <w:kern w:val="0"/>
          <w:lang w:eastAsia="es-PE"/>
          <w14:ligatures w14:val="none"/>
        </w:rPr>
        <w:t>RÍMAC SEGUROS Y REASEGUROS S.A. (RÍMAC)</w:t>
      </w:r>
    </w:p>
    <w:p w14:paraId="022D2B94"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MATERIAS</w:t>
      </w:r>
      <w:r w:rsidRPr="00EB4D2D">
        <w:rPr>
          <w:rFonts w:ascii="Arial Narrow" w:eastAsia="Arial Narrow" w:hAnsi="Arial Narrow" w:cs="Arial Narrow"/>
          <w:b/>
          <w:color w:val="000000"/>
          <w:kern w:val="0"/>
          <w:lang w:eastAsia="es-PE"/>
          <w14:ligatures w14:val="none"/>
        </w:rPr>
        <w:tab/>
        <w:t xml:space="preserve">:       </w:t>
      </w:r>
      <w:r w:rsidRPr="00EB4D2D">
        <w:rPr>
          <w:rFonts w:ascii="Arial Narrow" w:eastAsia="Arial Narrow" w:hAnsi="Arial Narrow" w:cs="Arial Narrow"/>
          <w:b/>
          <w:color w:val="000000"/>
          <w:kern w:val="0"/>
          <w:lang w:eastAsia="es-PE"/>
          <w14:ligatures w14:val="none"/>
        </w:rPr>
        <w:tab/>
        <w:t>ADMISIÓN A TRÁMITE</w:t>
      </w:r>
    </w:p>
    <w:p w14:paraId="19ED7B73" w14:textId="77777777" w:rsidR="00CA59A2" w:rsidRPr="007D5F7E"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7D5F7E">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7D5F7E"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7D5F7E">
        <w:rPr>
          <w:rFonts w:ascii="Arial Narrow" w:eastAsia="Arial Narrow" w:hAnsi="Arial Narrow" w:cs="Arial Narrow"/>
          <w:b/>
          <w:color w:val="000000"/>
          <w:kern w:val="0"/>
          <w:lang w:eastAsia="es-PE"/>
          <w14:ligatures w14:val="none"/>
        </w:rPr>
        <w:t xml:space="preserve">RESOLUCIÓN </w:t>
      </w:r>
      <w:r w:rsidRPr="007D5F7E">
        <w:rPr>
          <w:rFonts w:ascii="Arial Narrow" w:eastAsia="Arial Narrow" w:hAnsi="Arial Narrow" w:cs="Arial Narrow"/>
          <w:b/>
          <w:color w:val="000000"/>
          <w:kern w:val="0"/>
          <w:lang w:eastAsia="es-PE"/>
          <w14:ligatures w14:val="none"/>
        </w:rPr>
        <w:tab/>
        <w:t>:</w:t>
      </w:r>
      <w:r w:rsidRPr="007D5F7E">
        <w:rPr>
          <w:rFonts w:ascii="Arial Narrow" w:eastAsia="Arial Narrow" w:hAnsi="Arial Narrow" w:cs="Arial Narrow"/>
          <w:b/>
          <w:color w:val="000000"/>
          <w:kern w:val="0"/>
          <w:lang w:eastAsia="es-PE"/>
          <w14:ligatures w14:val="none"/>
        </w:rPr>
        <w:tab/>
        <w:t>2</w:t>
      </w:r>
    </w:p>
    <w:p w14:paraId="5BA3A18D" w14:textId="77777777" w:rsidR="00CA59A2" w:rsidRPr="007D5F7E"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698238D9"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7D5F7E">
        <w:rPr>
          <w:rFonts w:ascii="Arial Narrow" w:eastAsia="Times New Roman" w:hAnsi="Arial Narrow" w:cs="Times New Roman"/>
          <w:color w:val="000000"/>
          <w:kern w:val="0"/>
          <w:shd w:val="clear" w:color="auto" w:fill="FFFFFF"/>
          <w:lang w:eastAsia="es-PE"/>
          <w14:ligatures w14:val="none"/>
        </w:rPr>
        <w:t xml:space="preserve">Lima, </w:t>
      </w:r>
      <w:r w:rsidR="003B1BC5">
        <w:rPr>
          <w:rFonts w:ascii="Arial Narrow" w:eastAsia="Times New Roman" w:hAnsi="Arial Narrow" w:cs="Times New Roman"/>
          <w:color w:val="000000"/>
          <w:kern w:val="0"/>
          <w:shd w:val="clear" w:color="auto" w:fill="FFFFFF"/>
          <w:lang w:eastAsia="es-PE"/>
          <w14:ligatures w14:val="none"/>
        </w:rPr>
        <w:t>3</w:t>
      </w:r>
      <w:r w:rsidRPr="007D5F7E">
        <w:rPr>
          <w:rFonts w:ascii="Arial Narrow" w:eastAsia="Times New Roman" w:hAnsi="Arial Narrow" w:cs="Times New Roman"/>
          <w:color w:val="000000"/>
          <w:kern w:val="0"/>
          <w:shd w:val="clear" w:color="auto" w:fill="FFFFFF"/>
          <w:lang w:eastAsia="es-PE"/>
          <w14:ligatures w14:val="none"/>
        </w:rPr>
        <w:t xml:space="preserve"> de </w:t>
      </w:r>
      <w:r w:rsidR="007D5F7E" w:rsidRPr="007D5F7E">
        <w:rPr>
          <w:rFonts w:ascii="Arial Narrow" w:eastAsia="Times New Roman" w:hAnsi="Arial Narrow" w:cs="Times New Roman"/>
          <w:color w:val="000000"/>
          <w:kern w:val="0"/>
          <w:shd w:val="clear" w:color="auto" w:fill="FFFFFF"/>
          <w:lang w:eastAsia="es-PE"/>
          <w14:ligatures w14:val="none"/>
        </w:rPr>
        <w:t xml:space="preserve">julio </w:t>
      </w:r>
      <w:r w:rsidR="00985114" w:rsidRPr="007D5F7E">
        <w:rPr>
          <w:rFonts w:ascii="Arial Narrow" w:eastAsia="Times New Roman" w:hAnsi="Arial Narrow" w:cs="Times New Roman"/>
          <w:color w:val="000000"/>
          <w:kern w:val="0"/>
          <w:shd w:val="clear" w:color="auto" w:fill="FFFFFF"/>
          <w:lang w:eastAsia="es-PE"/>
          <w14:ligatures w14:val="none"/>
        </w:rPr>
        <w:t>de 2026</w:t>
      </w:r>
    </w:p>
    <w:p w14:paraId="66CE1821"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EB4D2D"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HECHOS </w:t>
      </w:r>
    </w:p>
    <w:p w14:paraId="621F2AB2"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0FAFAFA8" w:rsidR="00CA59A2" w:rsidRPr="00EB4D2D"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Mediante </w:t>
      </w:r>
      <w:r w:rsidRPr="00983DAD">
        <w:rPr>
          <w:rFonts w:ascii="Arial Narrow" w:eastAsia="Times New Roman" w:hAnsi="Arial Narrow" w:cs="Arial"/>
          <w:color w:val="000000"/>
          <w:kern w:val="0"/>
          <w:lang w:val="es-ES" w:eastAsia="es-ES"/>
          <w14:ligatures w14:val="none"/>
        </w:rPr>
        <w:t xml:space="preserve">el escrito del </w:t>
      </w:r>
      <w:r w:rsidR="00371417" w:rsidRPr="00983DAD">
        <w:rPr>
          <w:rFonts w:ascii="Arial Narrow" w:eastAsia="Times New Roman" w:hAnsi="Arial Narrow" w:cs="Arial"/>
          <w:color w:val="000000"/>
          <w:kern w:val="0"/>
          <w:lang w:val="es-ES" w:eastAsia="es-ES"/>
          <w14:ligatures w14:val="none"/>
        </w:rPr>
        <w:t>2 de junio de 2026</w:t>
      </w:r>
      <w:r w:rsidR="00996DC2" w:rsidRPr="00983DAD">
        <w:rPr>
          <w:rFonts w:ascii="Arial Narrow" w:eastAsia="Times New Roman" w:hAnsi="Arial Narrow" w:cs="Arial"/>
          <w:color w:val="000000"/>
          <w:kern w:val="0"/>
          <w:lang w:val="es-ES" w:eastAsia="es-ES"/>
          <w14:ligatures w14:val="none"/>
        </w:rPr>
        <w:t xml:space="preserve">, subsanada mediante escrito del </w:t>
      </w:r>
      <w:r w:rsidR="00983DAD" w:rsidRPr="00983DAD">
        <w:rPr>
          <w:rFonts w:ascii="Arial Narrow" w:eastAsia="Times New Roman" w:hAnsi="Arial Narrow" w:cs="Arial"/>
          <w:color w:val="000000"/>
          <w:kern w:val="0"/>
          <w:lang w:val="es-ES" w:eastAsia="es-ES"/>
          <w14:ligatures w14:val="none"/>
        </w:rPr>
        <w:t>22 de junio de 2026</w:t>
      </w:r>
      <w:r w:rsidR="00996DC2" w:rsidRPr="00983DAD">
        <w:rPr>
          <w:rFonts w:ascii="Arial Narrow" w:eastAsia="Calibri" w:hAnsi="Arial Narrow" w:cs="Arial"/>
          <w:kern w:val="0"/>
          <w14:ligatures w14:val="none"/>
        </w:rPr>
        <w:t xml:space="preserve">, y mediante el escrito del </w:t>
      </w:r>
      <w:r w:rsidR="00983DAD" w:rsidRPr="00983DAD">
        <w:rPr>
          <w:rFonts w:ascii="Arial Narrow" w:eastAsia="Calibri" w:hAnsi="Arial Narrow" w:cs="Arial"/>
          <w:kern w:val="0"/>
          <w14:ligatures w14:val="none"/>
        </w:rPr>
        <w:t>24 de junio de 2026</w:t>
      </w:r>
      <w:r w:rsidR="00996DC2" w:rsidRPr="00983DAD">
        <w:rPr>
          <w:rFonts w:ascii="Arial Narrow" w:eastAsia="Calibri" w:hAnsi="Arial Narrow" w:cs="Arial"/>
          <w:kern w:val="0"/>
          <w14:ligatures w14:val="none"/>
        </w:rPr>
        <w:t>,</w:t>
      </w:r>
      <w:r w:rsidRPr="00983DAD">
        <w:rPr>
          <w:rFonts w:ascii="Arial Narrow" w:eastAsia="Calibri" w:hAnsi="Arial Narrow" w:cs="Arial"/>
          <w:kern w:val="0"/>
          <w14:ligatures w14:val="none"/>
        </w:rPr>
        <w:t xml:space="preserve"> </w:t>
      </w:r>
      <w:r w:rsidR="00983DAD" w:rsidRPr="00983DAD">
        <w:rPr>
          <w:rFonts w:ascii="Arial Narrow" w:eastAsia="Calibri" w:hAnsi="Arial Narrow" w:cs="Arial"/>
          <w:kern w:val="0"/>
          <w14:ligatures w14:val="none"/>
        </w:rPr>
        <w:t>el señor Goyburo y la señora Bobbio denunciaron</w:t>
      </w:r>
      <w:r w:rsidRPr="00983DAD">
        <w:rPr>
          <w:rFonts w:ascii="Arial Narrow" w:eastAsia="Times New Roman" w:hAnsi="Arial Narrow" w:cs="Arial"/>
          <w:color w:val="000000"/>
          <w:kern w:val="0"/>
          <w:lang w:val="es-ES" w:eastAsia="es-ES"/>
          <w14:ligatures w14:val="none"/>
        </w:rPr>
        <w:t xml:space="preserve"> a Rímac por presuntas infracciones a</w:t>
      </w:r>
      <w:r w:rsidRPr="00EB4D2D">
        <w:rPr>
          <w:rFonts w:ascii="Arial Narrow" w:eastAsia="Times New Roman" w:hAnsi="Arial Narrow" w:cs="Arial"/>
          <w:color w:val="000000"/>
          <w:kern w:val="0"/>
          <w:lang w:val="es-ES" w:eastAsia="es-ES"/>
          <w14:ligatures w14:val="none"/>
        </w:rPr>
        <w:t xml:space="preserve"> la </w:t>
      </w:r>
      <w:r w:rsidR="0035023E" w:rsidRPr="00EB4D2D">
        <w:rPr>
          <w:rFonts w:ascii="Arial Narrow" w:eastAsia="Times New Roman" w:hAnsi="Arial Narrow" w:cs="Arial"/>
          <w:color w:val="000000"/>
          <w:kern w:val="0"/>
          <w:lang w:val="es-ES" w:eastAsia="es-ES"/>
          <w14:ligatures w14:val="none"/>
        </w:rPr>
        <w:t xml:space="preserve">Ley </w:t>
      </w:r>
      <w:r w:rsidR="0035023E"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Times New Roman" w:hAnsi="Arial Narrow" w:cs="Arial"/>
          <w:color w:val="000000"/>
          <w:kern w:val="0"/>
          <w:lang w:val="es-ES" w:eastAsia="es-ES"/>
          <w14:ligatures w14:val="none"/>
        </w:rPr>
        <w:t>, Código de Protección y Defensa del Consumidor (en adelante, Código)</w:t>
      </w:r>
      <w:r w:rsidRPr="00EB4D2D">
        <w:rPr>
          <w:rFonts w:ascii="Arial Narrow" w:eastAsia="Times New Roman" w:hAnsi="Arial Narrow" w:cs="Times New Roman"/>
          <w:color w:val="000000"/>
          <w:kern w:val="0"/>
          <w:vertAlign w:val="superscript"/>
          <w:lang w:val="es-ES" w:eastAsia="es-ES"/>
          <w14:ligatures w14:val="none"/>
        </w:rPr>
        <w:footnoteReference w:id="1"/>
      </w:r>
      <w:r w:rsidRPr="00EB4D2D">
        <w:rPr>
          <w:rFonts w:ascii="Arial Narrow" w:eastAsia="Times New Roman" w:hAnsi="Arial Narrow" w:cs="Arial"/>
          <w:color w:val="000000"/>
          <w:kern w:val="0"/>
          <w:lang w:val="es-ES" w:eastAsia="es-ES"/>
          <w14:ligatures w14:val="none"/>
        </w:rPr>
        <w:t xml:space="preserve">, señalando </w:t>
      </w:r>
      <w:r w:rsidRPr="00EB4D2D">
        <w:rPr>
          <w:rFonts w:ascii="Arial Narrow" w:eastAsia="Times New Roman" w:hAnsi="Arial Narrow" w:cs="Arial"/>
          <w:bCs/>
          <w:color w:val="000000"/>
          <w:kern w:val="0"/>
          <w:lang w:val="es-ES" w:eastAsia="es-ES"/>
          <w14:ligatures w14:val="none"/>
        </w:rPr>
        <w:t>lo siguiente:</w:t>
      </w:r>
    </w:p>
    <w:p w14:paraId="512911CE" w14:textId="77777777" w:rsidR="00CA59A2" w:rsidRPr="00487229" w:rsidRDefault="00CA59A2" w:rsidP="00487229">
      <w:pPr>
        <w:spacing w:after="0" w:line="240" w:lineRule="auto"/>
        <w:jc w:val="both"/>
        <w:rPr>
          <w:rFonts w:ascii="Arial Narrow" w:eastAsia="Times New Roman" w:hAnsi="Arial Narrow" w:cs="Arial"/>
          <w:color w:val="000000"/>
          <w:kern w:val="0"/>
          <w:highlight w:val="green"/>
          <w:lang w:eastAsia="es-ES"/>
          <w14:ligatures w14:val="none"/>
        </w:rPr>
      </w:pPr>
    </w:p>
    <w:p w14:paraId="3EE438DE" w14:textId="33A4130E" w:rsidR="00487229" w:rsidRDefault="00487229"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L</w:t>
      </w:r>
      <w:r w:rsidRPr="00487229">
        <w:rPr>
          <w:rFonts w:ascii="Arial Narrow" w:eastAsia="Times New Roman" w:hAnsi="Arial Narrow" w:cs="Arial"/>
          <w:color w:val="000000"/>
          <w:kern w:val="0"/>
          <w:lang w:eastAsia="es-ES"/>
          <w14:ligatures w14:val="none"/>
        </w:rPr>
        <w:t>a señora Bobbio adquirió el Seguro Vida Ahorro Flexible - Póliza U0054819</w:t>
      </w:r>
      <w:r w:rsidR="008D6B43">
        <w:rPr>
          <w:rFonts w:ascii="Arial Narrow" w:eastAsia="Times New Roman" w:hAnsi="Arial Narrow" w:cs="Arial"/>
          <w:color w:val="000000"/>
          <w:kern w:val="0"/>
          <w:lang w:eastAsia="es-ES"/>
          <w14:ligatures w14:val="none"/>
        </w:rPr>
        <w:t xml:space="preserve"> emitido por </w:t>
      </w:r>
      <w:r w:rsidR="008D6B43" w:rsidRPr="00983DAD">
        <w:rPr>
          <w:rFonts w:ascii="Arial Narrow" w:eastAsia="Times New Roman" w:hAnsi="Arial Narrow" w:cs="Arial"/>
          <w:color w:val="000000"/>
          <w:kern w:val="0"/>
          <w:lang w:val="es-ES" w:eastAsia="es-ES"/>
          <w14:ligatures w14:val="none"/>
        </w:rPr>
        <w:t>Rímac</w:t>
      </w:r>
      <w:r w:rsidRPr="00487229">
        <w:rPr>
          <w:rFonts w:ascii="Arial Narrow" w:eastAsia="Times New Roman" w:hAnsi="Arial Narrow" w:cs="Arial"/>
          <w:color w:val="000000"/>
          <w:kern w:val="0"/>
          <w:lang w:eastAsia="es-ES"/>
          <w14:ligatures w14:val="none"/>
        </w:rPr>
        <w:t xml:space="preserve"> (en adelante, Seguro Vida Ahorro Flexible) con una suma asegurada de US$ 50 000,00.  </w:t>
      </w:r>
    </w:p>
    <w:p w14:paraId="77F6A0EF" w14:textId="77777777" w:rsidR="00487229" w:rsidRDefault="00487229" w:rsidP="00487229">
      <w:pPr>
        <w:pStyle w:val="Prrafodelista"/>
        <w:tabs>
          <w:tab w:val="num" w:pos="1134"/>
        </w:tabs>
        <w:spacing w:after="0" w:line="240" w:lineRule="auto"/>
        <w:ind w:left="1134"/>
        <w:jc w:val="both"/>
        <w:rPr>
          <w:rFonts w:ascii="Arial Narrow" w:eastAsia="Times New Roman" w:hAnsi="Arial Narrow" w:cs="Arial"/>
          <w:color w:val="000000"/>
          <w:kern w:val="0"/>
          <w:lang w:eastAsia="es-ES"/>
          <w14:ligatures w14:val="none"/>
        </w:rPr>
      </w:pPr>
    </w:p>
    <w:p w14:paraId="4AB79EB9" w14:textId="78A60D65" w:rsidR="00924B1D" w:rsidRDefault="00487229"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87229">
        <w:rPr>
          <w:rFonts w:ascii="Arial Narrow" w:eastAsia="Times New Roman" w:hAnsi="Arial Narrow" w:cs="Arial"/>
          <w:color w:val="000000"/>
          <w:kern w:val="0"/>
          <w:lang w:eastAsia="es-ES"/>
          <w14:ligatures w14:val="none"/>
        </w:rPr>
        <w:t xml:space="preserve">El 26 de agosto del 2011, el señor Goyburo </w:t>
      </w:r>
      <w:r w:rsidR="008D6B43">
        <w:rPr>
          <w:rFonts w:ascii="Arial Narrow" w:eastAsia="Times New Roman" w:hAnsi="Arial Narrow" w:cs="Arial"/>
          <w:color w:val="000000"/>
          <w:kern w:val="0"/>
          <w:lang w:eastAsia="es-ES"/>
          <w14:ligatures w14:val="none"/>
        </w:rPr>
        <w:t>adquirió</w:t>
      </w:r>
      <w:r w:rsidRPr="00487229">
        <w:rPr>
          <w:rFonts w:ascii="Arial Narrow" w:eastAsia="Times New Roman" w:hAnsi="Arial Narrow" w:cs="Arial"/>
          <w:color w:val="000000"/>
          <w:kern w:val="0"/>
          <w:lang w:eastAsia="es-ES"/>
          <w14:ligatures w14:val="none"/>
        </w:rPr>
        <w:t xml:space="preserve"> el Seguro Vida Futuro Protegido 35 años - Póliza U-61417</w:t>
      </w:r>
      <w:r w:rsidR="00924B1D">
        <w:rPr>
          <w:rFonts w:ascii="Arial Narrow" w:eastAsia="Times New Roman" w:hAnsi="Arial Narrow" w:cs="Arial"/>
          <w:color w:val="000000"/>
          <w:kern w:val="0"/>
          <w:lang w:eastAsia="es-ES"/>
          <w14:ligatures w14:val="none"/>
        </w:rPr>
        <w:t xml:space="preserve"> emitido por </w:t>
      </w:r>
      <w:r w:rsidR="00924B1D" w:rsidRPr="00983DAD">
        <w:rPr>
          <w:rFonts w:ascii="Arial Narrow" w:eastAsia="Times New Roman" w:hAnsi="Arial Narrow" w:cs="Arial"/>
          <w:color w:val="000000"/>
          <w:kern w:val="0"/>
          <w:lang w:val="es-ES" w:eastAsia="es-ES"/>
          <w14:ligatures w14:val="none"/>
        </w:rPr>
        <w:t>Rímac</w:t>
      </w:r>
      <w:r w:rsidRPr="00487229">
        <w:rPr>
          <w:rFonts w:ascii="Arial Narrow" w:eastAsia="Times New Roman" w:hAnsi="Arial Narrow" w:cs="Arial"/>
          <w:color w:val="000000"/>
          <w:kern w:val="0"/>
          <w:lang w:eastAsia="es-ES"/>
          <w14:ligatures w14:val="none"/>
        </w:rPr>
        <w:t xml:space="preserve"> (en adelante, Seguro Vida Futuro Protegido) bajo una oferta de ahorro e inversión.</w:t>
      </w:r>
    </w:p>
    <w:p w14:paraId="0150F7DA" w14:textId="77777777" w:rsidR="00924B1D" w:rsidRPr="00924B1D" w:rsidRDefault="00924B1D" w:rsidP="00924B1D">
      <w:pPr>
        <w:pStyle w:val="Prrafodelista"/>
        <w:rPr>
          <w:rFonts w:ascii="Arial Narrow" w:eastAsia="Times New Roman" w:hAnsi="Arial Narrow" w:cs="Arial"/>
          <w:color w:val="000000"/>
          <w:kern w:val="0"/>
          <w:lang w:eastAsia="es-ES"/>
          <w14:ligatures w14:val="none"/>
        </w:rPr>
      </w:pPr>
    </w:p>
    <w:p w14:paraId="606541C6" w14:textId="77963557" w:rsidR="00487229" w:rsidRDefault="00487229"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87229">
        <w:rPr>
          <w:rFonts w:ascii="Arial Narrow" w:eastAsia="Times New Roman" w:hAnsi="Arial Narrow" w:cs="Arial"/>
          <w:color w:val="000000"/>
          <w:kern w:val="0"/>
          <w:lang w:eastAsia="es-ES"/>
          <w14:ligatures w14:val="none"/>
        </w:rPr>
        <w:t>Se acordó el pago conjunto de las primas mensuales del Seguro Vida Ahorro Flexible y del Seguro Vida Futuro Protegido mediante la tarjeta de crédito de titularidad de la señora Bobbio</w:t>
      </w:r>
      <w:r w:rsidR="008140A2">
        <w:rPr>
          <w:rFonts w:ascii="Arial Narrow" w:eastAsia="Times New Roman" w:hAnsi="Arial Narrow" w:cs="Arial"/>
          <w:color w:val="000000"/>
          <w:kern w:val="0"/>
          <w:lang w:eastAsia="es-ES"/>
          <w14:ligatures w14:val="none"/>
        </w:rPr>
        <w:t xml:space="preserve"> (en adelante, </w:t>
      </w:r>
      <w:r w:rsidR="008140A2" w:rsidRPr="00487229">
        <w:rPr>
          <w:rFonts w:ascii="Arial Narrow" w:eastAsia="Times New Roman" w:hAnsi="Arial Narrow" w:cs="Arial"/>
          <w:color w:val="000000"/>
          <w:kern w:val="0"/>
          <w:lang w:eastAsia="es-ES"/>
          <w14:ligatures w14:val="none"/>
        </w:rPr>
        <w:t>tarjeta autorizada</w:t>
      </w:r>
      <w:r w:rsidR="008140A2">
        <w:rPr>
          <w:rFonts w:ascii="Arial Narrow" w:eastAsia="Times New Roman" w:hAnsi="Arial Narrow" w:cs="Arial"/>
          <w:color w:val="000000"/>
          <w:kern w:val="0"/>
          <w:lang w:eastAsia="es-ES"/>
          <w14:ligatures w14:val="none"/>
        </w:rPr>
        <w:t>)</w:t>
      </w:r>
      <w:r w:rsidRPr="00487229">
        <w:rPr>
          <w:rFonts w:ascii="Arial Narrow" w:eastAsia="Times New Roman" w:hAnsi="Arial Narrow" w:cs="Arial"/>
          <w:color w:val="000000"/>
          <w:kern w:val="0"/>
          <w:lang w:eastAsia="es-ES"/>
          <w14:ligatures w14:val="none"/>
        </w:rPr>
        <w:t xml:space="preserve">.  </w:t>
      </w:r>
    </w:p>
    <w:p w14:paraId="27992864" w14:textId="77777777" w:rsidR="00487229" w:rsidRPr="00487229" w:rsidRDefault="00487229" w:rsidP="00487229">
      <w:pPr>
        <w:pStyle w:val="Prrafodelista"/>
        <w:rPr>
          <w:rFonts w:ascii="Arial Narrow" w:eastAsia="Times New Roman" w:hAnsi="Arial Narrow" w:cs="Arial"/>
          <w:color w:val="000000"/>
          <w:kern w:val="0"/>
          <w:lang w:eastAsia="es-ES"/>
          <w14:ligatures w14:val="none"/>
        </w:rPr>
      </w:pPr>
    </w:p>
    <w:p w14:paraId="2E0EDE3C" w14:textId="6D5A4831" w:rsidR="00487229" w:rsidRDefault="00924B1D"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Posteriormente</w:t>
      </w:r>
      <w:r w:rsidR="00487229" w:rsidRPr="00487229">
        <w:rPr>
          <w:rFonts w:ascii="Arial Narrow" w:eastAsia="Times New Roman" w:hAnsi="Arial Narrow" w:cs="Arial"/>
          <w:color w:val="000000"/>
          <w:kern w:val="0"/>
          <w:lang w:eastAsia="es-ES"/>
          <w14:ligatures w14:val="none"/>
        </w:rPr>
        <w:t xml:space="preserve">, </w:t>
      </w:r>
      <w:r w:rsidRPr="00924B1D">
        <w:rPr>
          <w:rFonts w:ascii="Arial Narrow" w:eastAsia="Times New Roman" w:hAnsi="Arial Narrow" w:cs="Arial"/>
          <w:color w:val="000000"/>
          <w:kern w:val="0"/>
          <w:lang w:eastAsia="es-ES"/>
          <w14:ligatures w14:val="none"/>
        </w:rPr>
        <w:t xml:space="preserve">Rímac </w:t>
      </w:r>
      <w:r w:rsidR="00487229" w:rsidRPr="00487229">
        <w:rPr>
          <w:rFonts w:ascii="Arial Narrow" w:eastAsia="Times New Roman" w:hAnsi="Arial Narrow" w:cs="Arial"/>
          <w:color w:val="000000"/>
          <w:kern w:val="0"/>
          <w:lang w:eastAsia="es-ES"/>
          <w14:ligatures w14:val="none"/>
        </w:rPr>
        <w:t xml:space="preserve">ejecutó cobros fraccionados respecto a la prima mensual del Seguro Vida Futuro Protegido. A pesar de existir una mensualidad fija de US$ 85,00, la </w:t>
      </w:r>
      <w:r>
        <w:rPr>
          <w:rFonts w:ascii="Arial Narrow" w:eastAsia="Times New Roman" w:hAnsi="Arial Narrow" w:cs="Arial"/>
          <w:color w:val="000000"/>
          <w:kern w:val="0"/>
          <w:lang w:eastAsia="es-ES"/>
          <w14:ligatures w14:val="none"/>
        </w:rPr>
        <w:t>compañía</w:t>
      </w:r>
      <w:r w:rsidR="00487229" w:rsidRPr="00487229">
        <w:rPr>
          <w:rFonts w:ascii="Arial Narrow" w:eastAsia="Times New Roman" w:hAnsi="Arial Narrow" w:cs="Arial"/>
          <w:color w:val="000000"/>
          <w:kern w:val="0"/>
          <w:lang w:eastAsia="es-ES"/>
          <w14:ligatures w14:val="none"/>
        </w:rPr>
        <w:t xml:space="preserve"> aseguradora realizó cargos divididos en distintas fechas dentro de un mismo periodo mensual, debitando montos de US$ 13,82 y US$ 41,18.  </w:t>
      </w:r>
      <w:r>
        <w:rPr>
          <w:rFonts w:ascii="Arial Narrow" w:eastAsia="Times New Roman" w:hAnsi="Arial Narrow" w:cs="Arial"/>
          <w:color w:val="000000"/>
          <w:kern w:val="0"/>
          <w:lang w:eastAsia="es-ES"/>
          <w14:ligatures w14:val="none"/>
        </w:rPr>
        <w:t xml:space="preserve"> </w:t>
      </w:r>
    </w:p>
    <w:p w14:paraId="0B707F96" w14:textId="77777777" w:rsidR="00487229" w:rsidRPr="00487229" w:rsidRDefault="00487229" w:rsidP="00487229">
      <w:pPr>
        <w:pStyle w:val="Prrafodelista"/>
        <w:rPr>
          <w:rFonts w:ascii="Arial Narrow" w:eastAsia="Times New Roman" w:hAnsi="Arial Narrow" w:cs="Arial"/>
          <w:color w:val="000000"/>
          <w:kern w:val="0"/>
          <w:lang w:eastAsia="es-ES"/>
          <w14:ligatures w14:val="none"/>
        </w:rPr>
      </w:pPr>
    </w:p>
    <w:p w14:paraId="719DAE73" w14:textId="2661D172" w:rsidR="00487229" w:rsidRDefault="00E753E7"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Por otra parte</w:t>
      </w:r>
      <w:r w:rsidR="00487229" w:rsidRPr="00487229">
        <w:rPr>
          <w:rFonts w:ascii="Arial Narrow" w:eastAsia="Times New Roman" w:hAnsi="Arial Narrow" w:cs="Arial"/>
          <w:color w:val="000000"/>
          <w:kern w:val="0"/>
          <w:lang w:eastAsia="es-ES"/>
          <w14:ligatures w14:val="none"/>
        </w:rPr>
        <w:t>, la señora Bobbio solicitó la entrega de la copia del contrato original con firma autógrafa o digitalizada correspondiente al Seguro Vida Ahorro Flexible</w:t>
      </w:r>
      <w:r>
        <w:rPr>
          <w:rFonts w:ascii="Arial Narrow" w:eastAsia="Times New Roman" w:hAnsi="Arial Narrow" w:cs="Arial"/>
          <w:color w:val="000000"/>
          <w:kern w:val="0"/>
          <w:lang w:eastAsia="es-ES"/>
          <w14:ligatures w14:val="none"/>
        </w:rPr>
        <w:t xml:space="preserve">, no obstante, </w:t>
      </w:r>
      <w:r w:rsidRPr="00983DAD">
        <w:rPr>
          <w:rFonts w:ascii="Arial Narrow" w:eastAsia="Times New Roman" w:hAnsi="Arial Narrow" w:cs="Arial"/>
          <w:color w:val="000000"/>
          <w:kern w:val="0"/>
          <w:lang w:val="es-ES" w:eastAsia="es-ES"/>
          <w14:ligatures w14:val="none"/>
        </w:rPr>
        <w:t>Rímac</w:t>
      </w:r>
      <w:r w:rsidRPr="00487229">
        <w:rPr>
          <w:rFonts w:ascii="Arial Narrow" w:eastAsia="Times New Roman" w:hAnsi="Arial Narrow" w:cs="Arial"/>
          <w:color w:val="000000"/>
          <w:kern w:val="0"/>
          <w:lang w:eastAsia="es-ES"/>
          <w14:ligatures w14:val="none"/>
        </w:rPr>
        <w:t xml:space="preserve"> </w:t>
      </w:r>
      <w:r w:rsidR="00487229" w:rsidRPr="00487229">
        <w:rPr>
          <w:rFonts w:ascii="Arial Narrow" w:eastAsia="Times New Roman" w:hAnsi="Arial Narrow" w:cs="Arial"/>
          <w:color w:val="000000"/>
          <w:kern w:val="0"/>
          <w:lang w:eastAsia="es-ES"/>
          <w14:ligatures w14:val="none"/>
        </w:rPr>
        <w:t xml:space="preserve">entregó únicamente formatos estándar que carecían </w:t>
      </w:r>
      <w:r>
        <w:rPr>
          <w:rFonts w:ascii="Arial Narrow" w:eastAsia="Times New Roman" w:hAnsi="Arial Narrow" w:cs="Arial"/>
          <w:color w:val="000000"/>
          <w:kern w:val="0"/>
          <w:lang w:eastAsia="es-ES"/>
          <w14:ligatures w14:val="none"/>
        </w:rPr>
        <w:t>sin estar firmado</w:t>
      </w:r>
      <w:r w:rsidR="00487229" w:rsidRPr="00487229">
        <w:rPr>
          <w:rFonts w:ascii="Arial Narrow" w:eastAsia="Times New Roman" w:hAnsi="Arial Narrow" w:cs="Arial"/>
          <w:color w:val="000000"/>
          <w:kern w:val="0"/>
          <w:lang w:eastAsia="es-ES"/>
          <w14:ligatures w14:val="none"/>
        </w:rPr>
        <w:t xml:space="preserve">.  </w:t>
      </w:r>
    </w:p>
    <w:p w14:paraId="493A5582" w14:textId="77777777" w:rsidR="00487229" w:rsidRPr="00487229" w:rsidRDefault="00487229" w:rsidP="00487229">
      <w:pPr>
        <w:pStyle w:val="Prrafodelista"/>
        <w:rPr>
          <w:rFonts w:ascii="Arial Narrow" w:eastAsia="Times New Roman" w:hAnsi="Arial Narrow" w:cs="Arial"/>
          <w:color w:val="000000"/>
          <w:kern w:val="0"/>
          <w:lang w:eastAsia="es-ES"/>
          <w14:ligatures w14:val="none"/>
        </w:rPr>
      </w:pPr>
    </w:p>
    <w:p w14:paraId="11FEF92C" w14:textId="7FF8B311" w:rsidR="00487229" w:rsidRDefault="00487229"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87229">
        <w:rPr>
          <w:rFonts w:ascii="Arial Narrow" w:eastAsia="Times New Roman" w:hAnsi="Arial Narrow" w:cs="Arial"/>
          <w:color w:val="000000"/>
          <w:kern w:val="0"/>
          <w:lang w:eastAsia="es-ES"/>
          <w14:ligatures w14:val="none"/>
        </w:rPr>
        <w:t xml:space="preserve">Luego, en el mes de diciembre de 2024, </w:t>
      </w:r>
      <w:r w:rsidR="008140A2" w:rsidRPr="008140A2">
        <w:rPr>
          <w:rFonts w:ascii="Arial Narrow" w:eastAsia="Times New Roman" w:hAnsi="Arial Narrow" w:cs="Arial"/>
          <w:color w:val="000000"/>
          <w:kern w:val="0"/>
          <w:lang w:eastAsia="es-ES"/>
          <w14:ligatures w14:val="none"/>
        </w:rPr>
        <w:t xml:space="preserve">Rímac </w:t>
      </w:r>
      <w:r w:rsidRPr="00487229">
        <w:rPr>
          <w:rFonts w:ascii="Arial Narrow" w:eastAsia="Times New Roman" w:hAnsi="Arial Narrow" w:cs="Arial"/>
          <w:color w:val="000000"/>
          <w:kern w:val="0"/>
          <w:lang w:eastAsia="es-ES"/>
          <w14:ligatures w14:val="none"/>
        </w:rPr>
        <w:t xml:space="preserve">canceló el cobro automático de la tarjeta de crédito autorizada y asoció un número de tarjeta distinto para realizar los cargos. Dicho cambio generó la paralización de los cobros programados y la acumulación de cuotas impagas.  </w:t>
      </w:r>
    </w:p>
    <w:p w14:paraId="7DA9CE65" w14:textId="77777777" w:rsidR="00487229" w:rsidRPr="00487229" w:rsidRDefault="00487229" w:rsidP="00487229">
      <w:pPr>
        <w:pStyle w:val="Prrafodelista"/>
        <w:rPr>
          <w:rFonts w:ascii="Arial Narrow" w:eastAsia="Times New Roman" w:hAnsi="Arial Narrow" w:cs="Arial"/>
          <w:color w:val="000000"/>
          <w:kern w:val="0"/>
          <w:lang w:eastAsia="es-ES"/>
          <w14:ligatures w14:val="none"/>
        </w:rPr>
      </w:pPr>
    </w:p>
    <w:p w14:paraId="61B16367" w14:textId="7CC6D9B6" w:rsidR="00487229" w:rsidRDefault="00487229"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87229">
        <w:rPr>
          <w:rFonts w:ascii="Arial Narrow" w:eastAsia="Times New Roman" w:hAnsi="Arial Narrow" w:cs="Arial"/>
          <w:color w:val="000000"/>
          <w:kern w:val="0"/>
          <w:lang w:eastAsia="es-ES"/>
          <w14:ligatures w14:val="none"/>
        </w:rPr>
        <w:lastRenderedPageBreak/>
        <w:t xml:space="preserve">Luego de la cancelación del cobro automático en la tarjeta autorizada, </w:t>
      </w:r>
      <w:r w:rsidR="00397E3C" w:rsidRPr="00397E3C">
        <w:rPr>
          <w:rFonts w:ascii="Arial Narrow" w:eastAsia="Times New Roman" w:hAnsi="Arial Narrow" w:cs="Arial"/>
          <w:color w:val="000000"/>
          <w:kern w:val="0"/>
          <w:lang w:eastAsia="es-ES"/>
          <w14:ligatures w14:val="none"/>
        </w:rPr>
        <w:t xml:space="preserve">Rímac </w:t>
      </w:r>
      <w:r w:rsidRPr="00487229">
        <w:rPr>
          <w:rFonts w:ascii="Arial Narrow" w:eastAsia="Times New Roman" w:hAnsi="Arial Narrow" w:cs="Arial"/>
          <w:color w:val="000000"/>
          <w:kern w:val="0"/>
          <w:lang w:eastAsia="es-ES"/>
          <w14:ligatures w14:val="none"/>
        </w:rPr>
        <w:t xml:space="preserve">aseguradora aplicó </w:t>
      </w:r>
      <w:r w:rsidR="00397E3C">
        <w:rPr>
          <w:rFonts w:ascii="Arial Narrow" w:eastAsia="Times New Roman" w:hAnsi="Arial Narrow" w:cs="Arial"/>
          <w:color w:val="000000"/>
          <w:kern w:val="0"/>
          <w:lang w:eastAsia="es-ES"/>
          <w14:ligatures w14:val="none"/>
        </w:rPr>
        <w:t>un</w:t>
      </w:r>
      <w:r w:rsidRPr="00487229">
        <w:rPr>
          <w:rFonts w:ascii="Arial Narrow" w:eastAsia="Times New Roman" w:hAnsi="Arial Narrow" w:cs="Arial"/>
          <w:color w:val="000000"/>
          <w:kern w:val="0"/>
          <w:lang w:eastAsia="es-ES"/>
          <w14:ligatures w14:val="none"/>
        </w:rPr>
        <w:t xml:space="preserve"> mecanismo de autoconsumo sobre el fondo de reserva de capital acumulado del Seguro Vida Ahorro Flexible para cobrar las primas pendientes de recaudación.  </w:t>
      </w:r>
    </w:p>
    <w:p w14:paraId="6D3F401B" w14:textId="77777777" w:rsidR="00487229" w:rsidRPr="00487229" w:rsidRDefault="00487229" w:rsidP="00487229">
      <w:pPr>
        <w:pStyle w:val="Prrafodelista"/>
        <w:rPr>
          <w:rFonts w:ascii="Arial Narrow" w:eastAsia="Times New Roman" w:hAnsi="Arial Narrow" w:cs="Arial"/>
          <w:color w:val="000000"/>
          <w:kern w:val="0"/>
          <w:lang w:eastAsia="es-ES"/>
          <w14:ligatures w14:val="none"/>
        </w:rPr>
      </w:pPr>
    </w:p>
    <w:p w14:paraId="35655032" w14:textId="46A77CC4" w:rsidR="00487229" w:rsidRDefault="00397E3C"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Posteriormente</w:t>
      </w:r>
      <w:r w:rsidR="00487229" w:rsidRPr="00487229">
        <w:rPr>
          <w:rFonts w:ascii="Arial Narrow" w:eastAsia="Times New Roman" w:hAnsi="Arial Narrow" w:cs="Arial"/>
          <w:color w:val="000000"/>
          <w:kern w:val="0"/>
          <w:lang w:eastAsia="es-ES"/>
          <w14:ligatures w14:val="none"/>
        </w:rPr>
        <w:t xml:space="preserve">, presentaron una solicitud requiriendo la cancelación definitiva de los cobros automáticos para el Seguro Vida Ahorro Flexible y el Seguro Vida Futuro Protegido. </w:t>
      </w:r>
      <w:r>
        <w:rPr>
          <w:rFonts w:ascii="Arial Narrow" w:eastAsia="Times New Roman" w:hAnsi="Arial Narrow" w:cs="Arial"/>
          <w:color w:val="000000"/>
          <w:kern w:val="0"/>
          <w:lang w:eastAsia="es-ES"/>
          <w14:ligatures w14:val="none"/>
        </w:rPr>
        <w:t xml:space="preserve">No obstante, </w:t>
      </w:r>
      <w:r w:rsidRPr="00397E3C">
        <w:rPr>
          <w:rFonts w:ascii="Arial Narrow" w:eastAsia="Times New Roman" w:hAnsi="Arial Narrow" w:cs="Arial"/>
          <w:color w:val="000000"/>
          <w:kern w:val="0"/>
          <w:lang w:eastAsia="es-ES"/>
          <w14:ligatures w14:val="none"/>
        </w:rPr>
        <w:t xml:space="preserve">Rímac </w:t>
      </w:r>
      <w:r w:rsidR="00487229" w:rsidRPr="00487229">
        <w:rPr>
          <w:rFonts w:ascii="Arial Narrow" w:eastAsia="Times New Roman" w:hAnsi="Arial Narrow" w:cs="Arial"/>
          <w:color w:val="000000"/>
          <w:kern w:val="0"/>
          <w:lang w:eastAsia="es-ES"/>
          <w14:ligatures w14:val="none"/>
        </w:rPr>
        <w:t xml:space="preserve">procesó la cancelación únicamente para el Seguro Vida Ahorro Flexible, manteniendo los cargos automáticos para el Seguro Vida Futuro Protegido.  </w:t>
      </w:r>
    </w:p>
    <w:p w14:paraId="0AC26F46" w14:textId="77777777" w:rsidR="00487229" w:rsidRPr="00487229" w:rsidRDefault="00487229" w:rsidP="00487229">
      <w:pPr>
        <w:pStyle w:val="Prrafodelista"/>
        <w:rPr>
          <w:rFonts w:ascii="Arial Narrow" w:eastAsia="Times New Roman" w:hAnsi="Arial Narrow" w:cs="Arial"/>
          <w:color w:val="000000"/>
          <w:kern w:val="0"/>
          <w:lang w:eastAsia="es-ES"/>
          <w14:ligatures w14:val="none"/>
        </w:rPr>
      </w:pPr>
    </w:p>
    <w:p w14:paraId="5951C0FD" w14:textId="2CF17875" w:rsidR="00487229" w:rsidRDefault="00487229"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87229">
        <w:rPr>
          <w:rFonts w:ascii="Arial Narrow" w:eastAsia="Times New Roman" w:hAnsi="Arial Narrow" w:cs="Arial"/>
          <w:color w:val="000000"/>
          <w:kern w:val="0"/>
          <w:lang w:eastAsia="es-ES"/>
          <w14:ligatures w14:val="none"/>
        </w:rPr>
        <w:t xml:space="preserve">El 7 de octubre del 2025, sostuvieron una reunión presencial con </w:t>
      </w:r>
      <w:r w:rsidR="00397E3C">
        <w:rPr>
          <w:rFonts w:ascii="Arial Narrow" w:eastAsia="Times New Roman" w:hAnsi="Arial Narrow" w:cs="Arial"/>
          <w:color w:val="000000"/>
          <w:kern w:val="0"/>
          <w:lang w:eastAsia="es-ES"/>
          <w14:ligatures w14:val="none"/>
        </w:rPr>
        <w:t xml:space="preserve">representantes de </w:t>
      </w:r>
      <w:r w:rsidR="00397E3C" w:rsidRPr="00397E3C">
        <w:rPr>
          <w:rFonts w:ascii="Arial Narrow" w:eastAsia="Times New Roman" w:hAnsi="Arial Narrow" w:cs="Arial"/>
          <w:color w:val="000000"/>
          <w:kern w:val="0"/>
          <w:lang w:eastAsia="es-ES"/>
          <w14:ligatures w14:val="none"/>
        </w:rPr>
        <w:t>Rímac</w:t>
      </w:r>
      <w:r w:rsidRPr="00487229">
        <w:rPr>
          <w:rFonts w:ascii="Arial Narrow" w:eastAsia="Times New Roman" w:hAnsi="Arial Narrow" w:cs="Arial"/>
          <w:color w:val="000000"/>
          <w:kern w:val="0"/>
          <w:lang w:eastAsia="es-ES"/>
          <w14:ligatures w14:val="none"/>
        </w:rPr>
        <w:t xml:space="preserve">, donde </w:t>
      </w:r>
      <w:r w:rsidR="00397E3C">
        <w:rPr>
          <w:rFonts w:ascii="Arial Narrow" w:eastAsia="Times New Roman" w:hAnsi="Arial Narrow" w:cs="Arial"/>
          <w:color w:val="000000"/>
          <w:kern w:val="0"/>
          <w:lang w:eastAsia="es-ES"/>
          <w14:ligatures w14:val="none"/>
        </w:rPr>
        <w:t>reconoció</w:t>
      </w:r>
      <w:r w:rsidRPr="00487229">
        <w:rPr>
          <w:rFonts w:ascii="Arial Narrow" w:eastAsia="Times New Roman" w:hAnsi="Arial Narrow" w:cs="Arial"/>
          <w:color w:val="000000"/>
          <w:kern w:val="0"/>
          <w:lang w:eastAsia="es-ES"/>
          <w14:ligatures w14:val="none"/>
        </w:rPr>
        <w:t xml:space="preserve"> la pérdida física de los contratos firmados. En dicha reunión, la </w:t>
      </w:r>
      <w:r w:rsidR="00397E3C">
        <w:rPr>
          <w:rFonts w:ascii="Arial Narrow" w:eastAsia="Times New Roman" w:hAnsi="Arial Narrow" w:cs="Arial"/>
          <w:color w:val="000000"/>
          <w:kern w:val="0"/>
          <w:lang w:eastAsia="es-ES"/>
          <w14:ligatures w14:val="none"/>
        </w:rPr>
        <w:t>compañía</w:t>
      </w:r>
      <w:r w:rsidRPr="00487229">
        <w:rPr>
          <w:rFonts w:ascii="Arial Narrow" w:eastAsia="Times New Roman" w:hAnsi="Arial Narrow" w:cs="Arial"/>
          <w:color w:val="000000"/>
          <w:kern w:val="0"/>
          <w:lang w:eastAsia="es-ES"/>
          <w14:ligatures w14:val="none"/>
        </w:rPr>
        <w:t xml:space="preserve"> aseguradora asumió el compromiso de entregar las pólizas originales impresas con las correspondientes firmas en un plazo de quince </w:t>
      </w:r>
      <w:r w:rsidR="002118A2">
        <w:rPr>
          <w:rFonts w:ascii="Arial Narrow" w:eastAsia="Times New Roman" w:hAnsi="Arial Narrow" w:cs="Arial"/>
          <w:color w:val="000000"/>
          <w:kern w:val="0"/>
          <w:lang w:eastAsia="es-ES"/>
          <w14:ligatures w14:val="none"/>
        </w:rPr>
        <w:t xml:space="preserve">(15) </w:t>
      </w:r>
      <w:r w:rsidRPr="00487229">
        <w:rPr>
          <w:rFonts w:ascii="Arial Narrow" w:eastAsia="Times New Roman" w:hAnsi="Arial Narrow" w:cs="Arial"/>
          <w:color w:val="000000"/>
          <w:kern w:val="0"/>
          <w:lang w:eastAsia="es-ES"/>
          <w14:ligatures w14:val="none"/>
        </w:rPr>
        <w:t xml:space="preserve">días hábiles.  </w:t>
      </w:r>
    </w:p>
    <w:p w14:paraId="30658EC4" w14:textId="77777777" w:rsidR="00487229" w:rsidRPr="00487229" w:rsidRDefault="00487229" w:rsidP="00487229">
      <w:pPr>
        <w:pStyle w:val="Prrafodelista"/>
        <w:rPr>
          <w:rFonts w:ascii="Arial Narrow" w:eastAsia="Times New Roman" w:hAnsi="Arial Narrow" w:cs="Arial"/>
          <w:color w:val="000000"/>
          <w:kern w:val="0"/>
          <w:lang w:eastAsia="es-ES"/>
          <w14:ligatures w14:val="none"/>
        </w:rPr>
      </w:pPr>
    </w:p>
    <w:p w14:paraId="622F1639" w14:textId="6C52DCD4" w:rsidR="008D6B43" w:rsidRDefault="00487229"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87229">
        <w:rPr>
          <w:rFonts w:ascii="Arial Narrow" w:eastAsia="Times New Roman" w:hAnsi="Arial Narrow" w:cs="Arial"/>
          <w:color w:val="000000"/>
          <w:kern w:val="0"/>
          <w:lang w:eastAsia="es-ES"/>
          <w14:ligatures w14:val="none"/>
        </w:rPr>
        <w:t xml:space="preserve">Luego de la reunión presencial, habiendo transcurrido más de siete </w:t>
      </w:r>
      <w:r w:rsidR="002118A2">
        <w:rPr>
          <w:rFonts w:ascii="Arial Narrow" w:eastAsia="Times New Roman" w:hAnsi="Arial Narrow" w:cs="Arial"/>
          <w:color w:val="000000"/>
          <w:kern w:val="0"/>
          <w:lang w:eastAsia="es-ES"/>
          <w14:ligatures w14:val="none"/>
        </w:rPr>
        <w:t xml:space="preserve">(7) </w:t>
      </w:r>
      <w:r w:rsidRPr="00487229">
        <w:rPr>
          <w:rFonts w:ascii="Arial Narrow" w:eastAsia="Times New Roman" w:hAnsi="Arial Narrow" w:cs="Arial"/>
          <w:color w:val="000000"/>
          <w:kern w:val="0"/>
          <w:lang w:eastAsia="es-ES"/>
          <w14:ligatures w14:val="none"/>
        </w:rPr>
        <w:t xml:space="preserve">meses sin recibir los contratos originales, el señor Goyburo verificó en su estado de cuenta un valor de rescate actual de US$ 8 651,79. Dicho monto resultó inferior al capital aportado de US$ 8 736,69 correspondiente a ciento cuarenta y cinco cuotas pagadas, y difirió de la proyección original que superaba los US$ 10 000,00.  </w:t>
      </w:r>
    </w:p>
    <w:p w14:paraId="43747487" w14:textId="77777777" w:rsidR="008D6B43" w:rsidRPr="008D6B43" w:rsidRDefault="008D6B43" w:rsidP="008D6B43">
      <w:pPr>
        <w:pStyle w:val="Prrafodelista"/>
        <w:rPr>
          <w:rFonts w:ascii="Arial Narrow" w:eastAsia="Times New Roman" w:hAnsi="Arial Narrow" w:cs="Arial"/>
          <w:color w:val="000000"/>
          <w:kern w:val="0"/>
          <w:lang w:eastAsia="es-ES"/>
          <w14:ligatures w14:val="none"/>
        </w:rPr>
      </w:pPr>
    </w:p>
    <w:p w14:paraId="2F9CF7F5" w14:textId="2EBC0531" w:rsidR="00CA59A2" w:rsidRPr="00CA2B8D" w:rsidRDefault="008D6B43"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Por otra parte</w:t>
      </w:r>
      <w:r w:rsidR="00487229" w:rsidRPr="00487229">
        <w:rPr>
          <w:rFonts w:ascii="Arial Narrow" w:eastAsia="Times New Roman" w:hAnsi="Arial Narrow" w:cs="Arial"/>
          <w:color w:val="000000"/>
          <w:kern w:val="0"/>
          <w:lang w:eastAsia="es-ES"/>
          <w14:ligatures w14:val="none"/>
        </w:rPr>
        <w:t xml:space="preserve">, la señora Bobbio constató que contaba con un fondo real de US$ 7 830,00 en el Seguro Vida Ahorro Flexible. Dicho monto resultó inferior al capital aportado de US$ 8 691,00, a pesar de que </w:t>
      </w:r>
      <w:r w:rsidR="002118A2" w:rsidRPr="002118A2">
        <w:rPr>
          <w:rFonts w:ascii="Arial Narrow" w:eastAsia="Times New Roman" w:hAnsi="Arial Narrow" w:cs="Arial"/>
          <w:color w:val="000000"/>
          <w:kern w:val="0"/>
          <w:lang w:eastAsia="es-ES"/>
          <w14:ligatures w14:val="none"/>
        </w:rPr>
        <w:t xml:space="preserve">Rímac </w:t>
      </w:r>
      <w:r w:rsidR="00487229" w:rsidRPr="00487229">
        <w:rPr>
          <w:rFonts w:ascii="Arial Narrow" w:eastAsia="Times New Roman" w:hAnsi="Arial Narrow" w:cs="Arial"/>
          <w:color w:val="000000"/>
          <w:kern w:val="0"/>
          <w:lang w:eastAsia="es-ES"/>
          <w14:ligatures w14:val="none"/>
        </w:rPr>
        <w:t>reportó una rentabilidad positiva del 8,19%.</w:t>
      </w:r>
      <w:r w:rsidR="00CA59A2" w:rsidRPr="00EB4D2D">
        <w:rPr>
          <w:rFonts w:ascii="Arial Narrow" w:eastAsia="Times New Roman" w:hAnsi="Arial Narrow" w:cs="Arial"/>
          <w:color w:val="000000"/>
          <w:kern w:val="0"/>
          <w:highlight w:val="green"/>
          <w:lang w:eastAsia="es-ES"/>
          <w14:ligatures w14:val="none"/>
        </w:rPr>
        <w:t xml:space="preserve"> </w:t>
      </w:r>
    </w:p>
    <w:p w14:paraId="33E14FF7" w14:textId="77777777" w:rsidR="00CA59A2" w:rsidRPr="00CA2B8D" w:rsidRDefault="00CA59A2" w:rsidP="00EB4D2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0B8656FF" w:rsidR="00CA59A2" w:rsidRPr="004F3658" w:rsidRDefault="009515EC"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CA2B8D">
        <w:rPr>
          <w:rFonts w:ascii="Arial Narrow" w:eastAsia="Times New Roman" w:hAnsi="Arial Narrow" w:cs="Arial"/>
          <w:color w:val="000000"/>
          <w:kern w:val="0"/>
          <w:lang w:eastAsia="es-ES"/>
          <w14:ligatures w14:val="none"/>
        </w:rPr>
        <w:t>E</w:t>
      </w:r>
      <w:r w:rsidRPr="00CA2B8D">
        <w:rPr>
          <w:rFonts w:ascii="Arial Narrow" w:eastAsia="Times New Roman" w:hAnsi="Arial Narrow" w:cs="Arial"/>
          <w:color w:val="000000"/>
          <w:kern w:val="0"/>
          <w:lang w:val="es-ES" w:eastAsia="es-ES"/>
          <w14:ligatures w14:val="none"/>
        </w:rPr>
        <w:t>l señor Goyburo y la señora Bobbio solicitaron</w:t>
      </w:r>
      <w:r w:rsidR="00CA59A2" w:rsidRPr="00CA2B8D">
        <w:rPr>
          <w:rFonts w:ascii="Arial Narrow" w:eastAsia="Times New Roman" w:hAnsi="Arial Narrow" w:cs="Arial"/>
          <w:color w:val="000000"/>
          <w:kern w:val="0"/>
          <w:lang w:val="es-ES" w:eastAsia="es-ES"/>
          <w14:ligatures w14:val="none"/>
        </w:rPr>
        <w:t>, en calidad de medida correctiva, que Rímac cumpla con</w:t>
      </w:r>
      <w:r w:rsidR="00821FA6" w:rsidRPr="00CA2B8D">
        <w:rPr>
          <w:rFonts w:ascii="Arial Narrow" w:eastAsia="Times New Roman" w:hAnsi="Arial Narrow" w:cs="Arial"/>
          <w:color w:val="000000"/>
          <w:kern w:val="0"/>
          <w:lang w:val="es-ES" w:eastAsia="es-ES"/>
          <w14:ligatures w14:val="none"/>
        </w:rPr>
        <w:t xml:space="preserve">: (i) </w:t>
      </w:r>
      <w:r w:rsidR="009D4646">
        <w:rPr>
          <w:rFonts w:ascii="Arial Narrow" w:eastAsia="Times New Roman" w:hAnsi="Arial Narrow" w:cs="Arial"/>
          <w:color w:val="000000"/>
          <w:kern w:val="0"/>
          <w:lang w:val="es-ES" w:eastAsia="es-ES"/>
          <w14:ligatures w14:val="none"/>
        </w:rPr>
        <w:t>ejecutar</w:t>
      </w:r>
      <w:r w:rsidR="00821FA6" w:rsidRPr="00CA2B8D">
        <w:rPr>
          <w:rFonts w:ascii="Arial Narrow" w:eastAsia="Times New Roman" w:hAnsi="Arial Narrow" w:cs="Arial"/>
          <w:color w:val="000000"/>
          <w:kern w:val="0"/>
          <w:lang w:val="es-ES" w:eastAsia="es-ES"/>
          <w14:ligatures w14:val="none"/>
        </w:rPr>
        <w:t xml:space="preserve"> </w:t>
      </w:r>
      <w:r w:rsidR="00E9194F" w:rsidRPr="00CA2B8D">
        <w:rPr>
          <w:rFonts w:ascii="Arial Narrow" w:eastAsia="Times New Roman" w:hAnsi="Arial Narrow" w:cs="Arial"/>
          <w:color w:val="000000"/>
          <w:kern w:val="0"/>
          <w:lang w:val="es-ES" w:eastAsia="es-ES"/>
          <w14:ligatures w14:val="none"/>
        </w:rPr>
        <w:t>la oferta vinculante original realizada en agosto de 2011 en virtud de la relación contractual con el señor Goyburo</w:t>
      </w:r>
      <w:r w:rsidR="0074377C" w:rsidRPr="00CA2B8D">
        <w:rPr>
          <w:rFonts w:ascii="Arial Narrow" w:eastAsia="Times New Roman" w:hAnsi="Arial Narrow" w:cs="Arial"/>
          <w:color w:val="000000"/>
          <w:kern w:val="0"/>
          <w:lang w:val="es-ES" w:eastAsia="es-ES"/>
          <w14:ligatures w14:val="none"/>
        </w:rPr>
        <w:t xml:space="preserve"> en el Seguro de Vida Futuro Protegido</w:t>
      </w:r>
      <w:r w:rsidR="00E9194F" w:rsidRPr="00CA2B8D">
        <w:rPr>
          <w:rFonts w:ascii="Arial Narrow" w:eastAsia="Times New Roman" w:hAnsi="Arial Narrow" w:cs="Arial"/>
          <w:color w:val="000000"/>
          <w:kern w:val="0"/>
          <w:lang w:val="es-ES" w:eastAsia="es-ES"/>
          <w14:ligatures w14:val="none"/>
        </w:rPr>
        <w:t>, o</w:t>
      </w:r>
      <w:r w:rsidR="00821FA6" w:rsidRPr="00CA2B8D">
        <w:rPr>
          <w:rFonts w:ascii="Arial Narrow" w:eastAsia="Times New Roman" w:hAnsi="Arial Narrow" w:cs="Arial"/>
          <w:color w:val="000000"/>
          <w:kern w:val="0"/>
          <w:lang w:val="es-ES" w:eastAsia="es-ES"/>
          <w14:ligatures w14:val="none"/>
        </w:rPr>
        <w:t>,</w:t>
      </w:r>
      <w:r w:rsidR="00E9194F" w:rsidRPr="00CA2B8D">
        <w:rPr>
          <w:rFonts w:ascii="Arial Narrow" w:eastAsia="Times New Roman" w:hAnsi="Arial Narrow" w:cs="Arial"/>
          <w:color w:val="000000"/>
          <w:kern w:val="0"/>
          <w:lang w:val="es-ES" w:eastAsia="es-ES"/>
          <w14:ligatures w14:val="none"/>
        </w:rPr>
        <w:t xml:space="preserve"> </w:t>
      </w:r>
      <w:r w:rsidR="00821FA6" w:rsidRPr="00CA2B8D">
        <w:rPr>
          <w:rFonts w:ascii="Arial Narrow" w:eastAsia="Times New Roman" w:hAnsi="Arial Narrow" w:cs="Arial"/>
          <w:color w:val="000000"/>
          <w:kern w:val="0"/>
          <w:lang w:val="es-ES" w:eastAsia="es-ES"/>
          <w14:ligatures w14:val="none"/>
        </w:rPr>
        <w:t xml:space="preserve">realizar el </w:t>
      </w:r>
      <w:r w:rsidR="00E9194F" w:rsidRPr="00CA2B8D">
        <w:rPr>
          <w:rFonts w:ascii="Arial Narrow" w:eastAsia="Times New Roman" w:hAnsi="Arial Narrow" w:cs="Arial"/>
          <w:color w:val="000000"/>
          <w:kern w:val="0"/>
          <w:lang w:val="es-ES" w:eastAsia="es-ES"/>
          <w14:ligatures w14:val="none"/>
        </w:rPr>
        <w:t>recalculo técnico integral bajo los parámetros originalmente ofrecidos</w:t>
      </w:r>
      <w:r w:rsidR="00821FA6" w:rsidRPr="00CA2B8D">
        <w:rPr>
          <w:rFonts w:ascii="Arial Narrow" w:eastAsia="Times New Roman" w:hAnsi="Arial Narrow" w:cs="Arial"/>
          <w:color w:val="000000"/>
          <w:kern w:val="0"/>
          <w:lang w:val="es-ES" w:eastAsia="es-ES"/>
          <w14:ligatures w14:val="none"/>
        </w:rPr>
        <w:t>; (</w:t>
      </w:r>
      <w:proofErr w:type="spellStart"/>
      <w:r w:rsidR="00821FA6" w:rsidRPr="00CA2B8D">
        <w:rPr>
          <w:rFonts w:ascii="Arial Narrow" w:eastAsia="Times New Roman" w:hAnsi="Arial Narrow" w:cs="Arial"/>
          <w:color w:val="000000"/>
          <w:kern w:val="0"/>
          <w:lang w:val="es-ES" w:eastAsia="es-ES"/>
          <w14:ligatures w14:val="none"/>
        </w:rPr>
        <w:t>ii</w:t>
      </w:r>
      <w:proofErr w:type="spellEnd"/>
      <w:r w:rsidR="00821FA6" w:rsidRPr="00CA2B8D">
        <w:rPr>
          <w:rFonts w:ascii="Arial Narrow" w:eastAsia="Times New Roman" w:hAnsi="Arial Narrow" w:cs="Arial"/>
          <w:color w:val="000000"/>
          <w:kern w:val="0"/>
          <w:lang w:val="es-ES" w:eastAsia="es-ES"/>
          <w14:ligatures w14:val="none"/>
        </w:rPr>
        <w:t>) realizar</w:t>
      </w:r>
      <w:r w:rsidR="0074377C" w:rsidRPr="00CA2B8D">
        <w:rPr>
          <w:rFonts w:ascii="Arial Narrow" w:eastAsia="Times New Roman" w:hAnsi="Arial Narrow" w:cs="Arial"/>
          <w:color w:val="000000"/>
          <w:kern w:val="0"/>
          <w:lang w:val="es-ES" w:eastAsia="es-ES"/>
          <w14:ligatures w14:val="none"/>
        </w:rPr>
        <w:t xml:space="preserve"> el </w:t>
      </w:r>
      <w:r w:rsidR="00E9194F" w:rsidRPr="00CA2B8D">
        <w:rPr>
          <w:rFonts w:ascii="Arial Narrow" w:eastAsia="Times New Roman" w:hAnsi="Arial Narrow" w:cs="Arial"/>
          <w:color w:val="000000"/>
          <w:kern w:val="0"/>
          <w:lang w:val="es-ES" w:eastAsia="es-ES"/>
          <w14:ligatures w14:val="none"/>
        </w:rPr>
        <w:t>cese inmediato de los cobros automáticos de</w:t>
      </w:r>
      <w:r w:rsidR="00CC37B4" w:rsidRPr="00CA2B8D">
        <w:rPr>
          <w:rFonts w:ascii="Arial Narrow" w:eastAsia="Times New Roman" w:hAnsi="Arial Narrow" w:cs="Arial"/>
          <w:color w:val="000000"/>
          <w:kern w:val="0"/>
          <w:lang w:val="es-ES" w:eastAsia="es-ES"/>
          <w14:ligatures w14:val="none"/>
        </w:rPr>
        <w:t>l Seguro de Vida Futuro Protegido</w:t>
      </w:r>
      <w:r w:rsidR="00E9194F" w:rsidRPr="00CA2B8D">
        <w:rPr>
          <w:rFonts w:ascii="Arial Narrow" w:eastAsia="Times New Roman" w:hAnsi="Arial Narrow" w:cs="Arial"/>
          <w:color w:val="000000"/>
          <w:kern w:val="0"/>
          <w:lang w:val="es-ES" w:eastAsia="es-ES"/>
          <w14:ligatures w14:val="none"/>
        </w:rPr>
        <w:t>, cuya cancelación fue formalmente solicitada</w:t>
      </w:r>
      <w:r w:rsidR="00CC37B4" w:rsidRPr="00CA2B8D">
        <w:rPr>
          <w:rFonts w:ascii="Arial Narrow" w:eastAsia="Times New Roman" w:hAnsi="Arial Narrow" w:cs="Arial"/>
          <w:color w:val="000000"/>
          <w:kern w:val="0"/>
          <w:lang w:val="es-ES" w:eastAsia="es-ES"/>
          <w14:ligatures w14:val="none"/>
        </w:rPr>
        <w:t>; (</w:t>
      </w:r>
      <w:proofErr w:type="spellStart"/>
      <w:r w:rsidR="00CC37B4" w:rsidRPr="00CA2B8D">
        <w:rPr>
          <w:rFonts w:ascii="Arial Narrow" w:eastAsia="Times New Roman" w:hAnsi="Arial Narrow" w:cs="Arial"/>
          <w:color w:val="000000"/>
          <w:kern w:val="0"/>
          <w:lang w:val="es-ES" w:eastAsia="es-ES"/>
          <w14:ligatures w14:val="none"/>
        </w:rPr>
        <w:t>iii</w:t>
      </w:r>
      <w:proofErr w:type="spellEnd"/>
      <w:r w:rsidR="00CC37B4" w:rsidRPr="00CA2B8D">
        <w:rPr>
          <w:rFonts w:ascii="Arial Narrow" w:eastAsia="Times New Roman" w:hAnsi="Arial Narrow" w:cs="Arial"/>
          <w:color w:val="000000"/>
          <w:kern w:val="0"/>
          <w:lang w:val="es-ES" w:eastAsia="es-ES"/>
          <w14:ligatures w14:val="none"/>
        </w:rPr>
        <w:t>)</w:t>
      </w:r>
      <w:r w:rsidR="00E9194F" w:rsidRPr="00CA2B8D">
        <w:rPr>
          <w:rFonts w:ascii="Arial Narrow" w:eastAsia="Times New Roman" w:hAnsi="Arial Narrow" w:cs="Arial"/>
          <w:color w:val="000000"/>
          <w:kern w:val="0"/>
          <w:lang w:val="es-ES" w:eastAsia="es-ES"/>
          <w14:ligatures w14:val="none"/>
        </w:rPr>
        <w:t xml:space="preserve"> </w:t>
      </w:r>
      <w:r w:rsidR="00CC37B4" w:rsidRPr="00CA2B8D">
        <w:rPr>
          <w:rFonts w:ascii="Arial Narrow" w:eastAsia="Times New Roman" w:hAnsi="Arial Narrow" w:cs="Arial"/>
          <w:color w:val="000000"/>
          <w:kern w:val="0"/>
          <w:lang w:val="es-ES" w:eastAsia="es-ES"/>
          <w14:ligatures w14:val="none"/>
        </w:rPr>
        <w:t xml:space="preserve">se </w:t>
      </w:r>
      <w:r w:rsidR="00CC37B4" w:rsidRPr="004F3658">
        <w:rPr>
          <w:rFonts w:ascii="Arial Narrow" w:eastAsia="Times New Roman" w:hAnsi="Arial Narrow" w:cs="Arial"/>
          <w:color w:val="000000"/>
          <w:kern w:val="0"/>
          <w:lang w:val="es-ES" w:eastAsia="es-ES"/>
          <w14:ligatures w14:val="none"/>
        </w:rPr>
        <w:t>realice</w:t>
      </w:r>
      <w:r w:rsidR="00E9194F" w:rsidRPr="004F3658">
        <w:rPr>
          <w:rFonts w:ascii="Arial Narrow" w:eastAsia="Times New Roman" w:hAnsi="Arial Narrow" w:cs="Arial"/>
          <w:color w:val="000000"/>
          <w:kern w:val="0"/>
          <w:lang w:val="es-ES" w:eastAsia="es-ES"/>
          <w14:ligatures w14:val="none"/>
        </w:rPr>
        <w:t xml:space="preserve"> la restitución y regularización inmediata de los fondos de reserva de</w:t>
      </w:r>
      <w:r w:rsidR="00CC37B4" w:rsidRPr="004F3658">
        <w:rPr>
          <w:rFonts w:ascii="Arial Narrow" w:eastAsia="Times New Roman" w:hAnsi="Arial Narrow" w:cs="Arial"/>
          <w:color w:val="000000"/>
          <w:kern w:val="0"/>
          <w:lang w:val="es-ES" w:eastAsia="es-ES"/>
          <w14:ligatures w14:val="none"/>
        </w:rPr>
        <w:t xml:space="preserve">l Seguro </w:t>
      </w:r>
      <w:r w:rsidR="00103F4C" w:rsidRPr="004F3658">
        <w:rPr>
          <w:rFonts w:ascii="Arial Narrow" w:eastAsia="Times New Roman" w:hAnsi="Arial Narrow" w:cs="Arial"/>
          <w:color w:val="000000"/>
          <w:kern w:val="0"/>
          <w:lang w:val="es-ES" w:eastAsia="es-ES"/>
          <w14:ligatures w14:val="none"/>
        </w:rPr>
        <w:t xml:space="preserve">de Vida Ahorro Flexible </w:t>
      </w:r>
      <w:r w:rsidR="00CC37B4" w:rsidRPr="004F3658">
        <w:rPr>
          <w:rFonts w:ascii="Arial Narrow" w:eastAsia="Times New Roman" w:hAnsi="Arial Narrow" w:cs="Arial"/>
          <w:color w:val="000000"/>
          <w:kern w:val="0"/>
          <w:lang w:val="es-ES" w:eastAsia="es-ES"/>
          <w14:ligatures w14:val="none"/>
        </w:rPr>
        <w:t xml:space="preserve">adquirido por la señora Bobbio </w:t>
      </w:r>
      <w:r w:rsidR="00E9194F" w:rsidRPr="004F3658">
        <w:rPr>
          <w:rFonts w:ascii="Arial Narrow" w:eastAsia="Times New Roman" w:hAnsi="Arial Narrow" w:cs="Arial"/>
          <w:color w:val="000000"/>
          <w:kern w:val="0"/>
          <w:lang w:val="es-ES" w:eastAsia="es-ES"/>
          <w14:ligatures w14:val="none"/>
        </w:rPr>
        <w:t xml:space="preserve">que fueron consumidos por la </w:t>
      </w:r>
      <w:r w:rsidR="00103F4C" w:rsidRPr="004F3658">
        <w:rPr>
          <w:rFonts w:ascii="Arial Narrow" w:eastAsia="Times New Roman" w:hAnsi="Arial Narrow" w:cs="Arial"/>
          <w:color w:val="000000"/>
          <w:kern w:val="0"/>
          <w:lang w:val="es-ES" w:eastAsia="es-ES"/>
          <w14:ligatures w14:val="none"/>
        </w:rPr>
        <w:t xml:space="preserve">compañía </w:t>
      </w:r>
      <w:r w:rsidR="00E9194F" w:rsidRPr="004F3658">
        <w:rPr>
          <w:rFonts w:ascii="Arial Narrow" w:eastAsia="Times New Roman" w:hAnsi="Arial Narrow" w:cs="Arial"/>
          <w:color w:val="000000"/>
          <w:kern w:val="0"/>
          <w:lang w:val="es-ES" w:eastAsia="es-ES"/>
          <w14:ligatures w14:val="none"/>
        </w:rPr>
        <w:t>aseguradora para cubrir cuotas impagas</w:t>
      </w:r>
      <w:r w:rsidR="009D4646" w:rsidRPr="004F3658">
        <w:rPr>
          <w:rFonts w:ascii="Arial Narrow" w:eastAsia="Times New Roman" w:hAnsi="Arial Narrow" w:cs="Arial"/>
          <w:color w:val="000000"/>
          <w:kern w:val="0"/>
          <w:lang w:val="es-ES" w:eastAsia="es-ES"/>
          <w14:ligatures w14:val="none"/>
        </w:rPr>
        <w:t>; (</w:t>
      </w:r>
      <w:proofErr w:type="spellStart"/>
      <w:r w:rsidR="009D4646" w:rsidRPr="004F3658">
        <w:rPr>
          <w:rFonts w:ascii="Arial Narrow" w:eastAsia="Times New Roman" w:hAnsi="Arial Narrow" w:cs="Arial"/>
          <w:color w:val="000000"/>
          <w:kern w:val="0"/>
          <w:lang w:val="es-ES" w:eastAsia="es-ES"/>
          <w14:ligatures w14:val="none"/>
        </w:rPr>
        <w:t>iv</w:t>
      </w:r>
      <w:proofErr w:type="spellEnd"/>
      <w:r w:rsidR="009D4646" w:rsidRPr="004F3658">
        <w:rPr>
          <w:rFonts w:ascii="Arial Narrow" w:eastAsia="Times New Roman" w:hAnsi="Arial Narrow" w:cs="Arial"/>
          <w:color w:val="000000"/>
          <w:kern w:val="0"/>
          <w:lang w:val="es-ES" w:eastAsia="es-ES"/>
          <w14:ligatures w14:val="none"/>
        </w:rPr>
        <w:t xml:space="preserve">) ejecutar la </w:t>
      </w:r>
      <w:r w:rsidR="00103F4C" w:rsidRPr="004F3658">
        <w:rPr>
          <w:rFonts w:ascii="Arial Narrow" w:eastAsia="Times New Roman" w:hAnsi="Arial Narrow" w:cs="Arial"/>
          <w:color w:val="000000"/>
          <w:kern w:val="0"/>
          <w:lang w:val="es-ES" w:eastAsia="es-ES"/>
          <w14:ligatures w14:val="none"/>
        </w:rPr>
        <w:t xml:space="preserve">oferta vinculante original </w:t>
      </w:r>
      <w:r w:rsidR="00C15585" w:rsidRPr="004F3658">
        <w:rPr>
          <w:rFonts w:ascii="Arial Narrow" w:eastAsia="Times New Roman" w:hAnsi="Arial Narrow" w:cs="Arial"/>
          <w:color w:val="000000"/>
          <w:kern w:val="0"/>
          <w:lang w:val="es-ES" w:eastAsia="es-ES"/>
          <w14:ligatures w14:val="none"/>
        </w:rPr>
        <w:t>en virtud de la relación contractual con la señora Bobbio en el Seguro de Vida Ahorro Flexible; y, (</w:t>
      </w:r>
      <w:r w:rsidR="009D4646" w:rsidRPr="004F3658">
        <w:rPr>
          <w:rFonts w:ascii="Arial Narrow" w:eastAsia="Times New Roman" w:hAnsi="Arial Narrow" w:cs="Arial"/>
          <w:color w:val="000000"/>
          <w:kern w:val="0"/>
          <w:lang w:val="es-ES" w:eastAsia="es-ES"/>
          <w14:ligatures w14:val="none"/>
        </w:rPr>
        <w:t>v</w:t>
      </w:r>
      <w:r w:rsidR="00C15585" w:rsidRPr="004F3658">
        <w:rPr>
          <w:rFonts w:ascii="Arial Narrow" w:eastAsia="Times New Roman" w:hAnsi="Arial Narrow" w:cs="Arial"/>
          <w:color w:val="000000"/>
          <w:kern w:val="0"/>
          <w:lang w:val="es-ES" w:eastAsia="es-ES"/>
          <w14:ligatures w14:val="none"/>
        </w:rPr>
        <w:t>) realizar</w:t>
      </w:r>
      <w:r w:rsidR="00E9194F" w:rsidRPr="004F3658">
        <w:rPr>
          <w:rFonts w:ascii="Arial Narrow" w:eastAsia="Times New Roman" w:hAnsi="Arial Narrow" w:cs="Arial"/>
          <w:color w:val="000000"/>
          <w:kern w:val="0"/>
          <w:lang w:val="es-ES" w:eastAsia="es-ES"/>
          <w14:ligatures w14:val="none"/>
        </w:rPr>
        <w:t xml:space="preserve"> la entrega física o digitalizada de los ejemplares de contratos y pólizas originales que contengan las firmas autógrafas de los</w:t>
      </w:r>
      <w:r w:rsidR="00CA2B8D" w:rsidRPr="004F3658">
        <w:rPr>
          <w:rFonts w:ascii="Arial Narrow" w:eastAsia="Times New Roman" w:hAnsi="Arial Narrow" w:cs="Arial"/>
          <w:color w:val="000000"/>
          <w:kern w:val="0"/>
          <w:lang w:val="es-ES" w:eastAsia="es-ES"/>
          <w14:ligatures w14:val="none"/>
        </w:rPr>
        <w:t xml:space="preserve"> denunciantes</w:t>
      </w:r>
      <w:r w:rsidR="00CA59A2" w:rsidRPr="004F3658">
        <w:rPr>
          <w:rFonts w:ascii="Arial Narrow" w:eastAsia="Times New Roman" w:hAnsi="Arial Narrow" w:cs="Arial"/>
          <w:color w:val="000000"/>
          <w:kern w:val="0"/>
          <w:lang w:val="es-ES" w:eastAsia="es-ES"/>
          <w14:ligatures w14:val="none"/>
        </w:rPr>
        <w:t>. Asimismo, requirió el reembolso de costos y costas del presente procedimiento.</w:t>
      </w:r>
    </w:p>
    <w:p w14:paraId="66005174" w14:textId="77777777" w:rsidR="00CA59A2" w:rsidRPr="004F3658"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4F3658"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4F3658">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4F3658"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3E26CF28" w:rsidR="00121544" w:rsidRPr="004F3658"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4F3658">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4F3658">
        <w:rPr>
          <w:rFonts w:ascii="Arial Narrow" w:eastAsia="Arial Narrow" w:hAnsi="Arial Narrow" w:cs="Arial Narrow"/>
          <w:kern w:val="0"/>
          <w:vertAlign w:val="superscript"/>
          <w14:ligatures w14:val="none"/>
        </w:rPr>
        <w:footnoteReference w:id="2"/>
      </w:r>
      <w:r w:rsidRPr="004F3658">
        <w:rPr>
          <w:rFonts w:ascii="Arial Narrow" w:eastAsia="Times New Roman" w:hAnsi="Arial Narrow" w:cs="Segoe UI"/>
          <w:color w:val="000000"/>
          <w:kern w:val="0"/>
          <w:lang w:eastAsia="es-PE"/>
          <w14:ligatures w14:val="none"/>
        </w:rPr>
        <w:t xml:space="preserve">, </w:t>
      </w:r>
      <w:r w:rsidR="00121544" w:rsidRPr="004F3658">
        <w:rPr>
          <w:rFonts w:ascii="Arial Narrow" w:eastAsia="Times New Roman" w:hAnsi="Arial Narrow" w:cs="Segoe UI"/>
          <w:color w:val="000000"/>
          <w:kern w:val="0"/>
          <w:lang w:eastAsia="es-PE"/>
          <w14:ligatures w14:val="none"/>
        </w:rPr>
        <w:t xml:space="preserve">considera </w:t>
      </w:r>
      <w:r w:rsidR="00121544" w:rsidRPr="004F3658">
        <w:rPr>
          <w:rFonts w:ascii="Arial Narrow" w:eastAsia="Arial Narrow" w:hAnsi="Arial Narrow" w:cs="Arial Narrow"/>
          <w:kern w:val="0"/>
          <w14:ligatures w14:val="none"/>
        </w:rPr>
        <w:t xml:space="preserve">que el hecho denunciado, </w:t>
      </w:r>
      <w:bookmarkStart w:id="6" w:name="_Hlk211591623"/>
      <w:r w:rsidR="00121544" w:rsidRPr="004F3658">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5F0384" w:rsidRPr="004F3658">
        <w:rPr>
          <w:rFonts w:ascii="Arial Narrow" w:eastAsia="Times New Roman" w:hAnsi="Arial Narrow" w:cs="Times New Roman"/>
          <w:color w:val="000000"/>
          <w:kern w:val="0"/>
          <w:shd w:val="clear" w:color="auto" w:fill="FFFFFF"/>
          <w:lang w:eastAsia="es-PE"/>
          <w14:ligatures w14:val="none"/>
        </w:rPr>
        <w:t xml:space="preserve">la </w:t>
      </w:r>
      <w:r w:rsidR="005F0384" w:rsidRPr="004F3658">
        <w:rPr>
          <w:rFonts w:ascii="Arial Narrow" w:eastAsia="Times New Roman" w:hAnsi="Arial Narrow" w:cs="Times New Roman"/>
          <w:color w:val="000000"/>
          <w:kern w:val="0"/>
          <w:shd w:val="clear" w:color="auto" w:fill="FFFFFF"/>
          <w:lang w:eastAsia="es-PE"/>
          <w14:ligatures w14:val="none"/>
        </w:rPr>
        <w:lastRenderedPageBreak/>
        <w:t>compañía aseguradora habría realizado un cálculo indebido y cobros fraccionados no autorizados debitando montos de US$ 13,82 y US$ 41,18 en distintas fechas dentro de un mismo periodo mensual respecto al pago de la prima de la Póliza U-61417 del Seguro Vida Futuro Protegido</w:t>
      </w:r>
      <w:r w:rsidR="00711750" w:rsidRPr="004F3658">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7"/>
      <w:r w:rsidR="00711750" w:rsidRPr="004F3658">
        <w:rPr>
          <w:rFonts w:ascii="Arial Narrow" w:eastAsia="Arial Narrow" w:hAnsi="Arial Narrow" w:cs="Arial"/>
          <w:kern w:val="0"/>
          <w:vertAlign w:val="superscript"/>
          <w14:ligatures w14:val="none"/>
        </w:rPr>
        <w:footnoteReference w:id="3"/>
      </w:r>
      <w:bookmarkEnd w:id="10"/>
      <w:r w:rsidR="00711750" w:rsidRPr="004F3658">
        <w:rPr>
          <w:rFonts w:ascii="Arial Narrow" w:eastAsia="Arial Narrow" w:hAnsi="Arial Narrow" w:cs="Arial Narrow"/>
          <w:kern w:val="0"/>
          <w14:ligatures w14:val="none"/>
        </w:rPr>
        <w:t>.</w:t>
      </w:r>
      <w:bookmarkEnd w:id="8"/>
    </w:p>
    <w:p w14:paraId="116891C0" w14:textId="77777777" w:rsidR="00121544" w:rsidRPr="004F3658" w:rsidRDefault="00121544" w:rsidP="00EB4D2D">
      <w:pPr>
        <w:pStyle w:val="Prrafodelista"/>
        <w:spacing w:after="0" w:line="240" w:lineRule="auto"/>
        <w:ind w:left="567"/>
        <w:jc w:val="both"/>
        <w:rPr>
          <w:rFonts w:ascii="Arial Narrow" w:eastAsia="Arial Narrow" w:hAnsi="Arial Narrow" w:cs="Arial Narrow"/>
          <w:kern w:val="0"/>
          <w14:ligatures w14:val="none"/>
        </w:rPr>
      </w:pPr>
    </w:p>
    <w:p w14:paraId="73AC2300" w14:textId="674F222C" w:rsidR="00121544" w:rsidRPr="004F3658"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3150180"/>
      <w:r w:rsidRPr="004F3658">
        <w:rPr>
          <w:rFonts w:ascii="Arial Narrow" w:eastAsia="Arial Narrow" w:hAnsi="Arial Narrow" w:cs="Arial Narrow"/>
          <w:kern w:val="0"/>
          <w14:ligatures w14:val="none"/>
        </w:rPr>
        <w:t xml:space="preserve">Así también, la Secretaría Técnica, en ejercicio de sus facultades, </w:t>
      </w:r>
      <w:r w:rsidRPr="004F3658">
        <w:rPr>
          <w:rFonts w:ascii="Arial Narrow" w:eastAsia="Times New Roman" w:hAnsi="Arial Narrow" w:cs="Segoe UI"/>
          <w:color w:val="000000"/>
          <w:kern w:val="0"/>
          <w:lang w:eastAsia="es-PE"/>
          <w14:ligatures w14:val="none"/>
        </w:rPr>
        <w:t xml:space="preserve">considera </w:t>
      </w:r>
      <w:r w:rsidRPr="004F3658">
        <w:rPr>
          <w:rFonts w:ascii="Arial Narrow" w:eastAsia="Arial Narrow" w:hAnsi="Arial Narrow" w:cs="Arial Narrow"/>
          <w:kern w:val="0"/>
          <w14:ligatures w14:val="none"/>
        </w:rPr>
        <w:t xml:space="preserve">que el hecho denunciado, consistente en que </w:t>
      </w:r>
      <w:bookmarkEnd w:id="11"/>
      <w:r w:rsidR="005F0384" w:rsidRPr="004F3658">
        <w:rPr>
          <w:rFonts w:ascii="Arial Narrow" w:eastAsia="Times New Roman" w:hAnsi="Arial Narrow" w:cs="Times New Roman"/>
          <w:color w:val="000000"/>
          <w:kern w:val="0"/>
          <w:shd w:val="clear" w:color="auto" w:fill="FFFFFF"/>
          <w:lang w:eastAsia="es-PE"/>
          <w14:ligatures w14:val="none"/>
        </w:rPr>
        <w:t>la compañía aseguradora habría cancelado unilateralmente en diciembre de 2024 el cobro automático de la tarjeta de crédito autorizada asociando un número distinto que generó la paralización de cobros y acumulación de cuotas impagas en la Póliza U0054819 del Seguro Vida Ahorro Flexible</w:t>
      </w:r>
      <w:r w:rsidR="00BD2675" w:rsidRPr="004F3658">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711750" w:rsidRPr="004F3658">
        <w:rPr>
          <w:rFonts w:ascii="Arial Narrow" w:eastAsia="Arial Narrow" w:hAnsi="Arial Narrow" w:cs="Arial"/>
          <w:bCs/>
          <w:color w:val="000000"/>
          <w:kern w:val="0"/>
          <w:lang w:eastAsia="es-PE"/>
          <w14:ligatures w14:val="none"/>
        </w:rPr>
        <w:t xml:space="preserve">.  </w:t>
      </w:r>
    </w:p>
    <w:bookmarkEnd w:id="1"/>
    <w:p w14:paraId="2DC7B64E" w14:textId="77777777" w:rsidR="00121544" w:rsidRPr="004F3658" w:rsidRDefault="00121544" w:rsidP="00EB4D2D">
      <w:pPr>
        <w:spacing w:after="0" w:line="240" w:lineRule="auto"/>
        <w:jc w:val="both"/>
        <w:rPr>
          <w:rFonts w:ascii="Arial Narrow" w:eastAsia="Arial Narrow" w:hAnsi="Arial Narrow" w:cs="Arial Narrow"/>
          <w:kern w:val="0"/>
          <w14:ligatures w14:val="none"/>
        </w:rPr>
      </w:pPr>
    </w:p>
    <w:p w14:paraId="61A99930" w14:textId="79640841" w:rsidR="00121544" w:rsidRPr="004F3658"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F3658">
        <w:rPr>
          <w:rFonts w:ascii="Arial Narrow" w:eastAsia="Arial Narrow" w:hAnsi="Arial Narrow" w:cs="Arial Narrow"/>
          <w:kern w:val="0"/>
          <w14:ligatures w14:val="none"/>
        </w:rPr>
        <w:t xml:space="preserve">Asimismo, </w:t>
      </w:r>
      <w:r w:rsidRPr="004F3658">
        <w:rPr>
          <w:rFonts w:ascii="Arial Narrow" w:eastAsia="Times New Roman" w:hAnsi="Arial Narrow" w:cs="Arial"/>
          <w:color w:val="000000"/>
          <w:kern w:val="0"/>
          <w:lang w:eastAsia="es-PE"/>
          <w14:ligatures w14:val="none"/>
        </w:rPr>
        <w:t xml:space="preserve">la Secretaría Técnica, en ejercicio de sus facultades, considera </w:t>
      </w:r>
      <w:r w:rsidRPr="004F3658">
        <w:rPr>
          <w:rFonts w:ascii="Arial Narrow" w:eastAsia="Arial Narrow" w:hAnsi="Arial Narrow" w:cs="Arial"/>
          <w:kern w:val="0"/>
          <w14:ligatures w14:val="none"/>
        </w:rPr>
        <w:t xml:space="preserve">que el hecho denunciado, consistente en que </w:t>
      </w:r>
      <w:bookmarkStart w:id="12" w:name="_Hlk213173539"/>
      <w:r w:rsidR="003674DC" w:rsidRPr="004F3658">
        <w:rPr>
          <w:rFonts w:ascii="Arial Narrow" w:eastAsia="Times New Roman" w:hAnsi="Arial Narrow" w:cs="Times New Roman"/>
          <w:color w:val="000000"/>
          <w:kern w:val="0"/>
          <w:shd w:val="clear" w:color="auto" w:fill="FFFFFF"/>
          <w:lang w:eastAsia="es-PE"/>
          <w14:ligatures w14:val="none"/>
        </w:rPr>
        <w:t>la compañía aseguradora habría cancelado unilateralmente en diciembre de 2024 el cobro automático de la tarjeta de crédito de titularidad de la señora Fiorella Iside Bobbio Moy asociando el número de una tarjeta distinta que generó la paralización de cobros y acumulación de cuotas impagas en Póliza U-61417 del Seguro Vida Futuro Protegido</w:t>
      </w:r>
      <w:r w:rsidR="00BD2675" w:rsidRPr="004F3658">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4F3658">
        <w:rPr>
          <w:rFonts w:ascii="Arial Narrow" w:eastAsia="Arial Narrow" w:hAnsi="Arial Narrow" w:cs="Arial"/>
          <w:kern w:val="0"/>
          <w14:ligatures w14:val="none"/>
        </w:rPr>
        <w:t>.</w:t>
      </w:r>
      <w:bookmarkStart w:id="13" w:name="_Hlk212534267"/>
      <w:bookmarkEnd w:id="12"/>
    </w:p>
    <w:p w14:paraId="28934BB3" w14:textId="77777777" w:rsidR="00E52E0B" w:rsidRPr="004F3658" w:rsidRDefault="00E52E0B" w:rsidP="00E52E0B">
      <w:pPr>
        <w:pStyle w:val="Prrafodelista"/>
        <w:rPr>
          <w:rFonts w:ascii="Arial Narrow" w:eastAsia="Arial Narrow" w:hAnsi="Arial Narrow" w:cs="Arial Narrow"/>
          <w:kern w:val="0"/>
          <w14:ligatures w14:val="none"/>
        </w:rPr>
      </w:pPr>
    </w:p>
    <w:p w14:paraId="327D9158" w14:textId="4421ADB8" w:rsidR="00E52E0B" w:rsidRPr="004F3658" w:rsidRDefault="00E52E0B" w:rsidP="00E52E0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F3658">
        <w:rPr>
          <w:rFonts w:ascii="Arial Narrow" w:eastAsia="Arial Narrow" w:hAnsi="Arial Narrow" w:cs="Arial Narrow"/>
          <w:kern w:val="0"/>
          <w14:ligatures w14:val="none"/>
        </w:rPr>
        <w:t xml:space="preserve">Así también, la Secretaría Técnica, en ejercicio de sus facultades, </w:t>
      </w:r>
      <w:r w:rsidRPr="004F3658">
        <w:rPr>
          <w:rFonts w:ascii="Arial Narrow" w:eastAsia="Times New Roman" w:hAnsi="Arial Narrow" w:cs="Segoe UI"/>
          <w:color w:val="000000"/>
          <w:kern w:val="0"/>
          <w:lang w:eastAsia="es-PE"/>
          <w14:ligatures w14:val="none"/>
        </w:rPr>
        <w:t xml:space="preserve">considera </w:t>
      </w:r>
      <w:r w:rsidRPr="004F3658">
        <w:rPr>
          <w:rFonts w:ascii="Arial Narrow" w:eastAsia="Arial Narrow" w:hAnsi="Arial Narrow" w:cs="Arial Narrow"/>
          <w:kern w:val="0"/>
          <w14:ligatures w14:val="none"/>
        </w:rPr>
        <w:t xml:space="preserve">que el hecho denunciado, consistente en que </w:t>
      </w:r>
      <w:r w:rsidR="003674DC" w:rsidRPr="004F3658">
        <w:rPr>
          <w:rFonts w:ascii="Arial Narrow" w:eastAsia="Times New Roman" w:hAnsi="Arial Narrow" w:cs="Times New Roman"/>
          <w:color w:val="000000"/>
          <w:kern w:val="0"/>
          <w:shd w:val="clear" w:color="auto" w:fill="FFFFFF"/>
          <w:lang w:eastAsia="es-PE"/>
          <w14:ligatures w14:val="none"/>
        </w:rPr>
        <w:t>la compañía aseguradora habría efectuado cobros indebidos al aplicar un mecanismo de autoconsumo sobre el fondo de reserva de capital acumulado de la Póliza U0054819 del Seguro Vida Ahorro Flexible para cobrar las primas pendientes de recaudación</w:t>
      </w:r>
      <w:r w:rsidRPr="004F3658">
        <w:rPr>
          <w:rFonts w:ascii="Arial Narrow" w:eastAsia="Arial Narrow" w:hAnsi="Arial Narrow" w:cs="Arial Narrow"/>
          <w:kern w:val="0"/>
          <w14:ligatures w14:val="none"/>
        </w:rPr>
        <w:t xml:space="preserve">; </w:t>
      </w:r>
      <w:r w:rsidRPr="004F3658">
        <w:rPr>
          <w:rFonts w:ascii="Arial Narrow" w:eastAsia="Arial Narrow" w:hAnsi="Arial Narrow" w:cs="Arial Narrow"/>
          <w:kern w:val="0"/>
          <w14:ligatures w14:val="none"/>
        </w:rPr>
        <w:lastRenderedPageBreak/>
        <w:t>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4F3658">
        <w:rPr>
          <w:rFonts w:ascii="Arial Narrow" w:eastAsia="Arial Narrow" w:hAnsi="Arial Narrow" w:cs="Arial"/>
          <w:bCs/>
          <w:color w:val="000000"/>
          <w:kern w:val="0"/>
          <w:lang w:eastAsia="es-PE"/>
          <w14:ligatures w14:val="none"/>
        </w:rPr>
        <w:t xml:space="preserve">.  </w:t>
      </w:r>
    </w:p>
    <w:p w14:paraId="163DB324" w14:textId="77777777" w:rsidR="00E52E0B" w:rsidRPr="004F3658" w:rsidRDefault="00E52E0B" w:rsidP="00E52E0B">
      <w:pPr>
        <w:spacing w:after="0" w:line="240" w:lineRule="auto"/>
        <w:jc w:val="both"/>
        <w:rPr>
          <w:rFonts w:ascii="Arial Narrow" w:eastAsia="Arial Narrow" w:hAnsi="Arial Narrow" w:cs="Arial Narrow"/>
          <w:kern w:val="0"/>
          <w14:ligatures w14:val="none"/>
        </w:rPr>
      </w:pPr>
    </w:p>
    <w:p w14:paraId="580E1B35" w14:textId="114CA184" w:rsidR="00E52E0B" w:rsidRPr="004F3658" w:rsidRDefault="00E52E0B" w:rsidP="00E52E0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F3658">
        <w:rPr>
          <w:rFonts w:ascii="Arial Narrow" w:eastAsia="Arial Narrow" w:hAnsi="Arial Narrow" w:cs="Arial Narrow"/>
          <w:kern w:val="0"/>
          <w14:ligatures w14:val="none"/>
        </w:rPr>
        <w:t xml:space="preserve">Asimismo, </w:t>
      </w:r>
      <w:r w:rsidRPr="004F3658">
        <w:rPr>
          <w:rFonts w:ascii="Arial Narrow" w:eastAsia="Times New Roman" w:hAnsi="Arial Narrow" w:cs="Arial"/>
          <w:color w:val="000000"/>
          <w:kern w:val="0"/>
          <w:lang w:eastAsia="es-PE"/>
          <w14:ligatures w14:val="none"/>
        </w:rPr>
        <w:t xml:space="preserve">la Secretaría Técnica, en ejercicio de sus facultades, considera </w:t>
      </w:r>
      <w:r w:rsidRPr="004F3658">
        <w:rPr>
          <w:rFonts w:ascii="Arial Narrow" w:eastAsia="Arial Narrow" w:hAnsi="Arial Narrow" w:cs="Arial"/>
          <w:kern w:val="0"/>
          <w14:ligatures w14:val="none"/>
        </w:rPr>
        <w:t xml:space="preserve">que el hecho denunciado, consistente en que </w:t>
      </w:r>
      <w:r w:rsidR="003674DC" w:rsidRPr="004F3658">
        <w:rPr>
          <w:rFonts w:ascii="Arial Narrow" w:eastAsia="Times New Roman" w:hAnsi="Arial Narrow" w:cs="Times New Roman"/>
          <w:color w:val="000000"/>
          <w:kern w:val="0"/>
          <w:shd w:val="clear" w:color="auto" w:fill="FFFFFF"/>
          <w:lang w:eastAsia="es-PE"/>
          <w14:ligatures w14:val="none"/>
        </w:rPr>
        <w:t>la compañía aseguradora no habría procesado la solicitud de cancelación definitiva de los cobros automáticos manteniendo indebidamente los cargos para la Póliza U-61417 del Seguro Vida Futuro Protegido</w:t>
      </w:r>
      <w:r w:rsidRPr="004F3658">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4F3658">
        <w:rPr>
          <w:rFonts w:ascii="Arial Narrow" w:eastAsia="Arial Narrow" w:hAnsi="Arial Narrow" w:cs="Arial"/>
          <w:kern w:val="0"/>
          <w14:ligatures w14:val="none"/>
        </w:rPr>
        <w:t>.</w:t>
      </w:r>
    </w:p>
    <w:p w14:paraId="2C0D4887" w14:textId="77777777" w:rsidR="00E52E0B" w:rsidRPr="004F3658" w:rsidRDefault="00E52E0B" w:rsidP="00E52E0B">
      <w:pPr>
        <w:pStyle w:val="Prrafodelista"/>
        <w:spacing w:after="0" w:line="240" w:lineRule="auto"/>
        <w:ind w:left="567"/>
        <w:jc w:val="both"/>
        <w:rPr>
          <w:rFonts w:ascii="Arial Narrow" w:eastAsia="Arial Narrow" w:hAnsi="Arial Narrow" w:cs="Arial Narrow"/>
          <w:kern w:val="0"/>
          <w14:ligatures w14:val="none"/>
        </w:rPr>
      </w:pPr>
    </w:p>
    <w:p w14:paraId="3036A3C3" w14:textId="1E701116" w:rsidR="00E52E0B" w:rsidRPr="004F3658" w:rsidRDefault="00E52E0B" w:rsidP="00E52E0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F3658">
        <w:rPr>
          <w:rFonts w:ascii="Arial Narrow" w:eastAsia="Arial Narrow" w:hAnsi="Arial Narrow" w:cs="Arial Narrow"/>
          <w:kern w:val="0"/>
          <w14:ligatures w14:val="none"/>
        </w:rPr>
        <w:t xml:space="preserve">Así también, la Secretaría Técnica, en ejercicio de sus facultades, </w:t>
      </w:r>
      <w:r w:rsidRPr="004F3658">
        <w:rPr>
          <w:rFonts w:ascii="Arial Narrow" w:eastAsia="Times New Roman" w:hAnsi="Arial Narrow" w:cs="Segoe UI"/>
          <w:color w:val="000000"/>
          <w:kern w:val="0"/>
          <w:lang w:eastAsia="es-PE"/>
          <w14:ligatures w14:val="none"/>
        </w:rPr>
        <w:t xml:space="preserve">considera </w:t>
      </w:r>
      <w:r w:rsidRPr="004F3658">
        <w:rPr>
          <w:rFonts w:ascii="Arial Narrow" w:eastAsia="Arial Narrow" w:hAnsi="Arial Narrow" w:cs="Arial Narrow"/>
          <w:kern w:val="0"/>
          <w14:ligatures w14:val="none"/>
        </w:rPr>
        <w:t xml:space="preserve">que el hecho denunciado, consistente en que </w:t>
      </w:r>
      <w:r w:rsidR="003674DC" w:rsidRPr="004F3658">
        <w:rPr>
          <w:rFonts w:ascii="Arial Narrow" w:eastAsia="Times New Roman" w:hAnsi="Arial Narrow" w:cs="Times New Roman"/>
          <w:color w:val="000000"/>
          <w:kern w:val="0"/>
          <w:shd w:val="clear" w:color="auto" w:fill="FFFFFF"/>
          <w:lang w:eastAsia="es-PE"/>
          <w14:ligatures w14:val="none"/>
        </w:rPr>
        <w:t>la compañía aseguradora habría realizado un cálculo indebido al reportar un valor de rescate actual de US$ 8651,79 para la Póliza U-61417 del Seguro Vida Futuro Protegido siendo un monto inferior al capital aportado de US$8736,69</w:t>
      </w:r>
      <w:r w:rsidRPr="004F3658">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4F3658">
        <w:rPr>
          <w:rFonts w:ascii="Arial Narrow" w:eastAsia="Arial Narrow" w:hAnsi="Arial Narrow" w:cs="Arial"/>
          <w:bCs/>
          <w:color w:val="000000"/>
          <w:kern w:val="0"/>
          <w:lang w:eastAsia="es-PE"/>
          <w14:ligatures w14:val="none"/>
        </w:rPr>
        <w:t xml:space="preserve">.  </w:t>
      </w:r>
    </w:p>
    <w:p w14:paraId="3B352BB5" w14:textId="77777777" w:rsidR="00E52E0B" w:rsidRPr="004F3658" w:rsidRDefault="00E52E0B" w:rsidP="00E52E0B">
      <w:pPr>
        <w:spacing w:after="0" w:line="240" w:lineRule="auto"/>
        <w:jc w:val="both"/>
        <w:rPr>
          <w:rFonts w:ascii="Arial Narrow" w:eastAsia="Arial Narrow" w:hAnsi="Arial Narrow" w:cs="Arial Narrow"/>
          <w:kern w:val="0"/>
          <w14:ligatures w14:val="none"/>
        </w:rPr>
      </w:pPr>
    </w:p>
    <w:p w14:paraId="2AC37CB1" w14:textId="42212ADD" w:rsidR="00E52E0B" w:rsidRPr="004F3658" w:rsidRDefault="00E52E0B" w:rsidP="00E52E0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F3658">
        <w:rPr>
          <w:rFonts w:ascii="Arial Narrow" w:eastAsia="Arial Narrow" w:hAnsi="Arial Narrow" w:cs="Arial Narrow"/>
          <w:kern w:val="0"/>
          <w14:ligatures w14:val="none"/>
        </w:rPr>
        <w:t xml:space="preserve">Asimismo, </w:t>
      </w:r>
      <w:r w:rsidRPr="004F3658">
        <w:rPr>
          <w:rFonts w:ascii="Arial Narrow" w:eastAsia="Times New Roman" w:hAnsi="Arial Narrow" w:cs="Arial"/>
          <w:color w:val="000000"/>
          <w:kern w:val="0"/>
          <w:lang w:eastAsia="es-PE"/>
          <w14:ligatures w14:val="none"/>
        </w:rPr>
        <w:t xml:space="preserve">la Secretaría Técnica, en ejercicio de sus facultades, considera </w:t>
      </w:r>
      <w:r w:rsidRPr="004F3658">
        <w:rPr>
          <w:rFonts w:ascii="Arial Narrow" w:eastAsia="Arial Narrow" w:hAnsi="Arial Narrow" w:cs="Arial"/>
          <w:kern w:val="0"/>
          <w14:ligatures w14:val="none"/>
        </w:rPr>
        <w:t xml:space="preserve">que el hecho denunciado, consistente en que </w:t>
      </w:r>
      <w:r w:rsidR="003674DC" w:rsidRPr="004F3658">
        <w:rPr>
          <w:rFonts w:ascii="Arial Narrow" w:eastAsia="Times New Roman" w:hAnsi="Arial Narrow" w:cs="Times New Roman"/>
          <w:color w:val="000000"/>
          <w:kern w:val="0"/>
          <w:shd w:val="clear" w:color="auto" w:fill="FFFFFF"/>
          <w:lang w:eastAsia="es-PE"/>
          <w14:ligatures w14:val="none"/>
        </w:rPr>
        <w:t>la compañía aseguradora habría realizado un cálculo indebido al reportar a la señora Fiorella Iside Bobbio Moy un fondo real de US$ 7830,00 en la Póliza U0054819 del Seguro Vida Ahorro Flexible resultando inferior al capital aportado de US$ 8691,00 a pesar de haber reportado una rentabilidad positiva del 8,19 %.</w:t>
      </w:r>
      <w:r w:rsidRPr="004F3658">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4F3658">
        <w:rPr>
          <w:rFonts w:ascii="Arial Narrow" w:eastAsia="Arial Narrow" w:hAnsi="Arial Narrow" w:cs="Arial"/>
          <w:kern w:val="0"/>
          <w14:ligatures w14:val="none"/>
        </w:rPr>
        <w:t>.</w:t>
      </w:r>
    </w:p>
    <w:p w14:paraId="4266B1E3" w14:textId="77777777" w:rsidR="00121544" w:rsidRPr="004F3658" w:rsidRDefault="00121544" w:rsidP="00EB4D2D">
      <w:pPr>
        <w:spacing w:after="0" w:line="240" w:lineRule="auto"/>
        <w:jc w:val="both"/>
        <w:rPr>
          <w:rFonts w:ascii="Arial Narrow" w:eastAsia="Arial Narrow" w:hAnsi="Arial Narrow" w:cs="Arial Narrow"/>
          <w:kern w:val="0"/>
          <w14:ligatures w14:val="none"/>
        </w:rPr>
      </w:pPr>
    </w:p>
    <w:p w14:paraId="7A2CF596" w14:textId="61911384" w:rsidR="00F71384" w:rsidRPr="001558EE" w:rsidRDefault="00121544" w:rsidP="001558E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4" w:name="_Hlk214534552"/>
      <w:bookmarkStart w:id="15" w:name="_Hlk215162008"/>
      <w:r w:rsidRPr="004F3658">
        <w:rPr>
          <w:rFonts w:ascii="Arial Narrow" w:eastAsia="Times New Roman" w:hAnsi="Arial Narrow" w:cs="Arial"/>
          <w:color w:val="000000"/>
          <w:kern w:val="0"/>
          <w:lang w:eastAsia="es-PE"/>
          <w14:ligatures w14:val="none"/>
        </w:rPr>
        <w:t xml:space="preserve">Además, </w:t>
      </w:r>
      <w:bookmarkStart w:id="16" w:name="_Hlk212623477"/>
      <w:r w:rsidRPr="004F3658">
        <w:rPr>
          <w:rFonts w:ascii="Arial Narrow" w:eastAsia="Times New Roman" w:hAnsi="Arial Narrow" w:cs="Arial"/>
          <w:color w:val="000000"/>
          <w:kern w:val="0"/>
          <w:lang w:eastAsia="es-PE"/>
          <w14:ligatures w14:val="none"/>
        </w:rPr>
        <w:t xml:space="preserve">la Secretaría Técnica, en ejercicio de sus facultades, considera </w:t>
      </w:r>
      <w:r w:rsidRPr="004F3658">
        <w:rPr>
          <w:rFonts w:ascii="Arial Narrow" w:eastAsia="Arial Narrow" w:hAnsi="Arial Narrow" w:cs="Arial"/>
          <w:kern w:val="0"/>
          <w14:ligatures w14:val="none"/>
        </w:rPr>
        <w:t xml:space="preserve">que el hecho denunciado, consistente en que </w:t>
      </w:r>
      <w:r w:rsidR="003674DC" w:rsidRPr="004F3658">
        <w:rPr>
          <w:rFonts w:ascii="Arial Narrow" w:eastAsia="Arial Narrow" w:hAnsi="Arial Narrow" w:cs="Arial Narrow"/>
          <w:kern w:val="0"/>
          <w14:ligatures w14:val="none"/>
        </w:rPr>
        <w:t>la compañía aseguradora no habría cumplido con entregar la póliza original firma de la Póliza U0054819 del Seguro Vida Ahorro Flexible habiendo transcurrido más de siete (7) meses desde el compromiso asumido en la reunión presencial del 7 de octubre del 2025 con la parte denunciante</w:t>
      </w:r>
      <w:r w:rsidRPr="004F3658">
        <w:rPr>
          <w:rFonts w:ascii="Arial Narrow" w:eastAsia="Arial Narrow" w:hAnsi="Arial Narrow" w:cs="Arial"/>
          <w:bCs/>
          <w:color w:val="000000"/>
          <w:kern w:val="0"/>
          <w:lang w:eastAsia="es-PE"/>
          <w14:ligatures w14:val="none"/>
        </w:rPr>
        <w:t xml:space="preserve">. </w:t>
      </w:r>
      <w:bookmarkStart w:id="17" w:name="_Hlk212737581"/>
      <w:bookmarkStart w:id="18" w:name="_Hlk212035520"/>
      <w:r w:rsidRPr="004F3658">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9" w:name="_Hlk195611851"/>
      <w:r w:rsidRPr="004F3658">
        <w:rPr>
          <w:rFonts w:ascii="Arial Narrow" w:eastAsia="Arial Narrow" w:hAnsi="Arial Narrow" w:cs="Arial"/>
          <w:bCs/>
          <w:color w:val="000000"/>
          <w:kern w:val="0"/>
          <w:lang w:eastAsia="es-PE"/>
          <w14:ligatures w14:val="none"/>
        </w:rPr>
        <w:t xml:space="preserve">artículo 1, numeral 1, literal b) </w:t>
      </w:r>
      <w:bookmarkEnd w:id="19"/>
      <w:r w:rsidRPr="004F3658">
        <w:rPr>
          <w:rFonts w:ascii="Arial Narrow" w:eastAsia="Arial Narrow" w:hAnsi="Arial Narrow" w:cs="Arial"/>
          <w:bCs/>
          <w:color w:val="000000"/>
          <w:kern w:val="0"/>
          <w:lang w:eastAsia="es-PE"/>
          <w14:ligatures w14:val="none"/>
        </w:rPr>
        <w:t>y al artículo 2 del Código</w:t>
      </w:r>
      <w:bookmarkStart w:id="20" w:name="_Hlk212737551"/>
      <w:bookmarkEnd w:id="17"/>
      <w:r w:rsidRPr="004F3658">
        <w:rPr>
          <w:rFonts w:ascii="Arial Narrow" w:eastAsia="Arial Narrow" w:hAnsi="Arial Narrow" w:cs="Arial"/>
          <w:bCs/>
          <w:color w:val="000000"/>
          <w:kern w:val="0"/>
          <w:vertAlign w:val="superscript"/>
          <w:lang w:eastAsia="es-PE"/>
          <w14:ligatures w14:val="none"/>
        </w:rPr>
        <w:footnoteReference w:id="4"/>
      </w:r>
      <w:bookmarkEnd w:id="20"/>
      <w:r w:rsidRPr="004F3658">
        <w:rPr>
          <w:rFonts w:ascii="Arial Narrow" w:eastAsia="Arial Narrow" w:hAnsi="Arial Narrow" w:cs="Arial"/>
          <w:bCs/>
          <w:color w:val="000000"/>
          <w:kern w:val="0"/>
          <w:lang w:eastAsia="es-PE"/>
          <w14:ligatures w14:val="none"/>
        </w:rPr>
        <w:t xml:space="preserve">.    </w:t>
      </w:r>
      <w:bookmarkEnd w:id="13"/>
      <w:bookmarkEnd w:id="14"/>
      <w:bookmarkEnd w:id="16"/>
      <w:bookmarkEnd w:id="18"/>
    </w:p>
    <w:p w14:paraId="432038D6" w14:textId="10E6AEC9" w:rsidR="00CA59A2" w:rsidRPr="004F3658" w:rsidRDefault="00F7138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1" w:name="_Hlk214962902"/>
      <w:bookmarkStart w:id="22" w:name="_Hlk214559009"/>
      <w:r w:rsidRPr="004F3658">
        <w:rPr>
          <w:rFonts w:ascii="Arial Narrow" w:eastAsia="Arial Narrow" w:hAnsi="Arial Narrow" w:cs="Arial Narrow"/>
          <w:kern w:val="0"/>
          <w14:ligatures w14:val="none"/>
        </w:rPr>
        <w:lastRenderedPageBreak/>
        <w:t xml:space="preserve">Asimismo, la Secretaría Técnica, en ejercicio de sus facultades, considera que el hecho denunciado, consistente en que </w:t>
      </w:r>
      <w:bookmarkEnd w:id="21"/>
      <w:r w:rsidR="004F3658" w:rsidRPr="004F3658">
        <w:rPr>
          <w:rFonts w:ascii="Arial Narrow" w:eastAsia="Arial Narrow" w:hAnsi="Arial Narrow" w:cs="Arial Narrow"/>
          <w:kern w:val="0"/>
          <w14:ligatures w14:val="none"/>
        </w:rPr>
        <w:t>la compañía aseguradora no habría cumplido con entregar la póliza original de la Póliza U-61417 del Seguro Vida Futuro Protegido habiendo transcurrido más de siete (7) meses desde el compromiso asumido en la reunión presencial del 7 de octubre del 2025 con la parte denunciante</w:t>
      </w:r>
      <w:r w:rsidR="00E52E0B" w:rsidRPr="004F3658">
        <w:rPr>
          <w:rFonts w:ascii="Arial Narrow" w:eastAsia="Arial Narrow" w:hAnsi="Arial Narrow" w:cs="Arial"/>
          <w:bCs/>
          <w:color w:val="000000"/>
          <w:kern w:val="0"/>
          <w:lang w:eastAsia="es-PE"/>
          <w14:ligatures w14:val="none"/>
        </w:rPr>
        <w:t>. Por consiguiente, corresponde calificar el hecho materia de denuncia como una presunta infracción al deber de información, tipificado en el artículo 1, numeral 1, literal b) y al artículo 2 del Código</w:t>
      </w:r>
      <w:r w:rsidRPr="004F3658">
        <w:rPr>
          <w:rFonts w:ascii="Arial Narrow" w:eastAsia="Arial Narrow" w:hAnsi="Arial Narrow" w:cs="Arial"/>
          <w:bCs/>
          <w:color w:val="000000"/>
          <w:kern w:val="0"/>
          <w:lang w:eastAsia="es-PE"/>
          <w14:ligatures w14:val="none"/>
        </w:rPr>
        <w:t>.</w:t>
      </w:r>
      <w:bookmarkEnd w:id="6"/>
      <w:bookmarkEnd w:id="9"/>
      <w:bookmarkEnd w:id="15"/>
      <w:bookmarkEnd w:id="22"/>
    </w:p>
    <w:p w14:paraId="46D2E650" w14:textId="77777777" w:rsidR="00E52E0B" w:rsidRPr="004F3658" w:rsidRDefault="00E52E0B" w:rsidP="00E52E0B">
      <w:pPr>
        <w:spacing w:after="0" w:line="240" w:lineRule="auto"/>
        <w:jc w:val="both"/>
        <w:rPr>
          <w:rFonts w:ascii="Arial Narrow" w:eastAsia="Arial Narrow" w:hAnsi="Arial Narrow" w:cs="Arial Narrow"/>
          <w:kern w:val="0"/>
          <w14:ligatures w14:val="none"/>
        </w:rPr>
      </w:pPr>
    </w:p>
    <w:bookmarkEnd w:id="2"/>
    <w:p w14:paraId="463134E5" w14:textId="77777777" w:rsidR="00CA59A2" w:rsidRPr="00EB4D2D"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4F3658">
        <w:rPr>
          <w:rFonts w:ascii="Arial Narrow" w:eastAsia="Arial" w:hAnsi="Arial Narrow" w:cs="Arial"/>
          <w:color w:val="000000"/>
          <w:kern w:val="0"/>
          <w:lang w:eastAsia="es-PE"/>
          <w14:ligatures w14:val="none"/>
        </w:rPr>
        <w:t>En tanto la denuncia reúne los requisitos establecidos por la norma citada</w:t>
      </w:r>
      <w:r w:rsidRPr="00EB4D2D">
        <w:rPr>
          <w:rFonts w:ascii="Arial Narrow" w:eastAsia="Arial" w:hAnsi="Arial Narrow" w:cs="Arial"/>
          <w:color w:val="000000"/>
          <w:kern w:val="0"/>
          <w:lang w:eastAsia="es-PE"/>
          <w14:ligatures w14:val="none"/>
        </w:rPr>
        <w:t>, corresponde admitirla a trámite</w:t>
      </w:r>
      <w:r w:rsidRPr="00EB4D2D">
        <w:rPr>
          <w:rFonts w:ascii="Arial Narrow" w:eastAsia="Arial Narrow" w:hAnsi="Arial Narrow" w:cs="Arial Narrow"/>
          <w:kern w:val="0"/>
          <w:vertAlign w:val="superscript"/>
          <w14:ligatures w14:val="none"/>
        </w:rPr>
        <w:footnoteReference w:id="5"/>
      </w:r>
      <w:r w:rsidRPr="00EB4D2D">
        <w:rPr>
          <w:rFonts w:ascii="Arial Narrow" w:eastAsia="Arial" w:hAnsi="Arial Narrow" w:cs="Arial"/>
          <w:color w:val="000000"/>
          <w:kern w:val="0"/>
          <w:lang w:eastAsia="es-PE"/>
          <w14:ligatures w14:val="none"/>
        </w:rPr>
        <w:t>.</w:t>
      </w:r>
      <w:bookmarkStart w:id="23" w:name="_Hlk214963039"/>
    </w:p>
    <w:p w14:paraId="68C71625" w14:textId="77777777" w:rsidR="00CA59A2" w:rsidRPr="00EB4D2D"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4" w:name="_Hlk214963071"/>
    </w:p>
    <w:p w14:paraId="38A98B4B"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REQUERIMIENTO DE INFORMACIÓN</w:t>
      </w:r>
    </w:p>
    <w:p w14:paraId="5B518DC4" w14:textId="77777777"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257CB567" w:rsidR="00CA59A2" w:rsidRPr="004F3658"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A efectos de tener mayores elementos </w:t>
      </w:r>
      <w:bookmarkEnd w:id="23"/>
      <w:r w:rsidRPr="00EB4D2D">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9515EC">
        <w:rPr>
          <w:rFonts w:ascii="Arial Narrow" w:eastAsia="Times New Roman" w:hAnsi="Arial Narrow" w:cs="Arial"/>
          <w:color w:val="000000"/>
          <w:kern w:val="0"/>
          <w:lang w:val="es-ES" w:eastAsia="es-ES"/>
          <w14:ligatures w14:val="none"/>
        </w:rPr>
        <w:t xml:space="preserve">conviene requerir </w:t>
      </w:r>
      <w:r w:rsidR="009515EC" w:rsidRPr="009515EC">
        <w:rPr>
          <w:rFonts w:ascii="Arial Narrow" w:eastAsia="Times New Roman" w:hAnsi="Arial Narrow" w:cs="Arial"/>
          <w:color w:val="000000"/>
          <w:kern w:val="0"/>
          <w:lang w:val="es-ES" w:eastAsia="es-ES"/>
          <w14:ligatures w14:val="none"/>
        </w:rPr>
        <w:t>a la compañía aseguradora</w:t>
      </w:r>
      <w:r w:rsidRPr="009515EC">
        <w:rPr>
          <w:rFonts w:ascii="Arial Narrow" w:eastAsia="Times New Roman" w:hAnsi="Arial Narrow" w:cs="Arial"/>
          <w:color w:val="000000"/>
          <w:kern w:val="0"/>
          <w:lang w:val="es-ES" w:eastAsia="es-ES"/>
          <w14:ligatures w14:val="none"/>
        </w:rPr>
        <w:t xml:space="preserve"> que, en un plazo no mayor de cinco</w:t>
      </w:r>
      <w:r w:rsidRPr="00EB4D2D">
        <w:rPr>
          <w:rFonts w:ascii="Arial Narrow" w:eastAsia="Times New Roman" w:hAnsi="Arial Narrow" w:cs="Arial"/>
          <w:color w:val="000000"/>
          <w:kern w:val="0"/>
          <w:lang w:val="es-ES" w:eastAsia="es-ES"/>
          <w14:ligatures w14:val="none"/>
        </w:rPr>
        <w:t xml:space="preserve"> (5) días hábiles contado a partir del día siguiente de la notificación de la presente resolución, cumpla con lo </w:t>
      </w:r>
      <w:r w:rsidRPr="008D6CAB">
        <w:rPr>
          <w:rFonts w:ascii="Arial Narrow" w:eastAsia="Times New Roman" w:hAnsi="Arial Narrow" w:cs="Arial"/>
          <w:color w:val="000000"/>
          <w:kern w:val="0"/>
          <w:lang w:val="es-ES" w:eastAsia="es-ES"/>
          <w14:ligatures w14:val="none"/>
        </w:rPr>
        <w:t xml:space="preserve">siguiente: (i) presentar una copia completa, legible y debidamente suscrita de la </w:t>
      </w:r>
      <w:r w:rsidR="009947B0" w:rsidRPr="008D6CAB">
        <w:rPr>
          <w:rFonts w:ascii="Arial Narrow" w:eastAsia="Times New Roman" w:hAnsi="Arial Narrow" w:cs="Arial"/>
          <w:color w:val="000000"/>
          <w:kern w:val="0"/>
          <w:lang w:val="es-ES" w:eastAsia="es-ES"/>
          <w14:ligatures w14:val="none"/>
        </w:rPr>
        <w:t>Póliza U0054819 del Seguro Vida Ahorro Flexible</w:t>
      </w:r>
      <w:r w:rsidRPr="008D6CAB">
        <w:rPr>
          <w:rFonts w:ascii="Arial Narrow" w:eastAsia="Times New Roman" w:hAnsi="Arial Narrow" w:cs="Arial"/>
          <w:color w:val="000000"/>
          <w:kern w:val="0"/>
          <w:lang w:val="es-ES" w:eastAsia="es-ES"/>
          <w14:ligatures w14:val="none"/>
        </w:rPr>
        <w:t xml:space="preserve">, </w:t>
      </w:r>
      <w:bookmarkStart w:id="25" w:name="_Hlk211877008"/>
      <w:r w:rsidRPr="008D6CAB">
        <w:rPr>
          <w:rFonts w:ascii="Arial Narrow" w:eastAsia="Times New Roman" w:hAnsi="Arial Narrow" w:cs="Arial"/>
          <w:color w:val="000000"/>
          <w:kern w:val="0"/>
          <w:lang w:val="es-ES" w:eastAsia="es-ES"/>
          <w14:ligatures w14:val="none"/>
        </w:rPr>
        <w:t>así como el cargo de remisión de la póliza</w:t>
      </w:r>
      <w:bookmarkEnd w:id="25"/>
      <w:r w:rsidRPr="008D6CAB">
        <w:rPr>
          <w:rFonts w:ascii="Arial Narrow" w:eastAsia="Times New Roman" w:hAnsi="Arial Narrow" w:cs="Arial"/>
          <w:color w:val="000000"/>
          <w:kern w:val="0"/>
          <w:lang w:val="es-ES" w:eastAsia="es-ES"/>
          <w14:ligatures w14:val="none"/>
        </w:rPr>
        <w:t>;</w:t>
      </w:r>
      <w:r w:rsidR="00993908" w:rsidRPr="008D6CAB">
        <w:rPr>
          <w:rFonts w:ascii="Arial Narrow" w:eastAsia="Times New Roman" w:hAnsi="Arial Narrow" w:cs="Arial"/>
          <w:color w:val="000000"/>
          <w:kern w:val="0"/>
          <w:lang w:val="es-ES" w:eastAsia="es-ES"/>
          <w14:ligatures w14:val="none"/>
        </w:rPr>
        <w:t xml:space="preserve"> (</w:t>
      </w:r>
      <w:proofErr w:type="spellStart"/>
      <w:r w:rsidR="00993908" w:rsidRPr="008D6CAB">
        <w:rPr>
          <w:rFonts w:ascii="Arial Narrow" w:eastAsia="Times New Roman" w:hAnsi="Arial Narrow" w:cs="Arial"/>
          <w:color w:val="000000"/>
          <w:kern w:val="0"/>
          <w:lang w:val="es-ES" w:eastAsia="es-ES"/>
          <w14:ligatures w14:val="none"/>
        </w:rPr>
        <w:t>ii</w:t>
      </w:r>
      <w:proofErr w:type="spellEnd"/>
      <w:r w:rsidR="00993908" w:rsidRPr="008D6CAB">
        <w:rPr>
          <w:rFonts w:ascii="Arial Narrow" w:eastAsia="Times New Roman" w:hAnsi="Arial Narrow" w:cs="Arial"/>
          <w:color w:val="000000"/>
          <w:kern w:val="0"/>
          <w:lang w:val="es-ES" w:eastAsia="es-ES"/>
          <w14:ligatures w14:val="none"/>
        </w:rPr>
        <w:t xml:space="preserve">) presentar </w:t>
      </w:r>
      <w:r w:rsidR="00993908" w:rsidRPr="004F3658">
        <w:rPr>
          <w:rFonts w:ascii="Arial Narrow" w:eastAsia="Times New Roman" w:hAnsi="Arial Narrow" w:cs="Arial"/>
          <w:color w:val="000000"/>
          <w:kern w:val="0"/>
          <w:lang w:val="es-ES" w:eastAsia="es-ES"/>
          <w14:ligatures w14:val="none"/>
        </w:rPr>
        <w:t>una copia completa, legible y debidamente suscrita de la Póliza U-61417 del Seguro Vida Futuro Protegido, así como el cargo de remisión de la póliza;</w:t>
      </w:r>
      <w:r w:rsidRPr="004F3658">
        <w:rPr>
          <w:rFonts w:ascii="Arial Narrow" w:eastAsia="Times New Roman" w:hAnsi="Arial Narrow" w:cs="Arial"/>
          <w:color w:val="000000"/>
          <w:kern w:val="0"/>
          <w:lang w:val="es-ES" w:eastAsia="es-ES"/>
          <w14:ligatures w14:val="none"/>
        </w:rPr>
        <w:t xml:space="preserve"> (</w:t>
      </w:r>
      <w:proofErr w:type="spellStart"/>
      <w:r w:rsidR="00993908" w:rsidRPr="004F3658">
        <w:rPr>
          <w:rFonts w:ascii="Arial Narrow" w:eastAsia="Times New Roman" w:hAnsi="Arial Narrow" w:cs="Arial"/>
          <w:color w:val="000000"/>
          <w:kern w:val="0"/>
          <w:lang w:val="es-ES" w:eastAsia="es-ES"/>
          <w14:ligatures w14:val="none"/>
        </w:rPr>
        <w:t>i</w:t>
      </w:r>
      <w:r w:rsidRPr="004F3658">
        <w:rPr>
          <w:rFonts w:ascii="Arial Narrow" w:eastAsia="Times New Roman" w:hAnsi="Arial Narrow" w:cs="Arial"/>
          <w:color w:val="000000"/>
          <w:kern w:val="0"/>
          <w:lang w:val="es-ES" w:eastAsia="es-ES"/>
          <w14:ligatures w14:val="none"/>
        </w:rPr>
        <w:t>ii</w:t>
      </w:r>
      <w:proofErr w:type="spellEnd"/>
      <w:r w:rsidRPr="004F3658">
        <w:rPr>
          <w:rFonts w:ascii="Arial Narrow" w:eastAsia="Times New Roman" w:hAnsi="Arial Narrow" w:cs="Arial"/>
          <w:color w:val="000000"/>
          <w:kern w:val="0"/>
          <w:lang w:val="es-ES" w:eastAsia="es-ES"/>
          <w14:ligatures w14:val="none"/>
        </w:rPr>
        <w:t xml:space="preserve">) presentar los medios probatorios que acrediten </w:t>
      </w:r>
      <w:r w:rsidR="000D238E" w:rsidRPr="004F3658">
        <w:rPr>
          <w:rFonts w:ascii="Arial Narrow" w:eastAsia="Times New Roman" w:hAnsi="Arial Narrow" w:cs="Arial"/>
          <w:color w:val="000000"/>
          <w:kern w:val="0"/>
          <w:lang w:val="es-ES" w:eastAsia="es-ES"/>
          <w14:ligatures w14:val="none"/>
        </w:rPr>
        <w:t>que cumplió con lo pactado el 7 de octubre del 2025 con los denunciantes</w:t>
      </w:r>
      <w:r w:rsidRPr="004F3658">
        <w:rPr>
          <w:rFonts w:ascii="Arial Narrow" w:eastAsia="Times New Roman" w:hAnsi="Arial Narrow" w:cs="Arial"/>
          <w:color w:val="000000"/>
          <w:kern w:val="0"/>
          <w:lang w:val="es-ES" w:eastAsia="es-ES"/>
          <w14:ligatures w14:val="none"/>
        </w:rPr>
        <w:t>; y, (</w:t>
      </w:r>
      <w:proofErr w:type="spellStart"/>
      <w:r w:rsidRPr="004F3658">
        <w:rPr>
          <w:rFonts w:ascii="Arial Narrow" w:eastAsia="Times New Roman" w:hAnsi="Arial Narrow" w:cs="Arial"/>
          <w:color w:val="000000"/>
          <w:kern w:val="0"/>
          <w:lang w:val="es-ES" w:eastAsia="es-ES"/>
          <w14:ligatures w14:val="none"/>
        </w:rPr>
        <w:t>iii</w:t>
      </w:r>
      <w:proofErr w:type="spellEnd"/>
      <w:r w:rsidRPr="004F3658">
        <w:rPr>
          <w:rFonts w:ascii="Arial Narrow" w:eastAsia="Times New Roman" w:hAnsi="Arial Narrow" w:cs="Arial"/>
          <w:color w:val="000000"/>
          <w:kern w:val="0"/>
          <w:lang w:val="es-ES" w:eastAsia="es-ES"/>
          <w14:ligatures w14:val="none"/>
        </w:rPr>
        <w:t xml:space="preserve">) presentar todas las comunicaciones cursadas </w:t>
      </w:r>
      <w:r w:rsidR="00A87B9B" w:rsidRPr="004F3658">
        <w:rPr>
          <w:rFonts w:ascii="Arial Narrow" w:eastAsia="Times New Roman" w:hAnsi="Arial Narrow" w:cs="Arial"/>
          <w:color w:val="000000"/>
          <w:kern w:val="0"/>
          <w:lang w:val="es-ES" w:eastAsia="es-ES"/>
          <w14:ligatures w14:val="none"/>
        </w:rPr>
        <w:t xml:space="preserve">con la parte denunciante </w:t>
      </w:r>
      <w:r w:rsidRPr="004F3658">
        <w:rPr>
          <w:rFonts w:ascii="Arial Narrow" w:eastAsia="Times New Roman" w:hAnsi="Arial Narrow" w:cs="Arial"/>
          <w:color w:val="000000"/>
          <w:kern w:val="0"/>
          <w:lang w:val="es-ES" w:eastAsia="es-ES"/>
          <w14:ligatures w14:val="none"/>
        </w:rPr>
        <w:t xml:space="preserve">en virtud </w:t>
      </w:r>
      <w:r w:rsidR="00F01410" w:rsidRPr="004F3658">
        <w:rPr>
          <w:rFonts w:ascii="Arial Narrow" w:eastAsia="Times New Roman" w:hAnsi="Arial Narrow" w:cs="Arial"/>
          <w:color w:val="000000"/>
          <w:kern w:val="0"/>
          <w:lang w:val="es-ES" w:eastAsia="es-ES"/>
          <w14:ligatures w14:val="none"/>
        </w:rPr>
        <w:t xml:space="preserve">de los hechos materia </w:t>
      </w:r>
      <w:r w:rsidRPr="004F3658">
        <w:rPr>
          <w:rFonts w:ascii="Arial Narrow" w:eastAsia="Times New Roman" w:hAnsi="Arial Narrow" w:cs="Arial"/>
          <w:color w:val="000000"/>
          <w:kern w:val="0"/>
          <w:lang w:val="es-ES" w:eastAsia="es-ES"/>
          <w14:ligatures w14:val="none"/>
        </w:rPr>
        <w:t>de denuncia.</w:t>
      </w:r>
      <w:r w:rsidRPr="004F3658">
        <w:rPr>
          <w:rFonts w:ascii="Arial Narrow" w:eastAsia="Times New Roman" w:hAnsi="Arial Narrow" w:cs="Arial"/>
          <w:color w:val="000000"/>
          <w:kern w:val="0"/>
          <w:lang w:eastAsia="es-ES"/>
          <w14:ligatures w14:val="none"/>
        </w:rPr>
        <w:t xml:space="preserve"> </w:t>
      </w:r>
    </w:p>
    <w:bookmarkEnd w:id="24"/>
    <w:p w14:paraId="5C93B848" w14:textId="77777777" w:rsidR="00CA59A2" w:rsidRPr="004F3658"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4F3658"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4F3658">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4F3658"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1230287F" w14:textId="7F99BE21" w:rsidR="000E4502" w:rsidRPr="004F3658" w:rsidRDefault="00CA59A2" w:rsidP="00571700">
      <w:pPr>
        <w:spacing w:after="0" w:line="240" w:lineRule="auto"/>
        <w:jc w:val="both"/>
        <w:rPr>
          <w:rFonts w:ascii="Arial Narrow" w:eastAsia="Calibri" w:hAnsi="Arial Narrow" w:cs="Arial Narrow"/>
          <w:color w:val="000000"/>
          <w:kern w:val="0"/>
          <w:lang w:eastAsia="es-PE"/>
          <w14:ligatures w14:val="none"/>
        </w:rPr>
      </w:pPr>
      <w:r w:rsidRPr="004F3658">
        <w:rPr>
          <w:rFonts w:ascii="Arial Narrow" w:eastAsia="Arial Narrow" w:hAnsi="Arial Narrow" w:cs="Arial Narrow"/>
          <w:b/>
          <w:color w:val="000000"/>
          <w:kern w:val="0"/>
          <w:lang w:eastAsia="es-PE"/>
          <w14:ligatures w14:val="none"/>
        </w:rPr>
        <w:t xml:space="preserve">PRIMERO: </w:t>
      </w:r>
      <w:r w:rsidRPr="004F3658">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B87C2B" w:rsidRPr="004F3658">
        <w:rPr>
          <w:rFonts w:ascii="Arial Narrow" w:eastAsia="Times New Roman" w:hAnsi="Arial Narrow" w:cs="Times New Roman"/>
          <w:color w:val="000000"/>
          <w:kern w:val="0"/>
          <w:shd w:val="clear" w:color="auto" w:fill="FFFFFF"/>
          <w:lang w:eastAsia="es-PE"/>
          <w14:ligatures w14:val="none"/>
        </w:rPr>
        <w:t>2 de junio de 2026, subsanada mediante escrito del 22 de junio de 2026, y mediante el escrito del 24 de junio de 2026,</w:t>
      </w:r>
      <w:r w:rsidRPr="004F3658">
        <w:rPr>
          <w:rFonts w:ascii="Arial Narrow" w:eastAsia="Times New Roman" w:hAnsi="Arial Narrow" w:cs="Times New Roman"/>
          <w:color w:val="000000"/>
          <w:kern w:val="0"/>
          <w:shd w:val="clear" w:color="auto" w:fill="FFFFFF"/>
          <w:lang w:eastAsia="es-PE"/>
          <w14:ligatures w14:val="none"/>
        </w:rPr>
        <w:t xml:space="preserve"> interpuesta por el </w:t>
      </w:r>
      <w:r w:rsidR="00E66DB9" w:rsidRPr="004F3658">
        <w:rPr>
          <w:rFonts w:ascii="Arial Narrow" w:eastAsia="Times New Roman" w:hAnsi="Arial Narrow" w:cs="Times New Roman"/>
          <w:color w:val="000000"/>
          <w:kern w:val="0"/>
          <w:shd w:val="clear" w:color="auto" w:fill="FFFFFF"/>
          <w:lang w:eastAsia="es-PE"/>
          <w14:ligatures w14:val="none"/>
        </w:rPr>
        <w:t>señor Luis Manuel Goyburo del Carpio</w:t>
      </w:r>
      <w:r w:rsidR="003824BB" w:rsidRPr="004F3658">
        <w:rPr>
          <w:rFonts w:ascii="Arial Narrow" w:eastAsia="Times New Roman" w:hAnsi="Arial Narrow" w:cs="Times New Roman"/>
          <w:color w:val="000000"/>
          <w:kern w:val="0"/>
          <w:shd w:val="clear" w:color="auto" w:fill="FFFFFF"/>
          <w:lang w:eastAsia="es-PE"/>
          <w14:ligatures w14:val="none"/>
        </w:rPr>
        <w:t xml:space="preserve"> y </w:t>
      </w:r>
      <w:r w:rsidR="00E66DB9" w:rsidRPr="004F3658">
        <w:rPr>
          <w:rFonts w:ascii="Arial Narrow" w:eastAsia="Times New Roman" w:hAnsi="Arial Narrow" w:cs="Times New Roman"/>
          <w:color w:val="000000"/>
          <w:kern w:val="0"/>
          <w:shd w:val="clear" w:color="auto" w:fill="FFFFFF"/>
          <w:lang w:eastAsia="es-PE"/>
          <w14:ligatures w14:val="none"/>
        </w:rPr>
        <w:t xml:space="preserve">la señora Fiorella Iside Bobbio Moy </w:t>
      </w:r>
      <w:r w:rsidRPr="004F3658">
        <w:rPr>
          <w:rFonts w:ascii="Arial Narrow" w:eastAsia="Times New Roman" w:hAnsi="Arial Narrow" w:cs="Times New Roman"/>
          <w:color w:val="000000"/>
          <w:kern w:val="0"/>
          <w:shd w:val="clear" w:color="auto" w:fill="FFFFFF"/>
          <w:lang w:eastAsia="es-PE"/>
          <w14:ligatures w14:val="none"/>
        </w:rPr>
        <w:t xml:space="preserve">contra </w:t>
      </w:r>
      <w:r w:rsidR="00E66DB9" w:rsidRPr="004F3658">
        <w:rPr>
          <w:rFonts w:ascii="Arial Narrow" w:eastAsia="Times New Roman" w:hAnsi="Arial Narrow" w:cs="Times New Roman"/>
          <w:color w:val="000000"/>
          <w:kern w:val="0"/>
          <w:shd w:val="clear" w:color="auto" w:fill="FFFFFF"/>
          <w:lang w:eastAsia="es-PE"/>
          <w14:ligatures w14:val="none"/>
        </w:rPr>
        <w:t>Rímac Seguros y Reaseguros S.A.</w:t>
      </w:r>
      <w:r w:rsidRPr="004F3658">
        <w:rPr>
          <w:rFonts w:ascii="Arial Narrow" w:eastAsia="Times New Roman" w:hAnsi="Arial Narrow" w:cs="Times New Roman"/>
          <w:color w:val="000000"/>
          <w:kern w:val="0"/>
          <w:shd w:val="clear" w:color="auto" w:fill="FFFFFF"/>
          <w:lang w:eastAsia="es-PE"/>
          <w14:ligatures w14:val="none"/>
        </w:rPr>
        <w:t xml:space="preserve">, </w:t>
      </w:r>
      <w:bookmarkStart w:id="26" w:name="_Hlk215062067"/>
      <w:r w:rsidR="00121544" w:rsidRPr="004F3658">
        <w:rPr>
          <w:rFonts w:ascii="Arial Narrow" w:eastAsia="Times New Roman" w:hAnsi="Arial Narrow" w:cs="Times New Roman"/>
          <w:color w:val="000000"/>
          <w:kern w:val="0"/>
          <w:shd w:val="clear" w:color="auto" w:fill="FFFFFF"/>
          <w:lang w:eastAsia="es-PE"/>
          <w14:ligatures w14:val="none"/>
        </w:rPr>
        <w:t>por lo siguiente:</w:t>
      </w:r>
      <w:bookmarkStart w:id="27" w:name="_Hlk215162047"/>
    </w:p>
    <w:p w14:paraId="0FC027B0" w14:textId="77777777" w:rsidR="00571700" w:rsidRPr="004F3658" w:rsidRDefault="00571700" w:rsidP="00571700">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635B2E36" w14:textId="43BAD3D4" w:rsidR="00293E3C" w:rsidRPr="004F3658" w:rsidRDefault="000E4502" w:rsidP="00293E3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4F3658">
        <w:rPr>
          <w:rFonts w:ascii="Arial Narrow" w:eastAsia="Arial Narrow" w:hAnsi="Arial Narrow" w:cs="Arial Narrow"/>
          <w:kern w:val="0"/>
          <w14:ligatures w14:val="none"/>
        </w:rPr>
        <w:t xml:space="preserve">Presunta </w:t>
      </w:r>
      <w:r w:rsidR="00571700" w:rsidRPr="004F3658">
        <w:rPr>
          <w:rFonts w:ascii="Arial Narrow" w:eastAsia="Arial Narrow" w:hAnsi="Arial Narrow" w:cs="Arial Narrow"/>
          <w:kern w:val="0"/>
          <w14:ligatures w14:val="none"/>
        </w:rPr>
        <w:t>infracción a los artículos 18 y 19 de la Ley 29571, Código de Protección y Defensa del Consumidor</w:t>
      </w:r>
      <w:r w:rsidRPr="004F3658">
        <w:rPr>
          <w:rFonts w:ascii="Arial Narrow" w:eastAsia="Arial Narrow" w:hAnsi="Arial Narrow" w:cs="Arial Narrow"/>
          <w:kern w:val="0"/>
          <w14:ligatures w14:val="none"/>
        </w:rPr>
        <w:t xml:space="preserve">, en tanto </w:t>
      </w:r>
      <w:r w:rsidR="00571700" w:rsidRPr="004F3658">
        <w:rPr>
          <w:rFonts w:ascii="Arial Narrow" w:eastAsia="Arial Narrow" w:hAnsi="Arial Narrow" w:cs="Arial Narrow"/>
          <w:kern w:val="0"/>
          <w14:ligatures w14:val="none"/>
        </w:rPr>
        <w:t xml:space="preserve">la compañía aseguradora </w:t>
      </w:r>
      <w:r w:rsidRPr="004F3658">
        <w:rPr>
          <w:rFonts w:ascii="Arial Narrow" w:eastAsia="Arial Narrow" w:hAnsi="Arial Narrow" w:cs="Arial Narrow"/>
          <w:kern w:val="0"/>
          <w14:ligatures w14:val="none"/>
        </w:rPr>
        <w:t xml:space="preserve">habría realizado un cálculo indebido y cobros fraccionados no autorizados debitando montos de </w:t>
      </w:r>
      <w:r w:rsidR="00822E3B" w:rsidRPr="004F3658">
        <w:rPr>
          <w:rFonts w:ascii="Arial Narrow" w:eastAsia="Arial Narrow" w:hAnsi="Arial Narrow" w:cs="Arial Narrow"/>
          <w:kern w:val="0"/>
          <w14:ligatures w14:val="none"/>
        </w:rPr>
        <w:t xml:space="preserve">US$ </w:t>
      </w:r>
      <w:r w:rsidRPr="004F3658">
        <w:rPr>
          <w:rFonts w:ascii="Arial Narrow" w:eastAsia="Arial Narrow" w:hAnsi="Arial Narrow" w:cs="Arial Narrow"/>
          <w:kern w:val="0"/>
          <w14:ligatures w14:val="none"/>
        </w:rPr>
        <w:t xml:space="preserve">13,82 y </w:t>
      </w:r>
      <w:r w:rsidR="00822E3B" w:rsidRPr="004F3658">
        <w:rPr>
          <w:rFonts w:ascii="Arial Narrow" w:eastAsia="Arial Narrow" w:hAnsi="Arial Narrow" w:cs="Arial Narrow"/>
          <w:kern w:val="0"/>
          <w14:ligatures w14:val="none"/>
        </w:rPr>
        <w:t xml:space="preserve">US$ </w:t>
      </w:r>
      <w:r w:rsidRPr="004F3658">
        <w:rPr>
          <w:rFonts w:ascii="Arial Narrow" w:eastAsia="Arial Narrow" w:hAnsi="Arial Narrow" w:cs="Arial Narrow"/>
          <w:kern w:val="0"/>
          <w14:ligatures w14:val="none"/>
        </w:rPr>
        <w:t>41,18 en distintas fechas dentro de un mismo periodo mensual respecto a</w:t>
      </w:r>
      <w:r w:rsidR="00293E3C" w:rsidRPr="004F3658">
        <w:rPr>
          <w:rFonts w:ascii="Arial Narrow" w:eastAsia="Arial Narrow" w:hAnsi="Arial Narrow" w:cs="Arial Narrow"/>
          <w:kern w:val="0"/>
          <w14:ligatures w14:val="none"/>
        </w:rPr>
        <w:t>l pago de la</w:t>
      </w:r>
      <w:r w:rsidRPr="004F3658">
        <w:rPr>
          <w:rFonts w:ascii="Arial Narrow" w:eastAsia="Arial Narrow" w:hAnsi="Arial Narrow" w:cs="Arial Narrow"/>
          <w:kern w:val="0"/>
          <w14:ligatures w14:val="none"/>
        </w:rPr>
        <w:t xml:space="preserve"> prima de</w:t>
      </w:r>
      <w:r w:rsidR="004A7361" w:rsidRPr="004F3658">
        <w:rPr>
          <w:rFonts w:ascii="Arial Narrow" w:eastAsia="Arial Narrow" w:hAnsi="Arial Narrow" w:cs="Arial Narrow"/>
          <w:kern w:val="0"/>
          <w14:ligatures w14:val="none"/>
        </w:rPr>
        <w:t xml:space="preserve"> la Póliza U-61417 del Seguro Vida Futuro Protegido</w:t>
      </w:r>
      <w:r w:rsidR="00293E3C" w:rsidRPr="004F3658">
        <w:rPr>
          <w:rFonts w:ascii="Arial Narrow" w:eastAsia="Arial Narrow" w:hAnsi="Arial Narrow" w:cs="Arial Narrow"/>
          <w:kern w:val="0"/>
          <w14:ligatures w14:val="none"/>
        </w:rPr>
        <w:t>.</w:t>
      </w:r>
    </w:p>
    <w:p w14:paraId="52D1C44A" w14:textId="77777777" w:rsidR="00293E3C" w:rsidRPr="004F3658" w:rsidRDefault="00293E3C" w:rsidP="00293E3C">
      <w:pPr>
        <w:pStyle w:val="Prrafodelista"/>
        <w:spacing w:after="0" w:line="240" w:lineRule="auto"/>
        <w:ind w:left="567"/>
        <w:jc w:val="both"/>
        <w:rPr>
          <w:rFonts w:ascii="Arial Narrow" w:eastAsia="Arial Narrow" w:hAnsi="Arial Narrow" w:cs="Arial Narrow"/>
          <w:kern w:val="0"/>
          <w14:ligatures w14:val="none"/>
        </w:rPr>
      </w:pPr>
    </w:p>
    <w:p w14:paraId="35B316F3" w14:textId="4B609D24" w:rsidR="000E4502" w:rsidRPr="004F3658" w:rsidRDefault="000E4502"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4F3658">
        <w:rPr>
          <w:rFonts w:ascii="Arial Narrow" w:eastAsia="Arial Narrow" w:hAnsi="Arial Narrow" w:cs="Arial Narrow"/>
          <w:kern w:val="0"/>
          <w14:ligatures w14:val="none"/>
        </w:rPr>
        <w:lastRenderedPageBreak/>
        <w:t xml:space="preserve">Presunta </w:t>
      </w:r>
      <w:r w:rsidR="00571700" w:rsidRPr="004F3658">
        <w:rPr>
          <w:rFonts w:ascii="Arial Narrow" w:eastAsia="Arial Narrow" w:hAnsi="Arial Narrow" w:cs="Arial Narrow"/>
          <w:kern w:val="0"/>
          <w14:ligatures w14:val="none"/>
        </w:rPr>
        <w:t>infracción a los artículos 18 y 19 de la Ley 29571, Código de Protección y Defensa del Consumidor</w:t>
      </w:r>
      <w:r w:rsidRPr="004F3658">
        <w:rPr>
          <w:rFonts w:ascii="Arial Narrow" w:eastAsia="Arial Narrow" w:hAnsi="Arial Narrow" w:cs="Arial Narrow"/>
          <w:kern w:val="0"/>
          <w14:ligatures w14:val="none"/>
        </w:rPr>
        <w:t xml:space="preserve">, en tanto </w:t>
      </w:r>
      <w:r w:rsidR="00571700" w:rsidRPr="004F3658">
        <w:rPr>
          <w:rFonts w:ascii="Arial Narrow" w:eastAsia="Arial Narrow" w:hAnsi="Arial Narrow" w:cs="Arial Narrow"/>
          <w:kern w:val="0"/>
          <w14:ligatures w14:val="none"/>
        </w:rPr>
        <w:t xml:space="preserve">la compañía aseguradora </w:t>
      </w:r>
      <w:r w:rsidRPr="004F3658">
        <w:rPr>
          <w:rFonts w:ascii="Arial Narrow" w:eastAsia="Arial Narrow" w:hAnsi="Arial Narrow" w:cs="Arial Narrow"/>
          <w:kern w:val="0"/>
          <w14:ligatures w14:val="none"/>
        </w:rPr>
        <w:t xml:space="preserve">habría cancelado unilateralmente en diciembre de 2024 el cobro automático de la tarjeta de crédito autorizada asociando un número distinto que generó la paralización de cobros y acumulación de cuotas impagas en </w:t>
      </w:r>
      <w:r w:rsidR="00D7322F" w:rsidRPr="004F3658">
        <w:rPr>
          <w:rFonts w:ascii="Arial Narrow" w:eastAsia="Arial Narrow" w:hAnsi="Arial Narrow" w:cs="Arial Narrow"/>
          <w:kern w:val="0"/>
          <w14:ligatures w14:val="none"/>
        </w:rPr>
        <w:t>la Póliza U0054819 del Seguro Vida Ahorro Flexible</w:t>
      </w:r>
      <w:r w:rsidRPr="004F3658">
        <w:rPr>
          <w:rFonts w:ascii="Arial Narrow" w:eastAsia="Arial Narrow" w:hAnsi="Arial Narrow" w:cs="Arial Narrow"/>
          <w:kern w:val="0"/>
          <w14:ligatures w14:val="none"/>
        </w:rPr>
        <w:t>.</w:t>
      </w:r>
    </w:p>
    <w:p w14:paraId="328444E4" w14:textId="77777777" w:rsidR="000E4502" w:rsidRPr="004F3658" w:rsidRDefault="000E4502" w:rsidP="000E4502">
      <w:pPr>
        <w:pStyle w:val="Prrafodelista"/>
        <w:rPr>
          <w:rFonts w:ascii="Arial Narrow" w:eastAsia="Arial Narrow" w:hAnsi="Arial Narrow" w:cs="Arial Narrow"/>
          <w:kern w:val="0"/>
          <w14:ligatures w14:val="none"/>
        </w:rPr>
      </w:pPr>
    </w:p>
    <w:p w14:paraId="07E86E7C" w14:textId="35CA66B5" w:rsidR="000E4502" w:rsidRPr="004F3658" w:rsidRDefault="000E4502"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4F3658">
        <w:rPr>
          <w:rFonts w:ascii="Arial Narrow" w:eastAsia="Arial Narrow" w:hAnsi="Arial Narrow" w:cs="Arial Narrow"/>
          <w:kern w:val="0"/>
          <w14:ligatures w14:val="none"/>
        </w:rPr>
        <w:t xml:space="preserve">Presunta </w:t>
      </w:r>
      <w:r w:rsidR="00571700" w:rsidRPr="004F3658">
        <w:rPr>
          <w:rFonts w:ascii="Arial Narrow" w:eastAsia="Arial Narrow" w:hAnsi="Arial Narrow" w:cs="Arial Narrow"/>
          <w:kern w:val="0"/>
          <w14:ligatures w14:val="none"/>
        </w:rPr>
        <w:t>infracción a los artículos 18 y 19 de la Ley 29571, Código de Protección y Defensa del Consumidor</w:t>
      </w:r>
      <w:r w:rsidRPr="004F3658">
        <w:rPr>
          <w:rFonts w:ascii="Arial Narrow" w:eastAsia="Arial Narrow" w:hAnsi="Arial Narrow" w:cs="Arial Narrow"/>
          <w:kern w:val="0"/>
          <w14:ligatures w14:val="none"/>
        </w:rPr>
        <w:t xml:space="preserve">, en tanto </w:t>
      </w:r>
      <w:r w:rsidR="00571700" w:rsidRPr="004F3658">
        <w:rPr>
          <w:rFonts w:ascii="Arial Narrow" w:eastAsia="Arial Narrow" w:hAnsi="Arial Narrow" w:cs="Arial Narrow"/>
          <w:kern w:val="0"/>
          <w14:ligatures w14:val="none"/>
        </w:rPr>
        <w:t xml:space="preserve">la compañía aseguradora </w:t>
      </w:r>
      <w:r w:rsidRPr="004F3658">
        <w:rPr>
          <w:rFonts w:ascii="Arial Narrow" w:eastAsia="Arial Narrow" w:hAnsi="Arial Narrow" w:cs="Arial Narrow"/>
          <w:kern w:val="0"/>
          <w14:ligatures w14:val="none"/>
        </w:rPr>
        <w:t>habría cancelado unilateralmente en diciembre de 2024 el cobro automático de la tarjeta de crédito</w:t>
      </w:r>
      <w:r w:rsidR="00992A43" w:rsidRPr="004F3658">
        <w:rPr>
          <w:rFonts w:ascii="Arial Narrow" w:eastAsia="Arial Narrow" w:hAnsi="Arial Narrow" w:cs="Arial Narrow"/>
          <w:kern w:val="0"/>
          <w14:ligatures w14:val="none"/>
        </w:rPr>
        <w:t xml:space="preserve"> de titularidad de</w:t>
      </w:r>
      <w:r w:rsidRPr="004F3658">
        <w:rPr>
          <w:rFonts w:ascii="Arial Narrow" w:eastAsia="Arial Narrow" w:hAnsi="Arial Narrow" w:cs="Arial Narrow"/>
          <w:kern w:val="0"/>
          <w14:ligatures w14:val="none"/>
        </w:rPr>
        <w:t xml:space="preserve"> </w:t>
      </w:r>
      <w:r w:rsidR="00992A43" w:rsidRPr="004F3658">
        <w:rPr>
          <w:rFonts w:ascii="Arial Narrow" w:eastAsia="Arial Narrow" w:hAnsi="Arial Narrow" w:cs="Arial Narrow"/>
          <w:kern w:val="0"/>
          <w14:ligatures w14:val="none"/>
        </w:rPr>
        <w:t xml:space="preserve">la señora Fiorella Iside Bobbio Moy </w:t>
      </w:r>
      <w:r w:rsidRPr="004F3658">
        <w:rPr>
          <w:rFonts w:ascii="Arial Narrow" w:eastAsia="Arial Narrow" w:hAnsi="Arial Narrow" w:cs="Arial Narrow"/>
          <w:kern w:val="0"/>
          <w14:ligatures w14:val="none"/>
        </w:rPr>
        <w:t xml:space="preserve">asociando </w:t>
      </w:r>
      <w:r w:rsidR="00992A43" w:rsidRPr="004F3658">
        <w:rPr>
          <w:rFonts w:ascii="Arial Narrow" w:eastAsia="Arial Narrow" w:hAnsi="Arial Narrow" w:cs="Arial Narrow"/>
          <w:kern w:val="0"/>
          <w14:ligatures w14:val="none"/>
        </w:rPr>
        <w:t xml:space="preserve">el número de </w:t>
      </w:r>
      <w:r w:rsidRPr="004F3658">
        <w:rPr>
          <w:rFonts w:ascii="Arial Narrow" w:eastAsia="Arial Narrow" w:hAnsi="Arial Narrow" w:cs="Arial Narrow"/>
          <w:kern w:val="0"/>
          <w14:ligatures w14:val="none"/>
        </w:rPr>
        <w:t>un</w:t>
      </w:r>
      <w:r w:rsidR="00992A43" w:rsidRPr="004F3658">
        <w:rPr>
          <w:rFonts w:ascii="Arial Narrow" w:eastAsia="Arial Narrow" w:hAnsi="Arial Narrow" w:cs="Arial Narrow"/>
          <w:kern w:val="0"/>
          <w14:ligatures w14:val="none"/>
        </w:rPr>
        <w:t>a</w:t>
      </w:r>
      <w:r w:rsidRPr="004F3658">
        <w:rPr>
          <w:rFonts w:ascii="Arial Narrow" w:eastAsia="Arial Narrow" w:hAnsi="Arial Narrow" w:cs="Arial Narrow"/>
          <w:kern w:val="0"/>
          <w14:ligatures w14:val="none"/>
        </w:rPr>
        <w:t xml:space="preserve"> </w:t>
      </w:r>
      <w:r w:rsidR="00992A43" w:rsidRPr="004F3658">
        <w:rPr>
          <w:rFonts w:ascii="Arial Narrow" w:eastAsia="Arial Narrow" w:hAnsi="Arial Narrow" w:cs="Arial Narrow"/>
          <w:kern w:val="0"/>
          <w14:ligatures w14:val="none"/>
        </w:rPr>
        <w:t xml:space="preserve">tarjeta distinta </w:t>
      </w:r>
      <w:r w:rsidRPr="004F3658">
        <w:rPr>
          <w:rFonts w:ascii="Arial Narrow" w:eastAsia="Arial Narrow" w:hAnsi="Arial Narrow" w:cs="Arial Narrow"/>
          <w:kern w:val="0"/>
          <w14:ligatures w14:val="none"/>
        </w:rPr>
        <w:t xml:space="preserve">que generó la paralización de cobros y acumulación de cuotas impagas en </w:t>
      </w:r>
      <w:r w:rsidR="004A7361" w:rsidRPr="004F3658">
        <w:rPr>
          <w:rFonts w:ascii="Arial Narrow" w:eastAsia="Arial Narrow" w:hAnsi="Arial Narrow" w:cs="Arial Narrow"/>
          <w:kern w:val="0"/>
          <w14:ligatures w14:val="none"/>
        </w:rPr>
        <w:t>Póliza U-61417 del Seguro Vida Futuro Protegido</w:t>
      </w:r>
      <w:r w:rsidRPr="004F3658">
        <w:rPr>
          <w:rFonts w:ascii="Arial Narrow" w:eastAsia="Arial Narrow" w:hAnsi="Arial Narrow" w:cs="Arial Narrow"/>
          <w:kern w:val="0"/>
          <w14:ligatures w14:val="none"/>
        </w:rPr>
        <w:t>.</w:t>
      </w:r>
    </w:p>
    <w:p w14:paraId="7AE33454" w14:textId="77777777" w:rsidR="000E4502" w:rsidRPr="004F3658" w:rsidRDefault="000E4502" w:rsidP="000E4502">
      <w:pPr>
        <w:pStyle w:val="Prrafodelista"/>
        <w:rPr>
          <w:rFonts w:ascii="Arial Narrow" w:eastAsia="Arial Narrow" w:hAnsi="Arial Narrow" w:cs="Arial Narrow"/>
          <w:kern w:val="0"/>
          <w14:ligatures w14:val="none"/>
        </w:rPr>
      </w:pPr>
    </w:p>
    <w:p w14:paraId="69333F6D" w14:textId="315B02E9" w:rsidR="000E4502" w:rsidRPr="004F3658" w:rsidRDefault="000E4502"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4F3658">
        <w:rPr>
          <w:rFonts w:ascii="Arial Narrow" w:eastAsia="Arial Narrow" w:hAnsi="Arial Narrow" w:cs="Arial Narrow"/>
          <w:kern w:val="0"/>
          <w14:ligatures w14:val="none"/>
        </w:rPr>
        <w:t xml:space="preserve">Presunta </w:t>
      </w:r>
      <w:r w:rsidR="00571700" w:rsidRPr="004F3658">
        <w:rPr>
          <w:rFonts w:ascii="Arial Narrow" w:eastAsia="Arial Narrow" w:hAnsi="Arial Narrow" w:cs="Arial Narrow"/>
          <w:kern w:val="0"/>
          <w14:ligatures w14:val="none"/>
        </w:rPr>
        <w:t>infracción a los artículos 18 y 19 de la Ley 29571, Código de Protección y Defensa del Consumidor</w:t>
      </w:r>
      <w:r w:rsidRPr="004F3658">
        <w:rPr>
          <w:rFonts w:ascii="Arial Narrow" w:eastAsia="Arial Narrow" w:hAnsi="Arial Narrow" w:cs="Arial Narrow"/>
          <w:kern w:val="0"/>
          <w14:ligatures w14:val="none"/>
        </w:rPr>
        <w:t xml:space="preserve">, en tanto </w:t>
      </w:r>
      <w:r w:rsidR="00571700" w:rsidRPr="004F3658">
        <w:rPr>
          <w:rFonts w:ascii="Arial Narrow" w:eastAsia="Arial Narrow" w:hAnsi="Arial Narrow" w:cs="Arial Narrow"/>
          <w:kern w:val="0"/>
          <w14:ligatures w14:val="none"/>
        </w:rPr>
        <w:t xml:space="preserve">la compañía aseguradora </w:t>
      </w:r>
      <w:r w:rsidRPr="004F3658">
        <w:rPr>
          <w:rFonts w:ascii="Arial Narrow" w:eastAsia="Arial Narrow" w:hAnsi="Arial Narrow" w:cs="Arial Narrow"/>
          <w:kern w:val="0"/>
          <w14:ligatures w14:val="none"/>
        </w:rPr>
        <w:t xml:space="preserve">habría efectuado cobros indebidos al aplicar un mecanismo de autoconsumo sobre el fondo de reserva de capital acumulado </w:t>
      </w:r>
      <w:r w:rsidR="00D7322F" w:rsidRPr="004F3658">
        <w:rPr>
          <w:rFonts w:ascii="Arial Narrow" w:eastAsia="Arial Narrow" w:hAnsi="Arial Narrow" w:cs="Arial Narrow"/>
          <w:kern w:val="0"/>
          <w14:ligatures w14:val="none"/>
        </w:rPr>
        <w:t xml:space="preserve">de la Póliza U0054819 del Seguro Vida Ahorro Flexible </w:t>
      </w:r>
      <w:r w:rsidRPr="004F3658">
        <w:rPr>
          <w:rFonts w:ascii="Arial Narrow" w:eastAsia="Arial Narrow" w:hAnsi="Arial Narrow" w:cs="Arial Narrow"/>
          <w:kern w:val="0"/>
          <w14:ligatures w14:val="none"/>
        </w:rPr>
        <w:t xml:space="preserve">para cobrar las primas pendientes de recaudación.  </w:t>
      </w:r>
    </w:p>
    <w:p w14:paraId="6E1522C5" w14:textId="77777777" w:rsidR="000E4502" w:rsidRPr="004F3658" w:rsidRDefault="000E4502" w:rsidP="000E4502">
      <w:pPr>
        <w:pStyle w:val="Prrafodelista"/>
        <w:rPr>
          <w:rFonts w:ascii="Arial Narrow" w:eastAsia="Arial Narrow" w:hAnsi="Arial Narrow" w:cs="Arial Narrow"/>
          <w:kern w:val="0"/>
          <w14:ligatures w14:val="none"/>
        </w:rPr>
      </w:pPr>
    </w:p>
    <w:p w14:paraId="238EBFC2" w14:textId="49A5AF64" w:rsidR="000E4502" w:rsidRPr="004F3658" w:rsidRDefault="000E4502" w:rsidP="0003102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4F3658">
        <w:rPr>
          <w:rFonts w:ascii="Arial Narrow" w:eastAsia="Arial Narrow" w:hAnsi="Arial Narrow" w:cs="Arial Narrow"/>
          <w:kern w:val="0"/>
          <w14:ligatures w14:val="none"/>
        </w:rPr>
        <w:t xml:space="preserve">Presunta </w:t>
      </w:r>
      <w:r w:rsidR="00571700" w:rsidRPr="004F3658">
        <w:rPr>
          <w:rFonts w:ascii="Arial Narrow" w:eastAsia="Arial Narrow" w:hAnsi="Arial Narrow" w:cs="Arial Narrow"/>
          <w:kern w:val="0"/>
          <w14:ligatures w14:val="none"/>
        </w:rPr>
        <w:t>infracción a los artículos 18 y 19 de la Ley 29571, Código de Protección y Defensa del Consumidor</w:t>
      </w:r>
      <w:r w:rsidRPr="004F3658">
        <w:rPr>
          <w:rFonts w:ascii="Arial Narrow" w:eastAsia="Arial Narrow" w:hAnsi="Arial Narrow" w:cs="Arial Narrow"/>
          <w:kern w:val="0"/>
          <w14:ligatures w14:val="none"/>
        </w:rPr>
        <w:t xml:space="preserve">, en tanto </w:t>
      </w:r>
      <w:r w:rsidR="00571700" w:rsidRPr="004F3658">
        <w:rPr>
          <w:rFonts w:ascii="Arial Narrow" w:eastAsia="Arial Narrow" w:hAnsi="Arial Narrow" w:cs="Arial Narrow"/>
          <w:kern w:val="0"/>
          <w14:ligatures w14:val="none"/>
        </w:rPr>
        <w:t xml:space="preserve">la compañía aseguradora </w:t>
      </w:r>
      <w:r w:rsidRPr="004F3658">
        <w:rPr>
          <w:rFonts w:ascii="Arial Narrow" w:eastAsia="Arial Narrow" w:hAnsi="Arial Narrow" w:cs="Arial Narrow"/>
          <w:kern w:val="0"/>
          <w14:ligatures w14:val="none"/>
        </w:rPr>
        <w:t>no habría procesado la solicitud de cancelación definitiva de los cobros automáticos manteniendo indebidamente los cargos para</w:t>
      </w:r>
      <w:r w:rsidR="004A7361" w:rsidRPr="004F3658">
        <w:rPr>
          <w:rFonts w:ascii="Arial Narrow" w:eastAsia="Arial Narrow" w:hAnsi="Arial Narrow" w:cs="Arial Narrow"/>
          <w:kern w:val="0"/>
          <w14:ligatures w14:val="none"/>
        </w:rPr>
        <w:t xml:space="preserve"> la</w:t>
      </w:r>
      <w:r w:rsidRPr="004F3658">
        <w:rPr>
          <w:rFonts w:ascii="Arial Narrow" w:eastAsia="Arial Narrow" w:hAnsi="Arial Narrow" w:cs="Arial Narrow"/>
          <w:kern w:val="0"/>
          <w14:ligatures w14:val="none"/>
        </w:rPr>
        <w:t xml:space="preserve"> </w:t>
      </w:r>
      <w:r w:rsidR="004A7361" w:rsidRPr="004F3658">
        <w:rPr>
          <w:rFonts w:ascii="Arial Narrow" w:eastAsia="Arial Narrow" w:hAnsi="Arial Narrow" w:cs="Arial Narrow"/>
          <w:kern w:val="0"/>
          <w14:ligatures w14:val="none"/>
        </w:rPr>
        <w:t>Póliza U-61417 del Seguro Vida Futuro Protegido</w:t>
      </w:r>
      <w:r w:rsidRPr="004F3658">
        <w:rPr>
          <w:rFonts w:ascii="Arial Narrow" w:eastAsia="Arial Narrow" w:hAnsi="Arial Narrow" w:cs="Arial Narrow"/>
          <w:kern w:val="0"/>
          <w14:ligatures w14:val="none"/>
        </w:rPr>
        <w:t>.</w:t>
      </w:r>
    </w:p>
    <w:p w14:paraId="1F260868" w14:textId="77777777" w:rsidR="00031022" w:rsidRPr="004F3658" w:rsidRDefault="00031022" w:rsidP="00031022">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4595AAB1" w14:textId="2EB2F09A" w:rsidR="000E4502" w:rsidRPr="004F3658" w:rsidRDefault="000E4502"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4F3658">
        <w:rPr>
          <w:rFonts w:ascii="Arial Narrow" w:eastAsia="Arial Narrow" w:hAnsi="Arial Narrow" w:cs="Arial Narrow"/>
          <w:kern w:val="0"/>
          <w14:ligatures w14:val="none"/>
        </w:rPr>
        <w:t xml:space="preserve">Presunta </w:t>
      </w:r>
      <w:r w:rsidR="00571700" w:rsidRPr="004F3658">
        <w:rPr>
          <w:rFonts w:ascii="Arial Narrow" w:eastAsia="Arial Narrow" w:hAnsi="Arial Narrow" w:cs="Arial Narrow"/>
          <w:kern w:val="0"/>
          <w14:ligatures w14:val="none"/>
        </w:rPr>
        <w:t>infracción a los artículos 18 y 19 de la Ley 29571, Código de Protección y Defensa del Consumidor</w:t>
      </w:r>
      <w:r w:rsidRPr="004F3658">
        <w:rPr>
          <w:rFonts w:ascii="Arial Narrow" w:eastAsia="Arial Narrow" w:hAnsi="Arial Narrow" w:cs="Arial Narrow"/>
          <w:kern w:val="0"/>
          <w14:ligatures w14:val="none"/>
        </w:rPr>
        <w:t xml:space="preserve">, en tanto </w:t>
      </w:r>
      <w:r w:rsidR="00571700" w:rsidRPr="004F3658">
        <w:rPr>
          <w:rFonts w:ascii="Arial Narrow" w:eastAsia="Arial Narrow" w:hAnsi="Arial Narrow" w:cs="Arial Narrow"/>
          <w:kern w:val="0"/>
          <w14:ligatures w14:val="none"/>
        </w:rPr>
        <w:t xml:space="preserve">la compañía aseguradora </w:t>
      </w:r>
      <w:r w:rsidRPr="004F3658">
        <w:rPr>
          <w:rFonts w:ascii="Arial Narrow" w:eastAsia="Arial Narrow" w:hAnsi="Arial Narrow" w:cs="Arial Narrow"/>
          <w:kern w:val="0"/>
          <w14:ligatures w14:val="none"/>
        </w:rPr>
        <w:t xml:space="preserve">habría realizado un cálculo indebido al reportar un valor de rescate actual de </w:t>
      </w:r>
      <w:r w:rsidR="00822E3B" w:rsidRPr="004F3658">
        <w:rPr>
          <w:rFonts w:ascii="Arial Narrow" w:eastAsia="Arial Narrow" w:hAnsi="Arial Narrow" w:cs="Arial Narrow"/>
          <w:kern w:val="0"/>
          <w14:ligatures w14:val="none"/>
        </w:rPr>
        <w:t xml:space="preserve">US$ </w:t>
      </w:r>
      <w:r w:rsidRPr="004F3658">
        <w:rPr>
          <w:rFonts w:ascii="Arial Narrow" w:eastAsia="Arial Narrow" w:hAnsi="Arial Narrow" w:cs="Arial Narrow"/>
          <w:kern w:val="0"/>
          <w14:ligatures w14:val="none"/>
        </w:rPr>
        <w:t>8651,79 para</w:t>
      </w:r>
      <w:r w:rsidR="004A7361" w:rsidRPr="004F3658">
        <w:rPr>
          <w:rFonts w:ascii="Arial Narrow" w:eastAsia="Arial Narrow" w:hAnsi="Arial Narrow" w:cs="Arial Narrow"/>
          <w:kern w:val="0"/>
          <w14:ligatures w14:val="none"/>
        </w:rPr>
        <w:t xml:space="preserve"> la</w:t>
      </w:r>
      <w:r w:rsidRPr="004F3658">
        <w:rPr>
          <w:rFonts w:ascii="Arial Narrow" w:eastAsia="Arial Narrow" w:hAnsi="Arial Narrow" w:cs="Arial Narrow"/>
          <w:kern w:val="0"/>
          <w14:ligatures w14:val="none"/>
        </w:rPr>
        <w:t xml:space="preserve"> </w:t>
      </w:r>
      <w:r w:rsidR="004A7361" w:rsidRPr="004F3658">
        <w:rPr>
          <w:rFonts w:ascii="Arial Narrow" w:eastAsia="Arial Narrow" w:hAnsi="Arial Narrow" w:cs="Arial Narrow"/>
          <w:kern w:val="0"/>
          <w14:ligatures w14:val="none"/>
        </w:rPr>
        <w:t xml:space="preserve">Póliza U-61417 del Seguro Vida Futuro Protegido </w:t>
      </w:r>
      <w:r w:rsidRPr="004F3658">
        <w:rPr>
          <w:rFonts w:ascii="Arial Narrow" w:eastAsia="Arial Narrow" w:hAnsi="Arial Narrow" w:cs="Arial Narrow"/>
          <w:kern w:val="0"/>
          <w14:ligatures w14:val="none"/>
        </w:rPr>
        <w:t xml:space="preserve">siendo un monto inferior al capital aportado de </w:t>
      </w:r>
      <w:r w:rsidR="00293E3C" w:rsidRPr="004F3658">
        <w:rPr>
          <w:rFonts w:ascii="Arial Narrow" w:eastAsia="Arial Narrow" w:hAnsi="Arial Narrow" w:cs="Arial Narrow"/>
          <w:kern w:val="0"/>
          <w14:ligatures w14:val="none"/>
        </w:rPr>
        <w:t>US$</w:t>
      </w:r>
      <w:r w:rsidRPr="004F3658">
        <w:rPr>
          <w:rFonts w:ascii="Arial Narrow" w:eastAsia="Arial Narrow" w:hAnsi="Arial Narrow" w:cs="Arial Narrow"/>
          <w:kern w:val="0"/>
          <w14:ligatures w14:val="none"/>
        </w:rPr>
        <w:t>8736,69.</w:t>
      </w:r>
    </w:p>
    <w:p w14:paraId="19C2121C" w14:textId="77777777" w:rsidR="000E4502" w:rsidRPr="004F3658" w:rsidRDefault="000E4502" w:rsidP="000E4502">
      <w:pPr>
        <w:pStyle w:val="Prrafodelista"/>
        <w:rPr>
          <w:rFonts w:ascii="Arial Narrow" w:eastAsia="Arial Narrow" w:hAnsi="Arial Narrow" w:cs="Arial Narrow"/>
          <w:kern w:val="0"/>
          <w14:ligatures w14:val="none"/>
        </w:rPr>
      </w:pPr>
    </w:p>
    <w:p w14:paraId="5434B2E8" w14:textId="21C506B5" w:rsidR="006C5FC5" w:rsidRPr="004F3658" w:rsidRDefault="000E4502" w:rsidP="006C5FC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4F3658">
        <w:rPr>
          <w:rFonts w:ascii="Arial Narrow" w:eastAsia="Arial Narrow" w:hAnsi="Arial Narrow" w:cs="Arial Narrow"/>
          <w:kern w:val="0"/>
          <w14:ligatures w14:val="none"/>
        </w:rPr>
        <w:t xml:space="preserve">Presunta </w:t>
      </w:r>
      <w:r w:rsidR="00571700" w:rsidRPr="004F3658">
        <w:rPr>
          <w:rFonts w:ascii="Arial Narrow" w:eastAsia="Arial Narrow" w:hAnsi="Arial Narrow" w:cs="Arial Narrow"/>
          <w:kern w:val="0"/>
          <w14:ligatures w14:val="none"/>
        </w:rPr>
        <w:t>infracción a los artículos 18 y 19 de la Ley 29571, Código de Protección y Defensa del Consumidor</w:t>
      </w:r>
      <w:r w:rsidRPr="004F3658">
        <w:rPr>
          <w:rFonts w:ascii="Arial Narrow" w:eastAsia="Arial Narrow" w:hAnsi="Arial Narrow" w:cs="Arial Narrow"/>
          <w:kern w:val="0"/>
          <w14:ligatures w14:val="none"/>
        </w:rPr>
        <w:t xml:space="preserve">, en tanto </w:t>
      </w:r>
      <w:r w:rsidR="00571700" w:rsidRPr="004F3658">
        <w:rPr>
          <w:rFonts w:ascii="Arial Narrow" w:eastAsia="Arial Narrow" w:hAnsi="Arial Narrow" w:cs="Arial Narrow"/>
          <w:kern w:val="0"/>
          <w14:ligatures w14:val="none"/>
        </w:rPr>
        <w:t xml:space="preserve">la compañía aseguradora </w:t>
      </w:r>
      <w:r w:rsidRPr="004F3658">
        <w:rPr>
          <w:rFonts w:ascii="Arial Narrow" w:eastAsia="Arial Narrow" w:hAnsi="Arial Narrow" w:cs="Arial Narrow"/>
          <w:kern w:val="0"/>
          <w14:ligatures w14:val="none"/>
        </w:rPr>
        <w:t xml:space="preserve">habría realizado un cálculo indebido al reportar a </w:t>
      </w:r>
      <w:r w:rsidR="00CB1E92" w:rsidRPr="004F3658">
        <w:rPr>
          <w:rFonts w:ascii="Arial Narrow" w:eastAsia="Arial Narrow" w:hAnsi="Arial Narrow" w:cs="Arial Narrow"/>
          <w:kern w:val="0"/>
          <w14:ligatures w14:val="none"/>
        </w:rPr>
        <w:t xml:space="preserve">la señora Fiorella Iside Bobbio Moy </w:t>
      </w:r>
      <w:r w:rsidRPr="004F3658">
        <w:rPr>
          <w:rFonts w:ascii="Arial Narrow" w:eastAsia="Arial Narrow" w:hAnsi="Arial Narrow" w:cs="Arial Narrow"/>
          <w:kern w:val="0"/>
          <w14:ligatures w14:val="none"/>
        </w:rPr>
        <w:t xml:space="preserve">un fondo real de </w:t>
      </w:r>
      <w:r w:rsidR="00822E3B" w:rsidRPr="004F3658">
        <w:rPr>
          <w:rFonts w:ascii="Arial Narrow" w:eastAsia="Arial Narrow" w:hAnsi="Arial Narrow" w:cs="Arial Narrow"/>
          <w:kern w:val="0"/>
          <w14:ligatures w14:val="none"/>
        </w:rPr>
        <w:t xml:space="preserve">US$ </w:t>
      </w:r>
      <w:r w:rsidRPr="004F3658">
        <w:rPr>
          <w:rFonts w:ascii="Arial Narrow" w:eastAsia="Arial Narrow" w:hAnsi="Arial Narrow" w:cs="Arial Narrow"/>
          <w:kern w:val="0"/>
          <w14:ligatures w14:val="none"/>
        </w:rPr>
        <w:t xml:space="preserve">7830,00 en </w:t>
      </w:r>
      <w:r w:rsidR="00D7322F" w:rsidRPr="004F3658">
        <w:rPr>
          <w:rFonts w:ascii="Arial Narrow" w:eastAsia="Arial Narrow" w:hAnsi="Arial Narrow" w:cs="Arial Narrow"/>
          <w:kern w:val="0"/>
          <w14:ligatures w14:val="none"/>
        </w:rPr>
        <w:t xml:space="preserve">la Póliza U0054819 del Seguro Vida Ahorro Flexible </w:t>
      </w:r>
      <w:r w:rsidRPr="004F3658">
        <w:rPr>
          <w:rFonts w:ascii="Arial Narrow" w:eastAsia="Arial Narrow" w:hAnsi="Arial Narrow" w:cs="Arial Narrow"/>
          <w:kern w:val="0"/>
          <w14:ligatures w14:val="none"/>
        </w:rPr>
        <w:t xml:space="preserve">resultando inferior al capital aportado de </w:t>
      </w:r>
      <w:r w:rsidR="00CB1E92" w:rsidRPr="004F3658">
        <w:rPr>
          <w:rFonts w:ascii="Arial Narrow" w:eastAsia="Arial Narrow" w:hAnsi="Arial Narrow" w:cs="Arial Narrow"/>
          <w:kern w:val="0"/>
          <w14:ligatures w14:val="none"/>
        </w:rPr>
        <w:t xml:space="preserve">US$ </w:t>
      </w:r>
      <w:r w:rsidRPr="004F3658">
        <w:rPr>
          <w:rFonts w:ascii="Arial Narrow" w:eastAsia="Arial Narrow" w:hAnsi="Arial Narrow" w:cs="Arial Narrow"/>
          <w:kern w:val="0"/>
          <w14:ligatures w14:val="none"/>
        </w:rPr>
        <w:t xml:space="preserve">8691,00 a pesar de haber reportado una rentabilidad positiva del 8,19 </w:t>
      </w:r>
      <w:r w:rsidR="00CB1E92" w:rsidRPr="004F3658">
        <w:rPr>
          <w:rFonts w:ascii="Arial Narrow" w:eastAsia="Arial Narrow" w:hAnsi="Arial Narrow" w:cs="Arial Narrow"/>
          <w:kern w:val="0"/>
          <w14:ligatures w14:val="none"/>
        </w:rPr>
        <w:t>%</w:t>
      </w:r>
      <w:r w:rsidRPr="004F3658">
        <w:rPr>
          <w:rFonts w:ascii="Arial Narrow" w:eastAsia="Arial Narrow" w:hAnsi="Arial Narrow" w:cs="Arial Narrow"/>
          <w:kern w:val="0"/>
          <w14:ligatures w14:val="none"/>
        </w:rPr>
        <w:t>.</w:t>
      </w:r>
    </w:p>
    <w:p w14:paraId="04C049B3" w14:textId="77777777" w:rsidR="006C5FC5" w:rsidRPr="004F3658" w:rsidRDefault="006C5FC5" w:rsidP="006C5FC5">
      <w:pPr>
        <w:pStyle w:val="Prrafodelista"/>
        <w:rPr>
          <w:rFonts w:ascii="Arial Narrow" w:eastAsia="Arial Narrow" w:hAnsi="Arial Narrow" w:cs="Arial Narrow"/>
          <w:kern w:val="0"/>
          <w14:ligatures w14:val="none"/>
        </w:rPr>
      </w:pPr>
    </w:p>
    <w:p w14:paraId="20066157" w14:textId="257F712B" w:rsidR="006C5FC5" w:rsidRPr="004F3658" w:rsidRDefault="006C5FC5" w:rsidP="006C5FC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4F3658">
        <w:rPr>
          <w:rFonts w:ascii="Arial Narrow" w:eastAsia="Arial Narrow" w:hAnsi="Arial Narrow" w:cs="Arial Narrow"/>
          <w:kern w:val="0"/>
          <w14:ligatures w14:val="none"/>
        </w:rPr>
        <w:t xml:space="preserve">Presunta infracción al artículo 1, numeral 1, literal b) y al artículo 2 de la Ley 29571, Código de Protección y Defensa del Consumidor, en tanto </w:t>
      </w:r>
      <w:r w:rsidR="00571700" w:rsidRPr="004F3658">
        <w:rPr>
          <w:rFonts w:ascii="Arial Narrow" w:eastAsia="Arial Narrow" w:hAnsi="Arial Narrow" w:cs="Arial Narrow"/>
          <w:kern w:val="0"/>
          <w14:ligatures w14:val="none"/>
        </w:rPr>
        <w:t xml:space="preserve">la compañía aseguradora </w:t>
      </w:r>
      <w:r w:rsidRPr="004F3658">
        <w:rPr>
          <w:rFonts w:ascii="Arial Narrow" w:eastAsia="Arial Narrow" w:hAnsi="Arial Narrow" w:cs="Arial Narrow"/>
          <w:kern w:val="0"/>
          <w14:ligatures w14:val="none"/>
        </w:rPr>
        <w:t xml:space="preserve">no habría cumplido con entregar la póliza original firma de </w:t>
      </w:r>
      <w:r w:rsidR="00D7322F" w:rsidRPr="004F3658">
        <w:rPr>
          <w:rFonts w:ascii="Arial Narrow" w:eastAsia="Arial Narrow" w:hAnsi="Arial Narrow" w:cs="Arial Narrow"/>
          <w:kern w:val="0"/>
          <w14:ligatures w14:val="none"/>
        </w:rPr>
        <w:t>la Póliza U0054819 del Seguro Vida Ahorro Flexible</w:t>
      </w:r>
      <w:r w:rsidRPr="004F3658">
        <w:rPr>
          <w:rFonts w:ascii="Arial Narrow" w:eastAsia="Arial Narrow" w:hAnsi="Arial Narrow" w:cs="Arial Narrow"/>
          <w:kern w:val="0"/>
          <w14:ligatures w14:val="none"/>
        </w:rPr>
        <w:t xml:space="preserve"> habiendo transcurrido más de siete </w:t>
      </w:r>
      <w:r w:rsidR="00BD2675" w:rsidRPr="004F3658">
        <w:rPr>
          <w:rFonts w:ascii="Arial Narrow" w:eastAsia="Arial Narrow" w:hAnsi="Arial Narrow" w:cs="Arial Narrow"/>
          <w:kern w:val="0"/>
          <w14:ligatures w14:val="none"/>
        </w:rPr>
        <w:t xml:space="preserve">(7) </w:t>
      </w:r>
      <w:r w:rsidRPr="004F3658">
        <w:rPr>
          <w:rFonts w:ascii="Arial Narrow" w:eastAsia="Arial Narrow" w:hAnsi="Arial Narrow" w:cs="Arial Narrow"/>
          <w:kern w:val="0"/>
          <w14:ligatures w14:val="none"/>
        </w:rPr>
        <w:t>meses desde el compromiso asumido en la reunión presencial del 7 de octubre del 2025</w:t>
      </w:r>
      <w:r w:rsidR="00BD2675" w:rsidRPr="004F3658">
        <w:rPr>
          <w:rFonts w:ascii="Arial Narrow" w:eastAsia="Arial Narrow" w:hAnsi="Arial Narrow" w:cs="Arial Narrow"/>
          <w:kern w:val="0"/>
          <w14:ligatures w14:val="none"/>
        </w:rPr>
        <w:t xml:space="preserve"> con la parte denunciante</w:t>
      </w:r>
      <w:r w:rsidRPr="004F3658">
        <w:rPr>
          <w:rFonts w:ascii="Arial Narrow" w:eastAsia="Arial Narrow" w:hAnsi="Arial Narrow" w:cs="Arial Narrow"/>
          <w:kern w:val="0"/>
          <w14:ligatures w14:val="none"/>
        </w:rPr>
        <w:t>.</w:t>
      </w:r>
    </w:p>
    <w:p w14:paraId="2FD1185B" w14:textId="77777777" w:rsidR="006C5FC5" w:rsidRPr="004F3658" w:rsidRDefault="006C5FC5" w:rsidP="006C5FC5">
      <w:pPr>
        <w:pStyle w:val="Prrafodelista"/>
        <w:rPr>
          <w:rFonts w:ascii="Arial Narrow" w:eastAsia="Arial Narrow" w:hAnsi="Arial Narrow" w:cs="Arial Narrow"/>
          <w:kern w:val="0"/>
          <w14:ligatures w14:val="none"/>
        </w:rPr>
      </w:pPr>
    </w:p>
    <w:p w14:paraId="2AA0C400" w14:textId="7AB0A1C3" w:rsidR="00031022" w:rsidRPr="004F3658" w:rsidRDefault="006C5FC5" w:rsidP="006C5FC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4F3658">
        <w:rPr>
          <w:rFonts w:ascii="Arial Narrow" w:eastAsia="Arial Narrow" w:hAnsi="Arial Narrow" w:cs="Arial Narrow"/>
          <w:kern w:val="0"/>
          <w14:ligatures w14:val="none"/>
        </w:rPr>
        <w:t xml:space="preserve">Presunta infracción al artículo 1, numeral 1, literal b) y al artículo 2 de la Ley 29571, Código de Protección y Defensa del Consumidor, en tanto </w:t>
      </w:r>
      <w:r w:rsidR="00571700" w:rsidRPr="004F3658">
        <w:rPr>
          <w:rFonts w:ascii="Arial Narrow" w:eastAsia="Arial Narrow" w:hAnsi="Arial Narrow" w:cs="Arial Narrow"/>
          <w:kern w:val="0"/>
          <w14:ligatures w14:val="none"/>
        </w:rPr>
        <w:t xml:space="preserve">la compañía aseguradora </w:t>
      </w:r>
      <w:r w:rsidRPr="004F3658">
        <w:rPr>
          <w:rFonts w:ascii="Arial Narrow" w:eastAsia="Arial Narrow" w:hAnsi="Arial Narrow" w:cs="Arial Narrow"/>
          <w:kern w:val="0"/>
          <w14:ligatures w14:val="none"/>
        </w:rPr>
        <w:t>no habría cumplido con entregar la póliza original de</w:t>
      </w:r>
      <w:r w:rsidR="00822E3B" w:rsidRPr="004F3658">
        <w:rPr>
          <w:rFonts w:ascii="Arial Narrow" w:eastAsia="Arial Narrow" w:hAnsi="Arial Narrow" w:cs="Arial Narrow"/>
          <w:kern w:val="0"/>
          <w14:ligatures w14:val="none"/>
        </w:rPr>
        <w:t xml:space="preserve"> la</w:t>
      </w:r>
      <w:r w:rsidRPr="004F3658">
        <w:rPr>
          <w:rFonts w:ascii="Arial Narrow" w:eastAsia="Arial Narrow" w:hAnsi="Arial Narrow" w:cs="Arial Narrow"/>
          <w:kern w:val="0"/>
          <w14:ligatures w14:val="none"/>
        </w:rPr>
        <w:t xml:space="preserve"> </w:t>
      </w:r>
      <w:r w:rsidR="00822E3B" w:rsidRPr="004F3658">
        <w:rPr>
          <w:rFonts w:ascii="Arial Narrow" w:eastAsia="Arial Narrow" w:hAnsi="Arial Narrow" w:cs="Arial Narrow"/>
          <w:kern w:val="0"/>
          <w14:ligatures w14:val="none"/>
        </w:rPr>
        <w:t>Póliza U-61417 del Seguro Vida Futuro Protegido</w:t>
      </w:r>
      <w:r w:rsidRPr="004F3658">
        <w:rPr>
          <w:rFonts w:ascii="Arial Narrow" w:eastAsia="Arial Narrow" w:hAnsi="Arial Narrow" w:cs="Arial Narrow"/>
          <w:kern w:val="0"/>
          <w14:ligatures w14:val="none"/>
        </w:rPr>
        <w:t xml:space="preserve"> habiendo transcurrido más de siete</w:t>
      </w:r>
      <w:r w:rsidR="00BD2675" w:rsidRPr="004F3658">
        <w:rPr>
          <w:rFonts w:ascii="Arial Narrow" w:eastAsia="Arial Narrow" w:hAnsi="Arial Narrow" w:cs="Arial Narrow"/>
          <w:kern w:val="0"/>
          <w14:ligatures w14:val="none"/>
        </w:rPr>
        <w:t xml:space="preserve"> (7)</w:t>
      </w:r>
      <w:r w:rsidRPr="004F3658">
        <w:rPr>
          <w:rFonts w:ascii="Arial Narrow" w:eastAsia="Arial Narrow" w:hAnsi="Arial Narrow" w:cs="Arial Narrow"/>
          <w:kern w:val="0"/>
          <w14:ligatures w14:val="none"/>
        </w:rPr>
        <w:t xml:space="preserve"> meses desde el compromiso asumido en la reunión presencial del 7 de octubre del 2025</w:t>
      </w:r>
      <w:r w:rsidR="00BD2675" w:rsidRPr="004F3658">
        <w:rPr>
          <w:rFonts w:ascii="Arial Narrow" w:eastAsia="Arial Narrow" w:hAnsi="Arial Narrow" w:cs="Arial Narrow"/>
          <w:kern w:val="0"/>
          <w14:ligatures w14:val="none"/>
        </w:rPr>
        <w:t xml:space="preserve"> con la parte denunciante</w:t>
      </w:r>
      <w:r w:rsidRPr="004F3658">
        <w:rPr>
          <w:rFonts w:ascii="Arial Narrow" w:eastAsia="Arial Narrow" w:hAnsi="Arial Narrow" w:cs="Arial Narrow"/>
          <w:kern w:val="0"/>
          <w14:ligatures w14:val="none"/>
        </w:rPr>
        <w:t>.</w:t>
      </w:r>
    </w:p>
    <w:bookmarkEnd w:id="26"/>
    <w:bookmarkEnd w:id="27"/>
    <w:p w14:paraId="042B3F54" w14:textId="777BBF33" w:rsidR="00CA59A2" w:rsidRPr="004F3658" w:rsidRDefault="00CA59A2" w:rsidP="00EB4D2D">
      <w:pPr>
        <w:spacing w:after="0" w:line="240" w:lineRule="auto"/>
        <w:jc w:val="both"/>
        <w:rPr>
          <w:rFonts w:ascii="Arial Narrow" w:eastAsia="Arial Narrow" w:hAnsi="Arial Narrow" w:cs="Arial Narrow"/>
          <w:kern w:val="0"/>
          <w14:ligatures w14:val="none"/>
        </w:rPr>
      </w:pPr>
    </w:p>
    <w:p w14:paraId="0A292C9F" w14:textId="30681DB0" w:rsidR="00CA59A2" w:rsidRPr="00EB4D2D" w:rsidRDefault="00CA59A2" w:rsidP="00EB4D2D">
      <w:pPr>
        <w:spacing w:after="0" w:line="240" w:lineRule="auto"/>
        <w:contextualSpacing/>
        <w:jc w:val="both"/>
        <w:rPr>
          <w:rFonts w:ascii="Arial Narrow" w:eastAsia="Calibri" w:hAnsi="Arial Narrow" w:cs="Arial"/>
          <w:kern w:val="0"/>
          <w14:ligatures w14:val="none"/>
        </w:rPr>
      </w:pPr>
      <w:r w:rsidRPr="004F3658">
        <w:rPr>
          <w:rFonts w:ascii="Arial Narrow" w:eastAsia="Arial Narrow" w:hAnsi="Arial Narrow" w:cs="Arial Narrow"/>
          <w:b/>
          <w:color w:val="000000"/>
          <w:kern w:val="0"/>
          <w:lang w:eastAsia="es-PE"/>
          <w14:ligatures w14:val="none"/>
        </w:rPr>
        <w:t>SEGUNDO:</w:t>
      </w:r>
      <w:r w:rsidRPr="004F3658">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4F3658">
        <w:rPr>
          <w:rFonts w:ascii="Arial Narrow" w:eastAsia="Times New Roman" w:hAnsi="Arial Narrow" w:cs="Arial"/>
          <w:color w:val="000000"/>
          <w:kern w:val="0"/>
          <w:lang w:val="es-ES" w:eastAsia="es-ES"/>
          <w14:ligatures w14:val="none"/>
        </w:rPr>
        <w:t xml:space="preserve">del </w:t>
      </w:r>
      <w:r w:rsidR="00B87C2B" w:rsidRPr="004F3658">
        <w:rPr>
          <w:rFonts w:ascii="Arial Narrow" w:eastAsia="Times New Roman" w:hAnsi="Arial Narrow" w:cs="Arial"/>
          <w:color w:val="000000"/>
          <w:kern w:val="0"/>
          <w:lang w:val="es-ES" w:eastAsia="es-ES"/>
          <w14:ligatures w14:val="none"/>
        </w:rPr>
        <w:t>2 de junio de 2026, subsanada mediante escrito del 22 de</w:t>
      </w:r>
      <w:r w:rsidR="00B87C2B" w:rsidRPr="00B87C2B">
        <w:rPr>
          <w:rFonts w:ascii="Arial Narrow" w:eastAsia="Times New Roman" w:hAnsi="Arial Narrow" w:cs="Arial"/>
          <w:color w:val="000000"/>
          <w:kern w:val="0"/>
          <w:lang w:val="es-ES" w:eastAsia="es-ES"/>
          <w14:ligatures w14:val="none"/>
        </w:rPr>
        <w:t xml:space="preserve"> junio de 2026, y mediante el escrito del 24 de junio de 2026</w:t>
      </w:r>
      <w:r w:rsidRPr="00EB4D2D">
        <w:rPr>
          <w:rFonts w:ascii="Arial Narrow" w:eastAsia="Calibri" w:hAnsi="Arial Narrow" w:cs="Arial"/>
          <w:kern w:val="0"/>
          <w14:ligatures w14:val="none"/>
        </w:rPr>
        <w:t>.</w:t>
      </w:r>
    </w:p>
    <w:p w14:paraId="68A17E97" w14:textId="77777777" w:rsidR="00CA59A2" w:rsidRPr="00EB4D2D"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132F1736"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lastRenderedPageBreak/>
        <w:t xml:space="preserve">TERCERO: </w:t>
      </w:r>
      <w:r w:rsidRPr="00EB4D2D">
        <w:rPr>
          <w:rFonts w:ascii="Arial Narrow" w:eastAsia="Arial Narrow" w:hAnsi="Arial Narrow" w:cs="Arial Narrow"/>
          <w:color w:val="000000"/>
          <w:kern w:val="0"/>
          <w:lang w:eastAsia="es-PE"/>
          <w14:ligatures w14:val="none"/>
        </w:rPr>
        <w:t xml:space="preserve">requerir a </w:t>
      </w:r>
      <w:r w:rsidR="00E66DB9" w:rsidRPr="00E66DB9">
        <w:rPr>
          <w:rFonts w:ascii="Arial Narrow" w:eastAsia="Arial Narrow" w:hAnsi="Arial Narrow" w:cs="Arial Narrow"/>
          <w:color w:val="000000"/>
          <w:kern w:val="0"/>
          <w:lang w:eastAsia="es-PE"/>
          <w14:ligatures w14:val="none"/>
        </w:rPr>
        <w:t xml:space="preserve">Rímac Seguros y Reaseguros S.A. </w:t>
      </w:r>
      <w:r w:rsidRPr="00EB4D2D">
        <w:rPr>
          <w:rFonts w:ascii="Arial Narrow" w:eastAsia="Arial Narrow" w:hAnsi="Arial Narrow" w:cs="Arial Narrow"/>
          <w:color w:val="000000"/>
          <w:kern w:val="0"/>
          <w:lang w:eastAsia="es-PE"/>
          <w14:ligatures w14:val="none"/>
        </w:rPr>
        <w:t>que cumpla con lo siguiente:</w:t>
      </w:r>
    </w:p>
    <w:p w14:paraId="20FDFB8D"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Calibri" w:hAnsi="Arial Narrow" w:cs="Arial"/>
          <w:kern w:val="0"/>
          <w14:ligatures w14:val="none"/>
        </w:rPr>
        <w:t xml:space="preserve">en caso califique como </w:t>
      </w:r>
      <w:proofErr w:type="gramStart"/>
      <w:r w:rsidRPr="00EB4D2D">
        <w:rPr>
          <w:rFonts w:ascii="Arial Narrow" w:eastAsia="Calibri" w:hAnsi="Arial Narrow" w:cs="Arial"/>
          <w:kern w:val="0"/>
          <w14:ligatures w14:val="none"/>
        </w:rPr>
        <w:t>micro empresa</w:t>
      </w:r>
      <w:proofErr w:type="gramEnd"/>
      <w:r w:rsidRPr="00EB4D2D">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EB4D2D">
        <w:rPr>
          <w:rFonts w:ascii="Arial Narrow" w:eastAsia="Calibri" w:hAnsi="Arial Narrow" w:cs="Arial"/>
          <w:kern w:val="0"/>
          <w:vertAlign w:val="superscript"/>
          <w14:ligatures w14:val="none"/>
        </w:rPr>
        <w:footnoteReference w:id="6"/>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Fonts w:ascii="Arial Narrow" w:eastAsia="Calibri" w:hAnsi="Arial Narrow" w:cs="Arial"/>
          <w:spacing w:val="-2"/>
          <w:kern w:val="0"/>
          <w:vertAlign w:val="superscript"/>
          <w14:ligatures w14:val="none"/>
        </w:rPr>
        <w:footnoteReference w:id="7"/>
      </w:r>
      <w:r w:rsidRPr="00EB4D2D">
        <w:rPr>
          <w:rFonts w:ascii="Arial Narrow" w:eastAsia="Calibri" w:hAnsi="Arial Narrow" w:cs="Arial"/>
          <w:spacing w:val="-2"/>
          <w:kern w:val="0"/>
          <w14:ligatures w14:val="none"/>
        </w:rPr>
        <w:t>.</w:t>
      </w:r>
    </w:p>
    <w:p w14:paraId="1F11FE32"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40C3BF7C"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CUARTO: </w:t>
      </w:r>
      <w:r w:rsidRPr="00EB4D2D">
        <w:rPr>
          <w:rFonts w:ascii="Arial Narrow" w:eastAsia="Arial Narrow" w:hAnsi="Arial Narrow" w:cs="Arial Narrow"/>
          <w:color w:val="000000"/>
          <w:kern w:val="0"/>
          <w:lang w:eastAsia="es-PE"/>
          <w14:ligatures w14:val="none"/>
        </w:rPr>
        <w:t xml:space="preserve">correr traslado de la denuncia interpuesta </w:t>
      </w:r>
      <w:r w:rsidRPr="00EB4D2D">
        <w:rPr>
          <w:rFonts w:ascii="Arial Narrow" w:eastAsia="Times New Roman" w:hAnsi="Arial Narrow" w:cs="Arial"/>
          <w:color w:val="000000"/>
          <w:kern w:val="0"/>
          <w:lang w:val="es-ES" w:eastAsia="es-ES"/>
          <w14:ligatures w14:val="none"/>
        </w:rPr>
        <w:t xml:space="preserve">el </w:t>
      </w:r>
      <w:r w:rsidR="00B87C2B" w:rsidRPr="00B87C2B">
        <w:rPr>
          <w:rFonts w:ascii="Arial Narrow" w:eastAsia="Times New Roman" w:hAnsi="Arial Narrow" w:cs="Arial"/>
          <w:color w:val="000000"/>
          <w:kern w:val="0"/>
          <w:lang w:val="es-ES" w:eastAsia="es-ES"/>
          <w14:ligatures w14:val="none"/>
        </w:rPr>
        <w:t xml:space="preserve">2 de junio de 2026, subsanada mediante escrito del 22 de junio de 2026, y mediante el escrito del 24 de junio de </w:t>
      </w:r>
      <w:r w:rsidR="00B87C2B" w:rsidRPr="00E66DB9">
        <w:rPr>
          <w:rFonts w:ascii="Arial Narrow" w:eastAsia="Times New Roman" w:hAnsi="Arial Narrow" w:cs="Arial"/>
          <w:color w:val="000000"/>
          <w:kern w:val="0"/>
          <w:lang w:val="es-ES" w:eastAsia="es-ES"/>
          <w14:ligatures w14:val="none"/>
        </w:rPr>
        <w:t>2026</w:t>
      </w:r>
      <w:r w:rsidRPr="00E66DB9">
        <w:rPr>
          <w:rFonts w:ascii="Arial Narrow" w:eastAsia="Calibri" w:hAnsi="Arial Narrow" w:cs="Arial"/>
          <w:kern w:val="0"/>
          <w14:ligatures w14:val="none"/>
        </w:rPr>
        <w:t xml:space="preserve">, </w:t>
      </w:r>
      <w:r w:rsidRPr="00E66DB9">
        <w:rPr>
          <w:rFonts w:ascii="Arial Narrow" w:eastAsia="Arial Narrow" w:hAnsi="Arial Narrow" w:cs="Arial Narrow"/>
          <w:color w:val="000000"/>
          <w:kern w:val="0"/>
          <w:lang w:eastAsia="es-PE"/>
          <w14:ligatures w14:val="none"/>
        </w:rPr>
        <w:t>a</w:t>
      </w:r>
      <w:r w:rsidRPr="00E66DB9">
        <w:rPr>
          <w:rFonts w:ascii="Arial Narrow" w:eastAsia="Times New Roman" w:hAnsi="Arial Narrow" w:cs="Times New Roman"/>
          <w:color w:val="000000"/>
          <w:kern w:val="0"/>
          <w:shd w:val="clear" w:color="auto" w:fill="FFFFFF"/>
          <w:lang w:eastAsia="es-PE"/>
          <w14:ligatures w14:val="none"/>
        </w:rPr>
        <w:t xml:space="preserve"> </w:t>
      </w:r>
      <w:r w:rsidR="00E66DB9" w:rsidRPr="00E66DB9">
        <w:rPr>
          <w:rFonts w:ascii="Arial Narrow" w:eastAsia="Times New Roman" w:hAnsi="Arial Narrow" w:cs="Times New Roman"/>
          <w:color w:val="000000"/>
          <w:kern w:val="0"/>
          <w:shd w:val="clear" w:color="auto" w:fill="FFFFFF"/>
          <w:lang w:eastAsia="es-PE"/>
          <w14:ligatures w14:val="none"/>
        </w:rPr>
        <w:t>Rímac Seguros y Reaseguros S.A.</w:t>
      </w:r>
      <w:r w:rsidRPr="00E66DB9">
        <w:rPr>
          <w:rFonts w:ascii="Arial Narrow" w:eastAsia="Arial Narrow" w:hAnsi="Arial Narrow" w:cs="Arial Narrow"/>
          <w:color w:val="000000"/>
          <w:kern w:val="0"/>
          <w:lang w:eastAsia="es-PE"/>
          <w14:ligatures w14:val="none"/>
        </w:rPr>
        <w:t>,</w:t>
      </w:r>
      <w:r w:rsidRPr="00EB4D2D">
        <w:rPr>
          <w:rFonts w:ascii="Arial Narrow" w:eastAsia="Arial Narrow" w:hAnsi="Arial Narrow" w:cs="Arial Narrow"/>
          <w:color w:val="000000"/>
          <w:kern w:val="0"/>
          <w:lang w:eastAsia="es-PE"/>
          <w14:ligatures w14:val="none"/>
        </w:rPr>
        <w:t xml:space="preserve"> para que, de conformidad con lo dispuesto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67E47F65"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28"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8"/>
      <w:r w:rsidRPr="00EB4D2D">
        <w:rPr>
          <w:rFonts w:ascii="Arial Narrow" w:eastAsia="Times New Roman" w:hAnsi="Arial Narrow" w:cs="Arial"/>
          <w:color w:val="000000"/>
          <w:kern w:val="0"/>
          <w:lang w:eastAsia="es-ES"/>
          <w14:ligatures w14:val="none"/>
        </w:rPr>
        <w:t xml:space="preserve">, </w:t>
      </w:r>
      <w:bookmarkStart w:id="29" w:name="_Hlk188286828"/>
      <w:r w:rsidRPr="00EB4D2D">
        <w:rPr>
          <w:rFonts w:ascii="Arial Narrow" w:eastAsia="Times New Roman" w:hAnsi="Arial Narrow" w:cs="Times New Roman"/>
          <w:color w:val="000000"/>
          <w:kern w:val="0"/>
          <w:shd w:val="clear" w:color="auto" w:fill="FFFFFF"/>
          <w:lang w:eastAsia="es-PE"/>
          <w14:ligatures w14:val="none"/>
        </w:rPr>
        <w:t>el proveedor denunciado</w:t>
      </w:r>
      <w:r w:rsidRPr="00EB4D2D">
        <w:rPr>
          <w:rFonts w:ascii="Arial Narrow" w:eastAsia="Times New Roman" w:hAnsi="Arial Narrow" w:cs="Arial"/>
          <w:color w:val="000000"/>
          <w:kern w:val="0"/>
          <w:lang w:eastAsia="es-ES"/>
          <w14:ligatures w14:val="none"/>
        </w:rPr>
        <w:t xml:space="preserve"> </w:t>
      </w:r>
      <w:bookmarkEnd w:id="29"/>
      <w:r w:rsidRPr="00EB4D2D">
        <w:rPr>
          <w:rFonts w:ascii="Arial Narrow" w:eastAsia="Times New Roman" w:hAnsi="Arial Narrow" w:cs="Arial"/>
          <w:color w:val="000000"/>
          <w:kern w:val="0"/>
          <w:lang w:val="es-ES" w:eastAsia="es-ES"/>
          <w14:ligatures w14:val="none"/>
        </w:rPr>
        <w:t xml:space="preserve">cumpla con: </w:t>
      </w:r>
      <w:r w:rsidR="008D6CAB" w:rsidRPr="008D6CAB">
        <w:rPr>
          <w:rFonts w:ascii="Arial Narrow" w:eastAsia="Times New Roman" w:hAnsi="Arial Narrow" w:cs="Arial"/>
          <w:color w:val="000000"/>
          <w:kern w:val="0"/>
          <w:lang w:val="es-ES" w:eastAsia="es-ES"/>
          <w14:ligatures w14:val="none"/>
        </w:rPr>
        <w:t>(i) presentar una copia completa, legible y debidamente suscrita de la Póliza U0054819 del Seguro Vida Ahorro Flexible, así como el cargo de remisión de la póliza; (</w:t>
      </w:r>
      <w:proofErr w:type="spellStart"/>
      <w:r w:rsidR="008D6CAB" w:rsidRPr="008D6CAB">
        <w:rPr>
          <w:rFonts w:ascii="Arial Narrow" w:eastAsia="Times New Roman" w:hAnsi="Arial Narrow" w:cs="Arial"/>
          <w:color w:val="000000"/>
          <w:kern w:val="0"/>
          <w:lang w:val="es-ES" w:eastAsia="es-ES"/>
          <w14:ligatures w14:val="none"/>
        </w:rPr>
        <w:t>ii</w:t>
      </w:r>
      <w:proofErr w:type="spellEnd"/>
      <w:r w:rsidR="008D6CAB" w:rsidRPr="008D6CAB">
        <w:rPr>
          <w:rFonts w:ascii="Arial Narrow" w:eastAsia="Times New Roman" w:hAnsi="Arial Narrow" w:cs="Arial"/>
          <w:color w:val="000000"/>
          <w:kern w:val="0"/>
          <w:lang w:val="es-ES" w:eastAsia="es-ES"/>
          <w14:ligatures w14:val="none"/>
        </w:rPr>
        <w:t>) presentar una copia completa, legible y debidamente suscrita de la Póliza U-61417 del Seguro Vida Futuro Protegido, así como el cargo de remisión de la póliza; (</w:t>
      </w:r>
      <w:proofErr w:type="spellStart"/>
      <w:r w:rsidR="008D6CAB" w:rsidRPr="008D6CAB">
        <w:rPr>
          <w:rFonts w:ascii="Arial Narrow" w:eastAsia="Times New Roman" w:hAnsi="Arial Narrow" w:cs="Arial"/>
          <w:color w:val="000000"/>
          <w:kern w:val="0"/>
          <w:lang w:val="es-ES" w:eastAsia="es-ES"/>
          <w14:ligatures w14:val="none"/>
        </w:rPr>
        <w:t>iii</w:t>
      </w:r>
      <w:proofErr w:type="spellEnd"/>
      <w:r w:rsidR="008D6CAB" w:rsidRPr="008D6CAB">
        <w:rPr>
          <w:rFonts w:ascii="Arial Narrow" w:eastAsia="Times New Roman" w:hAnsi="Arial Narrow" w:cs="Arial"/>
          <w:color w:val="000000"/>
          <w:kern w:val="0"/>
          <w:lang w:val="es-ES" w:eastAsia="es-ES"/>
          <w14:ligatures w14:val="none"/>
        </w:rPr>
        <w:t>) presentar los medios probatorios que acrediten que cumplió con lo pactado el 7 de octubre del 2025 con los denunciantes; y, (</w:t>
      </w:r>
      <w:proofErr w:type="spellStart"/>
      <w:r w:rsidR="008D6CAB" w:rsidRPr="008D6CAB">
        <w:rPr>
          <w:rFonts w:ascii="Arial Narrow" w:eastAsia="Times New Roman" w:hAnsi="Arial Narrow" w:cs="Arial"/>
          <w:color w:val="000000"/>
          <w:kern w:val="0"/>
          <w:lang w:val="es-ES" w:eastAsia="es-ES"/>
          <w14:ligatures w14:val="none"/>
        </w:rPr>
        <w:t>iii</w:t>
      </w:r>
      <w:proofErr w:type="spellEnd"/>
      <w:r w:rsidR="008D6CAB" w:rsidRPr="008D6CAB">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EB4D2D">
        <w:rPr>
          <w:rFonts w:ascii="Arial Narrow" w:eastAsia="Times New Roman" w:hAnsi="Arial Narrow" w:cs="Arial"/>
          <w:color w:val="000000"/>
          <w:kern w:val="0"/>
          <w:lang w:val="es-ES" w:eastAsia="es-ES"/>
          <w14:ligatures w14:val="none"/>
        </w:rPr>
        <w:t>.</w:t>
      </w:r>
    </w:p>
    <w:p w14:paraId="12A4D8BD" w14: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SEXTO:</w:t>
      </w:r>
      <w:r w:rsidRPr="00EB4D2D">
        <w:rPr>
          <w:rFonts w:ascii="Arial Narrow" w:eastAsia="Arial Narrow" w:hAnsi="Arial Narrow" w:cs="Arial Narrow"/>
          <w:color w:val="000000"/>
          <w:kern w:val="0"/>
          <w:lang w:eastAsia="es-PE"/>
          <w14:ligatures w14:val="none"/>
        </w:rPr>
        <w:t xml:space="preserve"> </w:t>
      </w:r>
      <w:bookmarkStart w:id="30" w:name="_Hlk188286915"/>
      <w:r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color w:val="000000"/>
          <w:kern w:val="0"/>
          <w:lang w:eastAsia="es-PE"/>
          <w14:ligatures w14:val="none"/>
        </w:rPr>
        <w:t>, Código de Protección y Defensa del Consumidor</w:t>
      </w:r>
      <w:r w:rsidRPr="00EB4D2D">
        <w:rPr>
          <w:rFonts w:ascii="Arial Narrow" w:eastAsia="Arial Narrow" w:hAnsi="Arial Narrow" w:cs="Times New Roman"/>
          <w:color w:val="000000"/>
          <w:kern w:val="0"/>
          <w:vertAlign w:val="superscript"/>
          <w:lang w:eastAsia="es-PE"/>
          <w14:ligatures w14:val="none"/>
        </w:rPr>
        <w:footnoteReference w:id="8"/>
      </w:r>
      <w:r w:rsidRPr="00EB4D2D">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EB4D2D">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Fonts w:ascii="Arial Narrow" w:eastAsia="Arial Narrow" w:hAnsi="Arial Narrow" w:cs="Times New Roman"/>
          <w:color w:val="000000"/>
          <w:kern w:val="0"/>
          <w:vertAlign w:val="superscript"/>
          <w:lang w:eastAsia="es-PE"/>
          <w14:ligatures w14:val="none"/>
        </w:rPr>
        <w:footnoteReference w:id="9"/>
      </w:r>
      <w:r w:rsidRPr="00EB4D2D">
        <w:rPr>
          <w:rFonts w:ascii="Arial Narrow" w:eastAsia="Arial Narrow" w:hAnsi="Arial Narrow" w:cs="Arial Narrow"/>
          <w:color w:val="000000"/>
          <w:kern w:val="0"/>
          <w:lang w:eastAsia="es-PE"/>
          <w14:ligatures w14:val="none"/>
        </w:rPr>
        <w:t xml:space="preserve">. </w:t>
      </w:r>
      <w:bookmarkEnd w:id="30"/>
      <w:r w:rsidRPr="00EB4D2D">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EB4D2D">
        <w:rPr>
          <w:rFonts w:ascii="Arial Narrow" w:eastAsia="Arial Narrow" w:hAnsi="Arial Narrow" w:cs="Times New Roman"/>
          <w:color w:val="000000"/>
          <w:kern w:val="0"/>
          <w:vertAlign w:val="superscript"/>
          <w:lang w:eastAsia="es-PE"/>
          <w14:ligatures w14:val="none"/>
        </w:rPr>
        <w:footnoteReference w:id="10"/>
      </w:r>
      <w:r w:rsidRPr="00EB4D2D">
        <w:rPr>
          <w:rFonts w:ascii="Arial Narrow" w:eastAsia="Arial Narrow" w:hAnsi="Arial Narrow" w:cs="Arial Narrow"/>
          <w:color w:val="000000"/>
          <w:kern w:val="0"/>
          <w:lang w:eastAsia="es-PE"/>
          <w14:ligatures w14:val="none"/>
        </w:rPr>
        <w:t>.</w:t>
      </w:r>
    </w:p>
    <w:p w14:paraId="0ECE55DF" w14:textId="77777777" w:rsidR="00CA59A2" w:rsidRPr="00EB4D2D" w:rsidRDefault="00CA59A2" w:rsidP="00EB4D2D">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SÉTIMO:</w:t>
      </w:r>
      <w:r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r w:rsidRPr="00EB4D2D">
        <w:rPr>
          <w:rFonts w:ascii="Arial Narrow" w:eastAsia="Calibri" w:hAnsi="Arial Narrow" w:cs="Arial"/>
          <w:b/>
          <w:bCs/>
          <w:kern w:val="0"/>
          <w14:ligatures w14:val="none"/>
        </w:rPr>
        <w:t>OCTAVO</w:t>
      </w:r>
      <w:r w:rsidRPr="00EB4D2D">
        <w:rPr>
          <w:rFonts w:ascii="Arial Narrow" w:eastAsia="Calibri" w:hAnsi="Arial Narrow" w:cs="Arial"/>
          <w:b/>
          <w:kern w:val="0"/>
          <w14:ligatures w14:val="none"/>
        </w:rPr>
        <w:t>:</w:t>
      </w:r>
      <w:r w:rsidRPr="00EB4D2D">
        <w:rPr>
          <w:rFonts w:ascii="Arial Narrow" w:eastAsia="Calibri" w:hAnsi="Arial Narrow" w:cs="Arial"/>
          <w:kern w:val="0"/>
          <w14:ligatures w14:val="none"/>
        </w:rPr>
        <w:t xml:space="preserve"> comunicar a las partes que, </w:t>
      </w:r>
      <w:proofErr w:type="gramStart"/>
      <w:r w:rsidRPr="00EB4D2D">
        <w:rPr>
          <w:rFonts w:ascii="Arial Narrow" w:eastAsia="Calibri" w:hAnsi="Arial Narrow" w:cs="Arial"/>
          <w:kern w:val="0"/>
          <w14:ligatures w14:val="none"/>
        </w:rPr>
        <w:t>de acuerdo a</w:t>
      </w:r>
      <w:proofErr w:type="gramEnd"/>
      <w:r w:rsidRPr="00EB4D2D">
        <w:rPr>
          <w:rFonts w:ascii="Arial Narrow" w:eastAsia="Calibri" w:hAnsi="Arial Narrow" w:cs="Arial"/>
          <w:kern w:val="0"/>
          <w14:ligatures w14:val="none"/>
        </w:rPr>
        <w:t xml:space="preserve"> lo señalado por el artículo 29 del Decreto </w:t>
      </w:r>
      <w:proofErr w:type="gramStart"/>
      <w:r w:rsidRPr="00EB4D2D">
        <w:rPr>
          <w:rFonts w:ascii="Arial Narrow" w:eastAsia="Calibri" w:hAnsi="Arial Narrow" w:cs="Arial"/>
          <w:kern w:val="0"/>
          <w14:ligatures w14:val="none"/>
        </w:rPr>
        <w:t>Legislativo  807</w:t>
      </w:r>
      <w:proofErr w:type="gramEnd"/>
      <w:r w:rsidRPr="00EB4D2D">
        <w:rPr>
          <w:rFonts w:ascii="Arial Narrow" w:eastAsia="Calibri" w:hAnsi="Arial Narrow" w:cs="Arial"/>
          <w:kern w:val="0"/>
          <w:vertAlign w:val="superscript"/>
          <w14:ligatures w14:val="none"/>
        </w:rPr>
        <w:footnoteReference w:id="11"/>
      </w:r>
      <w:r w:rsidRPr="00EB4D2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EB4D2D">
        <w:rPr>
          <w:rFonts w:ascii="Arial Narrow" w:eastAsia="Calibri" w:hAnsi="Arial Narrow" w:cs="Arial"/>
          <w:kern w:val="0"/>
          <w:u w:val="single"/>
          <w14:ligatures w14:val="none"/>
        </w:rPr>
        <w:t>expresamente su facultad para asistir y conciliar en su representación</w:t>
      </w:r>
      <w:r w:rsidRPr="00EB4D2D">
        <w:rPr>
          <w:rFonts w:ascii="Arial Narrow" w:eastAsia="Calibri" w:hAnsi="Arial Narrow" w:cs="Arial"/>
          <w:bCs/>
          <w:kern w:val="0"/>
          <w14:ligatures w14:val="none"/>
        </w:rPr>
        <w:t>.</w:t>
      </w:r>
      <w:r w:rsidRPr="00EB4D2D">
        <w:rPr>
          <w:rFonts w:ascii="Arial Narrow" w:eastAsia="Calibri" w:hAnsi="Arial Narrow" w:cs="Arial"/>
          <w:b/>
          <w:bCs/>
          <w:kern w:val="0"/>
          <w14:ligatures w14:val="none"/>
        </w:rPr>
        <w:t xml:space="preserve"> </w:t>
      </w:r>
      <w:r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p>
    <w:p w14:paraId="7DDD06F7" w14:textId="15A6972E" w:rsidR="00CA59A2"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color w:val="000000"/>
          <w:kern w:val="0"/>
          <w:lang w:eastAsia="es-PE"/>
          <w14:ligatures w14:val="none"/>
        </w:rPr>
        <w:t>NOVENO:</w:t>
      </w:r>
      <w:r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EB4D2D">
        <w:rPr>
          <w:rFonts w:ascii="Arial Narrow" w:eastAsia="Times New Roman" w:hAnsi="Arial Narrow" w:cs="Times New Roman"/>
          <w:color w:val="000000"/>
          <w:kern w:val="0"/>
          <w:lang w:eastAsia="es-PE"/>
          <w14:ligatures w14:val="none"/>
        </w:rPr>
        <w:lastRenderedPageBreak/>
        <w:t>transacción o cualquier otro que, de forma indubitable, deje constancia que se ha solucionado la controversia materia de denuncia.</w:t>
      </w:r>
      <w:bookmarkStart w:id="31" w:name="h.gjdgxs" w:colFirst="0" w:colLast="0"/>
      <w:bookmarkEnd w:id="31"/>
    </w:p>
    <w:p w14:paraId="037B858C" w14:textId="77777777" w:rsidR="00395C1A" w:rsidRPr="00EB4D2D" w:rsidRDefault="00395C1A"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405580A1" w:rsidR="005B4857"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w:t>
      </w:r>
      <w:r w:rsidRPr="00EB4D2D">
        <w:rPr>
          <w:rFonts w:ascii="Arial Narrow" w:hAnsi="Arial Narrow" w:cs="Arial"/>
          <w:b/>
          <w:spacing w:val="-3"/>
          <w:kern w:val="0"/>
          <w14:ligatures w14:val="none"/>
        </w:rPr>
        <w:t>:</w:t>
      </w:r>
      <w:r w:rsidRPr="00EB4D2D">
        <w:rPr>
          <w:rFonts w:ascii="Arial Narrow" w:hAnsi="Arial Narrow" w:cs="Arial"/>
          <w:bCs/>
          <w:spacing w:val="-3"/>
          <w:kern w:val="0"/>
          <w14:ligatures w14:val="none"/>
        </w:rPr>
        <w:t xml:space="preserve"> requerir </w:t>
      </w:r>
      <w:r w:rsidR="00B13501" w:rsidRPr="00B13501">
        <w:rPr>
          <w:rFonts w:ascii="Arial Narrow" w:eastAsia="Times New Roman" w:hAnsi="Arial Narrow" w:cs="Times New Roman"/>
          <w:color w:val="000000"/>
          <w:kern w:val="0"/>
          <w:shd w:val="clear" w:color="auto" w:fill="FFFFFF"/>
          <w:lang w:eastAsia="es-PE"/>
          <w14:ligatures w14:val="none"/>
        </w:rPr>
        <w:t xml:space="preserve">al señor Luis Manuel Goyburo del Carpio, </w:t>
      </w:r>
      <w:r w:rsidR="00B87C2B">
        <w:rPr>
          <w:rFonts w:ascii="Arial Narrow" w:eastAsia="Times New Roman" w:hAnsi="Arial Narrow" w:cs="Times New Roman"/>
          <w:color w:val="000000"/>
          <w:kern w:val="0"/>
          <w:shd w:val="clear" w:color="auto" w:fill="FFFFFF"/>
          <w:lang w:eastAsia="es-PE"/>
          <w14:ligatures w14:val="none"/>
        </w:rPr>
        <w:t xml:space="preserve">a </w:t>
      </w:r>
      <w:r w:rsidR="00B13501" w:rsidRPr="00B13501">
        <w:rPr>
          <w:rFonts w:ascii="Arial Narrow" w:eastAsia="Times New Roman" w:hAnsi="Arial Narrow" w:cs="Times New Roman"/>
          <w:color w:val="000000"/>
          <w:kern w:val="0"/>
          <w:shd w:val="clear" w:color="auto" w:fill="FFFFFF"/>
          <w:lang w:eastAsia="es-PE"/>
          <w14:ligatures w14:val="none"/>
        </w:rPr>
        <w:t xml:space="preserve">la señora Fiorella Iside Bobbio Moy y </w:t>
      </w:r>
      <w:r w:rsidR="00B87C2B">
        <w:rPr>
          <w:rFonts w:ascii="Arial Narrow" w:eastAsia="Times New Roman" w:hAnsi="Arial Narrow" w:cs="Times New Roman"/>
          <w:color w:val="000000"/>
          <w:kern w:val="0"/>
          <w:shd w:val="clear" w:color="auto" w:fill="FFFFFF"/>
          <w:lang w:eastAsia="es-PE"/>
          <w14:ligatures w14:val="none"/>
        </w:rPr>
        <w:t xml:space="preserve">a </w:t>
      </w:r>
      <w:r w:rsidR="00B13501" w:rsidRPr="00B13501">
        <w:rPr>
          <w:rFonts w:ascii="Arial Narrow" w:eastAsia="Times New Roman" w:hAnsi="Arial Narrow" w:cs="Times New Roman"/>
          <w:color w:val="000000"/>
          <w:kern w:val="0"/>
          <w:shd w:val="clear" w:color="auto" w:fill="FFFFFF"/>
          <w:lang w:eastAsia="es-PE"/>
          <w14:ligatures w14:val="none"/>
        </w:rPr>
        <w:t xml:space="preserve">Rímac Seguros y Reaseguros S.A. </w:t>
      </w:r>
      <w:r w:rsidR="005B4857" w:rsidRPr="00EB4D2D">
        <w:rPr>
          <w:rFonts w:ascii="Arial Narrow" w:hAnsi="Arial Narrow"/>
          <w:color w:val="000000"/>
        </w:rPr>
        <w:t xml:space="preserve">para que, dentro del plazo de </w:t>
      </w:r>
      <w:r w:rsidR="005B4857" w:rsidRPr="00B13501">
        <w:rPr>
          <w:rFonts w:ascii="Arial Narrow" w:hAnsi="Arial Narrow"/>
          <w:color w:val="000000"/>
        </w:rPr>
        <w:t>dos (2) días hábiles siguientes a la fecha en que reciba</w:t>
      </w:r>
      <w:r w:rsidR="00B87C2B">
        <w:rPr>
          <w:rFonts w:ascii="Arial Narrow" w:hAnsi="Arial Narrow"/>
          <w:color w:val="000000"/>
        </w:rPr>
        <w:t>n</w:t>
      </w:r>
      <w:r w:rsidR="005B4857" w:rsidRPr="00B13501">
        <w:rPr>
          <w:rFonts w:ascii="Arial Narrow" w:hAnsi="Arial Narrow"/>
          <w:color w:val="000000"/>
        </w:rPr>
        <w:t xml:space="preserve"> la</w:t>
      </w:r>
      <w:r w:rsidR="00B87C2B">
        <w:rPr>
          <w:rFonts w:ascii="Arial Narrow" w:hAnsi="Arial Narrow"/>
          <w:color w:val="000000"/>
        </w:rPr>
        <w:t>s</w:t>
      </w:r>
      <w:r w:rsidR="005B4857" w:rsidRPr="00B13501">
        <w:rPr>
          <w:rFonts w:ascii="Arial Narrow" w:hAnsi="Arial Narrow"/>
          <w:color w:val="000000"/>
        </w:rPr>
        <w:t xml:space="preserve"> notificaci</w:t>
      </w:r>
      <w:r w:rsidR="00B87C2B">
        <w:rPr>
          <w:rFonts w:ascii="Arial Narrow" w:hAnsi="Arial Narrow"/>
          <w:color w:val="000000"/>
        </w:rPr>
        <w:t>ones</w:t>
      </w:r>
      <w:r w:rsidR="005B4857" w:rsidRPr="00B13501">
        <w:rPr>
          <w:rFonts w:ascii="Arial Narrow" w:hAnsi="Arial Narrow"/>
          <w:color w:val="000000"/>
        </w:rPr>
        <w:t xml:space="preserve"> en su</w:t>
      </w:r>
      <w:r w:rsidR="00B87C2B">
        <w:rPr>
          <w:rFonts w:ascii="Arial Narrow" w:hAnsi="Arial Narrow"/>
          <w:color w:val="000000"/>
        </w:rPr>
        <w:t>s</w:t>
      </w:r>
      <w:r w:rsidR="005B4857" w:rsidRPr="00B13501">
        <w:rPr>
          <w:rFonts w:ascii="Arial Narrow" w:hAnsi="Arial Narrow"/>
          <w:color w:val="000000"/>
        </w:rPr>
        <w:t xml:space="preserve"> bandeja</w:t>
      </w:r>
      <w:r w:rsidR="00B87C2B">
        <w:rPr>
          <w:rFonts w:ascii="Arial Narrow" w:hAnsi="Arial Narrow"/>
          <w:color w:val="000000"/>
        </w:rPr>
        <w:t>s</w:t>
      </w:r>
      <w:r w:rsidR="005B4857" w:rsidRPr="00B13501">
        <w:rPr>
          <w:rFonts w:ascii="Arial Narrow" w:hAnsi="Arial Narrow"/>
          <w:color w:val="000000"/>
        </w:rPr>
        <w:t xml:space="preserve"> de correo electrónico, efectúe</w:t>
      </w:r>
      <w:r w:rsidR="00B87C2B">
        <w:rPr>
          <w:rFonts w:ascii="Arial Narrow" w:hAnsi="Arial Narrow"/>
          <w:color w:val="000000"/>
        </w:rPr>
        <w:t>n</w:t>
      </w:r>
      <w:r w:rsidR="005B4857" w:rsidRPr="00B13501">
        <w:rPr>
          <w:rFonts w:ascii="Arial Narrow" w:hAnsi="Arial Narrow"/>
          <w:color w:val="000000"/>
        </w:rPr>
        <w:t xml:space="preserve"> la confirmación de recepción de la notificación remitida por este despacho a su</w:t>
      </w:r>
      <w:r w:rsidR="00B87C2B">
        <w:rPr>
          <w:rFonts w:ascii="Arial Narrow" w:hAnsi="Arial Narrow"/>
          <w:color w:val="000000"/>
        </w:rPr>
        <w:t>s</w:t>
      </w:r>
      <w:r w:rsidR="005B4857" w:rsidRPr="00B13501">
        <w:rPr>
          <w:rFonts w:ascii="Arial Narrow" w:hAnsi="Arial Narrow"/>
          <w:color w:val="000000"/>
        </w:rPr>
        <w:t xml:space="preserve"> correo</w:t>
      </w:r>
      <w:r w:rsidR="00B87C2B">
        <w:rPr>
          <w:rFonts w:ascii="Arial Narrow" w:hAnsi="Arial Narrow"/>
          <w:color w:val="000000"/>
        </w:rPr>
        <w:t>s</w:t>
      </w:r>
      <w:r w:rsidR="005B4857" w:rsidRPr="00B13501">
        <w:rPr>
          <w:rFonts w:ascii="Arial Narrow" w:hAnsi="Arial Narrow"/>
          <w:color w:val="000000"/>
        </w:rPr>
        <w:t xml:space="preserve"> electrónico</w:t>
      </w:r>
      <w:r w:rsidR="00B87C2B">
        <w:rPr>
          <w:rFonts w:ascii="Arial Narrow" w:hAnsi="Arial Narrow"/>
          <w:color w:val="000000"/>
        </w:rPr>
        <w:t>s</w:t>
      </w:r>
      <w:r w:rsidR="005B4857" w:rsidRPr="00B13501">
        <w:rPr>
          <w:rFonts w:ascii="Arial Narrow" w:hAnsi="Arial Narrow"/>
          <w:color w:val="000000"/>
        </w:rPr>
        <w:t>, de</w:t>
      </w:r>
      <w:r w:rsidR="005B4857" w:rsidRPr="00EB4D2D">
        <w:rPr>
          <w:rFonts w:ascii="Arial Narrow" w:hAnsi="Arial Narrow"/>
          <w:color w:val="000000"/>
        </w:rPr>
        <w:t xml:space="preserve"> conformidad con el segundo párrafo del numeral 4 del artículo 20 del Texto Único Ordenado de la Ley del Procedimiento Administrativo General, aprobado mediante </w:t>
      </w:r>
      <w:r w:rsidR="005B4857" w:rsidRPr="00B87C2B">
        <w:rPr>
          <w:rFonts w:ascii="Arial Narrow" w:hAnsi="Arial Narrow"/>
          <w:color w:val="000000"/>
        </w:rPr>
        <w:t>Decreto Supremo  006-2026-JUS, bajo apercibimiento de rehacer el acto de notificación y notificarle</w:t>
      </w:r>
      <w:r w:rsidR="00B87C2B" w:rsidRPr="00B87C2B">
        <w:rPr>
          <w:rFonts w:ascii="Arial Narrow" w:hAnsi="Arial Narrow"/>
          <w:color w:val="000000"/>
        </w:rPr>
        <w:t>s</w:t>
      </w:r>
      <w:r w:rsidR="005B4857" w:rsidRPr="00B87C2B">
        <w:rPr>
          <w:rFonts w:ascii="Arial Narrow" w:hAnsi="Arial Narrow"/>
          <w:color w:val="000000"/>
        </w:rPr>
        <w:t xml:space="preserve"> conforme</w:t>
      </w:r>
      <w:r w:rsidR="005B4857" w:rsidRPr="00EB4D2D">
        <w:rPr>
          <w:rFonts w:ascii="Arial Narrow" w:hAnsi="Arial Narrow"/>
          <w:color w:val="000000"/>
        </w:rPr>
        <w:t xml:space="preserve"> al numeral 1 del artículo 20 del citado cuerpo normativo</w:t>
      </w:r>
      <w:r w:rsidR="005B4857" w:rsidRPr="00EB4D2D">
        <w:rPr>
          <w:rFonts w:ascii="Arial Narrow" w:hAnsi="Arial Narrow"/>
          <w:vertAlign w:val="superscript"/>
        </w:rPr>
        <w:footnoteReference w:id="12"/>
      </w:r>
      <w:r w:rsidR="005B4857" w:rsidRPr="00EB4D2D">
        <w:rPr>
          <w:rFonts w:ascii="Arial Narrow" w:hAnsi="Arial Narrow" w:cs="Arial"/>
        </w:rPr>
        <w:t>.</w:t>
      </w:r>
    </w:p>
    <w:p w14:paraId="23716787" w14:textId="77777777" w:rsidR="00CA59A2" w:rsidRPr="00EB4D2D" w:rsidRDefault="00CA59A2" w:rsidP="00EB4D2D">
      <w:pPr>
        <w:suppressAutoHyphens/>
        <w:spacing w:after="0" w:line="240" w:lineRule="auto"/>
        <w:jc w:val="both"/>
        <w:rPr>
          <w:rFonts w:ascii="Arial Narrow" w:hAnsi="Arial Narrow" w:cs="Arial"/>
        </w:rPr>
      </w:pPr>
    </w:p>
    <w:p w14:paraId="418E1D5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EB4D2D" w:rsidRDefault="00762D3E" w:rsidP="00EB4D2D">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 xml:space="preserve">Firmado digitalmente por </w:t>
      </w:r>
    </w:p>
    <w:p w14:paraId="77B75AD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EVELING ROA QUISPE</w:t>
      </w:r>
    </w:p>
    <w:p w14:paraId="679F0DF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Secretaria Técnica</w:t>
      </w:r>
    </w:p>
    <w:p w14:paraId="13657175" w14:textId="7B445C9A"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Comisión de Protección al Consumidor 1</w:t>
      </w:r>
    </w:p>
    <w:p w14:paraId="35BE4E13" w14:textId="77777777" w:rsidR="003A00D7" w:rsidRPr="007D7707" w:rsidRDefault="003A00D7" w:rsidP="00EB4D2D">
      <w:pPr>
        <w:spacing w:after="0" w:line="240" w:lineRule="auto"/>
        <w:rPr>
          <w:sz w:val="18"/>
          <w:szCs w:val="18"/>
        </w:rPr>
      </w:pPr>
      <w:r w:rsidRPr="007D7707">
        <w:rPr>
          <w:rFonts w:ascii="Arial Narrow" w:hAnsi="Arial Narrow"/>
          <w:sz w:val="18"/>
          <w:szCs w:val="18"/>
        </w:rPr>
        <w:t>LGP/JCQ</w:t>
      </w:r>
    </w:p>
    <w:p w14:paraId="4423ADE9" w14:textId="77777777" w:rsidR="00CA59A2" w:rsidRPr="00EB4D2D" w:rsidRDefault="00CA59A2" w:rsidP="00EB4D2D">
      <w:pPr>
        <w:spacing w:after="0" w:line="240" w:lineRule="auto"/>
        <w:rPr>
          <w:rFonts w:ascii="Arial Narrow" w:hAnsi="Arial Narrow"/>
        </w:rPr>
      </w:pPr>
    </w:p>
    <w:p w14:paraId="74AAB5F4" w14:textId="77777777" w:rsidR="001B5674" w:rsidRPr="00EB4D2D" w:rsidRDefault="001B5674" w:rsidP="00EB4D2D">
      <w:pPr>
        <w:spacing w:after="0" w:line="240" w:lineRule="auto"/>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95AAD" w14:textId="77777777" w:rsidR="008D4F41" w:rsidRDefault="008D4F41" w:rsidP="00DA79A0">
      <w:pPr>
        <w:spacing w:after="0" w:line="240" w:lineRule="auto"/>
      </w:pPr>
      <w:r>
        <w:separator/>
      </w:r>
    </w:p>
  </w:endnote>
  <w:endnote w:type="continuationSeparator" w:id="0">
    <w:p w14:paraId="6FE81B66" w14:textId="77777777" w:rsidR="008D4F41" w:rsidRDefault="008D4F4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A1923" w14:textId="77777777" w:rsidR="008D4F41" w:rsidRDefault="008D4F41" w:rsidP="00DA79A0">
      <w:pPr>
        <w:spacing w:after="0" w:line="240" w:lineRule="auto"/>
      </w:pPr>
      <w:r>
        <w:separator/>
      </w:r>
    </w:p>
  </w:footnote>
  <w:footnote w:type="continuationSeparator" w:id="0">
    <w:p w14:paraId="05DF29AB" w14:textId="77777777" w:rsidR="008D4F41" w:rsidRDefault="008D4F41" w:rsidP="00DA79A0">
      <w:pPr>
        <w:spacing w:after="0" w:line="240" w:lineRule="auto"/>
      </w:pPr>
      <w:r>
        <w:continuationSeparator/>
      </w:r>
    </w:p>
  </w:footnote>
  <w:footnote w:id="1">
    <w:p w14:paraId="1A82CAE4"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Publicado</w:t>
      </w:r>
      <w:r w:rsidRPr="00C20DB0">
        <w:rPr>
          <w:rFonts w:ascii="Arial Narrow" w:hAnsi="Arial Narrow" w:cs="Arial"/>
          <w:b/>
          <w:sz w:val="16"/>
          <w:szCs w:val="16"/>
        </w:rPr>
        <w:t xml:space="preserve"> </w:t>
      </w:r>
      <w:r w:rsidRPr="00C20DB0">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C20DB0" w:rsidRDefault="00CA59A2" w:rsidP="00EB4D2D">
      <w:pPr>
        <w:pStyle w:val="Textonotapie"/>
        <w:ind w:left="567" w:hanging="567"/>
        <w:jc w:val="both"/>
        <w:rPr>
          <w:rFonts w:ascii="Arial Narrow" w:hAnsi="Arial Narrow" w:cs="Arial"/>
          <w:sz w:val="16"/>
          <w:szCs w:val="16"/>
        </w:rPr>
      </w:pPr>
    </w:p>
  </w:footnote>
  <w:footnote w:id="2">
    <w:p w14:paraId="05FCC0FA" w14:textId="103300B9"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7C7DEEBE" w14:textId="2459804D"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6A1CDC8A"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w:t>
      </w:r>
      <w:proofErr w:type="gramStart"/>
      <w:r w:rsidRPr="00C20DB0">
        <w:rPr>
          <w:rFonts w:ascii="Arial Narrow" w:eastAsia="Arial Narrow" w:hAnsi="Arial Narrow" w:cs="Arial"/>
          <w:sz w:val="16"/>
          <w:szCs w:val="16"/>
        </w:rPr>
        <w:t>Consumidor.-</w:t>
      </w:r>
      <w:proofErr w:type="gramEnd"/>
      <w:r w:rsidRPr="00C20DB0">
        <w:rPr>
          <w:rFonts w:ascii="Arial Narrow" w:eastAsia="Arial Narrow" w:hAnsi="Arial Narrow" w:cs="Arial"/>
          <w:sz w:val="16"/>
          <w:szCs w:val="16"/>
        </w:rPr>
        <w:t xml:space="preserve"> </w:t>
      </w:r>
    </w:p>
    <w:p w14:paraId="5B348423"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C20DB0" w:rsidRDefault="00CA59A2" w:rsidP="00EB4D2D">
      <w:pPr>
        <w:pStyle w:val="Textonotapie"/>
        <w:tabs>
          <w:tab w:val="left" w:pos="567"/>
        </w:tabs>
        <w:ind w:right="-1"/>
        <w:jc w:val="both"/>
        <w:rPr>
          <w:rFonts w:ascii="Arial Narrow" w:eastAsia="Arial Narrow" w:hAnsi="Arial Narrow" w:cs="Arial"/>
          <w:sz w:val="16"/>
          <w:szCs w:val="16"/>
        </w:rPr>
      </w:pPr>
    </w:p>
  </w:footnote>
  <w:footnote w:id="3">
    <w:p w14:paraId="718762D2" w14:textId="6BA2AAB8" w:rsidR="00711750" w:rsidRPr="00C20DB0"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C20DB0" w:rsidRDefault="00711750"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478C8B3B"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C20DB0" w:rsidRDefault="00711750" w:rsidP="00EB4D2D">
      <w:pPr>
        <w:pStyle w:val="Textonotapie"/>
        <w:ind w:left="567" w:right="-1"/>
        <w:jc w:val="both"/>
        <w:rPr>
          <w:rFonts w:ascii="Arial Narrow" w:eastAsia="Arial Narrow" w:hAnsi="Arial Narrow" w:cs="Arial Narrow"/>
          <w:sz w:val="16"/>
          <w:szCs w:val="16"/>
        </w:rPr>
      </w:pPr>
    </w:p>
    <w:p w14:paraId="2824A68C"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21160F25"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C20DB0" w:rsidRDefault="00711750" w:rsidP="00EB4D2D">
      <w:pPr>
        <w:pStyle w:val="Textonotapie"/>
        <w:jc w:val="both"/>
        <w:rPr>
          <w:rFonts w:ascii="Arial Narrow" w:hAnsi="Arial Narrow"/>
          <w:sz w:val="16"/>
          <w:szCs w:val="16"/>
        </w:rPr>
      </w:pPr>
    </w:p>
  </w:footnote>
  <w:footnote w:id="4">
    <w:p w14:paraId="602E588B" w14:textId="000C3894" w:rsidR="00121544" w:rsidRPr="00C20DB0" w:rsidRDefault="00121544"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6D07B94A" w14:textId="77777777" w:rsidR="00121544" w:rsidRPr="00C20DB0" w:rsidRDefault="00121544" w:rsidP="00EB4D2D">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 Derechos de los consumidores</w:t>
      </w:r>
    </w:p>
    <w:p w14:paraId="5C5C4231" w14:textId="77777777" w:rsidR="00121544" w:rsidRPr="00C20DB0" w:rsidRDefault="00121544" w:rsidP="00EB4D2D">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1.1 (…)</w:t>
      </w:r>
    </w:p>
    <w:p w14:paraId="5A644ACF" w14:textId="77777777" w:rsidR="00121544" w:rsidRPr="00C20DB0" w:rsidRDefault="00121544" w:rsidP="00EB4D2D">
      <w:pPr>
        <w:pStyle w:val="Textonotapie"/>
        <w:tabs>
          <w:tab w:val="left" w:pos="567"/>
        </w:tabs>
        <w:ind w:left="570"/>
        <w:jc w:val="both"/>
        <w:rPr>
          <w:rFonts w:ascii="Arial Narrow" w:eastAsia="Arial Narrow" w:hAnsi="Arial Narrow" w:cs="Arial"/>
          <w:sz w:val="16"/>
          <w:szCs w:val="16"/>
        </w:rPr>
      </w:pPr>
      <w:r w:rsidRPr="00C20DB0">
        <w:rPr>
          <w:rFonts w:ascii="Arial Narrow" w:eastAsia="Arial Narrow" w:hAnsi="Arial Narrow" w:cs="Arial Narrow"/>
          <w:sz w:val="16"/>
          <w:szCs w:val="16"/>
        </w:rPr>
        <w:t xml:space="preserve">b. </w:t>
      </w:r>
      <w:r w:rsidRPr="00C20DB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C20DB0" w:rsidRDefault="00121544"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387AF728" w14:textId="77777777" w:rsidR="00121544" w:rsidRPr="00C20DB0" w:rsidRDefault="00121544" w:rsidP="00EB4D2D">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C20DB0" w:rsidRDefault="00121544" w:rsidP="00EB4D2D">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2.- Información relevante</w:t>
      </w:r>
    </w:p>
    <w:p w14:paraId="2588E518"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C20DB0" w:rsidRDefault="00121544"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20DB0">
        <w:rPr>
          <w:rFonts w:ascii="Arial Narrow" w:eastAsia="Arial Narrow" w:hAnsi="Arial Narrow" w:cs="Arial"/>
          <w:sz w:val="16"/>
          <w:szCs w:val="16"/>
        </w:rPr>
        <w:t xml:space="preserve">. </w:t>
      </w:r>
    </w:p>
    <w:p w14:paraId="6AD60276" w14:textId="77777777" w:rsidR="00121544" w:rsidRPr="00C20DB0" w:rsidRDefault="00121544" w:rsidP="00EB4D2D">
      <w:pPr>
        <w:pStyle w:val="Textonotapie"/>
        <w:ind w:firstLine="567"/>
        <w:jc w:val="both"/>
        <w:rPr>
          <w:rFonts w:ascii="Arial Narrow" w:hAnsi="Arial Narrow"/>
          <w:sz w:val="16"/>
          <w:szCs w:val="16"/>
        </w:rPr>
      </w:pPr>
    </w:p>
  </w:footnote>
  <w:footnote w:id="5">
    <w:p w14:paraId="17A59CC5" w14:textId="1095E305"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LEY SOBRE FACULTADES, NORMAS Y ORGANIZACIÓN DEL INDECOPI, APROBADA POR DECRETO LEGISLATIVO N 807 Artículo 24.-</w:t>
      </w:r>
      <w:r w:rsidRPr="00C20DB0">
        <w:rPr>
          <w:rFonts w:ascii="Arial Narrow" w:eastAsia="Arial Narrow" w:hAnsi="Arial Narrow" w:cs="Arial"/>
          <w:sz w:val="16"/>
          <w:szCs w:val="16"/>
        </w:rPr>
        <w:t xml:space="preserve"> El </w:t>
      </w:r>
      <w:proofErr w:type="gramStart"/>
      <w:r w:rsidRPr="00C20DB0">
        <w:rPr>
          <w:rFonts w:ascii="Arial Narrow" w:eastAsia="Arial Narrow" w:hAnsi="Arial Narrow" w:cs="Arial"/>
          <w:sz w:val="16"/>
          <w:szCs w:val="16"/>
        </w:rPr>
        <w:t>Secretario Técnico</w:t>
      </w:r>
      <w:proofErr w:type="gramEnd"/>
      <w:r w:rsidRPr="00C20DB0">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7B2AB9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9B4F71B"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 </w:t>
      </w:r>
    </w:p>
    <w:p w14:paraId="7E788299"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 xml:space="preserve">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20DB0">
        <w:rPr>
          <w:rFonts w:ascii="Arial Narrow" w:hAnsi="Arial Narrow" w:cs="Arial"/>
          <w:sz w:val="16"/>
          <w:szCs w:val="16"/>
        </w:rPr>
        <w:t>entrada en vigencia</w:t>
      </w:r>
      <w:proofErr w:type="gramEnd"/>
      <w:r w:rsidRPr="00C20DB0">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C20DB0" w:rsidRDefault="00CA59A2" w:rsidP="00EB4D2D">
      <w:pPr>
        <w:pStyle w:val="Textonotapie"/>
        <w:ind w:left="567" w:hanging="567"/>
        <w:jc w:val="both"/>
        <w:rPr>
          <w:rFonts w:ascii="Arial Narrow" w:hAnsi="Arial Narrow" w:cs="Arial"/>
          <w:sz w:val="16"/>
          <w:szCs w:val="16"/>
        </w:rPr>
      </w:pPr>
    </w:p>
  </w:footnote>
  <w:footnote w:id="7">
    <w:p w14:paraId="12554D7B" w14:textId="71A836F4"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D8A2F03" w14:textId="77777777" w:rsidR="00CA59A2" w:rsidRPr="00C20DB0" w:rsidRDefault="00CA59A2" w:rsidP="00EB4D2D">
      <w:pPr>
        <w:pStyle w:val="Textonotapie"/>
        <w:ind w:left="567" w:hanging="567"/>
        <w:jc w:val="both"/>
        <w:rPr>
          <w:rFonts w:ascii="Arial Narrow" w:hAnsi="Arial Narrow" w:cs="Arial"/>
          <w:b/>
          <w:bCs/>
          <w:sz w:val="16"/>
          <w:szCs w:val="16"/>
        </w:rPr>
      </w:pPr>
      <w:r w:rsidRPr="00C20DB0">
        <w:rPr>
          <w:rFonts w:ascii="Arial Narrow" w:hAnsi="Arial Narrow" w:cs="Arial"/>
          <w:sz w:val="16"/>
          <w:szCs w:val="16"/>
        </w:rPr>
        <w:tab/>
      </w:r>
      <w:r w:rsidRPr="00C20DB0">
        <w:rPr>
          <w:rFonts w:ascii="Arial Narrow" w:hAnsi="Arial Narrow" w:cs="Arial"/>
          <w:b/>
          <w:bCs/>
          <w:sz w:val="16"/>
          <w:szCs w:val="16"/>
        </w:rPr>
        <w:t>Artículo 110.- Sanciones Administrativas</w:t>
      </w:r>
    </w:p>
    <w:p w14:paraId="693A834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04CBC22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3B6754D8" w14:textId="77777777" w:rsidR="00CA59A2" w:rsidRPr="00C20DB0" w:rsidRDefault="00CA59A2" w:rsidP="00EB4D2D">
      <w:pPr>
        <w:pStyle w:val="Textonotapie"/>
        <w:tabs>
          <w:tab w:val="left" w:pos="284"/>
        </w:tabs>
        <w:ind w:left="567" w:hanging="567"/>
        <w:jc w:val="both"/>
        <w:rPr>
          <w:rFonts w:ascii="Arial Narrow" w:hAnsi="Arial Narrow" w:cs="Arial"/>
          <w:b/>
          <w:bCs/>
          <w:sz w:val="16"/>
          <w:szCs w:val="16"/>
        </w:rPr>
      </w:pPr>
    </w:p>
  </w:footnote>
  <w:footnote w:id="8">
    <w:p w14:paraId="062EC860" w14:textId="0D9BD05C" w:rsidR="00CA59A2" w:rsidRPr="00C20DB0" w:rsidRDefault="00CA59A2" w:rsidP="00EB4D2D">
      <w:pPr>
        <w:spacing w:after="0" w:line="240" w:lineRule="auto"/>
        <w:ind w:left="567" w:hanging="567"/>
        <w:jc w:val="both"/>
        <w:rPr>
          <w:rFonts w:ascii="Arial Narrow" w:hAnsi="Arial Narrow" w:cs="Arial"/>
          <w:sz w:val="16"/>
          <w:szCs w:val="16"/>
        </w:rPr>
      </w:pPr>
      <w:r w:rsidRPr="00C20DB0">
        <w:rPr>
          <w:rStyle w:val="TextonotapieCar"/>
          <w:rFonts w:ascii="Arial Narrow" w:hAnsi="Arial Narrow" w:cs="Arial"/>
          <w:sz w:val="16"/>
          <w:szCs w:val="16"/>
          <w:vertAlign w:val="superscript"/>
        </w:rPr>
        <w:footnoteRef/>
      </w:r>
      <w:r w:rsidRPr="00C20DB0">
        <w:rPr>
          <w:rFonts w:ascii="Arial Narrow" w:hAnsi="Arial Narrow" w:cs="Arial"/>
          <w:sz w:val="16"/>
          <w:szCs w:val="16"/>
          <w:vertAlign w:val="superscript"/>
        </w:rPr>
        <w:t xml:space="preserve">  </w:t>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4BC9BF8D" w14:textId="77777777" w:rsidR="00CA59A2" w:rsidRPr="00C20DB0" w:rsidRDefault="00CA59A2" w:rsidP="00EB4D2D">
      <w:pPr>
        <w:spacing w:after="0" w:line="240" w:lineRule="auto"/>
        <w:ind w:left="567" w:hanging="567"/>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110.- Sanciones administrativas</w:t>
      </w:r>
    </w:p>
    <w:p w14:paraId="15C6524D"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leves, con una amonestación o con una multa de hasta cincuenta (50) UIT.</w:t>
      </w:r>
    </w:p>
    <w:p w14:paraId="3EC7469A"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graves, con una multa de hasta ciento cincuenta (150) UIT.</w:t>
      </w:r>
    </w:p>
    <w:p w14:paraId="7DEC6213"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muy graves, con una multa de hasta cuatrocientos cincuenta (450) UIT.</w:t>
      </w:r>
    </w:p>
    <w:p w14:paraId="707B74D3" w14:textId="77777777" w:rsidR="00CA59A2"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
    <w:p w14:paraId="695B6505" w14:textId="77777777" w:rsidR="00395C1A" w:rsidRPr="00C20DB0" w:rsidRDefault="00395C1A" w:rsidP="00EB4D2D">
      <w:pPr>
        <w:spacing w:after="0" w:line="240" w:lineRule="auto"/>
        <w:ind w:left="567"/>
        <w:jc w:val="both"/>
        <w:rPr>
          <w:rFonts w:ascii="Arial Narrow" w:eastAsia="Arial Narrow" w:hAnsi="Arial Narrow" w:cs="Arial"/>
          <w:sz w:val="16"/>
          <w:szCs w:val="16"/>
        </w:rPr>
      </w:pPr>
    </w:p>
  </w:footnote>
  <w:footnote w:id="9">
    <w:p w14:paraId="6DE82B39" w14:textId="4CD725CD" w:rsidR="00A008E2" w:rsidRPr="00C20DB0" w:rsidRDefault="00CA59A2" w:rsidP="00EB4D2D">
      <w:pPr>
        <w:spacing w:after="0" w:line="240" w:lineRule="auto"/>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00A008E2" w:rsidRPr="00C20DB0">
        <w:rPr>
          <w:rFonts w:ascii="Arial Narrow" w:eastAsia="Arial Narrow" w:hAnsi="Arial Narrow" w:cs="Arial"/>
          <w:b/>
          <w:sz w:val="16"/>
          <w:szCs w:val="16"/>
        </w:rPr>
        <w:t>LEY 29571, CÓDIGO DE PROTECCIÓN Y DEFENSA DEL CONSUMIDOR</w:t>
      </w:r>
      <w:r w:rsidR="00A008E2" w:rsidRPr="00C20DB0">
        <w:rPr>
          <w:rFonts w:ascii="Arial Narrow" w:hAnsi="Arial Narrow" w:cs="Arial"/>
          <w:b/>
          <w:bCs/>
          <w:sz w:val="16"/>
          <w:szCs w:val="16"/>
        </w:rPr>
        <w:t xml:space="preserve">, </w:t>
      </w:r>
      <w:r w:rsidR="00A008E2" w:rsidRPr="00C20DB0">
        <w:rPr>
          <w:rFonts w:ascii="Arial Narrow" w:hAnsi="Arial Narrow" w:cs="Arial"/>
          <w:b/>
          <w:sz w:val="16"/>
          <w:szCs w:val="16"/>
        </w:rPr>
        <w:t>publicado el 2 de setiembre de 2010 y modificado por Decreto Legislativo N 1308</w:t>
      </w:r>
    </w:p>
    <w:p w14:paraId="4B3DC1A8" w14:textId="1F467AF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b/>
          <w:sz w:val="16"/>
          <w:szCs w:val="16"/>
        </w:rPr>
        <w:t>Artículo 114.- Medidas correctivas</w:t>
      </w:r>
    </w:p>
    <w:p w14:paraId="1B3B1F61"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Las medidas correctivas complementarias pueden dictarse de oficio o a pedido de parte.</w:t>
      </w:r>
    </w:p>
    <w:p w14:paraId="51455ACA" w14:textId="77777777" w:rsidR="00CA59A2" w:rsidRPr="00C20DB0" w:rsidRDefault="00CA59A2" w:rsidP="00EB4D2D">
      <w:pPr>
        <w:spacing w:after="0" w:line="240" w:lineRule="auto"/>
        <w:ind w:left="567" w:hanging="567"/>
        <w:jc w:val="both"/>
        <w:rPr>
          <w:rFonts w:ascii="Arial Narrow" w:hAnsi="Arial Narrow" w:cs="Arial"/>
          <w:sz w:val="16"/>
          <w:szCs w:val="16"/>
        </w:rPr>
      </w:pPr>
    </w:p>
    <w:p w14:paraId="6CB8D69D" w14:textId="77777777" w:rsidR="00CA59A2" w:rsidRPr="00C20DB0" w:rsidRDefault="00CA59A2" w:rsidP="00EB4D2D">
      <w:pPr>
        <w:spacing w:after="0" w:line="240" w:lineRule="auto"/>
        <w:ind w:left="567" w:hanging="567"/>
        <w:jc w:val="both"/>
        <w:rPr>
          <w:rFonts w:ascii="Arial Narrow" w:hAnsi="Arial Narrow" w:cs="Arial"/>
          <w:sz w:val="16"/>
          <w:szCs w:val="16"/>
        </w:rPr>
      </w:pPr>
      <w:r w:rsidRPr="00C20DB0">
        <w:rPr>
          <w:rFonts w:ascii="Arial Narrow" w:eastAsia="Arial Narrow" w:hAnsi="Arial Narrow" w:cs="Arial"/>
          <w:b/>
          <w:sz w:val="16"/>
          <w:szCs w:val="16"/>
        </w:rPr>
        <w:tab/>
        <w:t>Artículo 115.- Medidas correctivas reparadoras</w:t>
      </w:r>
    </w:p>
    <w:p w14:paraId="0A0E4012" w14:textId="77777777" w:rsidR="00CA59A2" w:rsidRPr="00C20DB0" w:rsidRDefault="00CA59A2" w:rsidP="00EB4D2D">
      <w:pPr>
        <w:spacing w:after="0" w:line="240" w:lineRule="auto"/>
        <w:ind w:left="567" w:hanging="283"/>
        <w:jc w:val="both"/>
        <w:rPr>
          <w:rFonts w:ascii="Arial Narrow" w:eastAsia="Arial Narrow" w:hAnsi="Arial Narrow" w:cs="Arial"/>
          <w:sz w:val="16"/>
          <w:szCs w:val="16"/>
        </w:rPr>
      </w:pPr>
      <w:r w:rsidRPr="00C20DB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Reparar productos.</w:t>
      </w:r>
    </w:p>
    <w:p w14:paraId="64B5280D"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otras prestaciones u obligaciones legales o convencionales a su cargo.</w:t>
      </w:r>
    </w:p>
    <w:p w14:paraId="385F165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Pagar los gastos incurridos por el consumidor para mitigar las consecuencias de la infracción administrativa.</w:t>
      </w:r>
    </w:p>
    <w:p w14:paraId="130D0A42"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Otras medidas reparadoras análogas de efectos equivalentes a las anteriores.</w:t>
      </w:r>
    </w:p>
    <w:p w14:paraId="764F3361" w14:textId="77777777" w:rsidR="00CA59A2" w:rsidRPr="00C20DB0" w:rsidRDefault="00CA59A2" w:rsidP="00EB4D2D">
      <w:pPr>
        <w:pStyle w:val="Sinespaciado"/>
        <w:ind w:left="567"/>
        <w:jc w:val="both"/>
        <w:rPr>
          <w:rFonts w:ascii="Arial Narrow" w:hAnsi="Arial Narrow" w:cs="Arial"/>
          <w:sz w:val="16"/>
          <w:szCs w:val="16"/>
        </w:rPr>
      </w:pPr>
      <w:r w:rsidRPr="00C20DB0">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20DB0">
        <w:rPr>
          <w:rFonts w:ascii="Arial Narrow" w:hAnsi="Arial Narrow" w:cs="Arial"/>
          <w:sz w:val="16"/>
          <w:szCs w:val="16"/>
        </w:rPr>
        <w:t>conjuntamente con</w:t>
      </w:r>
      <w:proofErr w:type="gramEnd"/>
      <w:r w:rsidRPr="00C20DB0">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p w14:paraId="579B3C0E" w14:textId="77777777" w:rsidR="00CA59A2" w:rsidRPr="00C20DB0" w:rsidRDefault="00CA59A2" w:rsidP="00EB4D2D">
      <w:pPr>
        <w:spacing w:after="0" w:line="240" w:lineRule="auto"/>
        <w:ind w:left="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116.- Medidas correctivas complementarias</w:t>
      </w:r>
    </w:p>
    <w:p w14:paraId="795BD0E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d. En caso de infracciones muy graves y de reincidencia o </w:t>
      </w:r>
      <w:proofErr w:type="spellStart"/>
      <w:r w:rsidRPr="00C20DB0">
        <w:rPr>
          <w:rFonts w:ascii="Arial Narrow" w:eastAsia="Arial Narrow" w:hAnsi="Arial Narrow" w:cs="Arial"/>
          <w:sz w:val="16"/>
          <w:szCs w:val="16"/>
        </w:rPr>
        <w:t>reiterancia</w:t>
      </w:r>
      <w:proofErr w:type="spellEnd"/>
      <w:r w:rsidRPr="00C20DB0">
        <w:rPr>
          <w:rFonts w:ascii="Arial Narrow" w:eastAsia="Arial Narrow" w:hAnsi="Arial Narrow" w:cs="Arial"/>
          <w:sz w:val="16"/>
          <w:szCs w:val="16"/>
        </w:rPr>
        <w:t xml:space="preserve">: </w:t>
      </w:r>
    </w:p>
    <w:p w14:paraId="700F1C7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roofErr w:type="spellStart"/>
      <w:r w:rsidRPr="00C20DB0">
        <w:rPr>
          <w:rFonts w:ascii="Arial Narrow" w:eastAsia="Arial Narrow" w:hAnsi="Arial Narrow" w:cs="Arial"/>
          <w:sz w:val="16"/>
          <w:szCs w:val="16"/>
        </w:rPr>
        <w:t>ii</w:t>
      </w:r>
      <w:proofErr w:type="spellEnd"/>
      <w:r w:rsidRPr="00C20DB0">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e. Publicación de avisos </w:t>
      </w:r>
      <w:proofErr w:type="spellStart"/>
      <w:r w:rsidRPr="00C20DB0">
        <w:rPr>
          <w:rFonts w:ascii="Arial Narrow" w:eastAsia="Arial Narrow" w:hAnsi="Arial Narrow" w:cs="Arial"/>
          <w:sz w:val="16"/>
          <w:szCs w:val="16"/>
        </w:rPr>
        <w:t>rectificatorios</w:t>
      </w:r>
      <w:proofErr w:type="spellEnd"/>
      <w:r w:rsidRPr="00C20DB0">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footnote>
  <w:footnote w:id="10">
    <w:p w14:paraId="1E48C7DB" w14:textId="372C4D5E" w:rsidR="00CA59A2" w:rsidRPr="00C20DB0" w:rsidRDefault="00CA59A2" w:rsidP="00EB4D2D">
      <w:pPr>
        <w:pStyle w:val="Textonotapie"/>
        <w:tabs>
          <w:tab w:val="left" w:pos="567"/>
        </w:tabs>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 xml:space="preserve">LEY </w:t>
      </w:r>
      <w:r w:rsidR="003A71B1" w:rsidRPr="00C20DB0">
        <w:rPr>
          <w:rFonts w:ascii="Arial Narrow" w:eastAsia="Arial Narrow" w:hAnsi="Arial Narrow" w:cs="Arial"/>
          <w:b/>
          <w:sz w:val="16"/>
          <w:szCs w:val="16"/>
        </w:rPr>
        <w:t>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927EAA2" w14:textId="77777777" w:rsidR="00CA59A2" w:rsidRPr="00C20DB0" w:rsidRDefault="00CA59A2" w:rsidP="00EB4D2D">
      <w:pPr>
        <w:pStyle w:val="Textonotapie"/>
        <w:tabs>
          <w:tab w:val="left" w:pos="567"/>
        </w:tabs>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112.- Criterios de graduación de las sanciones administrativas</w:t>
      </w:r>
    </w:p>
    <w:p w14:paraId="3B612D08"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1A09602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Se consideran circunstancias atenuantes especiales, las siguientes:</w:t>
      </w:r>
    </w:p>
    <w:p w14:paraId="74B98BC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D336D0B" w14:textId="77777777" w:rsidR="00CA59A2" w:rsidRPr="00C20DB0" w:rsidRDefault="00CA59A2"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20DB0" w:rsidRDefault="00CA59A2" w:rsidP="00EB4D2D">
      <w:pPr>
        <w:pStyle w:val="Textonotapie"/>
        <w:jc w:val="both"/>
        <w:rPr>
          <w:rFonts w:ascii="Arial Narrow" w:hAnsi="Arial Narrow" w:cs="Arial"/>
          <w:sz w:val="16"/>
          <w:szCs w:val="16"/>
        </w:rPr>
      </w:pPr>
    </w:p>
  </w:footnote>
  <w:footnote w:id="11">
    <w:p w14:paraId="3836DFB3" w14:textId="77777777" w:rsidR="00CA59A2" w:rsidRPr="00C20DB0" w:rsidRDefault="00CA59A2" w:rsidP="00EB4D2D">
      <w:pPr>
        <w:autoSpaceDE w:val="0"/>
        <w:autoSpaceDN w:val="0"/>
        <w:adjustRightInd w:val="0"/>
        <w:spacing w:after="0" w:line="240" w:lineRule="auto"/>
        <w:ind w:left="567" w:hanging="567"/>
        <w:jc w:val="both"/>
        <w:rPr>
          <w:rFonts w:ascii="Arial Narrow" w:hAnsi="Arial Narrow" w:cs="Arial"/>
          <w:b/>
          <w:bCs/>
          <w:sz w:val="16"/>
          <w:szCs w:val="16"/>
        </w:rPr>
      </w:pPr>
      <w:r w:rsidRPr="00C20DB0">
        <w:rPr>
          <w:rStyle w:val="Refdenotaalpie"/>
          <w:rFonts w:ascii="Arial Narrow" w:hAnsi="Arial Narrow" w:cs="Arial"/>
          <w:b/>
          <w:bCs/>
          <w:sz w:val="16"/>
          <w:szCs w:val="16"/>
        </w:rPr>
        <w:footnoteRef/>
      </w:r>
      <w:r w:rsidRPr="00C20DB0">
        <w:rPr>
          <w:rFonts w:ascii="Arial Narrow" w:hAnsi="Arial Narrow" w:cs="Arial"/>
          <w:b/>
          <w:bCs/>
          <w:sz w:val="16"/>
          <w:szCs w:val="16"/>
        </w:rPr>
        <w:t xml:space="preserve"> </w:t>
      </w:r>
      <w:r w:rsidRPr="00C20DB0">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C20DB0" w:rsidRDefault="00CA59A2" w:rsidP="00EB4D2D">
      <w:pPr>
        <w:pStyle w:val="NormalWeb"/>
        <w:spacing w:after="0" w:line="240" w:lineRule="auto"/>
        <w:ind w:left="567"/>
        <w:jc w:val="both"/>
        <w:rPr>
          <w:rFonts w:ascii="Arial Narrow" w:hAnsi="Arial Narrow" w:cs="Arial"/>
          <w:bCs/>
          <w:sz w:val="16"/>
          <w:szCs w:val="16"/>
        </w:rPr>
      </w:pPr>
      <w:r w:rsidRPr="00C20DB0">
        <w:rPr>
          <w:rFonts w:ascii="Arial Narrow" w:hAnsi="Arial Narrow" w:cs="Arial"/>
          <w:b/>
          <w:sz w:val="16"/>
          <w:szCs w:val="16"/>
        </w:rPr>
        <w:t xml:space="preserve">Artículo 29.- </w:t>
      </w:r>
      <w:r w:rsidRPr="00C20DB0">
        <w:rPr>
          <w:rFonts w:ascii="Arial Narrow" w:hAnsi="Arial Narrow" w:cs="Arial"/>
          <w:bCs/>
          <w:sz w:val="16"/>
          <w:szCs w:val="16"/>
        </w:rPr>
        <w:t xml:space="preserve">En cualquier estado del procedimiento, e incluso antes de admitirse a trámite la denuncia, el </w:t>
      </w:r>
      <w:proofErr w:type="gramStart"/>
      <w:r w:rsidRPr="00C20DB0">
        <w:rPr>
          <w:rFonts w:ascii="Arial Narrow" w:hAnsi="Arial Narrow" w:cs="Arial"/>
          <w:bCs/>
          <w:sz w:val="16"/>
          <w:szCs w:val="16"/>
        </w:rPr>
        <w:t>Secretario Técnico</w:t>
      </w:r>
      <w:proofErr w:type="gramEnd"/>
      <w:r w:rsidRPr="00C20DB0">
        <w:rPr>
          <w:rFonts w:ascii="Arial Narrow" w:hAnsi="Arial Narrow" w:cs="Arial"/>
          <w:bCs/>
          <w:sz w:val="16"/>
          <w:szCs w:val="16"/>
        </w:rPr>
        <w:t xml:space="preserve"> podrá citar a las partes a audiencia de conciliación. La audiencia se desarrollará ante el </w:t>
      </w:r>
      <w:proofErr w:type="gramStart"/>
      <w:r w:rsidRPr="00C20DB0">
        <w:rPr>
          <w:rFonts w:ascii="Arial Narrow" w:hAnsi="Arial Narrow" w:cs="Arial"/>
          <w:bCs/>
          <w:sz w:val="16"/>
          <w:szCs w:val="16"/>
        </w:rPr>
        <w:t>Secretario Técnico</w:t>
      </w:r>
      <w:proofErr w:type="gramEnd"/>
      <w:r w:rsidRPr="00C20DB0">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20DB0" w:rsidRDefault="00CA59A2" w:rsidP="00EB4D2D">
      <w:pPr>
        <w:pStyle w:val="NormalWeb"/>
        <w:spacing w:after="0" w:line="240" w:lineRule="auto"/>
        <w:ind w:left="567"/>
        <w:jc w:val="both"/>
        <w:rPr>
          <w:rFonts w:ascii="Arial Narrow" w:hAnsi="Arial Narrow" w:cs="Arial"/>
          <w:sz w:val="16"/>
          <w:szCs w:val="16"/>
        </w:rPr>
      </w:pPr>
    </w:p>
  </w:footnote>
  <w:footnote w:id="12">
    <w:p w14:paraId="38ECAFCC" w14:textId="6D48723A" w:rsidR="005B4857" w:rsidRPr="00C20DB0" w:rsidRDefault="005B4857"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C20DB0" w:rsidRDefault="005B4857" w:rsidP="00EB4D2D">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6A7D11FC"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2"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2"/>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022"/>
    <w:rsid w:val="000313B8"/>
    <w:rsid w:val="000343F1"/>
    <w:rsid w:val="00043A1C"/>
    <w:rsid w:val="00062870"/>
    <w:rsid w:val="00076B57"/>
    <w:rsid w:val="00080193"/>
    <w:rsid w:val="0008134D"/>
    <w:rsid w:val="000A1CD5"/>
    <w:rsid w:val="000A2C5A"/>
    <w:rsid w:val="000A401F"/>
    <w:rsid w:val="000B7A09"/>
    <w:rsid w:val="000C03E0"/>
    <w:rsid w:val="000C186B"/>
    <w:rsid w:val="000C4DDA"/>
    <w:rsid w:val="000D0811"/>
    <w:rsid w:val="000D238E"/>
    <w:rsid w:val="000E04C3"/>
    <w:rsid w:val="000E4502"/>
    <w:rsid w:val="000E5C8E"/>
    <w:rsid w:val="000E6429"/>
    <w:rsid w:val="000F776B"/>
    <w:rsid w:val="00103F4C"/>
    <w:rsid w:val="00107A1A"/>
    <w:rsid w:val="00121544"/>
    <w:rsid w:val="00124069"/>
    <w:rsid w:val="00130629"/>
    <w:rsid w:val="001306B4"/>
    <w:rsid w:val="00131702"/>
    <w:rsid w:val="001558EE"/>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1F462D"/>
    <w:rsid w:val="002017B0"/>
    <w:rsid w:val="002024D8"/>
    <w:rsid w:val="002118A2"/>
    <w:rsid w:val="0021374A"/>
    <w:rsid w:val="00215307"/>
    <w:rsid w:val="002162CF"/>
    <w:rsid w:val="00251562"/>
    <w:rsid w:val="002556F4"/>
    <w:rsid w:val="00260C16"/>
    <w:rsid w:val="00267D93"/>
    <w:rsid w:val="0027292C"/>
    <w:rsid w:val="002769D6"/>
    <w:rsid w:val="0028248F"/>
    <w:rsid w:val="0028624B"/>
    <w:rsid w:val="00290C55"/>
    <w:rsid w:val="002919C1"/>
    <w:rsid w:val="00291B98"/>
    <w:rsid w:val="00292458"/>
    <w:rsid w:val="00293E3C"/>
    <w:rsid w:val="00293F2F"/>
    <w:rsid w:val="002A081D"/>
    <w:rsid w:val="002A0A1A"/>
    <w:rsid w:val="002A10BA"/>
    <w:rsid w:val="002B0771"/>
    <w:rsid w:val="002B2DF7"/>
    <w:rsid w:val="002C265E"/>
    <w:rsid w:val="002D68A3"/>
    <w:rsid w:val="002E5997"/>
    <w:rsid w:val="002E5B3A"/>
    <w:rsid w:val="002F36CE"/>
    <w:rsid w:val="002F47E6"/>
    <w:rsid w:val="0030215E"/>
    <w:rsid w:val="00317533"/>
    <w:rsid w:val="003246B7"/>
    <w:rsid w:val="00327F5B"/>
    <w:rsid w:val="003303E9"/>
    <w:rsid w:val="003304BA"/>
    <w:rsid w:val="003416D0"/>
    <w:rsid w:val="00345437"/>
    <w:rsid w:val="0035023E"/>
    <w:rsid w:val="00353D90"/>
    <w:rsid w:val="003569CD"/>
    <w:rsid w:val="003609C5"/>
    <w:rsid w:val="00366C46"/>
    <w:rsid w:val="003674DC"/>
    <w:rsid w:val="00371417"/>
    <w:rsid w:val="003719B7"/>
    <w:rsid w:val="003748FB"/>
    <w:rsid w:val="003824BB"/>
    <w:rsid w:val="00395C1A"/>
    <w:rsid w:val="00397E3C"/>
    <w:rsid w:val="003A00D7"/>
    <w:rsid w:val="003A3BA5"/>
    <w:rsid w:val="003A3BA6"/>
    <w:rsid w:val="003A555E"/>
    <w:rsid w:val="003A71B1"/>
    <w:rsid w:val="003B1BC5"/>
    <w:rsid w:val="003B70F9"/>
    <w:rsid w:val="003C22C4"/>
    <w:rsid w:val="003C6685"/>
    <w:rsid w:val="00401459"/>
    <w:rsid w:val="004251B6"/>
    <w:rsid w:val="00453840"/>
    <w:rsid w:val="004551D0"/>
    <w:rsid w:val="00466DFF"/>
    <w:rsid w:val="0047310F"/>
    <w:rsid w:val="00487229"/>
    <w:rsid w:val="00487837"/>
    <w:rsid w:val="004A45A4"/>
    <w:rsid w:val="004A7361"/>
    <w:rsid w:val="004B0B44"/>
    <w:rsid w:val="004B1E5F"/>
    <w:rsid w:val="004B6816"/>
    <w:rsid w:val="004C4BF2"/>
    <w:rsid w:val="004D0925"/>
    <w:rsid w:val="004D6D10"/>
    <w:rsid w:val="004D7945"/>
    <w:rsid w:val="004F1116"/>
    <w:rsid w:val="004F3658"/>
    <w:rsid w:val="00505D1F"/>
    <w:rsid w:val="00515328"/>
    <w:rsid w:val="00531C07"/>
    <w:rsid w:val="00537A7E"/>
    <w:rsid w:val="00537BD7"/>
    <w:rsid w:val="00544EBE"/>
    <w:rsid w:val="00547BF9"/>
    <w:rsid w:val="005505B7"/>
    <w:rsid w:val="0055380D"/>
    <w:rsid w:val="005636EE"/>
    <w:rsid w:val="00565126"/>
    <w:rsid w:val="00565BE7"/>
    <w:rsid w:val="00565E92"/>
    <w:rsid w:val="00571700"/>
    <w:rsid w:val="0058044E"/>
    <w:rsid w:val="005B08A8"/>
    <w:rsid w:val="005B4857"/>
    <w:rsid w:val="005B7647"/>
    <w:rsid w:val="005C641F"/>
    <w:rsid w:val="005D3B8D"/>
    <w:rsid w:val="005D7A26"/>
    <w:rsid w:val="005E5407"/>
    <w:rsid w:val="005E58C8"/>
    <w:rsid w:val="005F0384"/>
    <w:rsid w:val="005F38F3"/>
    <w:rsid w:val="00601F77"/>
    <w:rsid w:val="00612454"/>
    <w:rsid w:val="00626395"/>
    <w:rsid w:val="00646CC7"/>
    <w:rsid w:val="00654587"/>
    <w:rsid w:val="00657D0C"/>
    <w:rsid w:val="00673955"/>
    <w:rsid w:val="00676BD4"/>
    <w:rsid w:val="006A6044"/>
    <w:rsid w:val="006C5FC5"/>
    <w:rsid w:val="006E20FA"/>
    <w:rsid w:val="006E326E"/>
    <w:rsid w:val="006F0D03"/>
    <w:rsid w:val="006F63C6"/>
    <w:rsid w:val="00711750"/>
    <w:rsid w:val="00714623"/>
    <w:rsid w:val="007205B3"/>
    <w:rsid w:val="00723C18"/>
    <w:rsid w:val="00732D6C"/>
    <w:rsid w:val="00735F8D"/>
    <w:rsid w:val="0074377C"/>
    <w:rsid w:val="0074378D"/>
    <w:rsid w:val="0074704C"/>
    <w:rsid w:val="0076125F"/>
    <w:rsid w:val="00761FEA"/>
    <w:rsid w:val="00762D3E"/>
    <w:rsid w:val="00763DFC"/>
    <w:rsid w:val="0076646A"/>
    <w:rsid w:val="00772A00"/>
    <w:rsid w:val="00773D9B"/>
    <w:rsid w:val="00783D3F"/>
    <w:rsid w:val="00793E0A"/>
    <w:rsid w:val="007A4F99"/>
    <w:rsid w:val="007A5184"/>
    <w:rsid w:val="007B50E3"/>
    <w:rsid w:val="007B6063"/>
    <w:rsid w:val="007C669A"/>
    <w:rsid w:val="007D31A8"/>
    <w:rsid w:val="007D5F7E"/>
    <w:rsid w:val="007D6512"/>
    <w:rsid w:val="007D7707"/>
    <w:rsid w:val="007E3262"/>
    <w:rsid w:val="007E409F"/>
    <w:rsid w:val="007F305F"/>
    <w:rsid w:val="007F4EFA"/>
    <w:rsid w:val="00803D7E"/>
    <w:rsid w:val="0080766B"/>
    <w:rsid w:val="00811A2B"/>
    <w:rsid w:val="008140A2"/>
    <w:rsid w:val="00821FA6"/>
    <w:rsid w:val="00822E3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8CC"/>
    <w:rsid w:val="008C6BCC"/>
    <w:rsid w:val="008C7DBE"/>
    <w:rsid w:val="008D4F41"/>
    <w:rsid w:val="008D6B43"/>
    <w:rsid w:val="008D6CAB"/>
    <w:rsid w:val="008E2E5A"/>
    <w:rsid w:val="008E6BA0"/>
    <w:rsid w:val="008E746F"/>
    <w:rsid w:val="00924B1D"/>
    <w:rsid w:val="00924F24"/>
    <w:rsid w:val="00930389"/>
    <w:rsid w:val="00947FE2"/>
    <w:rsid w:val="009515EC"/>
    <w:rsid w:val="009606E6"/>
    <w:rsid w:val="00967D93"/>
    <w:rsid w:val="009805B9"/>
    <w:rsid w:val="00983DAD"/>
    <w:rsid w:val="00985114"/>
    <w:rsid w:val="00987623"/>
    <w:rsid w:val="00992A43"/>
    <w:rsid w:val="00993908"/>
    <w:rsid w:val="009947B0"/>
    <w:rsid w:val="00996DC2"/>
    <w:rsid w:val="009B0B00"/>
    <w:rsid w:val="009B2027"/>
    <w:rsid w:val="009C3228"/>
    <w:rsid w:val="009D2900"/>
    <w:rsid w:val="009D4278"/>
    <w:rsid w:val="009D4646"/>
    <w:rsid w:val="009D66A2"/>
    <w:rsid w:val="009D7D45"/>
    <w:rsid w:val="009F1067"/>
    <w:rsid w:val="00A008E2"/>
    <w:rsid w:val="00A0361F"/>
    <w:rsid w:val="00A04DB7"/>
    <w:rsid w:val="00A17FC8"/>
    <w:rsid w:val="00A23703"/>
    <w:rsid w:val="00A37879"/>
    <w:rsid w:val="00A50683"/>
    <w:rsid w:val="00A54BBE"/>
    <w:rsid w:val="00A61595"/>
    <w:rsid w:val="00A66205"/>
    <w:rsid w:val="00A66BF2"/>
    <w:rsid w:val="00A66DE0"/>
    <w:rsid w:val="00A675FC"/>
    <w:rsid w:val="00A7053E"/>
    <w:rsid w:val="00A760AA"/>
    <w:rsid w:val="00A84194"/>
    <w:rsid w:val="00A86541"/>
    <w:rsid w:val="00A87B9B"/>
    <w:rsid w:val="00A91613"/>
    <w:rsid w:val="00AA1996"/>
    <w:rsid w:val="00AA61D3"/>
    <w:rsid w:val="00AB0626"/>
    <w:rsid w:val="00AC5DF4"/>
    <w:rsid w:val="00AC634C"/>
    <w:rsid w:val="00AE2D20"/>
    <w:rsid w:val="00B07D5F"/>
    <w:rsid w:val="00B13501"/>
    <w:rsid w:val="00B20DDF"/>
    <w:rsid w:val="00B27062"/>
    <w:rsid w:val="00B3607D"/>
    <w:rsid w:val="00B37A7A"/>
    <w:rsid w:val="00B42367"/>
    <w:rsid w:val="00B45EBC"/>
    <w:rsid w:val="00B653A1"/>
    <w:rsid w:val="00B71A7D"/>
    <w:rsid w:val="00B739FB"/>
    <w:rsid w:val="00B87C2B"/>
    <w:rsid w:val="00B906B1"/>
    <w:rsid w:val="00B91E42"/>
    <w:rsid w:val="00B934C3"/>
    <w:rsid w:val="00B953E7"/>
    <w:rsid w:val="00B96409"/>
    <w:rsid w:val="00B97AB5"/>
    <w:rsid w:val="00BA461D"/>
    <w:rsid w:val="00BA6E57"/>
    <w:rsid w:val="00BB47E5"/>
    <w:rsid w:val="00BC42BA"/>
    <w:rsid w:val="00BD2086"/>
    <w:rsid w:val="00BD2675"/>
    <w:rsid w:val="00BD470D"/>
    <w:rsid w:val="00BD7737"/>
    <w:rsid w:val="00BE0677"/>
    <w:rsid w:val="00BE23D5"/>
    <w:rsid w:val="00BF1B59"/>
    <w:rsid w:val="00C03E0B"/>
    <w:rsid w:val="00C04498"/>
    <w:rsid w:val="00C143F2"/>
    <w:rsid w:val="00C15585"/>
    <w:rsid w:val="00C2093C"/>
    <w:rsid w:val="00C20DB0"/>
    <w:rsid w:val="00C30CCD"/>
    <w:rsid w:val="00C472DA"/>
    <w:rsid w:val="00C56FC4"/>
    <w:rsid w:val="00C6431E"/>
    <w:rsid w:val="00C72EFF"/>
    <w:rsid w:val="00C77DFA"/>
    <w:rsid w:val="00C803D9"/>
    <w:rsid w:val="00C809BC"/>
    <w:rsid w:val="00C93C33"/>
    <w:rsid w:val="00C95E59"/>
    <w:rsid w:val="00CA2B8D"/>
    <w:rsid w:val="00CA59A2"/>
    <w:rsid w:val="00CB098D"/>
    <w:rsid w:val="00CB1E92"/>
    <w:rsid w:val="00CC37B4"/>
    <w:rsid w:val="00CC5228"/>
    <w:rsid w:val="00CD0C8E"/>
    <w:rsid w:val="00CD118F"/>
    <w:rsid w:val="00CD1878"/>
    <w:rsid w:val="00CD245D"/>
    <w:rsid w:val="00CD62B5"/>
    <w:rsid w:val="00CE01D5"/>
    <w:rsid w:val="00CE35A6"/>
    <w:rsid w:val="00CF40EB"/>
    <w:rsid w:val="00D0172A"/>
    <w:rsid w:val="00D025B0"/>
    <w:rsid w:val="00D049FC"/>
    <w:rsid w:val="00D04A70"/>
    <w:rsid w:val="00D13818"/>
    <w:rsid w:val="00D46CD3"/>
    <w:rsid w:val="00D502EA"/>
    <w:rsid w:val="00D53538"/>
    <w:rsid w:val="00D53DDE"/>
    <w:rsid w:val="00D56261"/>
    <w:rsid w:val="00D6254A"/>
    <w:rsid w:val="00D62B83"/>
    <w:rsid w:val="00D66B2A"/>
    <w:rsid w:val="00D7322F"/>
    <w:rsid w:val="00D753B8"/>
    <w:rsid w:val="00D95607"/>
    <w:rsid w:val="00DA02A5"/>
    <w:rsid w:val="00DA79A0"/>
    <w:rsid w:val="00DB05E2"/>
    <w:rsid w:val="00DB4DD5"/>
    <w:rsid w:val="00DB5CCB"/>
    <w:rsid w:val="00DB6197"/>
    <w:rsid w:val="00DC00FF"/>
    <w:rsid w:val="00DD0EE7"/>
    <w:rsid w:val="00DE4803"/>
    <w:rsid w:val="00DE7477"/>
    <w:rsid w:val="00DE7EA8"/>
    <w:rsid w:val="00E142DD"/>
    <w:rsid w:val="00E2296F"/>
    <w:rsid w:val="00E500B6"/>
    <w:rsid w:val="00E52E0B"/>
    <w:rsid w:val="00E55AB3"/>
    <w:rsid w:val="00E55D8D"/>
    <w:rsid w:val="00E6140E"/>
    <w:rsid w:val="00E66DB9"/>
    <w:rsid w:val="00E67D34"/>
    <w:rsid w:val="00E753E7"/>
    <w:rsid w:val="00E83F88"/>
    <w:rsid w:val="00E9194F"/>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10</Pages>
  <Words>3405</Words>
  <Characters>18730</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139</cp:revision>
  <cp:lastPrinted>2026-07-06T13:42:00Z</cp:lastPrinted>
  <dcterms:created xsi:type="dcterms:W3CDTF">2024-06-18T08:44:00Z</dcterms:created>
  <dcterms:modified xsi:type="dcterms:W3CDTF">2026-07-06T13:42:00Z</dcterms:modified>
</cp:coreProperties>
</file>