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21B6DB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6728A" w:rsidRPr="00F6728A">
        <w:rPr>
          <w:rFonts w:ascii="Arial Narrow" w:eastAsia="Times New Roman" w:hAnsi="Arial Narrow" w:cs="Times New Roman"/>
          <w:b/>
          <w:bCs/>
          <w:color w:val="000000"/>
          <w:kern w:val="0"/>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EFRAIN JOSÉ DE LA CRUZ APOLAYA </w:t>
      </w:r>
      <w:r w:rsidRPr="00B665B1">
        <w:rPr>
          <w:rFonts w:ascii="Arial Narrow" w:eastAsia="Arial Narrow" w:hAnsi="Arial Narrow" w:cs="Arial Narrow"/>
          <w:b/>
          <w:color w:val="000000"/>
          <w:kern w:val="0"/>
          <w:lang w:eastAsia="es-PE"/>
          <w14:ligatures w14:val="none"/>
        </w:rPr>
        <w:t xml:space="preserve">(SEÑOR </w:t>
      </w:r>
      <w:r w:rsidR="00B665B1" w:rsidRPr="00B665B1">
        <w:rPr>
          <w:rFonts w:ascii="Arial Narrow" w:eastAsia="Arial Narrow" w:hAnsi="Arial Narrow" w:cs="Arial Narrow"/>
          <w:b/>
          <w:color w:val="000000"/>
          <w:kern w:val="0"/>
          <w:lang w:eastAsia="es-PE"/>
          <w14:ligatures w14:val="none"/>
        </w:rPr>
        <w:t>DE LA CRUZ</w:t>
      </w:r>
      <w:r w:rsidRPr="00B665B1">
        <w:rPr>
          <w:rFonts w:ascii="Arial Narrow" w:eastAsia="Arial Narrow" w:hAnsi="Arial Narrow" w:cs="Arial Narrow"/>
          <w:b/>
          <w:color w:val="000000"/>
          <w:kern w:val="0"/>
          <w:lang w:eastAsia="es-PE"/>
          <w14:ligatures w14:val="none"/>
        </w:rPr>
        <w:t>)</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65B1">
        <w:rPr>
          <w:rFonts w:ascii="Arial Narrow" w:eastAsia="Arial Narrow" w:hAnsi="Arial Narrow" w:cs="Arial Narrow"/>
          <w:b/>
          <w:color w:val="000000"/>
          <w:kern w:val="0"/>
          <w:lang w:eastAsia="es-PE"/>
          <w14:ligatures w14:val="none"/>
        </w:rPr>
        <w:t>DENUNCIADO</w:t>
      </w:r>
      <w:r w:rsidRPr="00B665B1">
        <w:rPr>
          <w:rFonts w:ascii="Arial Narrow" w:eastAsia="Arial Narrow" w:hAnsi="Arial Narrow" w:cs="Arial Narrow"/>
          <w:b/>
          <w:color w:val="000000"/>
          <w:kern w:val="0"/>
          <w:lang w:eastAsia="es-PE"/>
          <w14:ligatures w14:val="none"/>
        </w:rPr>
        <w:tab/>
        <w:t>:</w:t>
      </w:r>
      <w:r w:rsidRPr="00B665B1">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INTERSEGURO COMPAÑÍA DE </w:t>
      </w:r>
      <w:r w:rsidR="00B665B1" w:rsidRPr="003E7C17">
        <w:rPr>
          <w:rFonts w:ascii="Arial Narrow" w:eastAsia="Arial Narrow" w:hAnsi="Arial Narrow" w:cs="Arial Narrow"/>
          <w:b/>
          <w:color w:val="000000"/>
          <w:kern w:val="0"/>
          <w:lang w:eastAsia="es-PE"/>
          <w14:ligatures w14:val="none"/>
        </w:rPr>
        <w:t xml:space="preserve">SEGUROS S.A. </w:t>
      </w:r>
      <w:r w:rsidRPr="003E7C17">
        <w:rPr>
          <w:rFonts w:ascii="Arial Narrow" w:eastAsia="Arial Narrow" w:hAnsi="Arial Narrow" w:cs="Arial Narrow"/>
          <w:b/>
          <w:color w:val="000000"/>
          <w:kern w:val="0"/>
          <w:lang w:eastAsia="es-PE"/>
          <w14:ligatures w14:val="none"/>
        </w:rPr>
        <w:t>(</w:t>
      </w:r>
      <w:r w:rsidR="00B665B1" w:rsidRPr="003E7C17">
        <w:rPr>
          <w:rFonts w:ascii="Arial Narrow" w:eastAsia="Arial Narrow" w:hAnsi="Arial Narrow" w:cs="Arial Narrow"/>
          <w:b/>
          <w:color w:val="000000"/>
          <w:kern w:val="0"/>
          <w:lang w:eastAsia="es-PE"/>
          <w14:ligatures w14:val="none"/>
        </w:rPr>
        <w:t>INTERSEGURO</w:t>
      </w:r>
      <w:r w:rsidRPr="003E7C17">
        <w:rPr>
          <w:rFonts w:ascii="Arial Narrow" w:eastAsia="Arial Narrow" w:hAnsi="Arial Narrow" w:cs="Arial Narrow"/>
          <w:b/>
          <w:color w:val="000000"/>
          <w:kern w:val="0"/>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MATERIAS</w:t>
      </w:r>
      <w:r w:rsidRPr="003E7C17">
        <w:rPr>
          <w:rFonts w:ascii="Arial Narrow" w:eastAsia="Arial Narrow" w:hAnsi="Arial Narrow" w:cs="Arial Narrow"/>
          <w:b/>
          <w:color w:val="000000"/>
          <w:kern w:val="0"/>
          <w:lang w:eastAsia="es-PE"/>
          <w14:ligatures w14:val="none"/>
        </w:rPr>
        <w:tab/>
        <w:t xml:space="preserve">:       </w:t>
      </w:r>
      <w:r w:rsidRPr="003E7C17">
        <w:rPr>
          <w:rFonts w:ascii="Arial Narrow" w:eastAsia="Arial Narrow" w:hAnsi="Arial Narrow" w:cs="Arial Narrow"/>
          <w:b/>
          <w:color w:val="000000"/>
          <w:kern w:val="0"/>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RESOLUCIÓN </w:t>
      </w:r>
      <w:r w:rsidRPr="003E7C17">
        <w:rPr>
          <w:rFonts w:ascii="Arial Narrow" w:eastAsia="Arial Narrow" w:hAnsi="Arial Narrow" w:cs="Arial Narrow"/>
          <w:b/>
          <w:color w:val="000000"/>
          <w:kern w:val="0"/>
          <w:lang w:eastAsia="es-PE"/>
          <w14:ligatures w14:val="none"/>
        </w:rPr>
        <w:tab/>
        <w:t>:</w:t>
      </w:r>
      <w:r w:rsidRPr="003E7C17">
        <w:rPr>
          <w:rFonts w:ascii="Arial Narrow" w:eastAsia="Arial Narrow" w:hAnsi="Arial Narrow" w:cs="Arial Narrow"/>
          <w:b/>
          <w:color w:val="000000"/>
          <w:kern w:val="0"/>
          <w:lang w:eastAsia="es-PE"/>
          <w14:ligatures w14:val="none"/>
        </w:rPr>
        <w:tab/>
      </w:r>
      <w:r w:rsidR="00F6728A" w:rsidRPr="003E7C17">
        <w:rPr>
          <w:rFonts w:ascii="Arial Narrow" w:eastAsia="Arial Narrow" w:hAnsi="Arial Narrow" w:cs="Arial Narrow"/>
          <w:b/>
          <w:color w:val="000000"/>
          <w:kern w:val="0"/>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C17">
        <w:rPr>
          <w:rFonts w:ascii="Arial Narrow" w:eastAsia="Times New Roman" w:hAnsi="Arial Narrow" w:cs="Times New Roman"/>
          <w:color w:val="000000"/>
          <w:kern w:val="0"/>
          <w:shd w:val="clear" w:color="auto" w:fill="FFFFFF"/>
          <w:lang w:eastAsia="es-PE"/>
          <w14:ligatures w14:val="none"/>
        </w:rPr>
        <w:t xml:space="preserve">Lima, </w:t>
      </w:r>
      <w:r w:rsidR="00F6728A" w:rsidRPr="003E7C17">
        <w:rPr>
          <w:rFonts w:ascii="Arial Narrow" w:eastAsia="Times New Roman" w:hAnsi="Arial Narrow" w:cs="Times New Roman"/>
          <w:color w:val="000000"/>
          <w:kern w:val="0"/>
          <w:shd w:val="clear" w:color="auto" w:fill="FFFFFF"/>
          <w:lang w:eastAsia="es-PE"/>
          <w14:ligatures w14:val="none"/>
        </w:rPr>
        <w:t>18</w:t>
      </w:r>
      <w:r w:rsidRPr="003E7C17">
        <w:rPr>
          <w:rFonts w:ascii="Arial Narrow" w:eastAsia="Times New Roman" w:hAnsi="Arial Narrow" w:cs="Times New Roman"/>
          <w:color w:val="000000"/>
          <w:kern w:val="0"/>
          <w:shd w:val="clear" w:color="auto" w:fill="FFFFFF"/>
          <w:lang w:eastAsia="es-PE"/>
          <w14:ligatures w14:val="none"/>
        </w:rPr>
        <w:t xml:space="preserve"> de </w:t>
      </w:r>
      <w:r w:rsidR="00C472DA" w:rsidRPr="003E7C17">
        <w:rPr>
          <w:rFonts w:ascii="Arial Narrow" w:eastAsia="Times New Roman" w:hAnsi="Arial Narrow" w:cs="Times New Roman"/>
          <w:color w:val="000000"/>
          <w:kern w:val="0"/>
          <w:shd w:val="clear" w:color="auto" w:fill="FFFFFF"/>
          <w:lang w:eastAsia="es-PE"/>
          <w14:ligatures w14:val="none"/>
        </w:rPr>
        <w:t>junio</w:t>
      </w:r>
      <w:r w:rsidR="00985114" w:rsidRPr="003E7C1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HECHOS </w:t>
      </w:r>
    </w:p>
    <w:p w14:paraId="621F2AB2" w14:textId="77777777" w:rsidR="00CA59A2" w:rsidRPr="003E7C17"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 xml:space="preserve">Mediante el escrito del </w:t>
      </w:r>
      <w:r w:rsidR="00B665B1" w:rsidRPr="003E7C17">
        <w:rPr>
          <w:rFonts w:ascii="Arial Narrow" w:eastAsia="Times New Roman" w:hAnsi="Arial Narrow" w:cs="Arial"/>
          <w:color w:val="000000"/>
          <w:kern w:val="0"/>
          <w:lang w:val="es-ES" w:eastAsia="es-ES"/>
          <w14:ligatures w14:val="none"/>
        </w:rPr>
        <w:t>20 de mayo de 2026, subsanado mediante escrito del 7 de junio de 2026</w:t>
      </w:r>
      <w:r w:rsidR="00996DC2" w:rsidRPr="003E7C17">
        <w:rPr>
          <w:rFonts w:ascii="Arial Narrow" w:eastAsia="Calibri" w:hAnsi="Arial Narrow" w:cs="Arial"/>
          <w:kern w:val="0"/>
          <w14:ligatures w14:val="none"/>
        </w:rPr>
        <w:t>,</w:t>
      </w:r>
      <w:r w:rsidRPr="003E7C17">
        <w:rPr>
          <w:rFonts w:ascii="Arial Narrow" w:eastAsia="Calibri" w:hAnsi="Arial Narrow" w:cs="Arial"/>
          <w:kern w:val="0"/>
          <w14:ligatures w14:val="none"/>
        </w:rPr>
        <w:t xml:space="preserve"> </w:t>
      </w:r>
      <w:r w:rsidR="00B665B1" w:rsidRPr="003E7C17">
        <w:rPr>
          <w:rFonts w:ascii="Arial Narrow" w:eastAsia="Calibri" w:hAnsi="Arial Narrow" w:cs="Arial"/>
          <w:kern w:val="0"/>
          <w14:ligatures w14:val="none"/>
        </w:rPr>
        <w:t>el señor</w:t>
      </w:r>
      <w:r w:rsidRPr="003E7C17">
        <w:rPr>
          <w:rFonts w:ascii="Arial Narrow" w:eastAsia="Calibri" w:hAnsi="Arial Narrow" w:cs="Arial"/>
          <w:kern w:val="0"/>
          <w14:ligatures w14:val="none"/>
        </w:rPr>
        <w:t xml:space="preserve"> </w:t>
      </w:r>
      <w:r w:rsidR="00B665B1" w:rsidRPr="003E7C17">
        <w:rPr>
          <w:rFonts w:ascii="Arial Narrow" w:eastAsia="Calibri" w:hAnsi="Arial Narrow" w:cs="Arial"/>
          <w:kern w:val="0"/>
          <w14:ligatures w14:val="none"/>
        </w:rPr>
        <w:t xml:space="preserve">De la Cruz </w:t>
      </w:r>
      <w:r w:rsidRPr="003E7C17">
        <w:rPr>
          <w:rFonts w:ascii="Arial Narrow" w:eastAsia="Calibri" w:hAnsi="Arial Narrow" w:cs="Arial"/>
          <w:kern w:val="0"/>
          <w14:ligatures w14:val="none"/>
        </w:rPr>
        <w:t>d</w:t>
      </w:r>
      <w:r w:rsidRPr="003E7C17">
        <w:rPr>
          <w:rFonts w:ascii="Arial Narrow" w:eastAsia="Times New Roman" w:hAnsi="Arial Narrow" w:cs="Arial"/>
          <w:color w:val="000000"/>
          <w:kern w:val="0"/>
          <w:lang w:val="es-ES" w:eastAsia="es-ES"/>
          <w14:ligatures w14:val="none"/>
        </w:rPr>
        <w:t xml:space="preserve">enunció a </w:t>
      </w:r>
      <w:r w:rsidR="00B665B1" w:rsidRPr="003E7C17">
        <w:rPr>
          <w:rFonts w:ascii="Arial Narrow" w:eastAsia="Times New Roman" w:hAnsi="Arial Narrow" w:cs="Arial"/>
          <w:color w:val="000000"/>
          <w:kern w:val="0"/>
          <w:lang w:val="es-ES" w:eastAsia="es-ES"/>
          <w14:ligatures w14:val="none"/>
        </w:rPr>
        <w:t xml:space="preserve">Interseguro </w:t>
      </w:r>
      <w:r w:rsidRPr="003E7C17">
        <w:rPr>
          <w:rFonts w:ascii="Arial Narrow" w:eastAsia="Times New Roman" w:hAnsi="Arial Narrow" w:cs="Arial"/>
          <w:color w:val="000000"/>
          <w:kern w:val="0"/>
          <w:lang w:val="es-ES" w:eastAsia="es-ES"/>
          <w14:ligatures w14:val="none"/>
        </w:rPr>
        <w:t xml:space="preserve">por presuntas infracciones a la </w:t>
      </w:r>
      <w:r w:rsidR="0035023E" w:rsidRPr="003E7C17">
        <w:rPr>
          <w:rFonts w:ascii="Arial Narrow" w:eastAsia="Times New Roman" w:hAnsi="Arial Narrow" w:cs="Arial"/>
          <w:color w:val="000000"/>
          <w:kern w:val="0"/>
          <w:lang w:val="es-ES" w:eastAsia="es-ES"/>
          <w14:ligatures w14:val="none"/>
        </w:rPr>
        <w:t xml:space="preserve">Ley </w:t>
      </w:r>
      <w:r w:rsidR="0035023E" w:rsidRPr="003E7C17">
        <w:rPr>
          <w:rFonts w:ascii="Arial Narrow" w:eastAsia="Times New Roman" w:hAnsi="Arial Narrow" w:cs="Times New Roman"/>
          <w:kern w:val="0"/>
          <w:shd w:val="clear" w:color="auto" w:fill="FFFFFF"/>
          <w:lang w:eastAsia="es-PE"/>
          <w14:ligatures w14:val="none"/>
        </w:rPr>
        <w:t>29571</w:t>
      </w:r>
      <w:r w:rsidRPr="003E7C17">
        <w:rPr>
          <w:rFonts w:ascii="Arial Narrow" w:eastAsia="Times New Roman" w:hAnsi="Arial Narrow" w:cs="Arial"/>
          <w:color w:val="000000"/>
          <w:kern w:val="0"/>
          <w:lang w:val="es-ES" w:eastAsia="es-ES"/>
          <w14:ligatures w14:val="none"/>
        </w:rPr>
        <w:t>, Código de Protección y Defensa del Consumidor (en adelante, Código)</w:t>
      </w:r>
      <w:r w:rsidRPr="003E7C17">
        <w:rPr>
          <w:rFonts w:ascii="Arial Narrow" w:eastAsia="Times New Roman" w:hAnsi="Arial Narrow" w:cs="Times New Roman"/>
          <w:color w:val="000000"/>
          <w:kern w:val="0"/>
          <w:vertAlign w:val="superscript"/>
          <w:lang w:val="es-ES" w:eastAsia="es-ES"/>
          <w14:ligatures w14:val="none"/>
        </w:rPr>
        <w:footnoteReference w:id="1"/>
      </w:r>
      <w:r w:rsidRPr="003E7C17">
        <w:rPr>
          <w:rFonts w:ascii="Arial Narrow" w:eastAsia="Times New Roman" w:hAnsi="Arial Narrow" w:cs="Arial"/>
          <w:color w:val="000000"/>
          <w:kern w:val="0"/>
          <w:lang w:val="es-ES" w:eastAsia="es-ES"/>
          <w14:ligatures w14:val="none"/>
        </w:rPr>
        <w:t xml:space="preserve">, señalando </w:t>
      </w:r>
      <w:r w:rsidRPr="003E7C17">
        <w:rPr>
          <w:rFonts w:ascii="Arial Narrow" w:eastAsia="Times New Roman" w:hAnsi="Arial Narrow" w:cs="Arial"/>
          <w:bCs/>
          <w:color w:val="000000"/>
          <w:kern w:val="0"/>
          <w:lang w:val="es-ES" w:eastAsia="es-ES"/>
          <w14:ligatures w14:val="none"/>
        </w:rPr>
        <w:t>lo siguiente:</w:t>
      </w:r>
    </w:p>
    <w:p w14:paraId="512911CE" w14:textId="77777777" w:rsidR="00CA59A2" w:rsidRPr="003E7C17" w:rsidRDefault="00CA59A2" w:rsidP="002643D7">
      <w:pPr>
        <w:spacing w:after="0" w:line="240" w:lineRule="auto"/>
        <w:jc w:val="both"/>
        <w:rPr>
          <w:rFonts w:ascii="Arial Narrow" w:eastAsia="Times New Roman" w:hAnsi="Arial Narrow" w:cs="Arial"/>
          <w:color w:val="000000"/>
          <w:kern w:val="0"/>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9 de mayo de 2023, </w:t>
      </w:r>
      <w:r w:rsidRPr="003E7C17">
        <w:rPr>
          <w:rFonts w:ascii="Arial Narrow" w:eastAsia="Times New Roman" w:hAnsi="Arial Narrow" w:cs="Times New Roman"/>
          <w:kern w:val="0"/>
          <w:shd w:val="clear" w:color="auto" w:fill="FFFFFF"/>
          <w:lang w:eastAsia="es-PE"/>
          <w14:ligatures w14:val="none"/>
        </w:rPr>
        <w:t>Rosalinda</w:t>
      </w:r>
      <w:r w:rsidRPr="003E7C17">
        <w:t xml:space="preserve"> </w:t>
      </w:r>
      <w:r w:rsidRPr="003E7C17">
        <w:rPr>
          <w:rFonts w:ascii="Arial Narrow" w:eastAsia="Times New Roman" w:hAnsi="Arial Narrow" w:cs="Times New Roman"/>
          <w:kern w:val="0"/>
          <w:shd w:val="clear" w:color="auto" w:fill="FFFFFF"/>
          <w:lang w:eastAsia="es-PE"/>
          <w14:ligatures w14:val="none"/>
        </w:rPr>
        <w:t xml:space="preserve">Amalia </w:t>
      </w:r>
      <w:r w:rsidR="00612393" w:rsidRPr="003E7C17">
        <w:rPr>
          <w:rFonts w:ascii="Arial Narrow" w:eastAsia="Times New Roman" w:hAnsi="Arial Narrow" w:cs="Times New Roman"/>
          <w:kern w:val="0"/>
          <w:shd w:val="clear" w:color="auto" w:fill="FFFFFF"/>
          <w:lang w:eastAsia="es-PE"/>
          <w14:ligatures w14:val="none"/>
        </w:rPr>
        <w:t xml:space="preserve">De </w:t>
      </w:r>
      <w:r w:rsidRPr="003E7C17">
        <w:rPr>
          <w:rFonts w:ascii="Arial Narrow" w:eastAsia="Times New Roman" w:hAnsi="Arial Narrow" w:cs="Times New Roman"/>
          <w:kern w:val="0"/>
          <w:shd w:val="clear" w:color="auto" w:fill="FFFFFF"/>
          <w:lang w:eastAsia="es-PE"/>
          <w14:ligatures w14:val="none"/>
        </w:rPr>
        <w:t>la Cruz Vega</w:t>
      </w:r>
      <w:r w:rsidRPr="003E7C17">
        <w:rPr>
          <w:rFonts w:ascii="Arial Narrow" w:eastAsia="Times New Roman" w:hAnsi="Arial Narrow" w:cs="Arial"/>
          <w:color w:val="000000"/>
          <w:kern w:val="0"/>
          <w:lang w:eastAsia="es-ES"/>
          <w14:ligatures w14:val="none"/>
        </w:rPr>
        <w:t xml:space="preserve"> (en adelante, señora De la Cruz) suscribió la solicitud del Seguro de Vida Free Plus – Póliza 07600026078 (en adelante, Seguro de Vida) con </w:t>
      </w:r>
      <w:r w:rsidR="00C657AF" w:rsidRPr="00C657AF">
        <w:rPr>
          <w:rFonts w:ascii="Arial Narrow" w:eastAsia="Times New Roman" w:hAnsi="Arial Narrow" w:cs="Arial"/>
          <w:color w:val="000000"/>
          <w:kern w:val="0"/>
          <w:lang w:eastAsia="es-ES"/>
          <w14:ligatures w14:val="none"/>
        </w:rPr>
        <w:t>Interseguro</w:t>
      </w:r>
      <w:r w:rsidRPr="003E7C17">
        <w:rPr>
          <w:rFonts w:ascii="Arial Narrow" w:eastAsia="Times New Roman" w:hAnsi="Arial Narrow" w:cs="Arial"/>
          <w:color w:val="000000"/>
          <w:kern w:val="0"/>
          <w:lang w:eastAsia="es-ES"/>
          <w14:ligatures w14:val="none"/>
        </w:rPr>
        <w:t>, asumiendo el pago de la contraprestación correspondiente.</w:t>
      </w:r>
    </w:p>
    <w:p w14:paraId="390F1A04"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22 de agosto de 2024, </w:t>
      </w:r>
      <w:r w:rsidR="00831E31" w:rsidRPr="003E7C17">
        <w:rPr>
          <w:rFonts w:ascii="Arial Narrow" w:eastAsia="Times New Roman" w:hAnsi="Arial Narrow" w:cs="Arial"/>
          <w:color w:val="000000"/>
          <w:kern w:val="0"/>
          <w:lang w:eastAsia="es-ES"/>
          <w14:ligatures w14:val="none"/>
        </w:rPr>
        <w:t xml:space="preserve">la señora De la Cruz </w:t>
      </w:r>
      <w:r w:rsidRPr="003E7C17">
        <w:rPr>
          <w:rFonts w:ascii="Arial Narrow" w:eastAsia="Times New Roman" w:hAnsi="Arial Narrow" w:cs="Arial"/>
          <w:color w:val="000000"/>
          <w:kern w:val="0"/>
          <w:lang w:eastAsia="es-ES"/>
          <w14:ligatures w14:val="none"/>
        </w:rPr>
        <w:t>fue diagnosticada con adenocarcinoma de colon con carcinomatosis.</w:t>
      </w:r>
      <w:r w:rsidR="00831E31" w:rsidRPr="003E7C17">
        <w:rPr>
          <w:rFonts w:ascii="Arial Narrow" w:eastAsia="Times New Roman" w:hAnsi="Arial Narrow" w:cs="Arial"/>
          <w:color w:val="000000"/>
          <w:kern w:val="0"/>
          <w:lang w:eastAsia="es-ES"/>
          <w14:ligatures w14:val="none"/>
        </w:rPr>
        <w:t xml:space="preserve"> </w:t>
      </w:r>
      <w:r w:rsidRPr="003E7C17">
        <w:rPr>
          <w:rFonts w:ascii="Arial Narrow" w:eastAsia="Times New Roman" w:hAnsi="Arial Narrow" w:cs="Arial"/>
          <w:color w:val="000000"/>
          <w:kern w:val="0"/>
          <w:lang w:eastAsia="es-ES"/>
          <w14:ligatures w14:val="none"/>
        </w:rPr>
        <w:t xml:space="preserve">El 24 de febrero de 2026, </w:t>
      </w:r>
      <w:r w:rsidR="00831E31" w:rsidRPr="003E7C17">
        <w:rPr>
          <w:rFonts w:ascii="Arial Narrow" w:eastAsia="Times New Roman" w:hAnsi="Arial Narrow" w:cs="Arial"/>
          <w:color w:val="000000"/>
          <w:kern w:val="0"/>
          <w:lang w:eastAsia="es-ES"/>
          <w14:ligatures w14:val="none"/>
        </w:rPr>
        <w:t xml:space="preserve">la señora De la Cruz </w:t>
      </w:r>
      <w:r w:rsidRPr="003E7C17">
        <w:rPr>
          <w:rFonts w:ascii="Arial Narrow" w:eastAsia="Times New Roman" w:hAnsi="Arial Narrow" w:cs="Arial"/>
          <w:color w:val="000000"/>
          <w:kern w:val="0"/>
          <w:lang w:eastAsia="es-ES"/>
          <w14:ligatures w14:val="none"/>
        </w:rPr>
        <w:t>falleció.</w:t>
      </w:r>
    </w:p>
    <w:p w14:paraId="2BACAF8F"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17 de abril de 2026, solicitó a </w:t>
      </w:r>
      <w:r w:rsidR="00831E31" w:rsidRPr="003E7C17">
        <w:rPr>
          <w:rFonts w:ascii="Arial Narrow" w:eastAsia="Times New Roman" w:hAnsi="Arial Narrow" w:cs="Arial"/>
          <w:color w:val="000000"/>
          <w:kern w:val="0"/>
          <w:lang w:val="es-ES" w:eastAsia="es-ES"/>
          <w14:ligatures w14:val="none"/>
        </w:rPr>
        <w:t>Interseguro</w:t>
      </w:r>
      <w:r w:rsidRPr="003E7C17">
        <w:rPr>
          <w:rFonts w:ascii="Arial Narrow" w:eastAsia="Times New Roman" w:hAnsi="Arial Narrow" w:cs="Arial"/>
          <w:color w:val="000000"/>
          <w:kern w:val="0"/>
          <w:lang w:eastAsia="es-ES"/>
          <w14:ligatures w14:val="none"/>
        </w:rPr>
        <w:t xml:space="preserve"> </w:t>
      </w:r>
      <w:r w:rsidR="00831E31" w:rsidRPr="003E7C17">
        <w:rPr>
          <w:rFonts w:ascii="Arial Narrow" w:eastAsia="Times New Roman" w:hAnsi="Arial Narrow" w:cs="Arial"/>
          <w:color w:val="000000"/>
          <w:kern w:val="0"/>
          <w:lang w:eastAsia="es-ES"/>
          <w14:ligatures w14:val="none"/>
        </w:rPr>
        <w:t>el otorgamiento</w:t>
      </w:r>
      <w:r w:rsidRPr="003E7C17">
        <w:rPr>
          <w:rFonts w:ascii="Arial Narrow" w:eastAsia="Times New Roman" w:hAnsi="Arial Narrow" w:cs="Arial"/>
          <w:color w:val="000000"/>
          <w:kern w:val="0"/>
          <w:lang w:eastAsia="es-ES"/>
          <w14:ligatures w14:val="none"/>
        </w:rPr>
        <w:t xml:space="preserve"> de la cobertura por </w:t>
      </w:r>
      <w:r w:rsidR="00831E31" w:rsidRPr="003E7C17">
        <w:rPr>
          <w:rFonts w:ascii="Arial Narrow" w:eastAsia="Times New Roman" w:hAnsi="Arial Narrow" w:cs="Arial"/>
          <w:color w:val="000000"/>
          <w:kern w:val="0"/>
          <w:lang w:eastAsia="es-ES"/>
          <w14:ligatures w14:val="none"/>
        </w:rPr>
        <w:t xml:space="preserve">el </w:t>
      </w:r>
      <w:r w:rsidRPr="003E7C17">
        <w:rPr>
          <w:rFonts w:ascii="Arial Narrow" w:eastAsia="Times New Roman" w:hAnsi="Arial Narrow" w:cs="Arial"/>
          <w:color w:val="000000"/>
          <w:kern w:val="0"/>
          <w:lang w:eastAsia="es-ES"/>
          <w14:ligatures w14:val="none"/>
        </w:rPr>
        <w:t xml:space="preserve">fallecimiento </w:t>
      </w:r>
      <w:r w:rsidR="00831E31" w:rsidRPr="003E7C17">
        <w:rPr>
          <w:rFonts w:ascii="Arial Narrow" w:eastAsia="Times New Roman" w:hAnsi="Arial Narrow" w:cs="Arial"/>
          <w:color w:val="000000"/>
          <w:kern w:val="0"/>
          <w:lang w:eastAsia="es-ES"/>
          <w14:ligatures w14:val="none"/>
        </w:rPr>
        <w:t xml:space="preserve">de la señora De la Cruz </w:t>
      </w:r>
      <w:r w:rsidRPr="003E7C17">
        <w:rPr>
          <w:rFonts w:ascii="Arial Narrow" w:eastAsia="Times New Roman" w:hAnsi="Arial Narrow" w:cs="Arial"/>
          <w:color w:val="000000"/>
          <w:kern w:val="0"/>
          <w:lang w:eastAsia="es-ES"/>
          <w14:ligatures w14:val="none"/>
        </w:rPr>
        <w:t xml:space="preserve">correspondiente al </w:t>
      </w:r>
      <w:r w:rsidR="00C657AF" w:rsidRPr="003E7C17">
        <w:rPr>
          <w:rFonts w:ascii="Arial Narrow" w:eastAsia="Times New Roman" w:hAnsi="Arial Narrow" w:cs="Arial"/>
          <w:color w:val="000000"/>
          <w:kern w:val="0"/>
          <w:lang w:eastAsia="es-ES"/>
          <w14:ligatures w14:val="none"/>
        </w:rPr>
        <w:t>Seguro de Vida</w:t>
      </w:r>
      <w:r w:rsidRPr="003E7C17">
        <w:rPr>
          <w:rFonts w:ascii="Arial Narrow" w:eastAsia="Times New Roman" w:hAnsi="Arial Narrow" w:cs="Arial"/>
          <w:color w:val="000000"/>
          <w:kern w:val="0"/>
          <w:lang w:eastAsia="es-ES"/>
          <w14:ligatures w14:val="none"/>
        </w:rPr>
        <w:t>, presentando la información requerida por la aseguradora para la evaluación del siniestro.</w:t>
      </w:r>
    </w:p>
    <w:p w14:paraId="63C68203"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4 de mayo de 2026, mediante Carta GOT-SIN-108240-2026, </w:t>
      </w:r>
      <w:r w:rsidR="003E7C17" w:rsidRPr="003E7C17">
        <w:rPr>
          <w:rFonts w:ascii="Arial Narrow" w:eastAsia="Times New Roman" w:hAnsi="Arial Narrow" w:cs="Arial"/>
          <w:color w:val="000000"/>
          <w:kern w:val="0"/>
          <w:lang w:val="es-ES" w:eastAsia="es-ES"/>
          <w14:ligatures w14:val="none"/>
        </w:rPr>
        <w:t xml:space="preserve">Interseguro </w:t>
      </w:r>
      <w:r w:rsidRPr="003E7C17">
        <w:rPr>
          <w:rFonts w:ascii="Arial Narrow" w:eastAsia="Times New Roman" w:hAnsi="Arial Narrow" w:cs="Arial"/>
          <w:color w:val="000000"/>
          <w:kern w:val="0"/>
          <w:lang w:eastAsia="es-ES"/>
          <w14:ligatures w14:val="none"/>
        </w:rPr>
        <w:t xml:space="preserve">comunicó la </w:t>
      </w:r>
      <w:r w:rsidR="00B27091">
        <w:rPr>
          <w:rFonts w:ascii="Arial Narrow" w:eastAsia="Times New Roman" w:hAnsi="Arial Narrow" w:cs="Arial"/>
          <w:color w:val="000000"/>
          <w:kern w:val="0"/>
          <w:lang w:eastAsia="es-ES"/>
          <w14:ligatures w14:val="none"/>
        </w:rPr>
        <w:t>negativa</w:t>
      </w:r>
      <w:r w:rsidRPr="003E7C17">
        <w:rPr>
          <w:rFonts w:ascii="Arial Narrow" w:eastAsia="Times New Roman" w:hAnsi="Arial Narrow" w:cs="Arial"/>
          <w:color w:val="000000"/>
          <w:kern w:val="0"/>
          <w:lang w:eastAsia="es-ES"/>
          <w14:ligatures w14:val="none"/>
        </w:rPr>
        <w:t xml:space="preserve"> de </w:t>
      </w:r>
      <w:r w:rsidR="00C657AF">
        <w:rPr>
          <w:rFonts w:ascii="Arial Narrow" w:eastAsia="Times New Roman" w:hAnsi="Arial Narrow" w:cs="Arial"/>
          <w:color w:val="000000"/>
          <w:kern w:val="0"/>
          <w:lang w:eastAsia="es-ES"/>
          <w14:ligatures w14:val="none"/>
        </w:rPr>
        <w:t>su</w:t>
      </w:r>
      <w:r w:rsidRPr="003E7C17">
        <w:rPr>
          <w:rFonts w:ascii="Arial Narrow" w:eastAsia="Times New Roman" w:hAnsi="Arial Narrow" w:cs="Arial"/>
          <w:color w:val="000000"/>
          <w:kern w:val="0"/>
          <w:lang w:eastAsia="es-ES"/>
          <w14:ligatures w14:val="none"/>
        </w:rPr>
        <w:t xml:space="preserve"> solicitud de activación de la cobertura por fallecimiento, señalando </w:t>
      </w:r>
      <w:r w:rsidRPr="00B27091">
        <w:rPr>
          <w:rFonts w:ascii="Arial Narrow" w:eastAsia="Times New Roman" w:hAnsi="Arial Narrow" w:cs="Arial"/>
          <w:color w:val="000000"/>
          <w:kern w:val="0"/>
          <w:lang w:eastAsia="es-ES"/>
          <w14:ligatures w14:val="none"/>
        </w:rPr>
        <w:t xml:space="preserve">que la solicitud </w:t>
      </w:r>
      <w:r w:rsidR="00C657AF" w:rsidRPr="00B27091">
        <w:rPr>
          <w:rFonts w:ascii="Arial Narrow" w:eastAsia="Times New Roman" w:hAnsi="Arial Narrow" w:cs="Arial"/>
          <w:color w:val="000000"/>
          <w:kern w:val="0"/>
          <w:lang w:eastAsia="es-ES"/>
          <w14:ligatures w14:val="none"/>
        </w:rPr>
        <w:t>del</w:t>
      </w:r>
      <w:r w:rsidRPr="00B27091">
        <w:rPr>
          <w:rFonts w:ascii="Arial Narrow" w:eastAsia="Times New Roman" w:hAnsi="Arial Narrow" w:cs="Arial"/>
          <w:color w:val="000000"/>
          <w:kern w:val="0"/>
          <w:lang w:eastAsia="es-ES"/>
          <w14:ligatures w14:val="none"/>
        </w:rPr>
        <w:t xml:space="preserve"> </w:t>
      </w:r>
      <w:r w:rsidR="00C657AF" w:rsidRPr="00B27091">
        <w:rPr>
          <w:rFonts w:ascii="Arial Narrow" w:eastAsia="Times New Roman" w:hAnsi="Arial Narrow" w:cs="Arial"/>
          <w:color w:val="000000"/>
          <w:kern w:val="0"/>
          <w:lang w:eastAsia="es-ES"/>
          <w14:ligatures w14:val="none"/>
        </w:rPr>
        <w:t xml:space="preserve">Seguro de Vida </w:t>
      </w:r>
      <w:r w:rsidRPr="00B27091">
        <w:rPr>
          <w:rFonts w:ascii="Arial Narrow" w:eastAsia="Times New Roman" w:hAnsi="Arial Narrow" w:cs="Arial"/>
          <w:color w:val="000000"/>
          <w:kern w:val="0"/>
          <w:lang w:eastAsia="es-ES"/>
          <w14:ligatures w14:val="none"/>
        </w:rPr>
        <w:t xml:space="preserve">suscrita el 9 de mayo de 2023 contenía una Declaración Personal de Salud, documento en el cual sustentó la existencia de presuntas declaraciones inexactas relacionadas con el estado de salud de </w:t>
      </w:r>
      <w:r w:rsidR="00C657AF" w:rsidRPr="00B27091">
        <w:rPr>
          <w:rFonts w:ascii="Arial Narrow" w:eastAsia="Times New Roman" w:hAnsi="Arial Narrow" w:cs="Arial"/>
          <w:color w:val="000000"/>
          <w:kern w:val="0"/>
          <w:lang w:eastAsia="es-ES"/>
          <w14:ligatures w14:val="none"/>
        </w:rPr>
        <w:t>la señora De la Cruz</w:t>
      </w:r>
      <w:r w:rsidRPr="00B27091">
        <w:rPr>
          <w:rFonts w:ascii="Arial Narrow" w:eastAsia="Times New Roman" w:hAnsi="Arial Narrow" w:cs="Arial"/>
          <w:color w:val="000000"/>
          <w:kern w:val="0"/>
          <w:lang w:eastAsia="es-ES"/>
          <w14:ligatures w14:val="none"/>
        </w:rPr>
        <w:t>.</w:t>
      </w:r>
    </w:p>
    <w:p w14:paraId="525817D1" w14:textId="77777777" w:rsidR="002643D7" w:rsidRPr="00B27091" w:rsidRDefault="002643D7" w:rsidP="00B27091">
      <w:pPr>
        <w:spacing w:after="0" w:line="240" w:lineRule="auto"/>
        <w:jc w:val="both"/>
        <w:rPr>
          <w:rFonts w:ascii="Arial Narrow" w:eastAsia="Times New Roman" w:hAnsi="Arial Narrow" w:cs="Arial"/>
          <w:color w:val="000000"/>
          <w:kern w:val="0"/>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2643D7" w:rsidRPr="003E7C17">
        <w:rPr>
          <w:rFonts w:ascii="Arial Narrow" w:eastAsia="Times New Roman" w:hAnsi="Arial Narrow" w:cs="Arial"/>
          <w:color w:val="000000"/>
          <w:kern w:val="0"/>
          <w:lang w:eastAsia="es-ES"/>
          <w14:ligatures w14:val="none"/>
        </w:rPr>
        <w:t xml:space="preserve"> las marcaciones consignadas en los campos de respuesta de la Declaración Personal de Salud no evidenciarían haber sido efectuadas de manera manuscrita, por lo que cuestionó que dicho documento hubiera sido completado y suscrito por </w:t>
      </w:r>
      <w:r w:rsidR="004B5F4C" w:rsidRPr="003E7C17">
        <w:rPr>
          <w:rFonts w:ascii="Arial Narrow" w:eastAsia="Times New Roman" w:hAnsi="Arial Narrow" w:cs="Arial"/>
          <w:color w:val="000000"/>
          <w:kern w:val="0"/>
          <w:lang w:eastAsia="es-ES"/>
          <w14:ligatures w14:val="none"/>
        </w:rPr>
        <w:t>la señora De la Cruz</w:t>
      </w:r>
      <w:r w:rsidR="002643D7" w:rsidRPr="003E7C17">
        <w:rPr>
          <w:rFonts w:ascii="Arial Narrow" w:eastAsia="Times New Roman" w:hAnsi="Arial Narrow" w:cs="Arial"/>
          <w:color w:val="000000"/>
          <w:kern w:val="0"/>
          <w:lang w:eastAsia="es-ES"/>
          <w14:ligatures w14:val="none"/>
        </w:rPr>
        <w:t>.</w:t>
      </w:r>
    </w:p>
    <w:p w14:paraId="01A74251" w14:textId="77777777" w:rsidR="002643D7" w:rsidRPr="0085259A" w:rsidRDefault="002643D7" w:rsidP="0085259A">
      <w:pPr>
        <w:spacing w:after="0" w:line="240" w:lineRule="auto"/>
        <w:jc w:val="both"/>
        <w:rPr>
          <w:rFonts w:ascii="Arial Narrow" w:eastAsia="Times New Roman" w:hAnsi="Arial Narrow" w:cs="Arial"/>
          <w:color w:val="000000"/>
          <w:kern w:val="0"/>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643D7" w:rsidRPr="003E7C17">
        <w:rPr>
          <w:rFonts w:ascii="Arial Narrow" w:eastAsia="Times New Roman" w:hAnsi="Arial Narrow" w:cs="Arial"/>
          <w:color w:val="000000"/>
          <w:kern w:val="0"/>
          <w:lang w:eastAsia="es-ES"/>
          <w14:ligatures w14:val="none"/>
        </w:rPr>
        <w:t xml:space="preserve">, el diagnóstico médico utilizado por </w:t>
      </w:r>
      <w:r w:rsidR="003E7C17" w:rsidRPr="003E7C17">
        <w:rPr>
          <w:rFonts w:ascii="Arial Narrow" w:eastAsia="Times New Roman" w:hAnsi="Arial Narrow" w:cs="Arial"/>
          <w:color w:val="000000"/>
          <w:kern w:val="0"/>
          <w:lang w:val="es-ES" w:eastAsia="es-ES"/>
          <w14:ligatures w14:val="none"/>
        </w:rPr>
        <w:t xml:space="preserve">Interseguro </w:t>
      </w:r>
      <w:r w:rsidR="002643D7" w:rsidRPr="003E7C17">
        <w:rPr>
          <w:rFonts w:ascii="Arial Narrow" w:eastAsia="Times New Roman" w:hAnsi="Arial Narrow" w:cs="Arial"/>
          <w:color w:val="000000"/>
          <w:kern w:val="0"/>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El</w:t>
      </w:r>
      <w:r w:rsidR="00CA59A2" w:rsidRPr="003E7C17">
        <w:rPr>
          <w:rFonts w:ascii="Arial Narrow" w:eastAsia="Times New Roman" w:hAnsi="Arial Narrow" w:cs="Arial"/>
          <w:color w:val="000000"/>
          <w:kern w:val="0"/>
          <w:lang w:val="es-ES" w:eastAsia="es-ES"/>
          <w14:ligatures w14:val="none"/>
        </w:rPr>
        <w:t xml:space="preserve"> señor </w:t>
      </w:r>
      <w:r w:rsidRPr="003E7C17">
        <w:rPr>
          <w:rFonts w:ascii="Arial Narrow" w:eastAsia="Times New Roman" w:hAnsi="Arial Narrow" w:cs="Arial"/>
          <w:color w:val="000000"/>
          <w:kern w:val="0"/>
          <w:lang w:val="es-ES" w:eastAsia="es-ES"/>
          <w14:ligatures w14:val="none"/>
        </w:rPr>
        <w:t xml:space="preserve">De la Cruz </w:t>
      </w:r>
      <w:r w:rsidR="00CA59A2" w:rsidRPr="003E7C17">
        <w:rPr>
          <w:rFonts w:ascii="Arial Narrow" w:eastAsia="Times New Roman" w:hAnsi="Arial Narrow" w:cs="Arial"/>
          <w:color w:val="000000"/>
          <w:kern w:val="0"/>
          <w:lang w:val="es-ES" w:eastAsia="es-ES"/>
          <w14:ligatures w14:val="none"/>
        </w:rPr>
        <w:t xml:space="preserve">solicitó, en calidad de medida correctiva, que </w:t>
      </w:r>
      <w:r w:rsidRPr="003E7C17">
        <w:rPr>
          <w:rFonts w:ascii="Arial Narrow" w:eastAsia="Times New Roman" w:hAnsi="Arial Narrow" w:cs="Arial"/>
          <w:color w:val="000000"/>
          <w:kern w:val="0"/>
          <w:lang w:val="es-ES" w:eastAsia="es-ES"/>
          <w14:ligatures w14:val="none"/>
        </w:rPr>
        <w:t xml:space="preserve">Interseguro </w:t>
      </w:r>
      <w:r w:rsidR="00CA59A2" w:rsidRPr="003E7C17">
        <w:rPr>
          <w:rFonts w:ascii="Arial Narrow" w:eastAsia="Times New Roman" w:hAnsi="Arial Narrow" w:cs="Arial"/>
          <w:color w:val="000000"/>
          <w:kern w:val="0"/>
          <w:lang w:val="es-ES" w:eastAsia="es-ES"/>
          <w14:ligatures w14:val="none"/>
        </w:rPr>
        <w:t xml:space="preserve">cumpla con </w:t>
      </w:r>
      <w:r w:rsidR="005B3770" w:rsidRPr="003E7C17">
        <w:rPr>
          <w:rFonts w:ascii="Arial Narrow" w:eastAsia="Times New Roman" w:hAnsi="Arial Narrow" w:cs="Arial"/>
          <w:color w:val="000000"/>
          <w:kern w:val="0"/>
          <w:lang w:val="es-ES" w:eastAsia="es-ES"/>
          <w14:ligatures w14:val="none"/>
        </w:rPr>
        <w:t>otorgar las coberturas de las prestaciones</w:t>
      </w:r>
      <w:r w:rsidR="005B3770" w:rsidRPr="00425250">
        <w:rPr>
          <w:rFonts w:ascii="Arial Narrow" w:eastAsia="Times New Roman" w:hAnsi="Arial Narrow" w:cs="Arial"/>
          <w:color w:val="000000"/>
          <w:kern w:val="0"/>
          <w:lang w:val="es-ES" w:eastAsia="es-ES"/>
          <w14:ligatures w14:val="none"/>
        </w:rPr>
        <w:t xml:space="preserve"> económicas </w:t>
      </w:r>
      <w:r w:rsidR="00DD433E" w:rsidRPr="00425250">
        <w:rPr>
          <w:rFonts w:ascii="Arial Narrow" w:eastAsia="Times New Roman" w:hAnsi="Arial Narrow" w:cs="Arial"/>
          <w:color w:val="000000"/>
          <w:kern w:val="0"/>
          <w:lang w:val="es-ES" w:eastAsia="es-ES"/>
          <w14:ligatures w14:val="none"/>
        </w:rPr>
        <w:t>del Seguro de Vida</w:t>
      </w:r>
      <w:r w:rsidR="005B3770" w:rsidRPr="00425250">
        <w:rPr>
          <w:rFonts w:ascii="Arial Narrow" w:eastAsia="Times New Roman" w:hAnsi="Arial Narrow" w:cs="Arial"/>
          <w:color w:val="000000"/>
          <w:kern w:val="0"/>
          <w:lang w:val="es-ES" w:eastAsia="es-ES"/>
          <w14:ligatures w14:val="none"/>
        </w:rPr>
        <w:t xml:space="preserve"> más los intereses legales calculados desde la fecha de la carta de rechazo</w:t>
      </w:r>
      <w:r w:rsidR="00CA59A2" w:rsidRPr="0042525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80950B2" w14: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5250">
        <w:rPr>
          <w:rFonts w:ascii="Arial Narrow" w:eastAsia="Arial Narrow" w:hAnsi="Arial Narrow" w:cs="Arial Narrow"/>
          <w:b/>
          <w:color w:val="000000"/>
          <w:kern w:val="0"/>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525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5250">
        <w:rPr>
          <w:rFonts w:ascii="Arial Narrow" w:eastAsia="Arial Narrow" w:hAnsi="Arial Narrow" w:cs="Arial Narrow"/>
          <w:kern w:val="0"/>
          <w:vertAlign w:val="superscript"/>
          <w14:ligatures w14:val="none"/>
        </w:rPr>
        <w:footnoteReference w:id="2"/>
      </w:r>
      <w:r w:rsidRPr="00425250">
        <w:rPr>
          <w:rFonts w:ascii="Arial Narrow" w:eastAsia="Times New Roman" w:hAnsi="Arial Narrow" w:cs="Segoe UI"/>
          <w:color w:val="000000"/>
          <w:kern w:val="0"/>
          <w:lang w:eastAsia="es-PE"/>
          <w14:ligatures w14:val="none"/>
        </w:rPr>
        <w:t xml:space="preserve">, </w:t>
      </w:r>
      <w:r w:rsidR="00121544" w:rsidRPr="00425250">
        <w:rPr>
          <w:rFonts w:ascii="Arial Narrow" w:eastAsia="Times New Roman" w:hAnsi="Arial Narrow" w:cs="Segoe UI"/>
          <w:color w:val="000000"/>
          <w:kern w:val="0"/>
          <w:lang w:eastAsia="es-PE"/>
          <w14:ligatures w14:val="none"/>
        </w:rPr>
        <w:t xml:space="preserve">considera </w:t>
      </w:r>
      <w:r w:rsidR="00121544" w:rsidRPr="00425250">
        <w:rPr>
          <w:rFonts w:ascii="Arial Narrow" w:eastAsia="Arial Narrow" w:hAnsi="Arial Narrow" w:cs="Arial Narrow"/>
          <w:kern w:val="0"/>
          <w14:ligatures w14:val="none"/>
        </w:rPr>
        <w:t xml:space="preserve">que el hecho denunciado, </w:t>
      </w:r>
      <w:bookmarkStart w:id="6" w:name="_Hlk211591623"/>
      <w:r w:rsidR="00121544" w:rsidRPr="0042525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5250" w:rsidRPr="00425250">
        <w:rPr>
          <w:rFonts w:ascii="Arial Narrow" w:eastAsia="Times New Roman" w:hAnsi="Arial Narrow" w:cs="Times New Roman"/>
          <w:color w:val="000000"/>
          <w:kern w:val="0"/>
          <w:shd w:val="clear" w:color="auto" w:fill="FFFFFF"/>
          <w:lang w:eastAsia="es-PE"/>
          <w14:ligatures w14:val="none"/>
        </w:rPr>
        <w:t xml:space="preserve">la compañía aseguradora habría negado de forma injustificada a otorgar al denunciante la cobertura de la Póliza 07600026078 del Seguro de Desgravamen mediante la Carta GOT-SIN-108240-2026 por el fallecimiento de la señora Rosalinda Amalia </w:t>
      </w:r>
      <w:r w:rsidR="00612393" w:rsidRPr="00425250">
        <w:rPr>
          <w:rFonts w:ascii="Arial Narrow" w:eastAsia="Times New Roman" w:hAnsi="Arial Narrow" w:cs="Times New Roman"/>
          <w:color w:val="000000"/>
          <w:kern w:val="0"/>
          <w:shd w:val="clear" w:color="auto" w:fill="FFFFFF"/>
          <w:lang w:eastAsia="es-PE"/>
          <w14:ligatures w14:val="none"/>
        </w:rPr>
        <w:t xml:space="preserve">De </w:t>
      </w:r>
      <w:r w:rsidR="00425250" w:rsidRPr="00425250">
        <w:rPr>
          <w:rFonts w:ascii="Arial Narrow" w:eastAsia="Times New Roman" w:hAnsi="Arial Narrow" w:cs="Times New Roman"/>
          <w:color w:val="000000"/>
          <w:kern w:val="0"/>
          <w:shd w:val="clear" w:color="auto" w:fill="FFFFFF"/>
          <w:lang w:eastAsia="es-PE"/>
          <w14:ligatures w14:val="none"/>
        </w:rPr>
        <w:t>la Cruz Vega</w:t>
      </w:r>
      <w:r w:rsidR="00711750" w:rsidRPr="004252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25250">
        <w:rPr>
          <w:rFonts w:ascii="Arial Narrow" w:eastAsia="Arial Narrow" w:hAnsi="Arial Narrow" w:cs="Arial"/>
          <w:kern w:val="0"/>
          <w:vertAlign w:val="superscript"/>
          <w14:ligatures w14:val="none"/>
        </w:rPr>
        <w:footnoteReference w:id="3"/>
      </w:r>
      <w:bookmarkEnd w:id="10"/>
      <w:r w:rsidR="00711750" w:rsidRPr="00425250">
        <w:rPr>
          <w:rFonts w:ascii="Arial Narrow" w:eastAsia="Arial Narrow" w:hAnsi="Arial Narrow" w:cs="Arial Narrow"/>
          <w:kern w:val="0"/>
          <w14:ligatures w14:val="none"/>
        </w:rPr>
        <w:t>.</w:t>
      </w:r>
      <w:bookmarkEnd w:id="8"/>
    </w:p>
    <w:bookmarkEnd w:id="1"/>
    <w:bookmarkEnd w:id="6"/>
    <w:bookmarkEnd w:id="9"/>
    <w:p w14:paraId="432038D6" w14:textId="0A9F6D75" w:rsidR="00CA59A2" w:rsidRPr="0042525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5250">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Times New Roman" w:hAnsi="Arial Narrow" w:cs="Arial"/>
          <w:color w:val="000000"/>
          <w:kern w:val="0"/>
          <w:lang w:val="es-ES" w:eastAsia="es-ES"/>
          <w14:ligatures w14:val="none"/>
        </w:rPr>
        <w:t xml:space="preserve">conviene requerir </w:t>
      </w:r>
      <w:r w:rsidR="001038D0" w:rsidRPr="001038D0">
        <w:rPr>
          <w:rFonts w:ascii="Arial Narrow" w:eastAsia="Times New Roman" w:hAnsi="Arial Narrow" w:cs="Arial"/>
          <w:color w:val="000000"/>
          <w:kern w:val="0"/>
          <w:lang w:val="es-ES" w:eastAsia="es-ES"/>
          <w14:ligatures w14:val="none"/>
        </w:rPr>
        <w:t>a la compañía aseguradora</w:t>
      </w:r>
      <w:r w:rsidRPr="001038D0">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w:t>
      </w:r>
      <w:r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Pr="00E42291">
        <w:rPr>
          <w:rFonts w:ascii="Arial Narrow" w:eastAsia="Times New Roman" w:hAnsi="Arial Narrow" w:cs="Arial"/>
          <w:color w:val="000000"/>
          <w:kern w:val="0"/>
          <w:lang w:val="es-ES" w:eastAsia="es-ES"/>
          <w14:ligatures w14:val="none"/>
        </w:rPr>
        <w:t xml:space="preserve">: (i) presentar una copia completa, legible y debidamente suscrita de la </w:t>
      </w:r>
      <w:r w:rsidR="00E42291" w:rsidRPr="00E42291">
        <w:rPr>
          <w:rFonts w:ascii="Arial Narrow" w:eastAsia="Times New Roman" w:hAnsi="Arial Narrow" w:cs="Arial"/>
          <w:color w:val="000000"/>
          <w:kern w:val="0"/>
          <w:lang w:val="es-ES" w:eastAsia="es-ES"/>
          <w14:ligatures w14:val="none"/>
        </w:rPr>
        <w:t>Póliza 07600026078 del Seguro de Desgravamen</w:t>
      </w:r>
      <w:r w:rsidRPr="00E42291">
        <w:rPr>
          <w:rFonts w:ascii="Arial Narrow" w:eastAsia="Times New Roman" w:hAnsi="Arial Narrow" w:cs="Arial"/>
          <w:color w:val="000000"/>
          <w:kern w:val="0"/>
          <w:lang w:val="es-ES" w:eastAsia="es-ES"/>
          <w14:ligatures w14:val="none"/>
        </w:rPr>
        <w:t xml:space="preserve">, </w:t>
      </w:r>
      <w:bookmarkStart w:id="13" w:name="_Hlk211877008"/>
      <w:r w:rsidRPr="00E42291">
        <w:rPr>
          <w:rFonts w:ascii="Arial Narrow" w:eastAsia="Times New Roman" w:hAnsi="Arial Narrow" w:cs="Arial"/>
          <w:color w:val="000000"/>
          <w:kern w:val="0"/>
          <w:lang w:val="es-ES" w:eastAsia="es-ES"/>
          <w14:ligatures w14:val="none"/>
        </w:rPr>
        <w:t>así como el cargo de remisión de la póliza</w:t>
      </w:r>
      <w:bookmarkEnd w:id="13"/>
      <w:r w:rsidRPr="00E42291">
        <w:rPr>
          <w:rFonts w:ascii="Arial Narrow" w:eastAsia="Times New Roman" w:hAnsi="Arial Narrow" w:cs="Arial"/>
          <w:color w:val="000000"/>
          <w:kern w:val="0"/>
          <w:lang w:val="es-ES" w:eastAsia="es-ES"/>
          <w14:ligatures w14:val="none"/>
        </w:rPr>
        <w:t>; (</w:t>
      </w:r>
      <w:proofErr w:type="spellStart"/>
      <w:r w:rsidRPr="00E42291">
        <w:rPr>
          <w:rFonts w:ascii="Arial Narrow" w:eastAsia="Times New Roman" w:hAnsi="Arial Narrow" w:cs="Arial"/>
          <w:color w:val="000000"/>
          <w:kern w:val="0"/>
          <w:lang w:val="es-ES" w:eastAsia="es-ES"/>
          <w14:ligatures w14:val="none"/>
        </w:rPr>
        <w:t>ii</w:t>
      </w:r>
      <w:proofErr w:type="spellEnd"/>
      <w:r w:rsidRPr="00E42291">
        <w:rPr>
          <w:rFonts w:ascii="Arial Narrow" w:eastAsia="Times New Roman" w:hAnsi="Arial Narrow" w:cs="Arial"/>
          <w:color w:val="000000"/>
          <w:kern w:val="0"/>
          <w:lang w:val="es-ES" w:eastAsia="es-ES"/>
          <w14:ligatures w14:val="none"/>
        </w:rPr>
        <w:t xml:space="preserve">) presentar los medios probatorios que acrediten </w:t>
      </w:r>
      <w:r w:rsidR="00E42291" w:rsidRPr="00E42291">
        <w:rPr>
          <w:rFonts w:ascii="Arial Narrow" w:eastAsia="Times New Roman" w:hAnsi="Arial Narrow" w:cs="Arial"/>
          <w:color w:val="000000"/>
          <w:kern w:val="0"/>
          <w:lang w:val="es-ES" w:eastAsia="es-ES"/>
          <w14:ligatures w14:val="none"/>
        </w:rPr>
        <w:t>que la negativa de otorgamiento de cobertura fue justificada</w:t>
      </w:r>
      <w:r w:rsidRPr="00E42291">
        <w:rPr>
          <w:rFonts w:ascii="Arial Narrow" w:eastAsia="Times New Roman" w:hAnsi="Arial Narrow" w:cs="Arial"/>
          <w:color w:val="000000"/>
          <w:kern w:val="0"/>
          <w:lang w:val="es-ES" w:eastAsia="es-ES"/>
          <w14:ligatures w14:val="none"/>
        </w:rPr>
        <w:t>; y, (</w:t>
      </w:r>
      <w:proofErr w:type="spellStart"/>
      <w:r w:rsidRPr="00E42291">
        <w:rPr>
          <w:rFonts w:ascii="Arial Narrow" w:eastAsia="Times New Roman" w:hAnsi="Arial Narrow" w:cs="Arial"/>
          <w:color w:val="000000"/>
          <w:kern w:val="0"/>
          <w:lang w:val="es-ES" w:eastAsia="es-ES"/>
          <w14:ligatures w14:val="none"/>
        </w:rPr>
        <w:t>iii</w:t>
      </w:r>
      <w:proofErr w:type="spellEnd"/>
      <w:r w:rsidRPr="00E42291">
        <w:rPr>
          <w:rFonts w:ascii="Arial Narrow" w:eastAsia="Times New Roman" w:hAnsi="Arial Narrow" w:cs="Arial"/>
          <w:color w:val="000000"/>
          <w:kern w:val="0"/>
          <w:lang w:val="es-ES" w:eastAsia="es-ES"/>
          <w14:ligatures w14:val="none"/>
        </w:rPr>
        <w:t xml:space="preserve">) presentar todas las comunicaciones cursadas </w:t>
      </w:r>
      <w:r w:rsidR="00A87B9B" w:rsidRPr="00E42291">
        <w:rPr>
          <w:rFonts w:ascii="Arial Narrow" w:eastAsia="Times New Roman" w:hAnsi="Arial Narrow" w:cs="Arial"/>
          <w:color w:val="000000"/>
          <w:kern w:val="0"/>
          <w:lang w:val="es-ES" w:eastAsia="es-ES"/>
          <w14:ligatures w14:val="none"/>
        </w:rPr>
        <w:t xml:space="preserve">con la parte denunciante </w:t>
      </w:r>
      <w:r w:rsidRPr="00E42291">
        <w:rPr>
          <w:rFonts w:ascii="Arial Narrow" w:eastAsia="Times New Roman" w:hAnsi="Arial Narrow" w:cs="Arial"/>
          <w:color w:val="000000"/>
          <w:kern w:val="0"/>
          <w:lang w:val="es-ES" w:eastAsia="es-ES"/>
          <w14:ligatures w14:val="none"/>
        </w:rPr>
        <w:t xml:space="preserve">en virtud </w:t>
      </w:r>
      <w:r w:rsidR="00F01410" w:rsidRPr="00E42291">
        <w:rPr>
          <w:rFonts w:ascii="Arial Narrow" w:eastAsia="Times New Roman" w:hAnsi="Arial Narrow" w:cs="Arial"/>
          <w:color w:val="000000"/>
          <w:kern w:val="0"/>
          <w:lang w:val="es-ES" w:eastAsia="es-ES"/>
          <w14:ligatures w14:val="none"/>
        </w:rPr>
        <w:t xml:space="preserve">de los hechos materia </w:t>
      </w:r>
      <w:r w:rsidRPr="00E42291">
        <w:rPr>
          <w:rFonts w:ascii="Arial Narrow" w:eastAsia="Times New Roman" w:hAnsi="Arial Narrow" w:cs="Arial"/>
          <w:color w:val="000000"/>
          <w:kern w:val="0"/>
          <w:lang w:val="es-ES" w:eastAsia="es-ES"/>
          <w14:ligatures w14:val="none"/>
        </w:rPr>
        <w:t>de denuncia.</w:t>
      </w:r>
      <w:r w:rsidRPr="00E4229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50935151" w:rsidR="00121544" w:rsidRPr="00EC4C6E" w:rsidRDefault="00CA59A2" w:rsidP="00EC4C6E">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082C" w:rsidRPr="00E5082C">
        <w:rPr>
          <w:rFonts w:ascii="Arial Narrow" w:eastAsia="Times New Roman" w:hAnsi="Arial Narrow" w:cs="Times New Roman"/>
          <w:color w:val="000000"/>
          <w:kern w:val="0"/>
          <w:shd w:val="clear" w:color="auto" w:fill="FFFFFF"/>
          <w:lang w:eastAsia="es-PE"/>
          <w14:ligatures w14:val="none"/>
        </w:rPr>
        <w:t>20 de mayo de 2026, subsanado mediante escrito del 7 de junio de 2026</w:t>
      </w:r>
      <w:r w:rsidR="00E5082C">
        <w:rPr>
          <w:rFonts w:ascii="Arial Narrow" w:eastAsia="Times New Roman" w:hAnsi="Arial Narrow" w:cs="Times New Roman"/>
          <w:color w:val="000000"/>
          <w:kern w:val="0"/>
          <w:shd w:val="clear" w:color="auto" w:fill="FFFFFF"/>
          <w:lang w:eastAsia="es-PE"/>
          <w14:ligatures w14:val="none"/>
        </w:rPr>
        <w:t xml:space="preserve">, </w:t>
      </w:r>
      <w:r w:rsidRPr="00611186">
        <w:rPr>
          <w:rFonts w:ascii="Arial Narrow" w:eastAsia="Times New Roman" w:hAnsi="Arial Narrow" w:cs="Times New Roman"/>
          <w:color w:val="000000"/>
          <w:kern w:val="0"/>
          <w:shd w:val="clear" w:color="auto" w:fill="FFFFFF"/>
          <w:lang w:eastAsia="es-PE"/>
          <w14:ligatures w14:val="none"/>
        </w:rPr>
        <w:t xml:space="preserve">interpuesta por el </w:t>
      </w:r>
      <w:r w:rsidR="00611186" w:rsidRPr="00611186">
        <w:rPr>
          <w:rFonts w:ascii="Arial Narrow" w:eastAsia="Times New Roman" w:hAnsi="Arial Narrow" w:cs="Times New Roman"/>
          <w:color w:val="000000"/>
          <w:kern w:val="0"/>
          <w:shd w:val="clear" w:color="auto" w:fill="FFFFFF"/>
          <w:lang w:eastAsia="es-PE"/>
          <w14:ligatures w14:val="none"/>
        </w:rPr>
        <w:t xml:space="preserve">señor Efrain José </w:t>
      </w:r>
      <w:r w:rsidR="00612393" w:rsidRPr="00611186">
        <w:rPr>
          <w:rFonts w:ascii="Arial Narrow" w:eastAsia="Times New Roman" w:hAnsi="Arial Narrow" w:cs="Times New Roman"/>
          <w:color w:val="000000"/>
          <w:kern w:val="0"/>
          <w:shd w:val="clear" w:color="auto" w:fill="FFFFFF"/>
          <w:lang w:eastAsia="es-PE"/>
          <w14:ligatures w14:val="none"/>
        </w:rPr>
        <w:t xml:space="preserve">De </w:t>
      </w:r>
      <w:r w:rsidR="00611186" w:rsidRPr="00611186">
        <w:rPr>
          <w:rFonts w:ascii="Arial Narrow" w:eastAsia="Times New Roman" w:hAnsi="Arial Narrow" w:cs="Times New Roman"/>
          <w:color w:val="000000"/>
          <w:kern w:val="0"/>
          <w:shd w:val="clear" w:color="auto" w:fill="FFFFFF"/>
          <w:lang w:eastAsia="es-PE"/>
          <w14:ligatures w14:val="none"/>
        </w:rPr>
        <w:t xml:space="preserve">la </w:t>
      </w:r>
      <w:r w:rsidR="00611186" w:rsidRPr="00EC4C6E">
        <w:rPr>
          <w:rFonts w:ascii="Arial Narrow" w:eastAsia="Times New Roman" w:hAnsi="Arial Narrow" w:cs="Times New Roman"/>
          <w:color w:val="000000"/>
          <w:kern w:val="0"/>
          <w:shd w:val="clear" w:color="auto" w:fill="FFFFFF"/>
          <w:lang w:eastAsia="es-PE"/>
          <w14:ligatures w14:val="none"/>
        </w:rPr>
        <w:t xml:space="preserve">Cruz Apolaya </w:t>
      </w:r>
      <w:r w:rsidRPr="00EC4C6E">
        <w:rPr>
          <w:rFonts w:ascii="Arial Narrow" w:eastAsia="Times New Roman" w:hAnsi="Arial Narrow" w:cs="Times New Roman"/>
          <w:color w:val="000000"/>
          <w:kern w:val="0"/>
          <w:shd w:val="clear" w:color="auto" w:fill="FFFFFF"/>
          <w:lang w:eastAsia="es-PE"/>
          <w14:ligatures w14:val="none"/>
        </w:rPr>
        <w:t xml:space="preserve">contra </w:t>
      </w:r>
      <w:r w:rsidR="005420B6" w:rsidRPr="00EC4C6E">
        <w:rPr>
          <w:rFonts w:ascii="Arial Narrow" w:eastAsia="Times New Roman" w:hAnsi="Arial Narrow" w:cs="Times New Roman"/>
          <w:color w:val="000000"/>
          <w:kern w:val="0"/>
          <w:shd w:val="clear" w:color="auto" w:fill="FFFFFF"/>
          <w:lang w:eastAsia="es-PE"/>
          <w14:ligatures w14:val="none"/>
        </w:rPr>
        <w:t>Interseguro Compañía de Seguros S.A.</w:t>
      </w:r>
      <w:r w:rsidRPr="00EC4C6E">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EC4C6E">
        <w:rPr>
          <w:rFonts w:ascii="Arial Narrow" w:eastAsia="Times New Roman" w:hAnsi="Arial Narrow" w:cs="Times New Roman"/>
          <w:color w:val="000000"/>
          <w:kern w:val="0"/>
          <w:shd w:val="clear" w:color="auto" w:fill="FFFFFF"/>
          <w:lang w:eastAsia="es-PE"/>
          <w14:ligatures w14:val="none"/>
        </w:rPr>
        <w:t xml:space="preserve">por </w:t>
      </w:r>
      <w:r w:rsidR="00EC4C6E" w:rsidRPr="00EC4C6E">
        <w:rPr>
          <w:rFonts w:ascii="Arial Narrow" w:eastAsia="Calibri" w:hAnsi="Arial Narrow" w:cs="Arial Narrow"/>
          <w:color w:val="000000"/>
          <w:kern w:val="0"/>
          <w:lang w:eastAsia="es-PE"/>
          <w14:ligatures w14:val="none"/>
        </w:rPr>
        <w:t>P</w:t>
      </w:r>
      <w:r w:rsidR="00711750" w:rsidRPr="00EC4C6E">
        <w:rPr>
          <w:rFonts w:ascii="Arial Narrow" w:eastAsia="Calibri" w:hAnsi="Arial Narrow" w:cs="Arial Narrow"/>
          <w:color w:val="000000"/>
          <w:kern w:val="0"/>
          <w:lang w:eastAsia="es-PE"/>
          <w14:ligatures w14:val="none"/>
        </w:rPr>
        <w:t>resunta</w:t>
      </w:r>
      <w:r w:rsidR="00711750" w:rsidRPr="00EC4C6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C4C6E">
        <w:rPr>
          <w:rFonts w:ascii="Arial Narrow" w:eastAsia="Calibri" w:hAnsi="Arial Narrow" w:cs="Arial Narrow"/>
          <w:kern w:val="0"/>
          <w:lang w:eastAsia="es-PE"/>
          <w14:ligatures w14:val="none"/>
        </w:rPr>
        <w:t xml:space="preserve"> de </w:t>
      </w:r>
      <w:r w:rsidR="00711750" w:rsidRPr="00EC4C6E">
        <w:rPr>
          <w:rFonts w:ascii="Arial Narrow" w:eastAsia="Times New Roman" w:hAnsi="Arial Narrow" w:cs="Times New Roman"/>
          <w:kern w:val="0"/>
          <w:shd w:val="clear" w:color="auto" w:fill="FFFFFF"/>
          <w:lang w:eastAsia="es-PE"/>
          <w14:ligatures w14:val="none"/>
        </w:rPr>
        <w:t xml:space="preserve">la Ley </w:t>
      </w:r>
      <w:r w:rsidR="003A71B1" w:rsidRPr="00EC4C6E">
        <w:rPr>
          <w:rFonts w:ascii="Arial Narrow" w:eastAsia="Times New Roman" w:hAnsi="Arial Narrow" w:cs="Times New Roman"/>
          <w:kern w:val="0"/>
          <w:shd w:val="clear" w:color="auto" w:fill="FFFFFF"/>
          <w:lang w:eastAsia="es-PE"/>
          <w14:ligatures w14:val="none"/>
        </w:rPr>
        <w:t>29571</w:t>
      </w:r>
      <w:r w:rsidR="00711750" w:rsidRPr="00EC4C6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C4C6E">
        <w:rPr>
          <w:rFonts w:ascii="Arial Narrow" w:eastAsia="Times New Roman" w:hAnsi="Arial Narrow" w:cs="Times New Roman"/>
          <w:kern w:val="0"/>
          <w:shd w:val="clear" w:color="auto" w:fill="FFFFFF"/>
          <w:lang w:eastAsia="es-PE"/>
          <w14:ligatures w14:val="none"/>
        </w:rPr>
        <w:t>la compañía aseguradora</w:t>
      </w:r>
      <w:r w:rsidR="00EC4C6E" w:rsidRPr="00EC4C6E">
        <w:rPr>
          <w:rFonts w:ascii="Arial Narrow" w:eastAsia="Times New Roman" w:hAnsi="Arial Narrow" w:cs="Times New Roman"/>
          <w:kern w:val="0"/>
          <w:shd w:val="clear" w:color="auto" w:fill="FFFFFF"/>
          <w:lang w:eastAsia="es-PE"/>
          <w14:ligatures w14:val="none"/>
        </w:rPr>
        <w:t xml:space="preserve"> habría negado de forma injustificada a otorgar al denunciante la cobertura </w:t>
      </w:r>
      <w:r w:rsidR="00425250">
        <w:rPr>
          <w:rFonts w:ascii="Arial Narrow" w:eastAsia="Times New Roman" w:hAnsi="Arial Narrow" w:cs="Times New Roman"/>
          <w:kern w:val="0"/>
          <w:shd w:val="clear" w:color="auto" w:fill="FFFFFF"/>
          <w:lang w:eastAsia="es-PE"/>
          <w14:ligatures w14:val="none"/>
        </w:rPr>
        <w:t xml:space="preserve">de la Póliza </w:t>
      </w:r>
      <w:r w:rsidR="00425250" w:rsidRPr="00425250">
        <w:rPr>
          <w:rFonts w:ascii="Arial Narrow" w:eastAsia="Times New Roman" w:hAnsi="Arial Narrow" w:cs="Times New Roman"/>
          <w:kern w:val="0"/>
          <w:shd w:val="clear" w:color="auto" w:fill="FFFFFF"/>
          <w:lang w:eastAsia="es-PE"/>
          <w14:ligatures w14:val="none"/>
        </w:rPr>
        <w:t>07600026078</w:t>
      </w:r>
      <w:r w:rsidR="00425250">
        <w:rPr>
          <w:rFonts w:ascii="Arial Narrow" w:eastAsia="Times New Roman" w:hAnsi="Arial Narrow" w:cs="Times New Roman"/>
          <w:kern w:val="0"/>
          <w:shd w:val="clear" w:color="auto" w:fill="FFFFFF"/>
          <w:lang w:eastAsia="es-PE"/>
          <w14:ligatures w14:val="none"/>
        </w:rPr>
        <w:t xml:space="preserve"> del</w:t>
      </w:r>
      <w:r w:rsidR="00EC4C6E" w:rsidRPr="00EC4C6E">
        <w:rPr>
          <w:rFonts w:ascii="Arial Narrow" w:eastAsia="Times New Roman" w:hAnsi="Arial Narrow" w:cs="Times New Roman"/>
          <w:kern w:val="0"/>
          <w:shd w:val="clear" w:color="auto" w:fill="FFFFFF"/>
          <w:lang w:eastAsia="es-PE"/>
          <w14:ligatures w14:val="none"/>
        </w:rPr>
        <w:t xml:space="preserve"> Seguro de Desgravamen mediante la Carta GOT-SIN-108240-2026 por el fallecimiento de la señora </w:t>
      </w:r>
      <w:r w:rsidR="00425250" w:rsidRPr="00EC4C6E">
        <w:rPr>
          <w:rFonts w:ascii="Arial Narrow" w:eastAsia="Times New Roman" w:hAnsi="Arial Narrow" w:cs="Times New Roman"/>
          <w:kern w:val="0"/>
          <w:shd w:val="clear" w:color="auto" w:fill="FFFFFF"/>
          <w:lang w:eastAsia="es-PE"/>
          <w14:ligatures w14:val="none"/>
        </w:rPr>
        <w:t>Rosalinda</w:t>
      </w:r>
      <w:r w:rsidR="00425250" w:rsidRPr="00425250">
        <w:t xml:space="preserve"> </w:t>
      </w:r>
      <w:r w:rsidR="00425250" w:rsidRPr="00425250">
        <w:rPr>
          <w:rFonts w:ascii="Arial Narrow" w:eastAsia="Times New Roman" w:hAnsi="Arial Narrow" w:cs="Times New Roman"/>
          <w:kern w:val="0"/>
          <w:shd w:val="clear" w:color="auto" w:fill="FFFFFF"/>
          <w:lang w:eastAsia="es-PE"/>
          <w14:ligatures w14:val="none"/>
        </w:rPr>
        <w:t xml:space="preserve">Amalia </w:t>
      </w:r>
      <w:r w:rsidR="00612393" w:rsidRPr="00425250">
        <w:rPr>
          <w:rFonts w:ascii="Arial Narrow" w:eastAsia="Times New Roman" w:hAnsi="Arial Narrow" w:cs="Times New Roman"/>
          <w:kern w:val="0"/>
          <w:shd w:val="clear" w:color="auto" w:fill="FFFFFF"/>
          <w:lang w:eastAsia="es-PE"/>
          <w14:ligatures w14:val="none"/>
        </w:rPr>
        <w:t xml:space="preserve">De </w:t>
      </w:r>
      <w:r w:rsidR="00425250" w:rsidRPr="00425250">
        <w:rPr>
          <w:rFonts w:ascii="Arial Narrow" w:eastAsia="Times New Roman" w:hAnsi="Arial Narrow" w:cs="Times New Roman"/>
          <w:kern w:val="0"/>
          <w:shd w:val="clear" w:color="auto" w:fill="FFFFFF"/>
          <w:lang w:eastAsia="es-PE"/>
          <w14:ligatures w14:val="none"/>
        </w:rPr>
        <w:t>la Cruz Vega</w:t>
      </w:r>
      <w:r w:rsidR="00121544" w:rsidRPr="00EC4C6E">
        <w:rPr>
          <w:rFonts w:ascii="Arial Narrow" w:eastAsia="Arial Narrow" w:hAnsi="Arial Narrow" w:cs="Arial Narrow"/>
          <w:kern w:val="0"/>
          <w14:ligatures w14:val="none"/>
        </w:rPr>
        <w:t>.</w:t>
      </w:r>
    </w:p>
    <w:bookmarkEnd w:id="14"/>
    <w:p w14:paraId="042B3F54" w14:textId="777BBF33" w:rsidR="00CA59A2" w:rsidRPr="00EC4C6E" w:rsidRDefault="00CA59A2" w:rsidP="00EB4D2D">
      <w:pPr>
        <w:spacing w:after="0" w:line="240" w:lineRule="auto"/>
        <w:jc w:val="both"/>
        <w:rPr>
          <w:rFonts w:ascii="Arial Narrow" w:eastAsia="Arial Narrow" w:hAnsi="Arial Narrow" w:cs="Arial Narrow"/>
          <w:kern w:val="0"/>
          <w14:ligatures w14:val="none"/>
        </w:rPr>
      </w:pPr>
    </w:p>
    <w:p w14:paraId="0A292C9F" w14:textId="12111B7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C4C6E">
        <w:rPr>
          <w:rFonts w:ascii="Arial Narrow" w:eastAsia="Arial Narrow" w:hAnsi="Arial Narrow" w:cs="Arial Narrow"/>
          <w:b/>
          <w:color w:val="000000"/>
          <w:kern w:val="0"/>
          <w:lang w:eastAsia="es-PE"/>
          <w14:ligatures w14:val="none"/>
        </w:rPr>
        <w:t>SEGUNDO:</w:t>
      </w:r>
      <w:r w:rsidRPr="00EC4C6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C4C6E">
        <w:rPr>
          <w:rFonts w:ascii="Arial Narrow" w:eastAsia="Times New Roman" w:hAnsi="Arial Narrow" w:cs="Arial"/>
          <w:color w:val="000000"/>
          <w:kern w:val="0"/>
          <w:lang w:val="es-ES" w:eastAsia="es-ES"/>
          <w14:ligatures w14:val="none"/>
        </w:rPr>
        <w:t xml:space="preserve">del </w:t>
      </w:r>
      <w:r w:rsidR="0072348F" w:rsidRPr="00EC4C6E">
        <w:rPr>
          <w:rFonts w:ascii="Arial Narrow" w:eastAsia="Times New Roman" w:hAnsi="Arial Narrow" w:cs="Arial"/>
          <w:color w:val="000000"/>
          <w:kern w:val="0"/>
          <w:lang w:val="es-ES" w:eastAsia="es-ES"/>
          <w14:ligatures w14:val="none"/>
        </w:rPr>
        <w:t>20 de mayo de 2026, subsanado mediante escrito del 7 de junio de</w:t>
      </w:r>
      <w:r w:rsidR="0072348F" w:rsidRPr="0072348F">
        <w:rPr>
          <w:rFonts w:ascii="Arial Narrow" w:eastAsia="Times New Roman" w:hAnsi="Arial Narrow" w:cs="Arial"/>
          <w:color w:val="000000"/>
          <w:kern w:val="0"/>
          <w:lang w:val="es-ES" w:eastAsia="es-ES"/>
          <w14:ligatures w14:val="none"/>
        </w:rPr>
        <w:t xml:space="preserv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420B6" w:rsidRPr="005420B6">
        <w:rPr>
          <w:rFonts w:ascii="Arial Narrow" w:eastAsia="Arial Narrow" w:hAnsi="Arial Narrow" w:cs="Arial Narrow"/>
          <w:color w:val="000000"/>
          <w:kern w:val="0"/>
          <w:lang w:eastAsia="es-PE"/>
          <w14:ligatures w14:val="none"/>
        </w:rPr>
        <w:t>Interseguro Compañía de Seguros S.A.</w:t>
      </w:r>
      <w:r w:rsidR="005420B6">
        <w:rPr>
          <w:rFonts w:ascii="Arial Narrow" w:eastAsia="Arial Narrow" w:hAnsi="Arial Narrow" w:cs="Arial Narrow"/>
          <w:color w:val="000000"/>
          <w:kern w:val="0"/>
          <w:lang w:eastAsia="es-PE"/>
          <w14:ligatures w14:val="none"/>
        </w:rPr>
        <w:t xml:space="preserve">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05C9C6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72348F" w:rsidRPr="0072348F">
        <w:rPr>
          <w:rFonts w:ascii="Arial Narrow" w:eastAsia="Times New Roman" w:hAnsi="Arial Narrow" w:cs="Arial"/>
          <w:color w:val="000000"/>
          <w:kern w:val="0"/>
          <w:lang w:val="es-ES" w:eastAsia="es-ES"/>
          <w14:ligatures w14:val="none"/>
        </w:rPr>
        <w:t xml:space="preserve">20 de mayo de 2026, subsanado mediante escrito del 7 de junio de </w:t>
      </w:r>
      <w:r w:rsidR="0072348F" w:rsidRPr="00AC004E">
        <w:rPr>
          <w:rFonts w:ascii="Arial Narrow" w:eastAsia="Times New Roman" w:hAnsi="Arial Narrow" w:cs="Arial"/>
          <w:color w:val="000000"/>
          <w:kern w:val="0"/>
          <w:lang w:val="es-ES" w:eastAsia="es-ES"/>
          <w14:ligatures w14:val="none"/>
        </w:rPr>
        <w:t>2026</w:t>
      </w:r>
      <w:r w:rsidRPr="00AC004E">
        <w:rPr>
          <w:rFonts w:ascii="Arial Narrow" w:eastAsia="Calibri" w:hAnsi="Arial Narrow" w:cs="Arial"/>
          <w:kern w:val="0"/>
          <w14:ligatures w14:val="none"/>
        </w:rPr>
        <w:t xml:space="preserve">, </w:t>
      </w:r>
      <w:r w:rsidRPr="00AC004E">
        <w:rPr>
          <w:rFonts w:ascii="Arial Narrow" w:eastAsia="Arial Narrow" w:hAnsi="Arial Narrow" w:cs="Arial Narrow"/>
          <w:color w:val="000000"/>
          <w:kern w:val="0"/>
          <w:lang w:eastAsia="es-PE"/>
          <w14:ligatures w14:val="none"/>
        </w:rPr>
        <w:t>a</w:t>
      </w:r>
      <w:r w:rsidRPr="00AC004E">
        <w:rPr>
          <w:rFonts w:ascii="Arial Narrow" w:eastAsia="Times New Roman" w:hAnsi="Arial Narrow" w:cs="Times New Roman"/>
          <w:color w:val="000000"/>
          <w:kern w:val="0"/>
          <w:shd w:val="clear" w:color="auto" w:fill="FFFFFF"/>
          <w:lang w:eastAsia="es-PE"/>
          <w14:ligatures w14:val="none"/>
        </w:rPr>
        <w:t xml:space="preserve"> </w:t>
      </w:r>
      <w:r w:rsidR="00E5082C" w:rsidRPr="00AC004E">
        <w:rPr>
          <w:rFonts w:ascii="Arial Narrow" w:eastAsia="Times New Roman" w:hAnsi="Arial Narrow" w:cs="Times New Roman"/>
          <w:color w:val="000000"/>
          <w:kern w:val="0"/>
          <w:shd w:val="clear" w:color="auto" w:fill="FFFFFF"/>
          <w:lang w:eastAsia="es-PE"/>
          <w14:ligatures w14:val="none"/>
        </w:rPr>
        <w:t xml:space="preserve">Interseguro Compañía </w:t>
      </w:r>
      <w:r w:rsidR="00AC004E" w:rsidRPr="00AC004E">
        <w:rPr>
          <w:rFonts w:ascii="Arial Narrow" w:eastAsia="Times New Roman" w:hAnsi="Arial Narrow" w:cs="Times New Roman"/>
          <w:color w:val="000000"/>
          <w:kern w:val="0"/>
          <w:shd w:val="clear" w:color="auto" w:fill="FFFFFF"/>
          <w:lang w:eastAsia="es-PE"/>
          <w14:ligatures w14:val="none"/>
        </w:rPr>
        <w:t xml:space="preserve">de </w:t>
      </w:r>
      <w:r w:rsidR="00E5082C" w:rsidRPr="00AC004E">
        <w:rPr>
          <w:rFonts w:ascii="Arial Narrow" w:eastAsia="Times New Roman" w:hAnsi="Arial Narrow" w:cs="Times New Roman"/>
          <w:color w:val="000000"/>
          <w:kern w:val="0"/>
          <w:shd w:val="clear" w:color="auto" w:fill="FFFFFF"/>
          <w:lang w:eastAsia="es-PE"/>
          <w14:ligatures w14:val="none"/>
        </w:rPr>
        <w:t>Seguros S.A.</w:t>
      </w:r>
      <w:r w:rsidRPr="00AC004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A068DE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1710E7" w:rsidRPr="001710E7">
        <w:rPr>
          <w:rFonts w:ascii="Arial Narrow" w:eastAsia="Times New Roman" w:hAnsi="Arial Narrow" w:cs="Arial"/>
          <w:color w:val="000000"/>
          <w:kern w:val="0"/>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Times New Roman" w:hAnsi="Arial Narrow" w:cs="Arial"/>
          <w:color w:val="000000"/>
          <w:kern w:val="0"/>
          <w:lang w:val="es-ES" w:eastAsia="es-ES"/>
          <w14:ligatures w14:val="none"/>
        </w:rPr>
        <w:t>ii</w:t>
      </w:r>
      <w:proofErr w:type="spellEnd"/>
      <w:r w:rsidR="001710E7" w:rsidRPr="001710E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Times New Roman" w:hAnsi="Arial Narrow" w:cs="Arial"/>
          <w:color w:val="000000"/>
          <w:kern w:val="0"/>
          <w:lang w:val="es-ES" w:eastAsia="es-ES"/>
          <w14:ligatures w14:val="none"/>
        </w:rPr>
        <w:t>iii</w:t>
      </w:r>
      <w:proofErr w:type="spellEnd"/>
      <w:r w:rsidR="001710E7" w:rsidRPr="001710E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39944E9"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Pr="00A315EF">
        <w:rPr>
          <w:rFonts w:ascii="Arial Narrow" w:hAnsi="Arial Narrow" w:cs="Arial"/>
          <w:bCs/>
          <w:spacing w:val="-3"/>
          <w:kern w:val="0"/>
          <w14:ligatures w14:val="none"/>
        </w:rPr>
        <w:t>a</w:t>
      </w:r>
      <w:r w:rsidR="00D722A5">
        <w:rPr>
          <w:rFonts w:ascii="Arial Narrow" w:hAnsi="Arial Narrow" w:cs="Arial"/>
          <w:bCs/>
          <w:spacing w:val="-3"/>
          <w:kern w:val="0"/>
          <w14:ligatures w14:val="none"/>
        </w:rPr>
        <w:t xml:space="preserve">l </w:t>
      </w:r>
      <w:r w:rsidRPr="00A315EF">
        <w:rPr>
          <w:rFonts w:ascii="Arial Narrow" w:hAnsi="Arial Narrow" w:cs="Arial"/>
          <w:bCs/>
          <w:spacing w:val="-3"/>
          <w:kern w:val="0"/>
          <w14:ligatures w14:val="none"/>
        </w:rPr>
        <w:t xml:space="preserve">señor </w:t>
      </w:r>
      <w:r w:rsidR="00A315EF" w:rsidRPr="00A315EF">
        <w:rPr>
          <w:rFonts w:ascii="Arial Narrow" w:eastAsia="Times New Roman" w:hAnsi="Arial Narrow" w:cs="Times New Roman"/>
          <w:color w:val="000000"/>
          <w:kern w:val="0"/>
          <w:shd w:val="clear" w:color="auto" w:fill="FFFFFF"/>
          <w:lang w:eastAsia="es-PE"/>
          <w14:ligatures w14:val="none"/>
        </w:rPr>
        <w:t xml:space="preserve">Efrain </w:t>
      </w:r>
      <w:r w:rsidR="00A315EF" w:rsidRPr="00D722A5">
        <w:rPr>
          <w:rFonts w:ascii="Arial Narrow" w:eastAsia="Times New Roman" w:hAnsi="Arial Narrow" w:cs="Times New Roman"/>
          <w:color w:val="000000"/>
          <w:kern w:val="0"/>
          <w:shd w:val="clear" w:color="auto" w:fill="FFFFFF"/>
          <w:lang w:eastAsia="es-PE"/>
          <w14:ligatures w14:val="none"/>
        </w:rPr>
        <w:t xml:space="preserve">José de la Cruz Apolaya </w:t>
      </w:r>
      <w:r w:rsidR="005B4857" w:rsidRPr="00D722A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D722A5">
        <w:rPr>
          <w:rFonts w:ascii="Arial Narrow" w:hAnsi="Arial Narrow"/>
          <w:vertAlign w:val="superscript"/>
        </w:rPr>
        <w:footnoteReference w:id="11"/>
      </w:r>
      <w:r w:rsidR="005B4857" w:rsidRPr="00D722A5">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418E1D52" w14:textId="0644BEE2" w:rsidR="00CA59A2" w:rsidRPr="0085259A" w:rsidRDefault="00CA59A2" w:rsidP="0085259A">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722A5" w:rsidRPr="00D722A5">
        <w:rPr>
          <w:rFonts w:ascii="Arial Narrow" w:eastAsia="Arial Narrow" w:hAnsi="Arial Narrow" w:cs="Arial Narrow"/>
          <w:bCs/>
        </w:rPr>
        <w:t xml:space="preserve">Interseguro </w:t>
      </w:r>
      <w:r w:rsidR="00D722A5" w:rsidRPr="009B6CB0">
        <w:rPr>
          <w:rFonts w:ascii="Arial Narrow" w:eastAsia="Arial Narrow" w:hAnsi="Arial Narrow" w:cs="Arial Narrow"/>
          <w:bCs/>
        </w:rPr>
        <w:t>Compañía de Seguros S.A.</w:t>
      </w:r>
      <w:r w:rsidRPr="009B6CB0">
        <w:rPr>
          <w:rFonts w:ascii="Arial Narrow" w:eastAsia="Arial Narrow" w:hAnsi="Arial Narrow" w:cs="Arial Narrow"/>
          <w:bCs/>
        </w:rPr>
        <w:t xml:space="preserve"> </w:t>
      </w:r>
      <w:r w:rsidRPr="009B6CB0">
        <w:rPr>
          <w:rFonts w:ascii="Arial Narrow" w:hAnsi="Arial Narrow"/>
          <w:shd w:val="clear" w:color="auto" w:fill="FFFFFF"/>
        </w:rPr>
        <w:t xml:space="preserve">para que </w:t>
      </w:r>
      <w:r w:rsidRPr="009B6C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9B6CB0">
        <w:rPr>
          <w:rFonts w:ascii="Arial Narrow" w:eastAsia="Arial Narrow" w:hAnsi="Arial Narrow" w:cs="Arial Narrow"/>
          <w:b/>
          <w:color w:val="000000"/>
          <w:lang w:eastAsia="es-PE"/>
        </w:rPr>
        <w:t>Firmado digitalmente por</w:t>
      </w:r>
      <w:r w:rsidRPr="00EB4D2D">
        <w:rPr>
          <w:rFonts w:ascii="Arial Narrow" w:eastAsia="Arial Narrow" w:hAnsi="Arial Narrow" w:cs="Arial Narrow"/>
          <w:b/>
          <w:color w:val="000000"/>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2F6D117D" w:rsidR="001B5674" w:rsidRPr="0085259A" w:rsidRDefault="003A00D7" w:rsidP="00EB4D2D">
      <w:pPr>
        <w:spacing w:after="0" w:line="240" w:lineRule="auto"/>
        <w:rPr>
          <w:sz w:val="18"/>
          <w:szCs w:val="18"/>
        </w:rPr>
      </w:pPr>
      <w:r w:rsidRPr="007D7707">
        <w:rPr>
          <w:rFonts w:ascii="Arial Narrow" w:hAnsi="Arial Narrow"/>
          <w:sz w:val="18"/>
          <w:szCs w:val="18"/>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