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Times New Roman" w:hAnsi="Arial Narrow" w:cs="Times New Roman"/>
          <w:b/>
          <w:bCs/>
          <w:color w:val="000000"/>
          <w:kern w:val="0"/>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Arial Narrow" w:hAnsi="Arial Narrow" w:cs="Arial Narrow"/>
          <w:b/>
          <w:color w:val="000000"/>
          <w:kern w:val="0"/>
          <w:lang w:eastAsia="es-PE"/>
          <w14:ligatures w14:val="none"/>
        </w:rPr>
        <w:t>JOS</w:t>
      </w:r>
      <w:r w:rsidR="00B401C0">
        <w:rPr>
          <w:rFonts w:ascii="Arial Narrow" w:eastAsia="Arial Narrow" w:hAnsi="Arial Narrow" w:cs="Arial Narrow"/>
          <w:b/>
          <w:color w:val="000000"/>
          <w:kern w:val="0"/>
          <w:lang w:eastAsia="es-PE"/>
          <w14:ligatures w14:val="none"/>
        </w:rPr>
        <w:t>É</w:t>
      </w:r>
      <w:r w:rsidR="00C077ED" w:rsidRPr="00C077ED">
        <w:rPr>
          <w:rFonts w:ascii="Arial Narrow" w:eastAsia="Arial Narrow" w:hAnsi="Arial Narrow" w:cs="Arial Narrow"/>
          <w:b/>
          <w:color w:val="000000"/>
          <w:kern w:val="0"/>
          <w:lang w:eastAsia="es-PE"/>
          <w14:ligatures w14:val="none"/>
        </w:rPr>
        <w:t xml:space="preserve"> JAVIER ESTRADA PAREDES </w:t>
      </w:r>
      <w:r w:rsidRPr="00C077ED">
        <w:rPr>
          <w:rFonts w:ascii="Arial Narrow" w:eastAsia="Arial Narrow" w:hAnsi="Arial Narrow" w:cs="Arial Narrow"/>
          <w:b/>
          <w:color w:val="000000"/>
          <w:kern w:val="0"/>
          <w:lang w:eastAsia="es-PE"/>
          <w14:ligatures w14:val="none"/>
        </w:rPr>
        <w:t xml:space="preserve">(SEÑOR </w:t>
      </w:r>
      <w:r w:rsidR="00C077ED" w:rsidRPr="00C077ED">
        <w:rPr>
          <w:rFonts w:ascii="Arial Narrow" w:eastAsia="Arial Narrow" w:hAnsi="Arial Narrow" w:cs="Arial Narrow"/>
          <w:b/>
          <w:color w:val="000000"/>
          <w:kern w:val="0"/>
          <w:lang w:eastAsia="es-PE"/>
          <w14:ligatures w14:val="none"/>
        </w:rPr>
        <w:t>ESTRADA</w:t>
      </w:r>
      <w:r w:rsidRPr="00C077ED">
        <w:rPr>
          <w:rFonts w:ascii="Arial Narrow" w:eastAsia="Arial Narrow" w:hAnsi="Arial Narrow" w:cs="Arial Narrow"/>
          <w:b/>
          <w:color w:val="000000"/>
          <w:kern w:val="0"/>
          <w:lang w:eastAsia="es-PE"/>
          <w14:ligatures w14:val="none"/>
        </w:rPr>
        <w:t>)</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DENUNCIADO</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MATERIAS</w:t>
      </w:r>
      <w:r w:rsidRPr="00C077ED">
        <w:rPr>
          <w:rFonts w:ascii="Arial Narrow" w:eastAsia="Arial Narrow" w:hAnsi="Arial Narrow" w:cs="Arial Narrow"/>
          <w:b/>
          <w:color w:val="000000"/>
          <w:kern w:val="0"/>
          <w:lang w:eastAsia="es-PE"/>
          <w14:ligatures w14:val="none"/>
        </w:rPr>
        <w:tab/>
        <w:t xml:space="preserve">:       </w:t>
      </w:r>
      <w:r w:rsidRPr="00C077ED">
        <w:rPr>
          <w:rFonts w:ascii="Arial Narrow" w:eastAsia="Arial Narrow" w:hAnsi="Arial Narrow" w:cs="Arial Narrow"/>
          <w:b/>
          <w:color w:val="000000"/>
          <w:kern w:val="0"/>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RESOLUCIÓN </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32FE">
        <w:rPr>
          <w:rFonts w:ascii="Arial Narrow" w:eastAsia="Times New Roman" w:hAnsi="Arial Narrow" w:cs="Times New Roman"/>
          <w:color w:val="000000"/>
          <w:kern w:val="0"/>
          <w:shd w:val="clear" w:color="auto" w:fill="FFFFFF"/>
          <w:lang w:eastAsia="es-PE"/>
          <w14:ligatures w14:val="none"/>
        </w:rPr>
        <w:t>4</w:t>
      </w:r>
      <w:r w:rsidRPr="00C077ED">
        <w:rPr>
          <w:rFonts w:ascii="Arial Narrow" w:eastAsia="Times New Roman" w:hAnsi="Arial Narrow" w:cs="Times New Roman"/>
          <w:color w:val="000000"/>
          <w:kern w:val="0"/>
          <w:shd w:val="clear" w:color="auto" w:fill="FFFFFF"/>
          <w:lang w:eastAsia="es-PE"/>
          <w14:ligatures w14:val="none"/>
        </w:rPr>
        <w:t xml:space="preserve"> de </w:t>
      </w:r>
      <w:r w:rsidR="006052D6">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6BA6">
        <w:rPr>
          <w:rFonts w:ascii="Arial Narrow" w:eastAsia="Times New Roman" w:hAnsi="Arial Narrow" w:cs="Arial"/>
          <w:color w:val="000000"/>
          <w:kern w:val="0"/>
          <w:lang w:val="es-ES" w:eastAsia="es-ES"/>
          <w14:ligatures w14:val="none"/>
        </w:rPr>
        <w:t xml:space="preserve">Mediante el escrito del </w:t>
      </w:r>
      <w:r w:rsidR="00926BA6" w:rsidRPr="00926BA6">
        <w:rPr>
          <w:rFonts w:ascii="Arial Narrow" w:eastAsia="Times New Roman" w:hAnsi="Arial Narrow" w:cs="Arial"/>
          <w:color w:val="000000"/>
          <w:kern w:val="0"/>
          <w:lang w:val="es-ES" w:eastAsia="es-ES"/>
          <w14:ligatures w14:val="none"/>
        </w:rPr>
        <w:t>26</w:t>
      </w:r>
      <w:r w:rsidRPr="00926BA6">
        <w:rPr>
          <w:rFonts w:ascii="Arial Narrow" w:eastAsia="Times New Roman" w:hAnsi="Arial Narrow" w:cs="Arial"/>
          <w:color w:val="000000"/>
          <w:kern w:val="0"/>
          <w:lang w:val="es-ES" w:eastAsia="es-ES"/>
          <w14:ligatures w14:val="none"/>
        </w:rPr>
        <w:t xml:space="preserve"> de </w:t>
      </w:r>
      <w:r w:rsidR="00926BA6" w:rsidRPr="00926BA6">
        <w:rPr>
          <w:rFonts w:ascii="Arial Narrow" w:eastAsia="Times New Roman" w:hAnsi="Arial Narrow" w:cs="Arial"/>
          <w:color w:val="000000"/>
          <w:kern w:val="0"/>
          <w:lang w:val="es-ES" w:eastAsia="es-ES"/>
          <w14:ligatures w14:val="none"/>
        </w:rPr>
        <w:t>junio</w:t>
      </w:r>
      <w:r w:rsidRPr="00926BA6">
        <w:rPr>
          <w:rFonts w:ascii="Arial Narrow" w:eastAsia="Times New Roman" w:hAnsi="Arial Narrow" w:cs="Arial"/>
          <w:color w:val="000000"/>
          <w:kern w:val="0"/>
          <w:lang w:val="es-ES" w:eastAsia="es-ES"/>
          <w14:ligatures w14:val="none"/>
        </w:rPr>
        <w:t xml:space="preserve">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00093A23">
        <w:rPr>
          <w:rFonts w:ascii="Arial Narrow" w:eastAsia="Times New Roman" w:hAnsi="Arial Narrow" w:cs="Arial"/>
          <w:color w:val="000000"/>
          <w:kern w:val="0"/>
          <w:lang w:val="es-ES" w:eastAsia="es-ES"/>
          <w14:ligatures w14:val="none"/>
        </w:rPr>
        <w:t>,</w:t>
      </w:r>
      <w:r w:rsidRPr="00926BA6">
        <w:rPr>
          <w:rFonts w:ascii="Arial Narrow" w:eastAsia="Calibri" w:hAnsi="Arial Narrow" w:cs="Arial"/>
          <w:kern w:val="0"/>
          <w14:ligatures w14:val="none"/>
        </w:rPr>
        <w:t xml:space="preserve"> </w:t>
      </w:r>
      <w:r w:rsidR="00C077ED" w:rsidRPr="00926BA6">
        <w:rPr>
          <w:rFonts w:ascii="Arial Narrow" w:eastAsia="Calibri" w:hAnsi="Arial Narrow" w:cs="Arial"/>
          <w:kern w:val="0"/>
          <w14:ligatures w14:val="none"/>
        </w:rPr>
        <w:t>el</w:t>
      </w:r>
      <w:r w:rsidRPr="00926BA6">
        <w:rPr>
          <w:rFonts w:ascii="Arial Narrow" w:eastAsia="Calibri" w:hAnsi="Arial Narrow" w:cs="Arial"/>
          <w:kern w:val="0"/>
          <w14:ligatures w14:val="none"/>
        </w:rPr>
        <w:t xml:space="preserve"> señor </w:t>
      </w:r>
      <w:r w:rsidR="00C077ED" w:rsidRPr="00926BA6">
        <w:rPr>
          <w:rFonts w:ascii="Arial Narrow" w:eastAsia="Calibri" w:hAnsi="Arial Narrow" w:cs="Arial"/>
          <w:kern w:val="0"/>
          <w14:ligatures w14:val="none"/>
        </w:rPr>
        <w:t>Estrada</w:t>
      </w:r>
      <w:r w:rsidRPr="00926BA6">
        <w:rPr>
          <w:rFonts w:ascii="Arial Narrow" w:eastAsia="Calibri" w:hAnsi="Arial Narrow" w:cs="Arial"/>
          <w:kern w:val="0"/>
          <w14:ligatures w14:val="none"/>
        </w:rPr>
        <w:t xml:space="preserve"> d</w:t>
      </w:r>
      <w:r w:rsidRPr="00926BA6">
        <w:rPr>
          <w:rFonts w:ascii="Arial Narrow" w:eastAsia="Times New Roman" w:hAnsi="Arial Narrow" w:cs="Arial"/>
          <w:color w:val="000000"/>
          <w:kern w:val="0"/>
          <w:lang w:val="es-ES" w:eastAsia="es-ES"/>
          <w14:ligatures w14:val="none"/>
        </w:rPr>
        <w:t xml:space="preserve">enunció a </w:t>
      </w:r>
      <w:r w:rsidRPr="003F3018">
        <w:rPr>
          <w:rFonts w:ascii="Arial Narrow" w:eastAsia="Times New Roman" w:hAnsi="Arial Narrow" w:cs="Arial"/>
          <w:color w:val="000000"/>
          <w:kern w:val="0"/>
          <w:lang w:val="es-ES" w:eastAsia="es-ES"/>
          <w14:ligatures w14:val="none"/>
        </w:rPr>
        <w:t>Rímac por presuntas infracciones a la Ley N°29571, Código de Protección y Defensa del Consumidor (en adelante, Código)</w:t>
      </w:r>
      <w:r w:rsidRPr="003F3018">
        <w:rPr>
          <w:rFonts w:ascii="Arial Narrow" w:eastAsia="Times New Roman" w:hAnsi="Arial Narrow" w:cs="Times New Roman"/>
          <w:color w:val="000000"/>
          <w:kern w:val="0"/>
          <w:vertAlign w:val="superscript"/>
          <w:lang w:val="es-ES" w:eastAsia="es-ES"/>
          <w14:ligatures w14:val="none"/>
        </w:rPr>
        <w:footnoteReference w:id="1"/>
      </w:r>
      <w:r w:rsidRPr="003F3018">
        <w:rPr>
          <w:rFonts w:ascii="Arial Narrow" w:eastAsia="Times New Roman" w:hAnsi="Arial Narrow" w:cs="Arial"/>
          <w:color w:val="000000"/>
          <w:kern w:val="0"/>
          <w:lang w:val="es-ES" w:eastAsia="es-ES"/>
          <w14:ligatures w14:val="none"/>
        </w:rPr>
        <w:t xml:space="preserve">, señalando </w:t>
      </w:r>
      <w:r w:rsidRPr="003F3018">
        <w:rPr>
          <w:rFonts w:ascii="Arial Narrow" w:eastAsia="Times New Roman" w:hAnsi="Arial Narrow" w:cs="Arial"/>
          <w:bCs/>
          <w:color w:val="000000"/>
          <w:kern w:val="0"/>
          <w:lang w:val="es-ES" w:eastAsia="es-ES"/>
          <w14:ligatures w14:val="none"/>
        </w:rPr>
        <w:t>lo siguiente:</w:t>
      </w:r>
    </w:p>
    <w:p w14:paraId="3AD3B7C6" w14: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w14:ligatures w14:val="none"/>
        </w:rPr>
        <w:t>dio inicio a</w:t>
      </w:r>
      <w:proofErr w:type="gramEnd"/>
      <w:r w:rsidRPr="00B36732">
        <w:rPr>
          <w:rFonts w:ascii="Arial Narrow" w:eastAsia="Times New Roman" w:hAnsi="Arial Narrow" w:cs="Arial"/>
          <w:color w:val="000000"/>
          <w:kern w:val="0"/>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el</w:t>
      </w:r>
      <w:r w:rsidRPr="00FD0DC3">
        <w:rPr>
          <w:rFonts w:ascii="Arial Narrow" w:eastAsia="Times New Roman" w:hAnsi="Arial Narrow" w:cs="Arial"/>
          <w:color w:val="000000"/>
          <w:kern w:val="0"/>
          <w:lang w:eastAsia="es-ES"/>
          <w14:ligatures w14:val="none"/>
        </w:rPr>
        <w:t xml:space="preserve"> 2009 </w:t>
      </w:r>
      <w:r>
        <w:rPr>
          <w:rFonts w:ascii="Arial Narrow" w:eastAsia="Times New Roman" w:hAnsi="Arial Narrow" w:cs="Arial"/>
          <w:color w:val="000000"/>
          <w:kern w:val="0"/>
          <w:lang w:eastAsia="es-ES"/>
          <w14:ligatures w14:val="none"/>
        </w:rPr>
        <w:t>al</w:t>
      </w:r>
      <w:r w:rsidRPr="00FD0DC3">
        <w:rPr>
          <w:rFonts w:ascii="Arial Narrow" w:eastAsia="Times New Roman" w:hAnsi="Arial Narrow" w:cs="Arial"/>
          <w:color w:val="000000"/>
          <w:kern w:val="0"/>
          <w:lang w:eastAsia="es-ES"/>
          <w14:ligatures w14:val="none"/>
        </w:rPr>
        <w:t xml:space="preserve"> 2024</w:t>
      </w:r>
      <w:r w:rsidR="00B20184" w:rsidRPr="00B36732">
        <w:rPr>
          <w:rFonts w:ascii="Arial Narrow" w:eastAsia="Times New Roman" w:hAnsi="Arial Narrow" w:cs="Arial"/>
          <w:color w:val="000000"/>
          <w:kern w:val="0"/>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En enero de 2024, fue sometido a </w:t>
      </w:r>
      <w:r w:rsidR="00545354" w:rsidRPr="00B36732">
        <w:rPr>
          <w:rFonts w:ascii="Arial Narrow" w:eastAsia="Times New Roman" w:hAnsi="Arial Narrow" w:cs="Arial"/>
          <w:color w:val="000000"/>
          <w:kern w:val="0"/>
          <w:lang w:eastAsia="es-ES"/>
          <w14:ligatures w14:val="none"/>
        </w:rPr>
        <w:t>la</w:t>
      </w:r>
      <w:r w:rsidRPr="00B36732">
        <w:rPr>
          <w:rFonts w:ascii="Arial Narrow" w:eastAsia="Times New Roman" w:hAnsi="Arial Narrow" w:cs="Arial"/>
          <w:color w:val="000000"/>
          <w:kern w:val="0"/>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w14:ligatures w14:val="none"/>
        </w:rPr>
        <w:t>discapacitante</w:t>
      </w:r>
      <w:proofErr w:type="spellEnd"/>
      <w:r w:rsidRPr="00B36732">
        <w:rPr>
          <w:rFonts w:ascii="Arial Narrow" w:eastAsia="Times New Roman" w:hAnsi="Arial Narrow" w:cs="Arial"/>
          <w:color w:val="000000"/>
          <w:kern w:val="0"/>
          <w:lang w:eastAsia="es-ES"/>
          <w14:ligatures w14:val="none"/>
        </w:rPr>
        <w:t>.</w:t>
      </w:r>
    </w:p>
    <w:p w14:paraId="047F7865"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w14:ligatures w14:val="none"/>
        </w:rPr>
        <w:t>se enmarcaba dentro del</w:t>
      </w:r>
      <w:proofErr w:type="gramEnd"/>
      <w:r w:rsidRPr="00B36732">
        <w:rPr>
          <w:rFonts w:ascii="Arial Narrow" w:eastAsia="Times New Roman" w:hAnsi="Arial Narrow" w:cs="Arial"/>
          <w:color w:val="000000"/>
          <w:kern w:val="0"/>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w14:ligatures w14:val="none"/>
        </w:rPr>
        <w:t>doctor</w:t>
      </w:r>
      <w:r w:rsidRPr="00B36732">
        <w:rPr>
          <w:rFonts w:ascii="Arial Narrow" w:eastAsia="Times New Roman" w:hAnsi="Arial Narrow" w:cs="Arial"/>
          <w:color w:val="000000"/>
          <w:kern w:val="0"/>
          <w:lang w:eastAsia="es-ES"/>
          <w14:ligatures w14:val="none"/>
        </w:rPr>
        <w:t xml:space="preserve"> Alfonso </w:t>
      </w:r>
      <w:proofErr w:type="spellStart"/>
      <w:r w:rsidRPr="00B36732">
        <w:rPr>
          <w:rFonts w:ascii="Arial Narrow" w:eastAsia="Times New Roman" w:hAnsi="Arial Narrow" w:cs="Arial"/>
          <w:color w:val="000000"/>
          <w:kern w:val="0"/>
          <w:lang w:eastAsia="es-ES"/>
          <w14:ligatures w14:val="none"/>
        </w:rPr>
        <w:t>Basurco</w:t>
      </w:r>
      <w:proofErr w:type="spellEnd"/>
      <w:r w:rsidRPr="00B36732">
        <w:rPr>
          <w:rFonts w:ascii="Arial Narrow" w:eastAsia="Times New Roman" w:hAnsi="Arial Narrow" w:cs="Arial"/>
          <w:color w:val="000000"/>
          <w:kern w:val="0"/>
          <w:lang w:eastAsia="es-ES"/>
          <w14:ligatures w14:val="none"/>
        </w:rPr>
        <w:t xml:space="preserve"> Carpió (CMP 21341 – RNE 9323), que ratificaba que </w:t>
      </w:r>
      <w:r w:rsidR="00267FA0" w:rsidRPr="00B36732">
        <w:rPr>
          <w:rFonts w:ascii="Arial Narrow" w:eastAsia="Times New Roman" w:hAnsi="Arial Narrow" w:cs="Arial"/>
          <w:color w:val="000000"/>
          <w:kern w:val="0"/>
          <w:lang w:eastAsia="es-ES"/>
          <w14:ligatures w14:val="none"/>
        </w:rPr>
        <w:t>su</w:t>
      </w:r>
      <w:r w:rsidRPr="00B36732">
        <w:rPr>
          <w:rFonts w:ascii="Arial Narrow" w:eastAsia="Times New Roman" w:hAnsi="Arial Narrow" w:cs="Arial"/>
          <w:color w:val="000000"/>
          <w:kern w:val="0"/>
          <w:lang w:eastAsia="es-ES"/>
          <w14:ligatures w14: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w14:ligatures w14:val="none"/>
        </w:rPr>
        <w:t>E</w:t>
      </w:r>
      <w:r w:rsidRPr="0054093C">
        <w:rPr>
          <w:rFonts w:ascii="Arial Narrow" w:eastAsia="Times New Roman" w:hAnsi="Arial Narrow" w:cs="Arial"/>
          <w:color w:val="000000"/>
          <w:kern w:val="0"/>
          <w:lang w:eastAsia="es-ES"/>
          <w14:ligatures w14:val="none"/>
        </w:rPr>
        <w:t>l 11 de abril de 2025</w:t>
      </w:r>
      <w:r w:rsidR="00EA0B6D" w:rsidRPr="0054093C">
        <w:rPr>
          <w:rFonts w:ascii="Arial Narrow" w:eastAsia="Times New Roman" w:hAnsi="Arial Narrow" w:cs="Arial"/>
          <w:color w:val="000000"/>
          <w:kern w:val="0"/>
          <w:lang w:eastAsia="es-ES"/>
          <w14:ligatures w14:val="none"/>
        </w:rPr>
        <w:t>, la Clínica Ricardo Palma emitió</w:t>
      </w:r>
      <w:r w:rsidRPr="0054093C">
        <w:rPr>
          <w:rFonts w:ascii="Arial Narrow" w:eastAsia="Times New Roman" w:hAnsi="Arial Narrow" w:cs="Arial"/>
          <w:color w:val="000000"/>
          <w:kern w:val="0"/>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Durante</w:t>
      </w:r>
      <w:r w:rsidR="00EC6C28">
        <w:rPr>
          <w:rFonts w:ascii="Arial Narrow" w:eastAsia="Times New Roman" w:hAnsi="Arial Narrow" w:cs="Arial"/>
          <w:color w:val="000000"/>
          <w:kern w:val="0"/>
          <w:lang w:eastAsia="es-ES"/>
          <w14:ligatures w14:val="none"/>
        </w:rPr>
        <w:t xml:space="preserve"> el</w:t>
      </w:r>
      <w:r w:rsidRPr="00B36732">
        <w:rPr>
          <w:rFonts w:ascii="Arial Narrow" w:eastAsia="Times New Roman" w:hAnsi="Arial Narrow" w:cs="Arial"/>
          <w:color w:val="000000"/>
          <w:kern w:val="0"/>
          <w:lang w:eastAsia="es-ES"/>
          <w14:ligatures w14:val="none"/>
        </w:rPr>
        <w:t xml:space="preserve"> 2025, presentó una segunda solicitud ante </w:t>
      </w:r>
      <w:r w:rsidR="00D64F52" w:rsidRPr="00B36732">
        <w:rPr>
          <w:rFonts w:ascii="Arial Narrow" w:eastAsia="Times New Roman" w:hAnsi="Arial Narrow" w:cs="Arial"/>
          <w:color w:val="000000"/>
          <w:kern w:val="0"/>
          <w:lang w:eastAsia="es-ES"/>
          <w14:ligatures w14:val="none"/>
        </w:rPr>
        <w:t>Rímac</w:t>
      </w:r>
      <w:r w:rsidRPr="00B36732">
        <w:rPr>
          <w:rFonts w:ascii="Arial Narrow" w:eastAsia="Times New Roman" w:hAnsi="Arial Narrow" w:cs="Arial"/>
          <w:color w:val="000000"/>
          <w:kern w:val="0"/>
          <w:lang w:eastAsia="es-ES"/>
          <w14:ligatures w14:val="none"/>
        </w:rPr>
        <w:t xml:space="preserve">, adjuntando toda la documentación médica actualizada. No obstante, </w:t>
      </w:r>
      <w:r w:rsidR="00F71580">
        <w:rPr>
          <w:rFonts w:ascii="Arial Narrow" w:eastAsia="Times New Roman" w:hAnsi="Arial Narrow" w:cs="Arial"/>
          <w:color w:val="000000"/>
          <w:kern w:val="0"/>
          <w:lang w:eastAsia="es-ES"/>
          <w14:ligatures w14:val="none"/>
        </w:rPr>
        <w:t xml:space="preserve">la compañía aseguradora, </w:t>
      </w:r>
      <w:r w:rsidRPr="00B36732">
        <w:rPr>
          <w:rFonts w:ascii="Arial Narrow" w:eastAsia="Times New Roman" w:hAnsi="Arial Narrow" w:cs="Arial"/>
          <w:color w:val="000000"/>
          <w:kern w:val="0"/>
          <w:lang w:eastAsia="es-ES"/>
          <w14:ligatures w14:val="none"/>
        </w:rPr>
        <w:t xml:space="preserve">responsable de administrar el Seguro Vida Ley – Póliza N° </w:t>
      </w:r>
      <w:r w:rsidR="00B36732" w:rsidRPr="00B36732">
        <w:rPr>
          <w:rFonts w:ascii="Arial Narrow" w:eastAsia="Times New Roman" w:hAnsi="Arial Narrow" w:cs="Arial"/>
          <w:color w:val="000000"/>
          <w:kern w:val="0"/>
          <w:lang w:eastAsia="es-ES"/>
          <w14:ligatures w14:val="none"/>
        </w:rPr>
        <w:t>1300225407</w:t>
      </w:r>
      <w:r w:rsidRPr="009258BE">
        <w:rPr>
          <w:rFonts w:ascii="Arial Narrow" w:eastAsia="Times New Roman" w:hAnsi="Arial Narrow" w:cs="Arial"/>
          <w:color w:val="000000"/>
          <w:kern w:val="0"/>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0A0">
        <w:rPr>
          <w:rFonts w:ascii="Arial Narrow" w:eastAsia="Times New Roman" w:hAnsi="Arial Narrow" w:cs="Arial"/>
          <w:color w:val="000000"/>
          <w:kern w:val="0"/>
          <w:lang w:val="es-ES" w:eastAsia="es-ES"/>
          <w14:ligatures w14:val="none"/>
        </w:rPr>
        <w:t>El</w:t>
      </w:r>
      <w:r w:rsidR="00CA59A2" w:rsidRPr="00D630A0">
        <w:rPr>
          <w:rFonts w:ascii="Arial Narrow" w:eastAsia="Times New Roman" w:hAnsi="Arial Narrow" w:cs="Arial"/>
          <w:color w:val="000000"/>
          <w:kern w:val="0"/>
          <w:lang w:val="es-ES" w:eastAsia="es-ES"/>
          <w14:ligatures w14:val="none"/>
        </w:rPr>
        <w:t xml:space="preserve"> señor </w:t>
      </w:r>
      <w:r w:rsidRPr="00D630A0">
        <w:rPr>
          <w:rFonts w:ascii="Arial Narrow" w:eastAsia="Calibri" w:hAnsi="Arial Narrow" w:cs="Arial"/>
          <w:kern w:val="0"/>
          <w14:ligatures w14:val="none"/>
        </w:rPr>
        <w:t xml:space="preserve">Estrada </w:t>
      </w:r>
      <w:r w:rsidR="00CA59A2" w:rsidRPr="00D630A0">
        <w:rPr>
          <w:rFonts w:ascii="Arial Narrow" w:eastAsia="Times New Roman" w:hAnsi="Arial Narrow" w:cs="Arial"/>
          <w:color w:val="000000"/>
          <w:kern w:val="0"/>
          <w:lang w:val="es-ES" w:eastAsia="es-ES"/>
          <w14:ligatures w14:val="none"/>
        </w:rPr>
        <w:t xml:space="preserve">solicitó, en calidad de medida correctiva, que Rímac cumpla con </w:t>
      </w:r>
      <w:r w:rsidR="00CF4ABC" w:rsidRPr="00D630A0">
        <w:rPr>
          <w:rFonts w:ascii="Arial Narrow" w:eastAsia="Times New Roman" w:hAnsi="Arial Narrow" w:cs="Arial"/>
          <w:color w:val="000000"/>
          <w:kern w:val="0"/>
          <w:lang w:val="es-ES" w:eastAsia="es-ES"/>
          <w14:ligatures w14:val="none"/>
        </w:rPr>
        <w:t xml:space="preserve">pagar la indemnización por invalidez total y permanente </w:t>
      </w:r>
      <w:r w:rsidR="0092320B" w:rsidRPr="00D630A0">
        <w:rPr>
          <w:rFonts w:ascii="Arial Narrow" w:eastAsia="Times New Roman" w:hAnsi="Arial Narrow" w:cs="Arial"/>
          <w:color w:val="000000"/>
          <w:kern w:val="0"/>
          <w:lang w:val="es-ES" w:eastAsia="es-ES"/>
          <w14:ligatures w14:val="none"/>
        </w:rPr>
        <w:t>correspondiente a la suma</w:t>
      </w:r>
      <w:r w:rsidR="00CF4ABC" w:rsidRPr="00D630A0">
        <w:rPr>
          <w:rFonts w:ascii="Arial Narrow" w:eastAsia="Times New Roman" w:hAnsi="Arial Narrow" w:cs="Arial"/>
          <w:color w:val="000000"/>
          <w:kern w:val="0"/>
          <w:lang w:val="es-ES" w:eastAsia="es-ES"/>
          <w14:ligatures w14:val="none"/>
        </w:rPr>
        <w:t xml:space="preserve"> de S/ 145 817,92</w:t>
      </w:r>
      <w:r w:rsidR="00CA59A2" w:rsidRPr="00D630A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0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2C0FB2"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rPr>
        <w:t>N°</w:t>
      </w:r>
      <w:proofErr w:type="spellEnd"/>
      <w:r w:rsidR="002C0FB2" w:rsidRPr="00D0200E">
        <w:rPr>
          <w:rFonts w:ascii="Arial Narrow" w:eastAsia="Arial Narrow" w:hAnsi="Arial Narrow" w:cs="Arial Narrow"/>
          <w:kern w:val="0"/>
          <w14:ligatures w14:val="none"/>
        </w:rPr>
        <w:t xml:space="preserve"> </w:t>
      </w:r>
      <w:r w:rsidR="002C0FB2" w:rsidRPr="00D0200E">
        <w:rPr>
          <w:rFonts w:ascii="Arial Narrow" w:eastAsia="Times New Roman" w:hAnsi="Arial Narrow" w:cs="Arial"/>
          <w:color w:val="000000"/>
          <w:kern w:val="0"/>
          <w:lang w:eastAsia="es-ES"/>
          <w14:ligatures w14:val="none"/>
        </w:rPr>
        <w:t xml:space="preserve">1300225407 </w:t>
      </w:r>
      <w:r w:rsidR="002C0FB2" w:rsidRPr="00D0200E">
        <w:rPr>
          <w:rFonts w:ascii="Arial Narrow" w:eastAsia="Arial Narrow" w:hAnsi="Arial Narrow" w:cs="Arial Narrow"/>
          <w:kern w:val="0"/>
          <w14:ligatures w14:val="none"/>
        </w:rPr>
        <w:t>por la invalidez total y permanente que padece</w:t>
      </w:r>
      <w:r w:rsidRPr="00D0200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w14:ligatures w14:val="none"/>
        </w:rPr>
        <w:t>°</w:t>
      </w:r>
      <w:r w:rsidRPr="00D0200E">
        <w:rPr>
          <w:rFonts w:ascii="Arial Narrow" w:eastAsia="Arial Narrow" w:hAnsi="Arial Narrow" w:cs="Arial Narrow"/>
          <w:kern w:val="0"/>
          <w14:ligatures w14:val="none"/>
        </w:rPr>
        <w:t xml:space="preserve"> y 19</w:t>
      </w:r>
      <w:r w:rsidRPr="00D0200E">
        <w:rPr>
          <w:rFonts w:ascii="Arial Narrow" w:eastAsia="Times New Roman" w:hAnsi="Arial Narrow" w:cs="Segoe UI"/>
          <w:color w:val="000000"/>
          <w:kern w:val="0"/>
          <w:lang w:eastAsia="es-PE"/>
          <w14:ligatures w14:val="none"/>
        </w:rPr>
        <w:t>°</w:t>
      </w:r>
      <w:r w:rsidRPr="00D0200E">
        <w:rPr>
          <w:rFonts w:ascii="Arial Narrow" w:eastAsia="Arial Narrow" w:hAnsi="Arial Narrow" w:cs="Arial Narrow"/>
          <w:kern w:val="0"/>
          <w14:ligatures w14:val="none"/>
        </w:rPr>
        <w:t xml:space="preserve"> del Código</w:t>
      </w:r>
      <w:r w:rsidRPr="00D0200E">
        <w:rPr>
          <w:rFonts w:ascii="Arial Narrow" w:eastAsia="Arial Narrow" w:hAnsi="Arial Narrow" w:cs="Arial"/>
          <w:kern w:val="0"/>
          <w:vertAlign w:val="superscript"/>
          <w14:ligatures w14:val="none"/>
        </w:rPr>
        <w:footnoteReference w:id="3"/>
      </w:r>
      <w:r w:rsidRPr="00D0200E">
        <w:rPr>
          <w:rFonts w:ascii="Arial Narrow" w:eastAsia="Arial Narrow" w:hAnsi="Arial Narrow" w:cs="Arial Narrow"/>
          <w:kern w:val="0"/>
          <w14:ligatures w14:val="none"/>
        </w:rPr>
        <w:t>.</w:t>
      </w:r>
    </w:p>
    <w:p w14:paraId="432038D6" w14: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w14:ligatures w14:val="none"/>
        </w:rPr>
        <w:t xml:space="preserve">que la ley le confiere, conviene requerir </w:t>
      </w:r>
      <w:r w:rsidR="00093A23" w:rsidRPr="00093A23">
        <w:rPr>
          <w:rFonts w:ascii="Arial Narrow" w:eastAsia="Times New Roman" w:hAnsi="Arial Narrow" w:cs="Arial"/>
          <w:color w:val="000000"/>
          <w:kern w:val="0"/>
          <w:lang w:val="es-ES" w:eastAsia="es-ES"/>
          <w14:ligatures w14:val="none"/>
        </w:rPr>
        <w:t xml:space="preserve">a la </w:t>
      </w:r>
      <w:r w:rsidR="00093A23" w:rsidRPr="00093A23">
        <w:rPr>
          <w:rFonts w:ascii="Arial Narrow" w:eastAsia="Times New Roman" w:hAnsi="Arial Narrow" w:cs="Arial"/>
          <w:color w:val="000000"/>
          <w:kern w:val="0"/>
          <w:lang w:val="es-ES" w:eastAsia="es-ES"/>
          <w14:ligatures w14:val="none"/>
        </w:rPr>
        <w:lastRenderedPageBreak/>
        <w:t>compañía aseguradora</w:t>
      </w:r>
      <w:r w:rsidRPr="00093A23">
        <w:rPr>
          <w:rFonts w:ascii="Arial Narrow" w:eastAsia="Times New Roman" w:hAnsi="Arial Narrow" w:cs="Arial"/>
          <w:color w:val="000000"/>
          <w:kern w:val="0"/>
          <w:lang w:val="es-ES" w:eastAsia="es-ES"/>
          <w14:ligatures w14:val="none"/>
        </w:rPr>
        <w:t xml:space="preserve"> que, en un plazo no mayor de cin</w:t>
      </w:r>
      <w:r w:rsidRPr="0026598E">
        <w:rPr>
          <w:rFonts w:ascii="Arial Narrow" w:eastAsia="Times New Roman" w:hAnsi="Arial Narrow" w:cs="Arial"/>
          <w:color w:val="000000"/>
          <w:kern w:val="0"/>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w14:ligatures w14:val="none"/>
        </w:rPr>
        <w:t>(</w:t>
      </w:r>
      <w:r w:rsidR="002C0FB2"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w14:ligatures w14:val="none"/>
        </w:rPr>
        <w:t>N°</w:t>
      </w:r>
      <w:proofErr w:type="spellEnd"/>
      <w:r w:rsidR="002C0FB2" w:rsidRPr="000D293A">
        <w:rPr>
          <w:rFonts w:ascii="Arial Narrow" w:eastAsia="Times New Roman" w:hAnsi="Arial Narrow" w:cs="Arial"/>
          <w:color w:val="000000"/>
          <w:kern w:val="0"/>
          <w:lang w:val="es-ES" w:eastAsia="es-ES"/>
          <w14:ligatures w14:val="none"/>
        </w:rPr>
        <w:t xml:space="preserve"> </w:t>
      </w:r>
      <w:r w:rsidR="002C0FB2" w:rsidRPr="00B36732">
        <w:rPr>
          <w:rFonts w:ascii="Arial Narrow" w:eastAsia="Times New Roman" w:hAnsi="Arial Narrow" w:cs="Arial"/>
          <w:color w:val="000000"/>
          <w:kern w:val="0"/>
          <w:lang w:eastAsia="es-ES"/>
          <w14:ligatures w14:val="none"/>
        </w:rPr>
        <w:t>1300225407</w:t>
      </w:r>
      <w:r w:rsidR="002C0FB2"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2C0FB2" w:rsidRPr="000D293A">
        <w:rPr>
          <w:rFonts w:ascii="Arial Narrow" w:eastAsia="Times New Roman" w:hAnsi="Arial Narrow" w:cs="Arial"/>
          <w:color w:val="000000"/>
          <w:kern w:val="0"/>
          <w:lang w:val="es-ES" w:eastAsia="es-ES"/>
          <w14:ligatures w14:val="none"/>
        </w:rPr>
        <w:t>ii</w:t>
      </w:r>
      <w:proofErr w:type="spellEnd"/>
      <w:r w:rsidR="002C0FB2"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w14:ligatures w14:val="none"/>
        </w:rPr>
        <w:t>iii</w:t>
      </w:r>
      <w:proofErr w:type="spellEnd"/>
      <w:r w:rsidR="002C0FB2"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093A23">
        <w:rPr>
          <w:rFonts w:ascii="Arial Narrow" w:eastAsia="Times New Roman" w:hAnsi="Arial Narrow" w:cs="Times New Roman"/>
          <w:color w:val="000000"/>
          <w:kern w:val="0"/>
          <w:shd w:val="clear" w:color="auto" w:fill="FFFFFF"/>
          <w:lang w:eastAsia="es-PE"/>
          <w14:ligatures w14:val="none"/>
        </w:rPr>
        <w:t xml:space="preserve">denuncia del </w:t>
      </w:r>
      <w:r w:rsidR="00093A23" w:rsidRPr="00093A23">
        <w:rPr>
          <w:rFonts w:ascii="Arial Narrow" w:eastAsia="Times New Roman" w:hAnsi="Arial Narrow" w:cs="Arial"/>
          <w:color w:val="000000"/>
          <w:kern w:val="0"/>
          <w:lang w:val="es-ES" w:eastAsia="es-ES"/>
          <w14:ligatures w14:val="none"/>
        </w:rPr>
        <w:t>26 de junio de 2025, complementad</w:t>
      </w:r>
      <w:r w:rsidR="00093A23">
        <w:rPr>
          <w:rFonts w:ascii="Arial Narrow" w:eastAsia="Times New Roman" w:hAnsi="Arial Narrow" w:cs="Arial"/>
          <w:color w:val="000000"/>
          <w:kern w:val="0"/>
          <w:lang w:val="es-ES" w:eastAsia="es-ES"/>
          <w14:ligatures w14:val="none"/>
        </w:rPr>
        <w:t>a</w:t>
      </w:r>
      <w:r w:rsidR="00093A23" w:rsidRPr="00093A23">
        <w:rPr>
          <w:rFonts w:ascii="Arial Narrow" w:eastAsia="Times New Roman" w:hAnsi="Arial Narrow" w:cs="Arial"/>
          <w:color w:val="000000"/>
          <w:kern w:val="0"/>
          <w:lang w:val="es-ES" w:eastAsia="es-ES"/>
          <w14:ligatures w14:val="none"/>
        </w:rPr>
        <w:t xml:space="preserve"> con el escrito del 14 de julio de 2025, </w:t>
      </w:r>
      <w:r w:rsidRPr="00093A23">
        <w:rPr>
          <w:rFonts w:ascii="Arial Narrow" w:eastAsia="Times New Roman" w:hAnsi="Arial Narrow" w:cs="Times New Roman"/>
          <w:color w:val="000000"/>
          <w:kern w:val="0"/>
          <w:shd w:val="clear" w:color="auto" w:fill="FFFFFF"/>
          <w:lang w:eastAsia="es-PE"/>
          <w14:ligatures w14:val="none"/>
        </w:rPr>
        <w:t xml:space="preserve">interpuesta por </w:t>
      </w:r>
      <w:r w:rsidR="00CB77CF" w:rsidRPr="00093A23">
        <w:rPr>
          <w:rFonts w:ascii="Arial Narrow" w:eastAsia="Times New Roman" w:hAnsi="Arial Narrow" w:cs="Times New Roman"/>
          <w:color w:val="000000"/>
          <w:kern w:val="0"/>
          <w:shd w:val="clear" w:color="auto" w:fill="FFFFFF"/>
          <w:lang w:eastAsia="es-PE"/>
          <w14:ligatures w14:val="none"/>
        </w:rPr>
        <w:t xml:space="preserve">el </w:t>
      </w:r>
      <w:r w:rsidR="00CB77CF" w:rsidRPr="00093A23">
        <w:rPr>
          <w:rFonts w:ascii="Arial Narrow" w:hAnsi="Arial Narrow" w:cs="Arial"/>
          <w:bCs/>
          <w:spacing w:val="-3"/>
          <w:kern w:val="0"/>
          <w14:ligatures w14:val="none"/>
        </w:rPr>
        <w:t>se</w:t>
      </w:r>
      <w:r w:rsidR="00CB77CF" w:rsidRPr="00D0200E">
        <w:rPr>
          <w:rFonts w:ascii="Arial Narrow" w:hAnsi="Arial Narrow" w:cs="Arial"/>
          <w:bCs/>
          <w:spacing w:val="-3"/>
          <w:kern w:val="0"/>
          <w14:ligatures w14:val="none"/>
        </w:rPr>
        <w:t xml:space="preserve">ñor </w:t>
      </w:r>
      <w:r w:rsidR="00CB77CF" w:rsidRPr="00D0200E">
        <w:rPr>
          <w:rFonts w:ascii="Arial Narrow" w:eastAsia="Times New Roman" w:hAnsi="Arial Narrow" w:cs="Times New Roman"/>
          <w:color w:val="000000"/>
          <w:kern w:val="0"/>
          <w:shd w:val="clear" w:color="auto" w:fill="FFFFFF"/>
          <w:lang w:eastAsia="es-PE"/>
          <w14:ligatures w14:val="none"/>
        </w:rPr>
        <w:t xml:space="preserve">José Javier Estrada Paredes </w:t>
      </w:r>
      <w:r w:rsidRPr="00D0200E">
        <w:rPr>
          <w:rFonts w:ascii="Arial Narrow" w:eastAsia="Times New Roman" w:hAnsi="Arial Narrow" w:cs="Times New Roman"/>
          <w:color w:val="000000"/>
          <w:kern w:val="0"/>
          <w:shd w:val="clear" w:color="auto" w:fill="FFFFFF"/>
          <w:lang w:eastAsia="es-PE"/>
          <w14:ligatures w14:val="none"/>
        </w:rPr>
        <w:t xml:space="preserve">contra </w:t>
      </w:r>
      <w:r w:rsidR="00CB77CF" w:rsidRPr="00D0200E">
        <w:rPr>
          <w:rFonts w:ascii="Arial Narrow" w:eastAsia="Times New Roman" w:hAnsi="Arial Narrow" w:cs="Times New Roman"/>
          <w:color w:val="000000"/>
          <w:kern w:val="0"/>
          <w:shd w:val="clear" w:color="auto" w:fill="FFFFFF"/>
          <w:lang w:eastAsia="es-PE"/>
          <w14:ligatures w14:val="none"/>
        </w:rPr>
        <w:t>Rímac Seguros y Reaseguros S.A.</w:t>
      </w:r>
      <w:r w:rsidRPr="00D0200E">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D0200E">
        <w:rPr>
          <w:rFonts w:ascii="Arial Narrow" w:eastAsia="Times New Roman" w:hAnsi="Arial Narrow" w:cs="Segoe UI"/>
          <w:color w:val="000000"/>
          <w:kern w:val="0"/>
          <w:lang w:eastAsia="es-PE"/>
          <w14:ligatures w14:val="none"/>
        </w:rPr>
        <w:t>°</w:t>
      </w:r>
      <w:r w:rsidRPr="00D0200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D0200E"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N° </w:t>
      </w:r>
      <w:r w:rsidR="00D0200E" w:rsidRPr="00D0200E">
        <w:rPr>
          <w:rFonts w:ascii="Arial Narrow" w:eastAsia="Times New Roman" w:hAnsi="Arial Narrow" w:cs="Arial"/>
          <w:color w:val="000000"/>
          <w:kern w:val="0"/>
          <w:lang w:eastAsia="es-ES"/>
          <w14:ligatures w14:val="none"/>
        </w:rPr>
        <w:t xml:space="preserve">1300225407 </w:t>
      </w:r>
      <w:r w:rsidR="00D0200E" w:rsidRPr="00D0200E">
        <w:rPr>
          <w:rFonts w:ascii="Arial Narrow" w:eastAsia="Arial Narrow" w:hAnsi="Arial Narrow" w:cs="Arial Narrow"/>
          <w:kern w:val="0"/>
          <w14:ligatures w14:val="none"/>
        </w:rPr>
        <w:t>por la invalidez total y permanente que padece</w:t>
      </w:r>
      <w:r w:rsidRPr="00D0200E">
        <w:rPr>
          <w:rFonts w:ascii="Arial Narrow" w:eastAsia="Times New Roman" w:hAnsi="Arial Narrow" w:cs="Arial"/>
          <w:color w:val="000000"/>
          <w:kern w:val="0"/>
          <w:lang w:eastAsia="es-ES"/>
          <w14:ligatures w14:val="none"/>
        </w:rPr>
        <w:t>.</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rPr>
      </w:pPr>
    </w:p>
    <w:p w14:paraId="0A292C9F" w14:textId="7013478C" w:rsidR="00CA59A2" w:rsidRPr="0026598E" w:rsidRDefault="00CA59A2" w:rsidP="0054093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93A23" w:rsidRPr="00926BA6">
        <w:rPr>
          <w:rFonts w:ascii="Arial Narrow" w:eastAsia="Times New Roman" w:hAnsi="Arial Narrow" w:cs="Arial"/>
          <w:color w:val="000000"/>
          <w:kern w:val="0"/>
          <w:lang w:val="es-ES" w:eastAsia="es-ES"/>
          <w14:ligatures w14:val="none"/>
        </w:rPr>
        <w:t>26 de junio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0C40694"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093A23">
        <w:rPr>
          <w:rFonts w:ascii="Arial Narrow" w:eastAsia="Arial Narrow" w:hAnsi="Arial Narrow" w:cs="Arial Narrow"/>
          <w:color w:val="000000"/>
          <w:kern w:val="0"/>
          <w:lang w:eastAsia="es-PE"/>
          <w14:ligatures w14:val="none"/>
        </w:rPr>
        <w:t xml:space="preserve">de la denuncia interpuesta </w:t>
      </w:r>
      <w:r w:rsidRPr="00093A23">
        <w:rPr>
          <w:rFonts w:ascii="Arial Narrow" w:eastAsia="Times New Roman" w:hAnsi="Arial Narrow" w:cs="Arial"/>
          <w:color w:val="000000"/>
          <w:kern w:val="0"/>
          <w:lang w:val="es-ES" w:eastAsia="es-ES"/>
          <w14:ligatures w14:val="none"/>
        </w:rPr>
        <w:t xml:space="preserve">el </w:t>
      </w:r>
      <w:r w:rsidR="00093A23" w:rsidRPr="00093A23">
        <w:rPr>
          <w:rFonts w:ascii="Arial Narrow" w:eastAsia="Times New Roman" w:hAnsi="Arial Narrow" w:cs="Arial"/>
          <w:color w:val="000000"/>
          <w:kern w:val="0"/>
          <w:lang w:val="es-ES" w:eastAsia="es-ES"/>
          <w14:ligatures w14:val="none"/>
        </w:rPr>
        <w:t>26 de junio de 2025, complementada con el escrito del 14 de julio de 2025,</w:t>
      </w:r>
      <w:r w:rsidRPr="00093A23">
        <w:rPr>
          <w:rFonts w:ascii="Arial Narrow" w:eastAsia="Calibri" w:hAnsi="Arial Narrow" w:cs="Arial"/>
          <w:kern w:val="0"/>
          <w14:ligatures w14:val="none"/>
        </w:rPr>
        <w:t xml:space="preserve"> </w:t>
      </w:r>
      <w:r w:rsidRPr="00093A23">
        <w:rPr>
          <w:rFonts w:ascii="Arial Narrow" w:eastAsia="Arial Narrow" w:hAnsi="Arial Narrow" w:cs="Arial Narrow"/>
          <w:color w:val="000000"/>
          <w:kern w:val="0"/>
          <w:lang w:eastAsia="es-PE"/>
          <w14:ligatures w14:val="none"/>
        </w:rPr>
        <w:t>a</w:t>
      </w:r>
      <w:r w:rsidRPr="00093A23">
        <w:rPr>
          <w:rFonts w:ascii="Arial Narrow" w:eastAsia="Times New Roman" w:hAnsi="Arial Narrow" w:cs="Times New Roman"/>
          <w:color w:val="000000"/>
          <w:kern w:val="0"/>
          <w:shd w:val="clear" w:color="auto" w:fill="FFFFFF"/>
          <w:lang w:eastAsia="es-PE"/>
          <w14:ligatures w14:val="none"/>
        </w:rPr>
        <w:t xml:space="preserve">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sidRPr="00CB77CF">
        <w:rPr>
          <w:rFonts w:ascii="Arial Narrow" w:eastAsia="Times New Roman" w:hAnsi="Arial Narrow" w:cs="Times New Roman"/>
          <w:color w:val="000000"/>
          <w:kern w:val="0"/>
          <w:shd w:val="clear" w:color="auto" w:fill="FFFFFF"/>
          <w:lang w:eastAsia="es-PE"/>
          <w14:ligatures w14:val="none"/>
        </w:rPr>
        <w:t>.</w:t>
      </w:r>
      <w:r w:rsidRPr="00CB77C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26598E">
        <w:rPr>
          <w:rFonts w:ascii="Arial Narrow" w:eastAsia="Arial Narrow" w:hAnsi="Arial Narrow" w:cs="Arial Narrow"/>
          <w:color w:val="000000"/>
          <w:kern w:val="0"/>
          <w:lang w:eastAsia="es-PE"/>
          <w14:ligatures w14:val="none"/>
        </w:rPr>
        <w:lastRenderedPageBreak/>
        <w:t xml:space="preserve">Legislativo 807, presente sus descargos en un plazo no mayor de cinco (5) días hábiles contados desde la notificación. </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p>
    <w:p w14:paraId="774AFBA5" w14: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 (</w:t>
      </w:r>
      <w:r w:rsidR="00BF5278"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N° </w:t>
      </w:r>
      <w:r w:rsidR="00BF5278" w:rsidRPr="00B36732">
        <w:rPr>
          <w:rFonts w:ascii="Arial Narrow" w:eastAsia="Times New Roman" w:hAnsi="Arial Narrow" w:cs="Arial"/>
          <w:color w:val="000000"/>
          <w:kern w:val="0"/>
          <w:lang w:eastAsia="es-ES"/>
          <w14:ligatures w14:val="none"/>
        </w:rPr>
        <w:t>1300225407</w:t>
      </w:r>
      <w:r w:rsidR="00BF5278"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BF5278" w:rsidRPr="000D293A">
        <w:rPr>
          <w:rFonts w:ascii="Arial Narrow" w:eastAsia="Times New Roman" w:hAnsi="Arial Narrow" w:cs="Arial"/>
          <w:color w:val="000000"/>
          <w:kern w:val="0"/>
          <w:lang w:val="es-ES" w:eastAsia="es-ES"/>
          <w14:ligatures w14:val="none"/>
        </w:rPr>
        <w:t>ii</w:t>
      </w:r>
      <w:proofErr w:type="spellEnd"/>
      <w:r w:rsidR="00BF5278"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w14:ligatures w14:val="none"/>
        </w:rPr>
        <w:t>iii</w:t>
      </w:r>
      <w:proofErr w:type="spellEnd"/>
      <w:r w:rsidR="00BF5278"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B401C0" w:rsidRPr="009D7C21">
        <w:rPr>
          <w:rFonts w:ascii="Arial Narrow" w:hAnsi="Arial Narrow" w:cs="Arial"/>
          <w:bCs/>
          <w:spacing w:val="-3"/>
          <w:kern w:val="0"/>
          <w14:ligatures w14:val="none"/>
        </w:rPr>
        <w:t>al</w:t>
      </w:r>
      <w:r w:rsidRPr="009D7C21">
        <w:rPr>
          <w:rFonts w:ascii="Arial Narrow" w:hAnsi="Arial Narrow" w:cs="Arial"/>
          <w:bCs/>
          <w:spacing w:val="-3"/>
          <w:kern w:val="0"/>
          <w14:ligatures w14:val="none"/>
        </w:rPr>
        <w:t xml:space="preserve"> señor </w:t>
      </w:r>
      <w:r w:rsidR="00B401C0" w:rsidRPr="009D7C21">
        <w:rPr>
          <w:rFonts w:ascii="Arial Narrow" w:eastAsia="Times New Roman" w:hAnsi="Arial Narrow" w:cs="Times New Roman"/>
          <w:color w:val="000000"/>
          <w:kern w:val="0"/>
          <w:shd w:val="clear" w:color="auto" w:fill="FFFFFF"/>
          <w:lang w:eastAsia="es-PE"/>
          <w14:ligatures w14:val="none"/>
        </w:rPr>
        <w:t xml:space="preserve">José Javier Estrada Paredes y a </w:t>
      </w:r>
      <w:r w:rsidR="009D7C21" w:rsidRPr="009D7C21">
        <w:rPr>
          <w:rFonts w:ascii="Arial Narrow" w:eastAsia="Times New Roman" w:hAnsi="Arial Narrow" w:cs="Times New Roman"/>
          <w:color w:val="000000"/>
          <w:kern w:val="0"/>
          <w:shd w:val="clear" w:color="auto" w:fill="FFFFFF"/>
          <w:lang w:eastAsia="es-PE"/>
          <w14:ligatures w14:val="none"/>
        </w:rPr>
        <w:t>Rímac Seguros y Reaseguros</w:t>
      </w:r>
      <w:r w:rsidR="009D7C21" w:rsidRPr="00B401C0">
        <w:rPr>
          <w:rFonts w:ascii="Arial Narrow" w:eastAsia="Times New Roman" w:hAnsi="Arial Narrow" w:cs="Times New Roman"/>
          <w:color w:val="000000"/>
          <w:kern w:val="0"/>
          <w:shd w:val="clear" w:color="auto" w:fill="FFFFFF"/>
          <w:lang w:eastAsia="es-PE"/>
          <w14:ligatures w14:val="none"/>
        </w:rPr>
        <w:t xml:space="preserve"> </w:t>
      </w:r>
      <w:r w:rsidR="00B401C0" w:rsidRPr="00B401C0">
        <w:rPr>
          <w:rFonts w:ascii="Arial Narrow" w:eastAsia="Times New Roman" w:hAnsi="Arial Narrow" w:cs="Times New Roman"/>
          <w:color w:val="000000"/>
          <w:kern w:val="0"/>
          <w:shd w:val="clear" w:color="auto" w:fill="FFFFFF"/>
          <w:lang w:eastAsia="es-PE"/>
          <w14:ligatures w14:val="none"/>
        </w:rPr>
        <w:t>S</w:t>
      </w:r>
      <w:r w:rsidR="00B401C0" w:rsidRPr="009D7C21">
        <w:rPr>
          <w:rFonts w:ascii="Arial Narrow" w:eastAsia="Times New Roman" w:hAnsi="Arial Narrow" w:cs="Times New Roman"/>
          <w:color w:val="000000"/>
          <w:kern w:val="0"/>
          <w:shd w:val="clear" w:color="auto" w:fill="FFFFFF"/>
          <w:lang w:eastAsia="es-PE"/>
          <w14:ligatures w14:val="none"/>
        </w:rPr>
        <w:t>.A.</w:t>
      </w:r>
      <w:r w:rsidR="009D7C21">
        <w:rPr>
          <w:rFonts w:ascii="Arial Narrow" w:eastAsia="Times New Roman" w:hAnsi="Arial Narrow" w:cs="Times New Roman"/>
          <w:color w:val="000000"/>
          <w:kern w:val="0"/>
          <w:shd w:val="clear" w:color="auto" w:fill="FFFFFF"/>
          <w:lang w:eastAsia="es-PE"/>
          <w14:ligatures w14:val="none"/>
        </w:rPr>
        <w:t xml:space="preserve"> </w:t>
      </w:r>
      <w:r w:rsidRPr="009D7C21">
        <w:rPr>
          <w:rFonts w:ascii="Arial Narrow" w:hAnsi="Arial Narrow"/>
          <w:color w:val="000000"/>
        </w:rPr>
        <w:t>para que,</w:t>
      </w:r>
      <w:r w:rsidRPr="00A67ADF">
        <w:rPr>
          <w:rFonts w:ascii="Arial Narrow" w:hAnsi="Arial Narrow"/>
          <w:color w:val="000000"/>
        </w:rPr>
        <w:t xml:space="preserve"> dentro del plazo de dos (2) días háb</w:t>
      </w:r>
      <w:r w:rsidRPr="009D7C21">
        <w:rPr>
          <w:rFonts w:ascii="Arial Narrow" w:hAnsi="Arial Narrow"/>
          <w:color w:val="000000"/>
        </w:rPr>
        <w:t>iles siguientes a la fecha en que reciba</w:t>
      </w:r>
      <w:r w:rsidR="009D7C21" w:rsidRPr="009D7C21">
        <w:rPr>
          <w:rFonts w:ascii="Arial Narrow" w:hAnsi="Arial Narrow"/>
          <w:color w:val="000000"/>
        </w:rPr>
        <w:t>n</w:t>
      </w:r>
      <w:r w:rsidRPr="009D7C21">
        <w:rPr>
          <w:rFonts w:ascii="Arial Narrow" w:hAnsi="Arial Narrow"/>
          <w:color w:val="000000"/>
        </w:rPr>
        <w:t xml:space="preserve"> la notificación en su</w:t>
      </w:r>
      <w:r w:rsidR="009D7C21" w:rsidRPr="009D7C21">
        <w:rPr>
          <w:rFonts w:ascii="Arial Narrow" w:hAnsi="Arial Narrow"/>
          <w:color w:val="000000"/>
        </w:rPr>
        <w:t>s</w:t>
      </w:r>
      <w:r w:rsidRPr="009D7C21">
        <w:rPr>
          <w:rFonts w:ascii="Arial Narrow" w:hAnsi="Arial Narrow"/>
          <w:color w:val="000000"/>
        </w:rPr>
        <w:t xml:space="preserve"> bandeja</w:t>
      </w:r>
      <w:r w:rsidR="009D7C21" w:rsidRPr="009D7C21">
        <w:rPr>
          <w:rFonts w:ascii="Arial Narrow" w:hAnsi="Arial Narrow"/>
          <w:color w:val="000000"/>
        </w:rPr>
        <w:t>s</w:t>
      </w:r>
      <w:r w:rsidRPr="009D7C21">
        <w:rPr>
          <w:rFonts w:ascii="Arial Narrow" w:hAnsi="Arial Narrow"/>
          <w:color w:val="000000"/>
        </w:rPr>
        <w:t xml:space="preserve"> de correo electrónico, efectúe</w:t>
      </w:r>
      <w:r w:rsidR="009D7C21" w:rsidRPr="009D7C21">
        <w:rPr>
          <w:rFonts w:ascii="Arial Narrow" w:hAnsi="Arial Narrow"/>
          <w:color w:val="000000"/>
        </w:rPr>
        <w:t>n</w:t>
      </w:r>
      <w:r w:rsidRPr="009D7C21">
        <w:rPr>
          <w:rFonts w:ascii="Arial Narrow" w:hAnsi="Arial Narrow"/>
          <w:color w:val="000000"/>
        </w:rPr>
        <w:t xml:space="preserve"> la confirmación de recepción de la notificación remitida por este despacho a su</w:t>
      </w:r>
      <w:r w:rsidR="009D7C21" w:rsidRPr="009D7C21">
        <w:rPr>
          <w:rFonts w:ascii="Arial Narrow" w:hAnsi="Arial Narrow"/>
          <w:color w:val="000000"/>
        </w:rPr>
        <w:t>s</w:t>
      </w:r>
      <w:r w:rsidRPr="009D7C21">
        <w:rPr>
          <w:rFonts w:ascii="Arial Narrow" w:hAnsi="Arial Narrow"/>
          <w:color w:val="000000"/>
        </w:rPr>
        <w:t xml:space="preserve"> correo</w:t>
      </w:r>
      <w:r w:rsidR="009D7C21" w:rsidRPr="009D7C21">
        <w:rPr>
          <w:rFonts w:ascii="Arial Narrow" w:hAnsi="Arial Narrow"/>
          <w:color w:val="000000"/>
        </w:rPr>
        <w:t>s</w:t>
      </w:r>
      <w:r w:rsidRPr="009D7C21">
        <w:rPr>
          <w:rFonts w:ascii="Arial Narrow" w:hAnsi="Arial Narrow"/>
          <w:color w:val="000000"/>
        </w:rPr>
        <w:t xml:space="preserve"> electrónico</w:t>
      </w:r>
      <w:r w:rsidR="009D7C21" w:rsidRPr="009D7C21">
        <w:rPr>
          <w:rFonts w:ascii="Arial Narrow" w:hAnsi="Arial Narrow"/>
          <w:color w:val="000000"/>
        </w:rPr>
        <w:t>s</w:t>
      </w:r>
      <w:r w:rsidRPr="009D7C21">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4093C">
      <w:pPr>
        <w:suppressAutoHyphens/>
        <w:spacing w:after="0" w:line="240" w:lineRule="auto"/>
        <w:jc w:val="both"/>
        <w:rPr>
          <w:rFonts w:ascii="Arial Narrow" w:hAnsi="Arial Narrow" w:cs="Arial"/>
        </w:rPr>
      </w:pPr>
    </w:p>
    <w:p w14:paraId="36317C11" w14: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hAnsi="Arial Narrow" w:cs="Arial"/>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bookmarkEnd w:id="0"/>
    <w:p w14:paraId="22340271" w14: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404E5D6D" w14: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1962F72A" w14: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w14:ligatures w14:val="none"/>
        </w:rPr>
      </w:pPr>
    </w:p>
    <w:p w14:paraId="0ED744AC" w14: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N°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Nº</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N°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TextonotapieCar"/>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N°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N°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Nº</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