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D5F8B3" w:rsidR="00E60CD7" w:rsidRPr="00335034"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2F39AB" w:rsidRPr="002F39AB">
        <w:rPr>
          <w:rFonts w:ascii="Arial Narrow" w:eastAsia="Times New Roman" w:hAnsi="Arial Narrow" w:cs="Times New Roman"/>
          <w:b/>
          <w:bCs/>
          <w:color w:val="000000"/>
          <w:kern w:val="0"/>
          <w:shd w:val="clear" w:color="auto" w:fill="FFFFFF"/>
          <w:lang w:eastAsia="es-PE"/>
          <w14:ligatures w14:val="none"/>
        </w:rPr>
        <w:t>2021-</w:t>
      </w:r>
      <w:r w:rsidR="002F39AB" w:rsidRPr="00335034">
        <w:rPr>
          <w:rFonts w:ascii="Arial Narrow" w:eastAsia="Times New Roman" w:hAnsi="Arial Narrow" w:cs="Times New Roman"/>
          <w:b/>
          <w:bCs/>
          <w:color w:val="000000"/>
          <w:kern w:val="0"/>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DENUNCIANTE</w:t>
      </w:r>
      <w:r w:rsidRPr="00335034">
        <w:rPr>
          <w:rFonts w:ascii="Arial Narrow" w:eastAsia="Arial Narrow" w:hAnsi="Arial Narrow" w:cs="Arial Narrow"/>
          <w:b/>
          <w:color w:val="000000"/>
          <w:kern w:val="0"/>
          <w:lang w:eastAsia="es-PE"/>
          <w14:ligatures w14:val="none"/>
        </w:rPr>
        <w:tab/>
        <w:t>:</w:t>
      </w:r>
      <w:r w:rsidRPr="00335034">
        <w:rPr>
          <w:rFonts w:ascii="Arial Narrow" w:eastAsia="Arial Narrow" w:hAnsi="Arial Narrow" w:cs="Arial Narrow"/>
          <w:b/>
          <w:color w:val="000000"/>
          <w:kern w:val="0"/>
          <w:lang w:eastAsia="es-PE"/>
          <w14:ligatures w14:val="none"/>
        </w:rPr>
        <w:tab/>
      </w:r>
      <w:r w:rsidR="00CC2335" w:rsidRPr="00CC2335">
        <w:rPr>
          <w:rFonts w:ascii="Arial Narrow" w:eastAsia="Arial Narrow" w:hAnsi="Arial Narrow" w:cs="Arial Narrow"/>
          <w:b/>
          <w:color w:val="000000"/>
          <w:kern w:val="0"/>
          <w:lang w:eastAsia="es-PE"/>
          <w14:ligatures w14:val="none"/>
        </w:rPr>
        <w:t xml:space="preserve">SUCESIÓN INTESTADA DE FELICITAS TICA PASTOR </w:t>
      </w:r>
      <w:r w:rsidRPr="00335034">
        <w:rPr>
          <w:rFonts w:ascii="Arial Narrow" w:eastAsia="Arial Narrow" w:hAnsi="Arial Narrow" w:cs="Arial Narrow"/>
          <w:b/>
          <w:color w:val="000000"/>
          <w:kern w:val="0"/>
          <w:lang w:eastAsia="es-PE"/>
          <w14:ligatures w14:val="none"/>
        </w:rPr>
        <w:t>(</w:t>
      </w:r>
      <w:r w:rsidR="00CC2335" w:rsidRPr="00CC2335">
        <w:rPr>
          <w:rFonts w:ascii="Arial Narrow" w:eastAsia="Arial Narrow" w:hAnsi="Arial Narrow" w:cs="Arial Narrow"/>
          <w:b/>
          <w:color w:val="000000"/>
          <w:kern w:val="0"/>
          <w:lang w:eastAsia="es-PE"/>
          <w14:ligatures w14:val="none"/>
        </w:rPr>
        <w:t>SUCESIÓN INTESTADA</w:t>
      </w:r>
      <w:r w:rsidRPr="00335034">
        <w:rPr>
          <w:rFonts w:ascii="Arial Narrow" w:eastAsia="Arial Narrow" w:hAnsi="Arial Narrow" w:cs="Arial Narrow"/>
          <w:b/>
          <w:color w:val="000000"/>
          <w:kern w:val="0"/>
          <w:lang w:eastAsia="es-PE"/>
          <w14:ligatures w14:val="none"/>
        </w:rPr>
        <w:t>)</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DENUNCIADOS</w:t>
      </w:r>
      <w:r w:rsidRPr="00335034">
        <w:rPr>
          <w:rFonts w:ascii="Arial Narrow" w:eastAsia="Arial Narrow" w:hAnsi="Arial Narrow" w:cs="Arial Narrow"/>
          <w:b/>
          <w:color w:val="000000"/>
          <w:kern w:val="0"/>
          <w:lang w:eastAsia="es-PE"/>
          <w14:ligatures w14:val="none"/>
        </w:rPr>
        <w:tab/>
        <w:t>:</w:t>
      </w:r>
      <w:r w:rsidRPr="00335034">
        <w:rPr>
          <w:rFonts w:ascii="Arial Narrow" w:eastAsia="Arial Narrow" w:hAnsi="Arial Narrow" w:cs="Arial Narrow"/>
          <w:b/>
          <w:color w:val="000000"/>
          <w:kern w:val="0"/>
          <w:lang w:eastAsia="es-PE"/>
          <w14:ligatures w14:val="none"/>
        </w:rPr>
        <w:tab/>
      </w:r>
      <w:r w:rsidR="000948E2" w:rsidRPr="00335034">
        <w:rPr>
          <w:rFonts w:ascii="Arial Narrow" w:eastAsia="Arial Narrow" w:hAnsi="Arial Narrow" w:cs="Arial Narrow"/>
          <w:b/>
          <w:color w:val="000000"/>
          <w:kern w:val="0"/>
          <w:lang w:eastAsia="es-PE"/>
          <w14:ligatures w14:val="none"/>
        </w:rPr>
        <w:t xml:space="preserve">FINANCIERA PROEMPRESA S.A. </w:t>
      </w:r>
      <w:r w:rsidRPr="00335034">
        <w:rPr>
          <w:rFonts w:ascii="Arial Narrow" w:eastAsia="Arial Narrow" w:hAnsi="Arial Narrow" w:cs="Arial Narrow"/>
          <w:b/>
          <w:color w:val="000000"/>
          <w:kern w:val="0"/>
          <w:lang w:eastAsia="es-PE"/>
          <w14:ligatures w14:val="none"/>
        </w:rPr>
        <w:t>(</w:t>
      </w:r>
      <w:r w:rsidR="000948E2" w:rsidRPr="00335034">
        <w:rPr>
          <w:rFonts w:ascii="Arial Narrow" w:eastAsia="Arial Narrow" w:hAnsi="Arial Narrow" w:cs="Arial Narrow"/>
          <w:b/>
          <w:color w:val="000000"/>
          <w:kern w:val="0"/>
          <w:lang w:eastAsia="es-PE"/>
          <w14:ligatures w14:val="none"/>
        </w:rPr>
        <w:t>FINANCIERA PROEMPRESA</w:t>
      </w:r>
      <w:r w:rsidRPr="00335034">
        <w:rPr>
          <w:rFonts w:ascii="Arial Narrow" w:eastAsia="Arial Narrow" w:hAnsi="Arial Narrow" w:cs="Arial Narrow"/>
          <w:b/>
          <w:color w:val="000000"/>
          <w:kern w:val="0"/>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ab/>
      </w:r>
      <w:r w:rsidRPr="00335034">
        <w:rPr>
          <w:rFonts w:ascii="Arial Narrow" w:eastAsia="Arial Narrow" w:hAnsi="Arial Narrow" w:cs="Arial Narrow"/>
          <w:b/>
          <w:color w:val="000000"/>
          <w:kern w:val="0"/>
          <w:lang w:eastAsia="es-PE"/>
          <w14:ligatures w14:val="none"/>
        </w:rPr>
        <w:tab/>
      </w:r>
      <w:r w:rsidR="00335034" w:rsidRPr="00335034">
        <w:rPr>
          <w:rFonts w:ascii="Arial Narrow" w:eastAsia="Arial Narrow" w:hAnsi="Arial Narrow" w:cs="Arial Narrow"/>
          <w:b/>
          <w:color w:val="000000"/>
          <w:kern w:val="0"/>
          <w:lang w:eastAsia="es-PE"/>
          <w14:ligatures w14:val="none"/>
        </w:rPr>
        <w:t>MAPFRE PERÚ COMPAÑÍA DE SEGUROS Y REASEGUROS S.A.</w:t>
      </w:r>
      <w:r w:rsidRPr="00335034">
        <w:rPr>
          <w:rFonts w:ascii="Arial Narrow" w:eastAsia="Arial Narrow" w:hAnsi="Arial Narrow" w:cs="Arial Narrow"/>
          <w:b/>
          <w:color w:val="000000"/>
          <w:kern w:val="0"/>
          <w:lang w:eastAsia="es-PE"/>
          <w14:ligatures w14:val="none"/>
        </w:rPr>
        <w:t xml:space="preserve"> (</w:t>
      </w:r>
      <w:r w:rsidR="00335034" w:rsidRPr="00335034">
        <w:rPr>
          <w:rFonts w:ascii="Arial Narrow" w:eastAsia="Arial Narrow" w:hAnsi="Arial Narrow" w:cs="Arial Narrow"/>
          <w:b/>
          <w:color w:val="000000"/>
          <w:kern w:val="0"/>
          <w:lang w:eastAsia="es-PE"/>
          <w14:ligatures w14:val="none"/>
        </w:rPr>
        <w:t>MAPFRE</w:t>
      </w:r>
      <w:r w:rsidRPr="00335034">
        <w:rPr>
          <w:rFonts w:ascii="Arial Narrow" w:eastAsia="Arial Narrow" w:hAnsi="Arial Narrow" w:cs="Arial Narrow"/>
          <w:b/>
          <w:color w:val="000000"/>
          <w:kern w:val="0"/>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MATERIAS</w:t>
      </w:r>
      <w:r w:rsidRPr="00335034">
        <w:rPr>
          <w:rFonts w:ascii="Arial Narrow" w:eastAsia="Arial Narrow" w:hAnsi="Arial Narrow" w:cs="Arial Narrow"/>
          <w:b/>
          <w:color w:val="000000"/>
          <w:kern w:val="0"/>
          <w:lang w:eastAsia="es-PE"/>
          <w14:ligatures w14:val="none"/>
        </w:rPr>
        <w:tab/>
        <w:t xml:space="preserve">:       </w:t>
      </w:r>
      <w:r w:rsidRPr="00335034">
        <w:rPr>
          <w:rFonts w:ascii="Arial Narrow" w:eastAsia="Arial Narrow" w:hAnsi="Arial Narrow" w:cs="Arial Narrow"/>
          <w:b/>
          <w:color w:val="000000"/>
          <w:kern w:val="0"/>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REQUERIMIENTO</w:t>
      </w:r>
      <w:r w:rsidRPr="002F39AB">
        <w:rPr>
          <w:rFonts w:ascii="Arial Narrow" w:eastAsia="Arial Narrow" w:hAnsi="Arial Narrow" w:cs="Arial Narrow"/>
          <w:b/>
          <w:color w:val="000000"/>
          <w:kern w:val="0"/>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F39AB">
        <w:rPr>
          <w:rFonts w:ascii="Arial Narrow" w:eastAsia="Arial Narrow" w:hAnsi="Arial Narrow" w:cs="Arial Narrow"/>
          <w:b/>
          <w:color w:val="000000"/>
          <w:kern w:val="0"/>
          <w:lang w:eastAsia="es-PE"/>
          <w14:ligatures w14:val="none"/>
        </w:rPr>
        <w:t xml:space="preserve">RESOLUCIÓN </w:t>
      </w:r>
      <w:r w:rsidRPr="002F39AB">
        <w:rPr>
          <w:rFonts w:ascii="Arial Narrow" w:eastAsia="Arial Narrow" w:hAnsi="Arial Narrow" w:cs="Arial Narrow"/>
          <w:b/>
          <w:color w:val="000000"/>
          <w:kern w:val="0"/>
          <w:lang w:eastAsia="es-PE"/>
          <w14:ligatures w14:val="none"/>
        </w:rPr>
        <w:tab/>
        <w:t>:</w:t>
      </w:r>
      <w:r w:rsidRPr="002F39AB">
        <w:rPr>
          <w:rFonts w:ascii="Arial Narrow" w:eastAsia="Arial Narrow" w:hAnsi="Arial Narrow" w:cs="Arial Narrow"/>
          <w:b/>
          <w:color w:val="000000"/>
          <w:kern w:val="0"/>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F39AB">
        <w:rPr>
          <w:rFonts w:ascii="Arial Narrow" w:eastAsia="Times New Roman" w:hAnsi="Arial Narrow" w:cs="Times New Roman"/>
          <w:color w:val="000000"/>
          <w:kern w:val="0"/>
          <w:shd w:val="clear" w:color="auto" w:fill="FFFFFF"/>
          <w:lang w:eastAsia="es-PE"/>
          <w14:ligatures w14:val="none"/>
        </w:rPr>
        <w:t xml:space="preserve">Lima, </w:t>
      </w:r>
      <w:r w:rsidR="00472247">
        <w:rPr>
          <w:rFonts w:ascii="Arial Narrow" w:eastAsia="Times New Roman" w:hAnsi="Arial Narrow" w:cs="Times New Roman"/>
          <w:color w:val="000000"/>
          <w:kern w:val="0"/>
          <w:shd w:val="clear" w:color="auto" w:fill="FFFFFF"/>
          <w:lang w:eastAsia="es-PE"/>
          <w14:ligatures w14:val="none"/>
        </w:rPr>
        <w:t>3</w:t>
      </w:r>
      <w:r w:rsidR="001B6218" w:rsidRPr="002F39AB">
        <w:rPr>
          <w:rFonts w:ascii="Arial Narrow" w:eastAsia="Times New Roman" w:hAnsi="Arial Narrow" w:cs="Times New Roman"/>
          <w:color w:val="000000"/>
          <w:kern w:val="0"/>
          <w:shd w:val="clear" w:color="auto" w:fill="FFFFFF"/>
          <w:lang w:eastAsia="es-PE"/>
          <w14:ligatures w14:val="none"/>
        </w:rPr>
        <w:t xml:space="preserve"> de </w:t>
      </w:r>
      <w:r w:rsidR="00E66A02" w:rsidRPr="002F39AB">
        <w:rPr>
          <w:rFonts w:ascii="Arial Narrow" w:eastAsia="Times New Roman" w:hAnsi="Arial Narrow" w:cs="Times New Roman"/>
          <w:color w:val="000000"/>
          <w:kern w:val="0"/>
          <w:shd w:val="clear" w:color="auto" w:fill="FFFFFF"/>
          <w:lang w:eastAsia="es-PE"/>
          <w14:ligatures w14:val="none"/>
        </w:rPr>
        <w:t>ju</w:t>
      </w:r>
      <w:r w:rsidR="002F39AB" w:rsidRPr="002F39AB">
        <w:rPr>
          <w:rFonts w:ascii="Arial Narrow" w:eastAsia="Times New Roman" w:hAnsi="Arial Narrow" w:cs="Times New Roman"/>
          <w:color w:val="000000"/>
          <w:kern w:val="0"/>
          <w:shd w:val="clear" w:color="auto" w:fill="FFFFFF"/>
          <w:lang w:eastAsia="es-PE"/>
          <w14:ligatures w14:val="none"/>
        </w:rPr>
        <w:t>l</w:t>
      </w:r>
      <w:r w:rsidR="00E66A02" w:rsidRPr="002F39AB">
        <w:rPr>
          <w:rFonts w:ascii="Arial Narrow" w:eastAsia="Times New Roman" w:hAnsi="Arial Narrow" w:cs="Times New Roman"/>
          <w:color w:val="000000"/>
          <w:kern w:val="0"/>
          <w:shd w:val="clear" w:color="auto" w:fill="FFFFFF"/>
          <w:lang w:eastAsia="es-PE"/>
          <w14:ligatures w14:val="none"/>
        </w:rPr>
        <w:t>io</w:t>
      </w:r>
      <w:r w:rsidR="001B6218" w:rsidRPr="002F39AB">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5034">
        <w:rPr>
          <w:rFonts w:ascii="Arial Narrow" w:eastAsia="Times New Roman" w:hAnsi="Arial Narrow" w:cs="Arial"/>
          <w:color w:val="000000"/>
          <w:kern w:val="0"/>
          <w:lang w:val="es-ES" w:eastAsia="es-ES"/>
          <w14:ligatures w14:val="none"/>
        </w:rPr>
        <w:t xml:space="preserve">Mediante la denuncia del </w:t>
      </w:r>
      <w:r w:rsidR="00335034" w:rsidRPr="00335034">
        <w:rPr>
          <w:rFonts w:ascii="Arial Narrow" w:eastAsia="Times New Roman" w:hAnsi="Arial Narrow" w:cs="Arial"/>
          <w:color w:val="000000"/>
          <w:kern w:val="0"/>
          <w:lang w:val="es-ES" w:eastAsia="es-ES"/>
          <w14:ligatures w14:val="none"/>
        </w:rPr>
        <w:t xml:space="preserve">1 de </w:t>
      </w:r>
      <w:r w:rsidR="00335034" w:rsidRPr="00C67E74">
        <w:rPr>
          <w:rFonts w:ascii="Arial Narrow" w:eastAsia="Times New Roman" w:hAnsi="Arial Narrow" w:cs="Arial"/>
          <w:color w:val="000000"/>
          <w:kern w:val="0"/>
          <w:lang w:val="es-ES" w:eastAsia="es-ES"/>
          <w14:ligatures w14:val="none"/>
        </w:rPr>
        <w:t>junio de 2026, complementado mediante escrito del 1 de junio de 2026</w:t>
      </w:r>
      <w:r w:rsidRPr="00C67E74">
        <w:rPr>
          <w:rFonts w:ascii="Arial Narrow" w:eastAsia="Times New Roman" w:hAnsi="Arial Narrow" w:cs="Arial"/>
          <w:color w:val="000000"/>
          <w:kern w:val="0"/>
          <w:lang w:val="es-ES" w:eastAsia="es-ES"/>
          <w14:ligatures w14:val="none"/>
        </w:rPr>
        <w:t xml:space="preserve">, subsanada mediante escrito del </w:t>
      </w:r>
      <w:r w:rsidR="00335034" w:rsidRPr="00C67E74">
        <w:rPr>
          <w:rFonts w:ascii="Arial Narrow" w:eastAsia="Times New Roman" w:hAnsi="Arial Narrow" w:cs="Arial"/>
          <w:color w:val="000000"/>
          <w:kern w:val="0"/>
          <w:lang w:val="es-ES" w:eastAsia="es-ES"/>
          <w14:ligatures w14:val="none"/>
        </w:rPr>
        <w:t>19 de junio de 2026</w:t>
      </w:r>
      <w:r w:rsidRPr="00C67E74">
        <w:rPr>
          <w:rFonts w:ascii="Arial Narrow" w:eastAsia="Calibri" w:hAnsi="Arial Narrow" w:cs="Arial"/>
          <w:kern w:val="0"/>
          <w14:ligatures w14:val="none"/>
        </w:rPr>
        <w:t xml:space="preserve">, </w:t>
      </w:r>
      <w:r w:rsidR="00CC2335">
        <w:rPr>
          <w:rFonts w:ascii="Arial Narrow" w:eastAsia="Calibri" w:hAnsi="Arial Narrow" w:cs="Arial"/>
          <w:kern w:val="0"/>
          <w14:ligatures w14:val="none"/>
        </w:rPr>
        <w:t>la</w:t>
      </w:r>
      <w:r w:rsidRPr="00C67E74">
        <w:rPr>
          <w:rFonts w:ascii="Arial Narrow" w:eastAsia="Calibri" w:hAnsi="Arial Narrow" w:cs="Arial"/>
          <w:kern w:val="0"/>
          <w14:ligatures w14:val="none"/>
        </w:rPr>
        <w:t xml:space="preserve"> </w:t>
      </w:r>
      <w:r w:rsidR="00CC2335" w:rsidRPr="00CC2335">
        <w:rPr>
          <w:rFonts w:ascii="Arial Narrow" w:eastAsia="Calibri" w:hAnsi="Arial Narrow" w:cs="Arial"/>
          <w:kern w:val="0"/>
          <w14:ligatures w14:val="none"/>
        </w:rPr>
        <w:t xml:space="preserve">Sucesión Intestada </w:t>
      </w:r>
      <w:r w:rsidRPr="00C67E74">
        <w:rPr>
          <w:rFonts w:ascii="Arial Narrow" w:eastAsia="Calibri" w:hAnsi="Arial Narrow" w:cs="Arial"/>
          <w:kern w:val="0"/>
          <w14:ligatures w14:val="none"/>
        </w:rPr>
        <w:t>d</w:t>
      </w:r>
      <w:r w:rsidRPr="00C67E74">
        <w:rPr>
          <w:rFonts w:ascii="Arial Narrow" w:eastAsia="Times New Roman" w:hAnsi="Arial Narrow" w:cs="Arial"/>
          <w:color w:val="000000"/>
          <w:kern w:val="0"/>
          <w:lang w:val="es-ES" w:eastAsia="es-ES"/>
          <w14:ligatures w14:val="none"/>
        </w:rPr>
        <w:t xml:space="preserve">enunció a </w:t>
      </w:r>
      <w:r w:rsidR="00C67E74" w:rsidRPr="00C67E74">
        <w:rPr>
          <w:rFonts w:ascii="Arial Narrow" w:eastAsia="Times New Roman" w:hAnsi="Arial Narrow" w:cs="Arial"/>
          <w:color w:val="000000"/>
          <w:kern w:val="0"/>
          <w:lang w:val="es-ES" w:eastAsia="es-ES"/>
          <w14:ligatures w14:val="none"/>
        </w:rPr>
        <w:t xml:space="preserve">Financiera </w:t>
      </w:r>
      <w:proofErr w:type="spellStart"/>
      <w:r w:rsidR="00C67E74" w:rsidRPr="00C67E74">
        <w:rPr>
          <w:rFonts w:ascii="Arial Narrow" w:eastAsia="Times New Roman" w:hAnsi="Arial Narrow" w:cs="Arial"/>
          <w:color w:val="000000"/>
          <w:kern w:val="0"/>
          <w:lang w:val="es-ES" w:eastAsia="es-ES"/>
          <w14:ligatures w14:val="none"/>
        </w:rPr>
        <w:t>Proempresa</w:t>
      </w:r>
      <w:proofErr w:type="spellEnd"/>
      <w:r w:rsidR="00C67E74" w:rsidRPr="00C67E74">
        <w:rPr>
          <w:rFonts w:ascii="Arial Narrow" w:eastAsia="Times New Roman" w:hAnsi="Arial Narrow" w:cs="Arial"/>
          <w:color w:val="000000"/>
          <w:kern w:val="0"/>
          <w:lang w:val="es-ES" w:eastAsia="es-ES"/>
          <w14:ligatures w14:val="none"/>
        </w:rPr>
        <w:t xml:space="preserve"> </w:t>
      </w:r>
      <w:r w:rsidRPr="00C67E74">
        <w:rPr>
          <w:rFonts w:ascii="Arial Narrow" w:eastAsia="Times New Roman" w:hAnsi="Arial Narrow" w:cs="Arial"/>
          <w:color w:val="000000"/>
          <w:kern w:val="0"/>
          <w:lang w:val="es-ES" w:eastAsia="es-ES"/>
          <w14:ligatures w14:val="none"/>
        </w:rPr>
        <w:t xml:space="preserve">y </w:t>
      </w:r>
      <w:r w:rsidR="00535EA6">
        <w:rPr>
          <w:rFonts w:ascii="Arial Narrow" w:eastAsia="Times New Roman" w:hAnsi="Arial Narrow" w:cs="Arial"/>
          <w:color w:val="000000"/>
          <w:kern w:val="0"/>
          <w:lang w:val="es-ES" w:eastAsia="es-ES"/>
          <w14:ligatures w14:val="none"/>
        </w:rPr>
        <w:t xml:space="preserve">a </w:t>
      </w:r>
      <w:r w:rsidR="00C67E74" w:rsidRPr="00C67E74">
        <w:rPr>
          <w:rFonts w:ascii="Arial Narrow" w:eastAsia="Times New Roman" w:hAnsi="Arial Narrow" w:cs="Arial"/>
          <w:color w:val="000000"/>
          <w:kern w:val="0"/>
          <w:lang w:val="es-ES" w:eastAsia="es-ES"/>
          <w14:ligatures w14:val="none"/>
        </w:rPr>
        <w:t xml:space="preserve">Mapfre </w:t>
      </w:r>
      <w:r w:rsidRPr="00C67E74">
        <w:rPr>
          <w:rFonts w:ascii="Arial Narrow" w:eastAsia="Times New Roman" w:hAnsi="Arial Narrow" w:cs="Arial"/>
          <w:color w:val="000000"/>
          <w:kern w:val="0"/>
          <w:lang w:val="es-ES" w:eastAsia="es-ES"/>
          <w14:ligatures w14:val="none"/>
        </w:rPr>
        <w:t>por presuntas</w:t>
      </w:r>
      <w:r w:rsidRPr="00CB59BB">
        <w:rPr>
          <w:rFonts w:ascii="Arial Narrow" w:eastAsia="Times New Roman" w:hAnsi="Arial Narrow" w:cs="Arial"/>
          <w:color w:val="000000"/>
          <w:kern w:val="0"/>
          <w:lang w:val="es-ES" w:eastAsia="es-ES"/>
          <w14:ligatures w14:val="none"/>
        </w:rPr>
        <w:t xml:space="preserve"> infracciones a la Ley 29571, Código de Protección y Defensa del Consumidor (en adelante, Código)</w:t>
      </w:r>
      <w:r w:rsidRPr="00CB59BB">
        <w:rPr>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xml:space="preserve">, señalando </w:t>
      </w:r>
      <w:r w:rsidRPr="00CB59BB">
        <w:rPr>
          <w:rFonts w:ascii="Arial Narrow" w:eastAsia="Times New Roman" w:hAnsi="Arial Narrow" w:cs="Arial"/>
          <w:bCs/>
          <w:color w:val="000000"/>
          <w:kern w:val="0"/>
          <w:lang w:val="es-ES" w:eastAsia="es-ES"/>
          <w14:ligatures w14:val="none"/>
        </w:rPr>
        <w:t>lo siguiente:</w:t>
      </w:r>
    </w:p>
    <w:p w14:paraId="251848E5" w14:textId="77777777" w:rsidR="00E60CD7" w:rsidRPr="0024579D" w:rsidRDefault="00E60CD7" w:rsidP="0024579D">
      <w:pPr>
        <w:spacing w:after="0" w:line="240" w:lineRule="auto"/>
        <w:jc w:val="both"/>
        <w:rPr>
          <w:rFonts w:ascii="Arial Narrow" w:eastAsia="Times New Roman" w:hAnsi="Arial Narrow" w:cs="Arial"/>
          <w:color w:val="000000"/>
          <w:kern w:val="0"/>
          <w:highlight w:val="green"/>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 de julio de 2025, la </w:t>
      </w:r>
      <w:r>
        <w:rPr>
          <w:rFonts w:ascii="Arial Narrow" w:eastAsia="Times New Roman" w:hAnsi="Arial Narrow" w:cs="Arial"/>
          <w:color w:val="000000"/>
          <w:kern w:val="0"/>
          <w:lang w:eastAsia="es-ES"/>
          <w14:ligatures w14:val="none"/>
        </w:rPr>
        <w:t xml:space="preserve">señora </w:t>
      </w:r>
      <w:r w:rsidRPr="0024579D">
        <w:rPr>
          <w:rFonts w:ascii="Arial Narrow" w:eastAsia="Times New Roman" w:hAnsi="Arial Narrow" w:cs="Arial"/>
          <w:color w:val="000000"/>
          <w:kern w:val="0"/>
          <w:lang w:eastAsia="es-ES"/>
          <w14:ligatures w14:val="none"/>
        </w:rPr>
        <w:t>Felicitas Tica Pastor</w:t>
      </w:r>
      <w:r w:rsidR="00DA3C6C">
        <w:rPr>
          <w:rFonts w:ascii="Arial Narrow" w:eastAsia="Times New Roman" w:hAnsi="Arial Narrow" w:cs="Arial"/>
          <w:color w:val="000000"/>
          <w:kern w:val="0"/>
          <w:lang w:eastAsia="es-ES"/>
          <w14:ligatures w14:val="none"/>
        </w:rPr>
        <w:t xml:space="preserve"> (en adelante, señora </w:t>
      </w:r>
      <w:r w:rsidR="00DA3C6C" w:rsidRPr="0024579D">
        <w:rPr>
          <w:rFonts w:ascii="Arial Narrow" w:eastAsia="Times New Roman" w:hAnsi="Arial Narrow" w:cs="Arial"/>
          <w:color w:val="000000"/>
          <w:kern w:val="0"/>
          <w:lang w:eastAsia="es-ES"/>
          <w14:ligatures w14:val="none"/>
        </w:rPr>
        <w:t>Tica</w:t>
      </w:r>
      <w:r w:rsidR="00DA3C6C">
        <w:rPr>
          <w:rFonts w:ascii="Arial Narrow" w:eastAsia="Times New Roman" w:hAnsi="Arial Narrow" w:cs="Arial"/>
          <w:color w:val="000000"/>
          <w:kern w:val="0"/>
          <w:lang w:eastAsia="es-ES"/>
          <w14:ligatures w14:val="none"/>
        </w:rPr>
        <w:t>)</w:t>
      </w:r>
      <w:r w:rsidRPr="0024579D">
        <w:rPr>
          <w:rFonts w:ascii="Arial Narrow" w:eastAsia="Times New Roman" w:hAnsi="Arial Narrow" w:cs="Arial"/>
          <w:color w:val="000000"/>
          <w:kern w:val="0"/>
          <w:lang w:eastAsia="es-ES"/>
          <w14:ligatures w14:val="none"/>
        </w:rPr>
        <w:t xml:space="preserve"> se realizó un examen de tomografía cuyo informe consignó como hallazgo una masa sólida mixta en el campo pulmonar derecho sugerente de proceso </w:t>
      </w:r>
      <w:proofErr w:type="spellStart"/>
      <w:r w:rsidRPr="0024579D">
        <w:rPr>
          <w:rFonts w:ascii="Arial Narrow" w:eastAsia="Times New Roman" w:hAnsi="Arial Narrow" w:cs="Arial"/>
          <w:color w:val="000000"/>
          <w:kern w:val="0"/>
          <w:lang w:eastAsia="es-ES"/>
          <w14:ligatures w14:val="none"/>
        </w:rPr>
        <w:t>neoformativo</w:t>
      </w:r>
      <w:proofErr w:type="spellEnd"/>
      <w:r w:rsidRPr="0024579D">
        <w:rPr>
          <w:rFonts w:ascii="Arial Narrow" w:eastAsia="Times New Roman" w:hAnsi="Arial Narrow" w:cs="Arial"/>
          <w:color w:val="000000"/>
          <w:kern w:val="0"/>
          <w:lang w:eastAsia="es-ES"/>
          <w14:ligatures w14:val="none"/>
        </w:rPr>
        <w:t xml:space="preserve"> asociado a adenopatías mediastínicas sugerentes de </w:t>
      </w:r>
      <w:proofErr w:type="spellStart"/>
      <w:r w:rsidRPr="0024579D">
        <w:rPr>
          <w:rFonts w:ascii="Arial Narrow" w:eastAsia="Times New Roman" w:hAnsi="Arial Narrow" w:cs="Arial"/>
          <w:color w:val="000000"/>
          <w:kern w:val="0"/>
          <w:lang w:eastAsia="es-ES"/>
          <w14:ligatures w14:val="none"/>
        </w:rPr>
        <w:t>secundarismo</w:t>
      </w:r>
      <w:proofErr w:type="spellEnd"/>
      <w:r w:rsidRPr="0024579D">
        <w:rPr>
          <w:rFonts w:ascii="Arial Narrow" w:eastAsia="Times New Roman" w:hAnsi="Arial Narrow" w:cs="Arial"/>
          <w:color w:val="000000"/>
          <w:kern w:val="0"/>
          <w:lang w:eastAsia="es-ES"/>
          <w14:ligatures w14:val="none"/>
        </w:rPr>
        <w:t>, recomendándose la realización de marcadores tumorales como exámenes complementarios.</w:t>
      </w:r>
    </w:p>
    <w:p w14:paraId="2F7FC1DC"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11 de julio de 2025, la </w:t>
      </w:r>
      <w:r w:rsidR="00DA3C6C" w:rsidRPr="00DA3C6C">
        <w:rPr>
          <w:rFonts w:ascii="Arial Narrow" w:eastAsia="Times New Roman" w:hAnsi="Arial Narrow" w:cs="Arial"/>
          <w:color w:val="000000"/>
          <w:kern w:val="0"/>
          <w:lang w:eastAsia="es-ES"/>
          <w14:ligatures w14:val="none"/>
        </w:rPr>
        <w:t xml:space="preserve">señora Tica </w:t>
      </w:r>
      <w:r w:rsidRPr="0024579D">
        <w:rPr>
          <w:rFonts w:ascii="Arial Narrow" w:eastAsia="Times New Roman" w:hAnsi="Arial Narrow" w:cs="Arial"/>
          <w:color w:val="000000"/>
          <w:kern w:val="0"/>
          <w:lang w:eastAsia="es-ES"/>
          <w14:ligatures w14:val="none"/>
        </w:rPr>
        <w:t xml:space="preserve">solicitó y obtuvo la aprobación del </w:t>
      </w:r>
      <w:r w:rsidR="009A1CC9" w:rsidRPr="009A1CC9">
        <w:rPr>
          <w:rFonts w:ascii="Arial Narrow" w:eastAsia="Times New Roman" w:hAnsi="Arial Narrow" w:cs="Arial"/>
          <w:color w:val="000000"/>
          <w:kern w:val="0"/>
          <w:lang w:eastAsia="es-ES"/>
          <w14:ligatures w14:val="none"/>
        </w:rPr>
        <w:t>crédito 007********190846</w:t>
      </w:r>
      <w:r w:rsidR="009A1CC9">
        <w:rPr>
          <w:rFonts w:ascii="Arial Narrow" w:eastAsia="Times New Roman" w:hAnsi="Arial Narrow" w:cs="Arial"/>
          <w:color w:val="000000"/>
          <w:kern w:val="0"/>
          <w:lang w:eastAsia="es-ES"/>
          <w14:ligatures w14:val="none"/>
        </w:rPr>
        <w:t xml:space="preserve"> </w:t>
      </w:r>
      <w:r w:rsidRPr="0024579D">
        <w:rPr>
          <w:rFonts w:ascii="Arial Narrow" w:eastAsia="Times New Roman" w:hAnsi="Arial Narrow" w:cs="Arial"/>
          <w:color w:val="000000"/>
          <w:kern w:val="0"/>
          <w:lang w:eastAsia="es-ES"/>
          <w14:ligatures w14:val="none"/>
        </w:rPr>
        <w:t xml:space="preserve">otorgado por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Con ocasión de dicha contratación, suscribió la Declaración Personal de Salud y </w:t>
      </w:r>
      <w:r w:rsidR="009A1CC9">
        <w:rPr>
          <w:rFonts w:ascii="Arial Narrow" w:eastAsia="Times New Roman" w:hAnsi="Arial Narrow" w:cs="Arial"/>
          <w:color w:val="000000"/>
          <w:kern w:val="0"/>
          <w:lang w:eastAsia="es-ES"/>
          <w14:ligatures w14:val="none"/>
        </w:rPr>
        <w:t>adquirió</w:t>
      </w:r>
      <w:r w:rsidRPr="0024579D">
        <w:rPr>
          <w:rFonts w:ascii="Arial Narrow" w:eastAsia="Times New Roman" w:hAnsi="Arial Narrow" w:cs="Arial"/>
          <w:color w:val="000000"/>
          <w:kern w:val="0"/>
          <w:lang w:eastAsia="es-ES"/>
          <w14:ligatures w14:val="none"/>
        </w:rPr>
        <w:t xml:space="preserve"> el Seguro de Desgravamen</w:t>
      </w:r>
      <w:r w:rsidR="009A1CC9">
        <w:rPr>
          <w:rFonts w:ascii="Arial Narrow" w:eastAsia="Times New Roman" w:hAnsi="Arial Narrow" w:cs="Arial"/>
          <w:color w:val="000000"/>
          <w:kern w:val="0"/>
          <w:lang w:eastAsia="es-ES"/>
          <w14:ligatures w14:val="none"/>
        </w:rPr>
        <w:t xml:space="preserve"> </w:t>
      </w:r>
      <w:r w:rsidR="00D47D40">
        <w:rPr>
          <w:rFonts w:ascii="Arial Narrow" w:eastAsia="Times New Roman" w:hAnsi="Arial Narrow" w:cs="Arial"/>
          <w:color w:val="000000"/>
          <w:kern w:val="0"/>
          <w:lang w:eastAsia="es-ES"/>
          <w14:ligatures w14:val="none"/>
        </w:rPr>
        <w:t>asociado al</w:t>
      </w:r>
      <w:r w:rsidR="009A1CC9">
        <w:rPr>
          <w:rFonts w:ascii="Arial Narrow" w:eastAsia="Times New Roman" w:hAnsi="Arial Narrow" w:cs="Arial"/>
          <w:color w:val="000000"/>
          <w:kern w:val="0"/>
          <w:lang w:eastAsia="es-ES"/>
          <w14:ligatures w14:val="none"/>
        </w:rPr>
        <w:t xml:space="preserve"> </w:t>
      </w:r>
      <w:r w:rsidR="009A1CC9" w:rsidRPr="009A1CC9">
        <w:rPr>
          <w:rFonts w:ascii="Arial Narrow" w:eastAsia="Times New Roman" w:hAnsi="Arial Narrow" w:cs="Arial"/>
          <w:color w:val="000000"/>
          <w:kern w:val="0"/>
          <w:lang w:eastAsia="es-ES"/>
          <w14:ligatures w14:val="none"/>
        </w:rPr>
        <w:t>crédito 007********190846</w:t>
      </w:r>
      <w:r w:rsidR="00054BA3">
        <w:rPr>
          <w:rFonts w:ascii="Arial Narrow" w:eastAsia="Times New Roman" w:hAnsi="Arial Narrow" w:cs="Arial"/>
          <w:color w:val="000000"/>
          <w:kern w:val="0"/>
          <w:lang w:eastAsia="es-ES"/>
          <w14:ligatures w14:val="none"/>
        </w:rPr>
        <w:t xml:space="preserve"> emitido por </w:t>
      </w:r>
      <w:r w:rsidR="00054BA3" w:rsidRPr="00C67E74">
        <w:rPr>
          <w:rFonts w:ascii="Arial Narrow" w:eastAsia="Times New Roman" w:hAnsi="Arial Narrow" w:cs="Arial"/>
          <w:color w:val="000000"/>
          <w:kern w:val="0"/>
          <w:lang w:val="es-ES" w:eastAsia="es-ES"/>
          <w14:ligatures w14:val="none"/>
        </w:rPr>
        <w:t>Mapfre</w:t>
      </w:r>
      <w:r w:rsidRPr="0024579D">
        <w:rPr>
          <w:rFonts w:ascii="Arial Narrow" w:eastAsia="Times New Roman" w:hAnsi="Arial Narrow" w:cs="Arial"/>
          <w:color w:val="000000"/>
          <w:kern w:val="0"/>
          <w:lang w:eastAsia="es-ES"/>
          <w14:ligatures w14:val="none"/>
        </w:rPr>
        <w:t xml:space="preserve"> (en adelante, Seguro de Desgravamen).</w:t>
      </w:r>
    </w:p>
    <w:p w14:paraId="60C0A19E"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14 de julio de 2025, </w:t>
      </w:r>
      <w:r w:rsidR="009A1CC9" w:rsidRPr="009A1CC9">
        <w:rPr>
          <w:rFonts w:ascii="Arial Narrow" w:eastAsia="Times New Roman" w:hAnsi="Arial Narrow" w:cs="Arial"/>
          <w:color w:val="000000"/>
          <w:kern w:val="0"/>
          <w:lang w:eastAsia="es-ES"/>
          <w14:ligatures w14:val="none"/>
        </w:rPr>
        <w:t xml:space="preserve">la señora Tica </w:t>
      </w:r>
      <w:r w:rsidRPr="0024579D">
        <w:rPr>
          <w:rFonts w:ascii="Arial Narrow" w:eastAsia="Times New Roman" w:hAnsi="Arial Narrow" w:cs="Arial"/>
          <w:color w:val="000000"/>
          <w:kern w:val="0"/>
          <w:lang w:eastAsia="es-ES"/>
          <w14:ligatures w14:val="none"/>
        </w:rPr>
        <w:t>se afilió al Instituto Nacional de Enfermedades Neoplásicas con la finalidad de iniciar evaluaciones médicas especializadas para confirmar o descartar la existencia de una enfermedad oncológica.</w:t>
      </w:r>
    </w:p>
    <w:p w14:paraId="334F0980"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Entre agosto y septiembre de 2025, conforme a la historia clínica y demás documentos médicos, se efectuó la evaluación médica especializada integral y la derivación para tratamiento.</w:t>
      </w:r>
      <w:r w:rsidR="00EE0B35">
        <w:rPr>
          <w:rFonts w:ascii="Arial Narrow" w:eastAsia="Times New Roman" w:hAnsi="Arial Narrow" w:cs="Arial"/>
          <w:color w:val="000000"/>
          <w:kern w:val="0"/>
          <w:lang w:eastAsia="es-ES"/>
          <w14:ligatures w14:val="none"/>
        </w:rPr>
        <w:t xml:space="preserve"> </w:t>
      </w:r>
      <w:r w:rsidRPr="00EE0B35">
        <w:rPr>
          <w:rFonts w:ascii="Arial Narrow" w:eastAsia="Times New Roman" w:hAnsi="Arial Narrow" w:cs="Arial"/>
          <w:color w:val="000000"/>
          <w:kern w:val="0"/>
          <w:lang w:eastAsia="es-ES"/>
          <w14:ligatures w14:val="none"/>
        </w:rPr>
        <w:t xml:space="preserve">El 30 de marzo de 2026, falleció </w:t>
      </w:r>
      <w:r w:rsidR="00FB4BDA" w:rsidRPr="00EE0B35">
        <w:rPr>
          <w:rFonts w:ascii="Arial Narrow" w:eastAsia="Times New Roman" w:hAnsi="Arial Narrow" w:cs="Arial"/>
          <w:color w:val="000000"/>
          <w:kern w:val="0"/>
          <w:lang w:eastAsia="es-ES"/>
          <w14:ligatures w14:val="none"/>
        </w:rPr>
        <w:t xml:space="preserve">la señora </w:t>
      </w:r>
      <w:r w:rsidR="00EE0B35" w:rsidRPr="00EE0B35">
        <w:rPr>
          <w:rFonts w:ascii="Arial Narrow" w:eastAsia="Times New Roman" w:hAnsi="Arial Narrow" w:cs="Arial"/>
          <w:color w:val="000000"/>
          <w:kern w:val="0"/>
          <w:lang w:eastAsia="es-ES"/>
          <w14:ligatures w14:val="none"/>
        </w:rPr>
        <w:t>Tica.</w:t>
      </w:r>
    </w:p>
    <w:p w14:paraId="26E6D334" w14:textId="77777777" w:rsidR="0024579D" w:rsidRPr="00FB4BDA" w:rsidRDefault="0024579D" w:rsidP="00FB4BDA">
      <w:pPr>
        <w:spacing w:after="0" w:line="240" w:lineRule="auto"/>
        <w:jc w:val="both"/>
        <w:rPr>
          <w:rFonts w:ascii="Arial Narrow" w:eastAsia="Times New Roman" w:hAnsi="Arial Narrow" w:cs="Arial"/>
          <w:color w:val="000000"/>
          <w:kern w:val="0"/>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6 de abril de 2026, </w:t>
      </w:r>
      <w:r w:rsidR="00FB4BDA">
        <w:rPr>
          <w:rFonts w:ascii="Arial Narrow" w:eastAsia="Times New Roman" w:hAnsi="Arial Narrow" w:cs="Arial"/>
          <w:color w:val="000000"/>
          <w:kern w:val="0"/>
          <w:lang w:eastAsia="es-ES"/>
          <w14:ligatures w14:val="none"/>
        </w:rPr>
        <w:t xml:space="preserve">se </w:t>
      </w:r>
      <w:r w:rsidRPr="0024579D">
        <w:rPr>
          <w:rFonts w:ascii="Arial Narrow" w:eastAsia="Times New Roman" w:hAnsi="Arial Narrow" w:cs="Arial"/>
          <w:color w:val="000000"/>
          <w:kern w:val="0"/>
          <w:lang w:eastAsia="es-ES"/>
          <w14:ligatures w14:val="none"/>
        </w:rPr>
        <w:t xml:space="preserve">presentó ante </w:t>
      </w:r>
      <w:r w:rsidR="00054BA3" w:rsidRPr="00054BA3">
        <w:rPr>
          <w:rFonts w:ascii="Arial Narrow" w:eastAsia="Times New Roman" w:hAnsi="Arial Narrow" w:cs="Arial"/>
          <w:color w:val="000000"/>
          <w:kern w:val="0"/>
          <w:lang w:eastAsia="es-ES"/>
          <w14:ligatures w14:val="none"/>
        </w:rPr>
        <w:t xml:space="preserve">Financiera </w:t>
      </w:r>
      <w:proofErr w:type="spellStart"/>
      <w:r w:rsidR="00054BA3" w:rsidRPr="00054BA3">
        <w:rPr>
          <w:rFonts w:ascii="Arial Narrow" w:eastAsia="Times New Roman" w:hAnsi="Arial Narrow" w:cs="Arial"/>
          <w:color w:val="000000"/>
          <w:kern w:val="0"/>
          <w:lang w:eastAsia="es-ES"/>
          <w14:ligatures w14:val="none"/>
        </w:rPr>
        <w:t>Proempresa</w:t>
      </w:r>
      <w:proofErr w:type="spellEnd"/>
      <w:r w:rsidR="00054BA3" w:rsidRPr="00054BA3">
        <w:rPr>
          <w:rFonts w:ascii="Arial Narrow" w:eastAsia="Times New Roman" w:hAnsi="Arial Narrow" w:cs="Arial"/>
          <w:color w:val="000000"/>
          <w:kern w:val="0"/>
          <w:lang w:eastAsia="es-ES"/>
          <w14:ligatures w14:val="none"/>
        </w:rPr>
        <w:t xml:space="preserve"> </w:t>
      </w:r>
      <w:r w:rsidRPr="0024579D">
        <w:rPr>
          <w:rFonts w:ascii="Arial Narrow" w:eastAsia="Times New Roman" w:hAnsi="Arial Narrow" w:cs="Arial"/>
          <w:color w:val="000000"/>
          <w:kern w:val="0"/>
          <w:lang w:eastAsia="es-ES"/>
          <w14:ligatures w14:val="none"/>
        </w:rPr>
        <w:t xml:space="preserve">una solicitud de </w:t>
      </w:r>
      <w:r w:rsidR="00054BA3">
        <w:rPr>
          <w:rFonts w:ascii="Arial Narrow" w:eastAsia="Times New Roman" w:hAnsi="Arial Narrow" w:cs="Arial"/>
          <w:color w:val="000000"/>
          <w:kern w:val="0"/>
          <w:lang w:eastAsia="es-ES"/>
          <w14:ligatures w14:val="none"/>
        </w:rPr>
        <w:t>otorgamiento</w:t>
      </w:r>
      <w:r w:rsidRPr="0024579D">
        <w:rPr>
          <w:rFonts w:ascii="Arial Narrow" w:eastAsia="Times New Roman" w:hAnsi="Arial Narrow" w:cs="Arial"/>
          <w:color w:val="000000"/>
          <w:kern w:val="0"/>
          <w:lang w:eastAsia="es-ES"/>
          <w14:ligatures w14:val="none"/>
        </w:rPr>
        <w:t xml:space="preserve"> de la cobertura del Seguro de Desgravamen, con motivo del fallecimiento de la </w:t>
      </w:r>
      <w:r w:rsidR="00EE0B35" w:rsidRPr="00EE0B35">
        <w:rPr>
          <w:rFonts w:ascii="Arial Narrow" w:eastAsia="Times New Roman" w:hAnsi="Arial Narrow" w:cs="Arial"/>
          <w:color w:val="000000"/>
          <w:kern w:val="0"/>
          <w:lang w:eastAsia="es-ES"/>
          <w14:ligatures w14:val="none"/>
        </w:rPr>
        <w:t>señora Tica</w:t>
      </w:r>
      <w:r w:rsidRPr="0024579D">
        <w:rPr>
          <w:rFonts w:ascii="Arial Narrow" w:eastAsia="Times New Roman" w:hAnsi="Arial Narrow" w:cs="Arial"/>
          <w:color w:val="000000"/>
          <w:kern w:val="0"/>
          <w:lang w:eastAsia="es-ES"/>
          <w14:ligatures w14:val="none"/>
        </w:rPr>
        <w:t>.</w:t>
      </w:r>
    </w:p>
    <w:p w14:paraId="6170D438" w14:textId="77777777" w:rsidR="0024579D" w:rsidRPr="0024579D" w:rsidRDefault="0024579D" w:rsidP="00054B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20 de abril de 2026, </w:t>
      </w:r>
      <w:r w:rsidR="00054BA3" w:rsidRPr="00054BA3">
        <w:rPr>
          <w:rFonts w:ascii="Arial Narrow" w:eastAsia="Times New Roman" w:hAnsi="Arial Narrow" w:cs="Arial"/>
          <w:color w:val="000000"/>
          <w:kern w:val="0"/>
          <w:lang w:eastAsia="es-ES"/>
          <w14:ligatures w14:val="none"/>
        </w:rPr>
        <w:t xml:space="preserve">Mapfre </w:t>
      </w:r>
      <w:r w:rsidRPr="0024579D">
        <w:rPr>
          <w:rFonts w:ascii="Arial Narrow" w:eastAsia="Times New Roman" w:hAnsi="Arial Narrow" w:cs="Arial"/>
          <w:color w:val="000000"/>
          <w:kern w:val="0"/>
          <w:lang w:eastAsia="es-ES"/>
          <w14:ligatures w14:val="none"/>
        </w:rPr>
        <w:t xml:space="preserve">emitió la Carta SVDRCQ-448-2026 mediante la cual rechazó </w:t>
      </w:r>
      <w:r w:rsidR="00054BA3">
        <w:rPr>
          <w:rFonts w:ascii="Arial Narrow" w:eastAsia="Times New Roman" w:hAnsi="Arial Narrow" w:cs="Arial"/>
          <w:color w:val="000000"/>
          <w:kern w:val="0"/>
          <w:lang w:eastAsia="es-ES"/>
          <w14:ligatures w14:val="none"/>
        </w:rPr>
        <w:t xml:space="preserve">el otorgamiento </w:t>
      </w:r>
      <w:r w:rsidRPr="0024579D">
        <w:rPr>
          <w:rFonts w:ascii="Arial Narrow" w:eastAsia="Times New Roman" w:hAnsi="Arial Narrow" w:cs="Arial"/>
          <w:color w:val="000000"/>
          <w:kern w:val="0"/>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lastRenderedPageBreak/>
        <w:t xml:space="preserve">Con posterioridad a la comunicación de la denegatoria, acudió a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Times New Roman" w:hAnsi="Arial Narrow" w:cs="Arial"/>
          <w:color w:val="000000"/>
          <w:kern w:val="0"/>
          <w:lang w:eastAsia="es-ES"/>
          <w14:ligatures w14:val="none"/>
        </w:rPr>
        <w:t>Mapfre</w:t>
      </w:r>
      <w:r w:rsidRPr="0024579D">
        <w:rPr>
          <w:rFonts w:ascii="Arial Narrow" w:eastAsia="Times New Roman" w:hAnsi="Arial Narrow" w:cs="Arial"/>
          <w:color w:val="000000"/>
          <w:kern w:val="0"/>
          <w:lang w:eastAsia="es-ES"/>
          <w14:ligatures w14:val="none"/>
        </w:rPr>
        <w:t xml:space="preserve">. Luego de comunicarse telefónicamente con la </w:t>
      </w:r>
      <w:r w:rsidR="00D807DB">
        <w:rPr>
          <w:rFonts w:ascii="Arial Narrow" w:eastAsia="Times New Roman" w:hAnsi="Arial Narrow" w:cs="Arial"/>
          <w:color w:val="000000"/>
          <w:kern w:val="0"/>
          <w:lang w:eastAsia="es-ES"/>
          <w14:ligatures w14:val="none"/>
        </w:rPr>
        <w:t xml:space="preserve">compañía </w:t>
      </w:r>
      <w:r w:rsidRPr="0024579D">
        <w:rPr>
          <w:rFonts w:ascii="Arial Narrow" w:eastAsia="Times New Roman" w:hAnsi="Arial Narrow" w:cs="Arial"/>
          <w:color w:val="000000"/>
          <w:kern w:val="0"/>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07DB">
        <w:rPr>
          <w:rFonts w:ascii="Arial Narrow" w:eastAsia="Times New Roman" w:hAnsi="Arial Narrow" w:cs="Arial"/>
          <w:color w:val="000000"/>
          <w:kern w:val="0"/>
          <w:lang w:eastAsia="es-ES"/>
          <w14:ligatures w14:val="none"/>
        </w:rPr>
        <w:t xml:space="preserve">Financiera </w:t>
      </w:r>
      <w:proofErr w:type="spellStart"/>
      <w:r w:rsidRPr="00D807DB">
        <w:rPr>
          <w:rFonts w:ascii="Arial Narrow" w:eastAsia="Times New Roman" w:hAnsi="Arial Narrow" w:cs="Arial"/>
          <w:color w:val="000000"/>
          <w:kern w:val="0"/>
          <w:lang w:eastAsia="es-ES"/>
          <w14:ligatures w14:val="none"/>
        </w:rPr>
        <w:t>Proempresa</w:t>
      </w:r>
      <w:proofErr w:type="spellEnd"/>
      <w:r w:rsidRPr="00D807DB">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y Mapfre </w:t>
      </w:r>
      <w:r w:rsidR="0024579D" w:rsidRPr="0024579D">
        <w:rPr>
          <w:rFonts w:ascii="Arial Narrow" w:eastAsia="Times New Roman" w:hAnsi="Arial Narrow" w:cs="Arial"/>
          <w:color w:val="000000"/>
          <w:kern w:val="0"/>
          <w:lang w:eastAsia="es-ES"/>
          <w14:ligatures w14:val="none"/>
        </w:rPr>
        <w:t>efectuaron derivaciones recíprocas respecto de su solicitud</w:t>
      </w:r>
      <w:r w:rsidR="002955EE">
        <w:rPr>
          <w:rFonts w:ascii="Arial Narrow" w:eastAsia="Times New Roman" w:hAnsi="Arial Narrow" w:cs="Arial"/>
          <w:color w:val="000000"/>
          <w:kern w:val="0"/>
          <w:lang w:eastAsia="es-ES"/>
          <w14:ligatures w14:val="none"/>
        </w:rPr>
        <w:t xml:space="preserve"> de otorgamiento de cobertura</w:t>
      </w:r>
      <w:r w:rsidR="0024579D" w:rsidRPr="0024579D">
        <w:rPr>
          <w:rFonts w:ascii="Arial Narrow" w:eastAsia="Times New Roman" w:hAnsi="Arial Narrow" w:cs="Arial"/>
          <w:color w:val="000000"/>
          <w:kern w:val="0"/>
          <w:lang w:eastAsia="es-ES"/>
          <w14:ligatures w14:val="none"/>
        </w:rPr>
        <w:t xml:space="preserve">, sin brindarle orientación clara, atención adecuada ni un pronunciamiento oportuno sobre </w:t>
      </w:r>
      <w:r w:rsidR="002955EE">
        <w:rPr>
          <w:rFonts w:ascii="Arial Narrow" w:eastAsia="Times New Roman" w:hAnsi="Arial Narrow" w:cs="Arial"/>
          <w:color w:val="000000"/>
          <w:kern w:val="0"/>
          <w:lang w:eastAsia="es-ES"/>
          <w14:ligatures w14:val="none"/>
        </w:rPr>
        <w:t>el otorgamiento de la cobertura</w:t>
      </w:r>
      <w:r w:rsidR="0024579D" w:rsidRPr="0024579D">
        <w:rPr>
          <w:rFonts w:ascii="Arial Narrow" w:eastAsia="Times New Roman" w:hAnsi="Arial Narrow" w:cs="Arial"/>
          <w:color w:val="000000"/>
          <w:kern w:val="0"/>
          <w:lang w:eastAsia="es-ES"/>
          <w14:ligatures w14:val="none"/>
        </w:rPr>
        <w:t xml:space="preserve"> del Seguro de Desgravamen</w:t>
      </w:r>
      <w:r w:rsidR="002955EE">
        <w:rPr>
          <w:rFonts w:ascii="Arial Narrow" w:eastAsia="Times New Roman" w:hAnsi="Arial Narrow" w:cs="Arial"/>
          <w:color w:val="000000"/>
          <w:kern w:val="0"/>
          <w:lang w:eastAsia="es-ES"/>
          <w14:ligatures w14:val="none"/>
        </w:rPr>
        <w:t xml:space="preserve"> por el fallecimiento de </w:t>
      </w:r>
      <w:r w:rsidR="00EE0B35" w:rsidRPr="00EE0B35">
        <w:rPr>
          <w:rFonts w:ascii="Arial Narrow" w:eastAsia="Times New Roman" w:hAnsi="Arial Narrow" w:cs="Arial"/>
          <w:color w:val="000000"/>
          <w:kern w:val="0"/>
          <w:lang w:eastAsia="es-ES"/>
          <w14:ligatures w14:val="none"/>
        </w:rPr>
        <w:t>la señora Tica</w:t>
      </w:r>
      <w:r w:rsidR="0024579D" w:rsidRPr="0024579D">
        <w:rPr>
          <w:rFonts w:ascii="Arial Narrow" w:eastAsia="Times New Roman" w:hAnsi="Arial Narrow" w:cs="Arial"/>
          <w:color w:val="000000"/>
          <w:kern w:val="0"/>
          <w:lang w:eastAsia="es-ES"/>
          <w14:ligatures w14:val="none"/>
        </w:rPr>
        <w:t>.</w:t>
      </w:r>
    </w:p>
    <w:p w14:paraId="7F356BA3"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4579D" w:rsidRPr="0024579D">
        <w:rPr>
          <w:rFonts w:ascii="Arial Narrow" w:eastAsia="Times New Roman" w:hAnsi="Arial Narrow" w:cs="Arial"/>
          <w:color w:val="000000"/>
          <w:kern w:val="0"/>
          <w:lang w:eastAsia="es-ES"/>
          <w14:ligatures w14:val="none"/>
        </w:rPr>
        <w:t>,</w:t>
      </w:r>
      <w:r w:rsidR="009C0E48">
        <w:rPr>
          <w:rFonts w:ascii="Arial Narrow" w:eastAsia="Times New Roman" w:hAnsi="Arial Narrow" w:cs="Arial"/>
          <w:color w:val="000000"/>
          <w:kern w:val="0"/>
          <w:lang w:eastAsia="es-ES"/>
          <w14:ligatures w14:val="none"/>
        </w:rPr>
        <w:t xml:space="preserve"> se</w:t>
      </w:r>
      <w:r w:rsidR="0024579D" w:rsidRPr="0024579D">
        <w:rPr>
          <w:rFonts w:ascii="Arial Narrow" w:eastAsia="Times New Roman" w:hAnsi="Arial Narrow" w:cs="Arial"/>
          <w:color w:val="000000"/>
          <w:kern w:val="0"/>
          <w:lang w:eastAsia="es-ES"/>
          <w14:ligatures w14:val="none"/>
        </w:rPr>
        <w:t xml:space="preserve"> solicitó a Financiera </w:t>
      </w:r>
      <w:proofErr w:type="spellStart"/>
      <w:r w:rsidR="0024579D" w:rsidRPr="0024579D">
        <w:rPr>
          <w:rFonts w:ascii="Arial Narrow" w:eastAsia="Times New Roman" w:hAnsi="Arial Narrow" w:cs="Arial"/>
          <w:color w:val="000000"/>
          <w:kern w:val="0"/>
          <w:lang w:eastAsia="es-ES"/>
          <w14:ligatures w14:val="none"/>
        </w:rPr>
        <w:t>Proempresa</w:t>
      </w:r>
      <w:proofErr w:type="spellEnd"/>
      <w:r w:rsidR="0024579D" w:rsidRPr="0024579D">
        <w:rPr>
          <w:rFonts w:ascii="Arial Narrow" w:eastAsia="Times New Roman" w:hAnsi="Arial Narrow" w:cs="Arial"/>
          <w:color w:val="000000"/>
          <w:kern w:val="0"/>
          <w:lang w:eastAsia="es-ES"/>
          <w14:ligatures w14:val="none"/>
        </w:rPr>
        <w:t xml:space="preserve"> el Libro de Reclamaciones físico con la finalidad de registrar un reclamo relacionado con la atención recibida, </w:t>
      </w:r>
      <w:r w:rsidR="009C0E48">
        <w:rPr>
          <w:rFonts w:ascii="Arial Narrow" w:eastAsia="Times New Roman" w:hAnsi="Arial Narrow" w:cs="Arial"/>
          <w:color w:val="000000"/>
          <w:kern w:val="0"/>
          <w:lang w:eastAsia="es-ES"/>
          <w14:ligatures w14:val="none"/>
        </w:rPr>
        <w:t>no obstante,</w:t>
      </w:r>
      <w:r w:rsidR="0024579D" w:rsidRPr="0024579D">
        <w:rPr>
          <w:rFonts w:ascii="Arial Narrow" w:eastAsia="Times New Roman" w:hAnsi="Arial Narrow" w:cs="Arial"/>
          <w:color w:val="000000"/>
          <w:kern w:val="0"/>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15 de mayo de 2026</w:t>
      </w:r>
      <w:r w:rsidR="009C0E48">
        <w:rPr>
          <w:rFonts w:ascii="Arial Narrow" w:eastAsia="Times New Roman" w:hAnsi="Arial Narrow" w:cs="Arial"/>
          <w:color w:val="000000"/>
          <w:kern w:val="0"/>
          <w:lang w:eastAsia="es-ES"/>
          <w14:ligatures w14:val="none"/>
        </w:rPr>
        <w:t>, se</w:t>
      </w:r>
      <w:r w:rsidRPr="0024579D">
        <w:rPr>
          <w:rFonts w:ascii="Arial Narrow" w:eastAsia="Times New Roman" w:hAnsi="Arial Narrow" w:cs="Arial"/>
          <w:color w:val="000000"/>
          <w:kern w:val="0"/>
          <w:lang w:eastAsia="es-ES"/>
          <w14:ligatures w14:val="none"/>
        </w:rPr>
        <w:t xml:space="preserve"> reiteró ante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21 de mayo de </w:t>
      </w:r>
      <w:r w:rsidRPr="00D3275D">
        <w:rPr>
          <w:rFonts w:ascii="Arial Narrow" w:eastAsia="Times New Roman" w:hAnsi="Arial Narrow" w:cs="Arial"/>
          <w:color w:val="000000"/>
          <w:kern w:val="0"/>
          <w:lang w:eastAsia="es-ES"/>
          <w14:ligatures w14:val="none"/>
        </w:rPr>
        <w:t xml:space="preserve">2026, Financiera </w:t>
      </w:r>
      <w:proofErr w:type="spellStart"/>
      <w:r w:rsidRPr="00D3275D">
        <w:rPr>
          <w:rFonts w:ascii="Arial Narrow" w:eastAsia="Times New Roman" w:hAnsi="Arial Narrow" w:cs="Arial"/>
          <w:color w:val="000000"/>
          <w:kern w:val="0"/>
          <w:lang w:eastAsia="es-ES"/>
          <w14:ligatures w14:val="none"/>
        </w:rPr>
        <w:t>Proempresa</w:t>
      </w:r>
      <w:proofErr w:type="spellEnd"/>
      <w:r w:rsidRPr="00D3275D">
        <w:rPr>
          <w:rFonts w:ascii="Arial Narrow" w:eastAsia="Times New Roman" w:hAnsi="Arial Narrow" w:cs="Arial"/>
          <w:color w:val="000000"/>
          <w:kern w:val="0"/>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Times New Roman" w:hAnsi="Arial Narrow" w:cs="Arial"/>
          <w:color w:val="000000"/>
          <w:kern w:val="0"/>
          <w:lang w:eastAsia="es-ES"/>
          <w14:ligatures w14:val="none"/>
        </w:rPr>
        <w:t>Mapfre</w:t>
      </w:r>
      <w:r w:rsidRPr="00D3275D">
        <w:rPr>
          <w:rFonts w:ascii="Arial Narrow" w:eastAsia="Times New Roman" w:hAnsi="Arial Narrow" w:cs="Arial"/>
          <w:color w:val="000000"/>
          <w:kern w:val="0"/>
          <w:lang w:eastAsia="es-ES"/>
          <w14:ligatures w14:val="none"/>
        </w:rPr>
        <w:t>.</w:t>
      </w:r>
    </w:p>
    <w:p w14:paraId="24FF4A99" w14:textId="77777777" w:rsidR="0024579D" w:rsidRPr="00D3275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275D">
        <w:rPr>
          <w:rFonts w:ascii="Arial Narrow" w:eastAsia="Times New Roman" w:hAnsi="Arial Narrow" w:cs="Arial"/>
          <w:color w:val="000000"/>
          <w:kern w:val="0"/>
          <w:lang w:eastAsia="es-ES"/>
          <w14:ligatures w14:val="none"/>
        </w:rPr>
        <w:t xml:space="preserve">El 21 de </w:t>
      </w:r>
      <w:r w:rsidRPr="003E2296">
        <w:rPr>
          <w:rFonts w:ascii="Arial Narrow" w:eastAsia="Times New Roman" w:hAnsi="Arial Narrow" w:cs="Arial"/>
          <w:color w:val="000000"/>
          <w:kern w:val="0"/>
          <w:lang w:eastAsia="es-ES"/>
          <w14:ligatures w14:val="none"/>
        </w:rPr>
        <w:t>mayo de 2026,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2296">
        <w:rPr>
          <w:rFonts w:ascii="Arial Narrow" w:eastAsia="Calibri" w:hAnsi="Arial Narrow" w:cs="Arial"/>
          <w:kern w:val="0"/>
          <w14:ligatures w14:val="none"/>
        </w:rPr>
        <w:t xml:space="preserve">La Sucesión Intestada </w:t>
      </w:r>
      <w:r w:rsidR="00E60CD7" w:rsidRPr="003E2296">
        <w:rPr>
          <w:rFonts w:ascii="Arial Narrow" w:eastAsia="Times New Roman" w:hAnsi="Arial Narrow" w:cs="Arial"/>
          <w:color w:val="000000"/>
          <w:kern w:val="0"/>
          <w:lang w:val="es-ES" w:eastAsia="es-ES"/>
          <w14:ligatures w14:val="none"/>
        </w:rPr>
        <w:t>solicitó, en calidad de medida correctiva, que</w:t>
      </w:r>
      <w:r w:rsidR="00D333EB" w:rsidRPr="003E2296">
        <w:rPr>
          <w:rFonts w:ascii="Arial Narrow" w:eastAsia="Times New Roman" w:hAnsi="Arial Narrow" w:cs="Arial"/>
          <w:color w:val="000000"/>
          <w:kern w:val="0"/>
          <w:lang w:val="es-ES" w:eastAsia="es-ES"/>
          <w14:ligatures w14:val="none"/>
        </w:rPr>
        <w:t>:</w:t>
      </w:r>
      <w:r w:rsidR="00E60CD7" w:rsidRPr="003E2296">
        <w:rPr>
          <w:rFonts w:ascii="Arial Narrow" w:eastAsia="Times New Roman" w:hAnsi="Arial Narrow" w:cs="Arial"/>
          <w:color w:val="000000"/>
          <w:kern w:val="0"/>
          <w:lang w:val="es-ES" w:eastAsia="es-ES"/>
          <w14:ligatures w14:val="none"/>
        </w:rPr>
        <w:t xml:space="preserve"> </w:t>
      </w:r>
      <w:bookmarkStart w:id="1" w:name="_Hlk206587071"/>
      <w:r w:rsidR="00E60CD7" w:rsidRPr="003E2296">
        <w:rPr>
          <w:rFonts w:ascii="Arial Narrow" w:eastAsia="Times New Roman" w:hAnsi="Arial Narrow" w:cs="Arial"/>
          <w:color w:val="000000"/>
          <w:kern w:val="0"/>
          <w:lang w:val="es-ES" w:eastAsia="es-ES"/>
          <w14:ligatures w14:val="none"/>
        </w:rPr>
        <w:t xml:space="preserve">(i) </w:t>
      </w:r>
      <w:r w:rsidR="00632704" w:rsidRPr="003E2296">
        <w:rPr>
          <w:rFonts w:ascii="Arial Narrow" w:eastAsia="Times New Roman" w:hAnsi="Arial Narrow" w:cs="Arial"/>
          <w:color w:val="000000"/>
          <w:kern w:val="0"/>
          <w:lang w:val="es-ES" w:eastAsia="es-ES"/>
          <w14:ligatures w14:val="none"/>
        </w:rPr>
        <w:t xml:space="preserve">se deje </w:t>
      </w:r>
      <w:r w:rsidR="00D333EB" w:rsidRPr="003E2296">
        <w:rPr>
          <w:rFonts w:ascii="Arial Narrow" w:eastAsia="Times New Roman" w:hAnsi="Arial Narrow" w:cs="Arial"/>
          <w:color w:val="000000"/>
          <w:kern w:val="0"/>
          <w:lang w:val="es-ES" w:eastAsia="es-ES"/>
          <w14:ligatures w14:val="none"/>
        </w:rPr>
        <w:t xml:space="preserve">sin efecto la denegatoria contenida en la Carta SVDRCQ-448-2026 emitida por </w:t>
      </w:r>
      <w:r w:rsidR="00632704" w:rsidRPr="003E2296">
        <w:rPr>
          <w:rFonts w:ascii="Arial Narrow" w:eastAsia="Times New Roman" w:hAnsi="Arial Narrow" w:cs="Arial"/>
          <w:color w:val="000000"/>
          <w:kern w:val="0"/>
          <w:lang w:val="es-ES" w:eastAsia="es-ES"/>
          <w14:ligatures w14:val="none"/>
        </w:rPr>
        <w:t>Mapfre; (</w:t>
      </w:r>
      <w:proofErr w:type="spellStart"/>
      <w:r w:rsidR="00632704" w:rsidRPr="003E2296">
        <w:rPr>
          <w:rFonts w:ascii="Arial Narrow" w:eastAsia="Times New Roman" w:hAnsi="Arial Narrow" w:cs="Arial"/>
          <w:color w:val="000000"/>
          <w:kern w:val="0"/>
          <w:lang w:val="es-ES" w:eastAsia="es-ES"/>
          <w14:ligatures w14:val="none"/>
        </w:rPr>
        <w:t>ii</w:t>
      </w:r>
      <w:proofErr w:type="spellEnd"/>
      <w:r w:rsidR="00632704" w:rsidRPr="003E2296">
        <w:rPr>
          <w:rFonts w:ascii="Arial Narrow" w:eastAsia="Times New Roman" w:hAnsi="Arial Narrow" w:cs="Arial"/>
          <w:color w:val="000000"/>
          <w:kern w:val="0"/>
          <w:lang w:val="es-ES" w:eastAsia="es-ES"/>
          <w14:ligatures w14:val="none"/>
        </w:rPr>
        <w:t>) se otorgue</w:t>
      </w:r>
      <w:r w:rsidR="00D333EB" w:rsidRPr="003E2296">
        <w:rPr>
          <w:rFonts w:ascii="Arial Narrow" w:eastAsia="Times New Roman" w:hAnsi="Arial Narrow" w:cs="Arial"/>
          <w:color w:val="000000"/>
          <w:kern w:val="0"/>
          <w:lang w:val="es-ES" w:eastAsia="es-ES"/>
          <w14:ligatures w14:val="none"/>
        </w:rPr>
        <w:t xml:space="preserve"> la cobertura del seguro de desgravamen </w:t>
      </w:r>
      <w:r w:rsidR="00D47D40" w:rsidRPr="003E2296">
        <w:rPr>
          <w:rFonts w:ascii="Arial Narrow" w:eastAsia="Times New Roman" w:hAnsi="Arial Narrow" w:cs="Arial"/>
          <w:color w:val="000000"/>
          <w:kern w:val="0"/>
          <w:lang w:val="es-ES" w:eastAsia="es-ES"/>
          <w14:ligatures w14:val="none"/>
        </w:rPr>
        <w:t>asociado</w:t>
      </w:r>
      <w:r w:rsidR="00D333EB" w:rsidRPr="003E2296">
        <w:rPr>
          <w:rFonts w:ascii="Arial Narrow" w:eastAsia="Times New Roman" w:hAnsi="Arial Narrow" w:cs="Arial"/>
          <w:color w:val="000000"/>
          <w:kern w:val="0"/>
          <w:lang w:val="es-ES" w:eastAsia="es-ES"/>
          <w14:ligatures w14:val="none"/>
        </w:rPr>
        <w:t xml:space="preserve"> al crédito 007</w:t>
      </w:r>
      <w:r w:rsidR="00632704" w:rsidRPr="003E2296">
        <w:rPr>
          <w:rFonts w:ascii="Arial Narrow" w:eastAsia="Times New Roman" w:hAnsi="Arial Narrow" w:cs="Arial"/>
          <w:color w:val="000000"/>
          <w:kern w:val="0"/>
          <w:lang w:val="es-ES" w:eastAsia="es-ES"/>
          <w14:ligatures w14:val="none"/>
        </w:rPr>
        <w:t>********</w:t>
      </w:r>
      <w:r w:rsidR="00D333EB" w:rsidRPr="003E2296">
        <w:rPr>
          <w:rFonts w:ascii="Arial Narrow" w:eastAsia="Times New Roman" w:hAnsi="Arial Narrow" w:cs="Arial"/>
          <w:color w:val="000000"/>
          <w:kern w:val="0"/>
          <w:lang w:val="es-ES" w:eastAsia="es-ES"/>
          <w14:ligatures w14:val="none"/>
        </w:rPr>
        <w:t>190846</w:t>
      </w:r>
      <w:r w:rsidR="007B7F07" w:rsidRPr="003E2296">
        <w:rPr>
          <w:rFonts w:ascii="Arial Narrow" w:eastAsia="Times New Roman" w:hAnsi="Arial Narrow" w:cs="Arial"/>
          <w:color w:val="000000"/>
          <w:kern w:val="0"/>
          <w:lang w:val="es-ES" w:eastAsia="es-ES"/>
          <w14:ligatures w14:val="none"/>
        </w:rPr>
        <w:t>; (</w:t>
      </w:r>
      <w:proofErr w:type="spellStart"/>
      <w:r w:rsidR="007B7F07" w:rsidRPr="003E2296">
        <w:rPr>
          <w:rFonts w:ascii="Arial Narrow" w:eastAsia="Times New Roman" w:hAnsi="Arial Narrow" w:cs="Arial"/>
          <w:color w:val="000000"/>
          <w:kern w:val="0"/>
          <w:lang w:val="es-ES" w:eastAsia="es-ES"/>
          <w14:ligatures w14:val="none"/>
        </w:rPr>
        <w:t>iii</w:t>
      </w:r>
      <w:proofErr w:type="spellEnd"/>
      <w:r w:rsidR="007B7F07" w:rsidRPr="003E2296">
        <w:rPr>
          <w:rFonts w:ascii="Arial Narrow" w:eastAsia="Times New Roman" w:hAnsi="Arial Narrow" w:cs="Arial"/>
          <w:color w:val="000000"/>
          <w:kern w:val="0"/>
          <w:lang w:val="es-ES" w:eastAsia="es-ES"/>
          <w14:ligatures w14:val="none"/>
        </w:rPr>
        <w:t>) se</w:t>
      </w:r>
      <w:r w:rsidR="00D333EB" w:rsidRPr="003E2296">
        <w:rPr>
          <w:rFonts w:ascii="Arial Narrow" w:eastAsia="Times New Roman" w:hAnsi="Arial Narrow" w:cs="Arial"/>
          <w:color w:val="000000"/>
          <w:kern w:val="0"/>
          <w:lang w:val="es-ES" w:eastAsia="es-ES"/>
          <w14:ligatures w14:val="none"/>
        </w:rPr>
        <w:t xml:space="preserve"> </w:t>
      </w:r>
      <w:r w:rsidR="007B7F07" w:rsidRPr="003E2296">
        <w:rPr>
          <w:rFonts w:ascii="Arial Narrow" w:eastAsia="Times New Roman" w:hAnsi="Arial Narrow" w:cs="Arial"/>
          <w:color w:val="000000"/>
          <w:kern w:val="0"/>
          <w:lang w:val="es-ES" w:eastAsia="es-ES"/>
          <w14:ligatures w14:val="none"/>
        </w:rPr>
        <w:t>realice</w:t>
      </w:r>
      <w:r w:rsidR="00D333EB" w:rsidRPr="003E2296">
        <w:rPr>
          <w:rFonts w:ascii="Arial Narrow" w:eastAsia="Times New Roman" w:hAnsi="Arial Narrow" w:cs="Arial"/>
          <w:color w:val="000000"/>
          <w:kern w:val="0"/>
          <w:lang w:val="es-ES" w:eastAsia="es-ES"/>
          <w14:ligatures w14:val="none"/>
        </w:rPr>
        <w:t xml:space="preserve"> la cancelación total del saldo pendiente del</w:t>
      </w:r>
      <w:r w:rsidR="007B7F07" w:rsidRPr="003E2296">
        <w:rPr>
          <w:rFonts w:ascii="Arial Narrow" w:eastAsia="Times New Roman" w:hAnsi="Arial Narrow" w:cs="Arial"/>
          <w:color w:val="000000"/>
          <w:kern w:val="0"/>
          <w:lang w:val="es-ES" w:eastAsia="es-ES"/>
          <w14:ligatures w14:val="none"/>
        </w:rPr>
        <w:t xml:space="preserve"> crédito 007********190846; y, (</w:t>
      </w:r>
      <w:proofErr w:type="spellStart"/>
      <w:r w:rsidR="007B7F07" w:rsidRPr="003E2296">
        <w:rPr>
          <w:rFonts w:ascii="Arial Narrow" w:eastAsia="Times New Roman" w:hAnsi="Arial Narrow" w:cs="Arial"/>
          <w:color w:val="000000"/>
          <w:kern w:val="0"/>
          <w:lang w:val="es-ES" w:eastAsia="es-ES"/>
          <w14:ligatures w14:val="none"/>
        </w:rPr>
        <w:t>iv</w:t>
      </w:r>
      <w:proofErr w:type="spellEnd"/>
      <w:r w:rsidR="007B7F07" w:rsidRPr="003E2296">
        <w:rPr>
          <w:rFonts w:ascii="Arial Narrow" w:eastAsia="Times New Roman" w:hAnsi="Arial Narrow" w:cs="Arial"/>
          <w:color w:val="000000"/>
          <w:kern w:val="0"/>
          <w:lang w:val="es-ES" w:eastAsia="es-ES"/>
          <w14:ligatures w14:val="none"/>
        </w:rPr>
        <w:t>) se realice la d</w:t>
      </w:r>
      <w:r w:rsidR="00D333EB" w:rsidRPr="003E2296">
        <w:rPr>
          <w:rFonts w:ascii="Arial Narrow" w:eastAsia="Times New Roman" w:hAnsi="Arial Narrow" w:cs="Arial"/>
          <w:color w:val="000000"/>
          <w:kern w:val="0"/>
          <w:lang w:val="es-ES" w:eastAsia="es-ES"/>
          <w14:ligatures w14:val="none"/>
        </w:rPr>
        <w:t xml:space="preserve">evolución de cuotas pagadas desde el fallecimiento de </w:t>
      </w:r>
      <w:r w:rsidR="00EE0B35" w:rsidRPr="00EE0B35">
        <w:rPr>
          <w:rFonts w:ascii="Arial Narrow" w:eastAsia="Times New Roman" w:hAnsi="Arial Narrow" w:cs="Arial"/>
          <w:color w:val="000000"/>
          <w:kern w:val="0"/>
          <w:lang w:val="es-ES" w:eastAsia="es-ES"/>
          <w14:ligatures w14:val="none"/>
        </w:rPr>
        <w:t>la señora Tica</w:t>
      </w:r>
      <w:r w:rsidR="00E60CD7" w:rsidRPr="003E2296">
        <w:rPr>
          <w:rFonts w:ascii="Arial Narrow" w:eastAsia="Times New Roman" w:hAnsi="Arial Narrow" w:cs="Arial"/>
          <w:color w:val="000000"/>
          <w:kern w:val="0"/>
          <w:lang w:val="es-ES" w:eastAsia="es-ES"/>
          <w14:ligatures w14:val="none"/>
        </w:rPr>
        <w:t xml:space="preserve">. Asimismo, </w:t>
      </w:r>
      <w:r w:rsidR="00D333EB" w:rsidRPr="003E2296">
        <w:rPr>
          <w:rFonts w:ascii="Arial Narrow" w:eastAsia="Times New Roman" w:hAnsi="Arial Narrow" w:cs="Arial"/>
          <w:color w:val="000000"/>
          <w:kern w:val="0"/>
          <w:lang w:val="es-ES" w:eastAsia="es-ES"/>
          <w14:ligatures w14:val="none"/>
        </w:rPr>
        <w:t xml:space="preserve">no </w:t>
      </w:r>
      <w:r w:rsidR="00E60CD7" w:rsidRPr="003E2296">
        <w:rPr>
          <w:rFonts w:ascii="Arial Narrow" w:eastAsia="Times New Roman" w:hAnsi="Arial Narrow" w:cs="Arial"/>
          <w:color w:val="000000"/>
          <w:kern w:val="0"/>
          <w:lang w:val="es-ES" w:eastAsia="es-ES"/>
          <w14:ligatures w14:val="none"/>
        </w:rPr>
        <w:t>requirió</w:t>
      </w:r>
      <w:r w:rsidR="00D333EB" w:rsidRPr="003E2296">
        <w:rPr>
          <w:rFonts w:ascii="Arial Narrow" w:eastAsia="Times New Roman" w:hAnsi="Arial Narrow" w:cs="Arial"/>
          <w:color w:val="000000"/>
          <w:kern w:val="0"/>
          <w:lang w:val="es-ES" w:eastAsia="es-ES"/>
          <w14:ligatures w14:val="none"/>
        </w:rPr>
        <w:t xml:space="preserve"> de manera expresa</w:t>
      </w:r>
      <w:r w:rsidR="00E60CD7" w:rsidRPr="003E2296">
        <w:rPr>
          <w:rFonts w:ascii="Arial Narrow" w:eastAsia="Times New Roman" w:hAnsi="Arial Narrow" w:cs="Arial"/>
          <w:color w:val="000000"/>
          <w:kern w:val="0"/>
          <w:lang w:val="es-ES" w:eastAsia="es-ES"/>
          <w14:ligatures w14:val="none"/>
        </w:rPr>
        <w:t xml:space="preserve"> el reembolso de costos y costas del presente procedimiento.</w:t>
      </w:r>
    </w:p>
    <w:bookmarkEnd w:id="1"/>
    <w:p w14:paraId="61C46995" w14: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E2296">
        <w:rPr>
          <w:rFonts w:ascii="Arial Narrow" w:eastAsia="Times New Roman" w:hAnsi="Arial Narrow" w:cs="Segoe UI"/>
          <w:color w:val="000000"/>
          <w:kern w:val="0"/>
          <w:lang w:eastAsia="es-PE"/>
          <w14:ligatures w14:val="none"/>
        </w:rPr>
        <w:t xml:space="preserve">La Secretaría </w:t>
      </w:r>
      <w:bookmarkEnd w:id="2"/>
      <w:bookmarkEnd w:id="3"/>
      <w:bookmarkEnd w:id="4"/>
      <w:r w:rsidRPr="003E229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3E2296">
        <w:rPr>
          <w:rFonts w:ascii="Arial Narrow" w:eastAsia="Arial Narrow" w:hAnsi="Arial Narrow" w:cs="Arial Narrow"/>
          <w:kern w:val="0"/>
          <w:vertAlign w:val="superscript"/>
          <w14:ligatures w14:val="none"/>
        </w:rPr>
        <w:footnoteReference w:id="2"/>
      </w:r>
      <w:r w:rsidRPr="003E2296">
        <w:rPr>
          <w:rFonts w:ascii="Arial Narrow" w:eastAsia="Times New Roman" w:hAnsi="Arial Narrow" w:cs="Segoe UI"/>
          <w:color w:val="000000"/>
          <w:kern w:val="0"/>
          <w:lang w:eastAsia="es-PE"/>
          <w14:ligatures w14:val="none"/>
        </w:rPr>
        <w:t xml:space="preserve">, considera </w:t>
      </w:r>
      <w:r w:rsidRPr="003E2296">
        <w:rPr>
          <w:rFonts w:ascii="Arial Narrow" w:eastAsia="Arial Narrow" w:hAnsi="Arial Narrow" w:cs="Arial Narrow"/>
          <w:kern w:val="0"/>
          <w14:ligatures w14:val="none"/>
        </w:rPr>
        <w:t xml:space="preserve">que el hecho denunciado, </w:t>
      </w:r>
      <w:r w:rsidR="008424BB" w:rsidRPr="003E2296">
        <w:rPr>
          <w:rFonts w:ascii="Arial Narrow" w:eastAsia="Arial Narrow" w:hAnsi="Arial Narrow" w:cs="Arial Narrow"/>
          <w:kern w:val="0"/>
          <w14:ligatures w14:val="none"/>
        </w:rPr>
        <w:t xml:space="preserve">consistente en que </w:t>
      </w:r>
      <w:r w:rsidR="0039442F" w:rsidRPr="003E2296">
        <w:rPr>
          <w:rFonts w:ascii="Arial Narrow" w:eastAsia="Times New Roman" w:hAnsi="Arial Narrow" w:cs="Times New Roman"/>
          <w:color w:val="000000"/>
          <w:kern w:val="0"/>
          <w:shd w:val="clear" w:color="auto" w:fill="FFFFFF"/>
          <w:lang w:eastAsia="es-PE"/>
          <w14:ligatures w14:val="none"/>
        </w:rPr>
        <w:lastRenderedPageBreak/>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007********190846</w:t>
      </w:r>
      <w:r w:rsidR="008424BB"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Fonts w:ascii="Arial Narrow" w:eastAsia="Arial Narrow" w:hAnsi="Arial Narrow" w:cs="Arial"/>
          <w:kern w:val="0"/>
          <w:vertAlign w:val="superscript"/>
          <w14:ligatures w14:val="none"/>
        </w:rPr>
        <w:footnoteReference w:id="3"/>
      </w:r>
      <w:r w:rsidR="008424BB" w:rsidRPr="003E2296">
        <w:rPr>
          <w:rFonts w:ascii="Arial Narrow" w:eastAsia="Arial Narrow" w:hAnsi="Arial Narrow" w:cs="Arial Narrow"/>
          <w:kern w:val="0"/>
          <w14:ligatures w14:val="none"/>
        </w:rPr>
        <w:t>.</w:t>
      </w:r>
      <w:bookmarkEnd w:id="5"/>
    </w:p>
    <w:p w14:paraId="2F8D23C0" w14: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bookmarkStart w:id="6" w:name="_Hlk211599239"/>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negado de manera injustificada la cobertura de la Póliza del Seguro de desgravamen asociado al crédito 007********190846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bookmarkEnd w:id="6"/>
    <w:p w14:paraId="6BDA4B7E" w14:textId="49AF511E" w:rsidR="00CA50CD" w:rsidRPr="003E2296" w:rsidRDefault="00CA50CD" w:rsidP="00CB59BB">
      <w:pPr>
        <w:spacing w:after="0" w:line="240" w:lineRule="auto"/>
        <w:jc w:val="both"/>
        <w:rPr>
          <w:rFonts w:ascii="Arial Narrow" w:eastAsia="Arial Narrow" w:hAnsi="Arial Narrow" w:cs="Arial Narrow"/>
          <w:kern w:val="0"/>
          <w14:ligatures w14:val="none"/>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Pr="003E2296">
        <w:rPr>
          <w:rFonts w:ascii="Arial Narrow" w:eastAsia="Times New Roman" w:hAnsi="Arial Narrow" w:cs="Arial"/>
          <w:color w:val="000000"/>
          <w:kern w:val="0"/>
          <w:lang w:eastAsia="es-PE"/>
          <w14:ligatures w14:val="none"/>
        </w:rPr>
        <w:t xml:space="preserve">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excluido unilateralmente el cobro correspondiente a las primas del seguro de desgravamen de las cuotas del crédito 007********190846,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w14:ligatures w14:val="none"/>
        </w:rPr>
        <w:t>.</w:t>
      </w:r>
    </w:p>
    <w:p w14:paraId="7A507243" w14:textId="77777777" w:rsidR="00CA50CD" w:rsidRPr="003E2296" w:rsidRDefault="00CA50CD" w:rsidP="00CB59BB">
      <w:pPr>
        <w:spacing w:after="0" w:line="240" w:lineRule="auto"/>
        <w:jc w:val="both"/>
        <w:rPr>
          <w:rFonts w:ascii="Arial Narrow" w:eastAsia="Arial Narrow" w:hAnsi="Arial Narrow" w:cs="Arial Narrow"/>
          <w:kern w:val="0"/>
          <w14:ligatures w14:val="none"/>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Times New Roman" w:hAnsi="Arial Narrow" w:cs="Times New Roman"/>
          <w:color w:val="000000"/>
          <w:kern w:val="0"/>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18D705A6" w14:textId="77777777" w:rsidR="00550C53" w:rsidRPr="003E2296" w:rsidRDefault="00550C53" w:rsidP="00550C53">
      <w:pPr>
        <w:pStyle w:val="Prrafodelista"/>
        <w:rPr>
          <w:rFonts w:ascii="Arial Narrow" w:eastAsia="Arial Narrow" w:hAnsi="Arial Narrow" w:cs="Arial Narrow"/>
          <w:kern w:val="0"/>
          <w14:ligatures w14:val="none"/>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negado de manera injustificada la cobertura del seguro de desgravamen asociado al crédito 007********190846al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3C1B5B71"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Pr="003E2296">
        <w:rPr>
          <w:rFonts w:ascii="Arial Narrow" w:eastAsia="Times New Roman" w:hAnsi="Arial Narrow" w:cs="Arial"/>
          <w:color w:val="000000"/>
          <w:kern w:val="0"/>
          <w:lang w:eastAsia="es-PE"/>
          <w14:ligatures w14:val="none"/>
        </w:rPr>
        <w:t xml:space="preserve">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no habría otorgado la cobertura correspondiente al seguro de desgravamen asociado al crédito 007********190846, pese al fallecimiento de la señora Felicitas Tica Pastor durante la vigencia del referido crédito y del seguro</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w14:ligatures w14:val="none"/>
        </w:rPr>
        <w:t>.</w:t>
      </w:r>
    </w:p>
    <w:p w14:paraId="27492F4C"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007********190846, sin sustento suficiente</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64B4971F" w14:textId="77777777" w:rsidR="001D00D0" w:rsidRPr="003E2296" w:rsidRDefault="001D00D0" w:rsidP="00CB59BB">
      <w:pPr>
        <w:pStyle w:val="Prrafodelista"/>
        <w:spacing w:after="0" w:line="240" w:lineRule="auto"/>
        <w:rPr>
          <w:rFonts w:ascii="Arial Narrow" w:eastAsia="Arial Narrow" w:hAnsi="Arial Narrow" w:cs="Arial"/>
          <w:bCs/>
          <w:color w:val="000000"/>
          <w:kern w:val="0"/>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00F027A2" w:rsidRPr="003E2296">
        <w:rPr>
          <w:rFonts w:ascii="Arial Narrow" w:eastAsia="Arial Narrow" w:hAnsi="Arial Narrow" w:cs="Arial Narrow"/>
          <w:kern w:val="0"/>
          <w14:ligatures w14:val="none"/>
        </w:rPr>
        <w:t xml:space="preserve">la Secretaría Técnica, en ejercicio de sus facultades, </w:t>
      </w:r>
      <w:r w:rsidR="00F027A2" w:rsidRPr="003E2296">
        <w:rPr>
          <w:rFonts w:ascii="Arial Narrow" w:eastAsia="Times New Roman" w:hAnsi="Arial Narrow" w:cs="Segoe UI"/>
          <w:color w:val="000000"/>
          <w:kern w:val="0"/>
          <w:lang w:eastAsia="es-PE"/>
          <w14:ligatures w14:val="none"/>
        </w:rPr>
        <w:t xml:space="preserve">considera </w:t>
      </w:r>
      <w:r w:rsidR="00F027A2" w:rsidRPr="003E2296">
        <w:rPr>
          <w:rFonts w:ascii="Arial Narrow" w:eastAsia="Arial Narrow" w:hAnsi="Arial Narrow" w:cs="Arial Narrow"/>
          <w:kern w:val="0"/>
          <w14:ligatures w14:val="none"/>
        </w:rPr>
        <w:t>que el hecho denunciado</w:t>
      </w:r>
      <w:r w:rsidR="00F027A2" w:rsidRPr="003E2296">
        <w:rPr>
          <w:rFonts w:ascii="Arial Narrow" w:eastAsia="Times New Roman" w:hAnsi="Arial Narrow" w:cs="Segoe UI"/>
          <w:color w:val="000000"/>
          <w:kern w:val="0"/>
          <w:lang w:eastAsia="es-PE"/>
          <w14:ligatures w14:val="none"/>
        </w:rPr>
        <w:t xml:space="preserve">, consistente en que </w:t>
      </w:r>
      <w:r w:rsidR="0039442F" w:rsidRPr="003E2296">
        <w:rPr>
          <w:rFonts w:ascii="Arial Narrow" w:eastAsia="Arial Narrow" w:hAnsi="Arial Narrow" w:cs="Arial Narrow"/>
          <w:kern w:val="0"/>
          <w14:ligatures w14:val="none"/>
        </w:rPr>
        <w:t xml:space="preserve">Financiera </w:t>
      </w:r>
      <w:proofErr w:type="spellStart"/>
      <w:r w:rsidR="0039442F" w:rsidRPr="003E2296">
        <w:rPr>
          <w:rFonts w:ascii="Arial Narrow" w:eastAsia="Arial Narrow" w:hAnsi="Arial Narrow" w:cs="Arial Narrow"/>
          <w:kern w:val="0"/>
          <w14:ligatures w14:val="none"/>
        </w:rPr>
        <w:t>Proempresa</w:t>
      </w:r>
      <w:proofErr w:type="spellEnd"/>
      <w:r w:rsidR="0039442F" w:rsidRPr="003E2296">
        <w:rPr>
          <w:rFonts w:ascii="Arial Narrow" w:eastAsia="Arial Narrow" w:hAnsi="Arial Narrow" w:cs="Arial Narrow"/>
          <w:kern w:val="0"/>
          <w14:ligatures w14:val="none"/>
        </w:rPr>
        <w:t xml:space="preserve"> S.A. habría brindado información insuficiente e inadecuada a la denunciante respecto del procedimiento de activación de la Póliza del Seguro de desgravamen asociado al crédito 007********190846</w:t>
      </w:r>
      <w:r w:rsidR="00417211" w:rsidRPr="003E2296">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417211" w:rsidRPr="003E2296">
        <w:rPr>
          <w:rFonts w:ascii="Arial Narrow" w:eastAsia="Arial Narrow" w:hAnsi="Arial Narrow" w:cs="Arial"/>
          <w:bCs/>
          <w:color w:val="000000"/>
          <w:kern w:val="0"/>
          <w:vertAlign w:val="superscript"/>
          <w:lang w:eastAsia="es-PE"/>
          <w14:ligatures w14:val="none"/>
        </w:rPr>
        <w:footnoteReference w:id="4"/>
      </w:r>
      <w:r w:rsidR="00417211" w:rsidRPr="003E2296">
        <w:rPr>
          <w:rFonts w:ascii="Arial Narrow" w:eastAsia="Arial Narrow" w:hAnsi="Arial Narrow" w:cs="Arial"/>
          <w:bCs/>
          <w:color w:val="000000"/>
          <w:kern w:val="0"/>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E22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E2296">
        <w:rPr>
          <w:rFonts w:ascii="Arial Narrow" w:eastAsia="Arial Narrow" w:hAnsi="Arial Narrow" w:cs="Arial Narrow"/>
          <w:kern w:val="0"/>
          <w:vertAlign w:val="superscript"/>
          <w14:ligatures w14:val="none"/>
        </w:rPr>
        <w:footnoteReference w:id="5"/>
      </w:r>
      <w:r w:rsidRPr="003E2296">
        <w:rPr>
          <w:rFonts w:ascii="Arial Narrow" w:eastAsia="Arial" w:hAnsi="Arial Narrow" w:cs="Arial"/>
          <w:color w:val="000000"/>
          <w:kern w:val="0"/>
          <w:lang w:eastAsia="es-PE"/>
          <w14:ligatures w14:val="none"/>
        </w:rPr>
        <w:t>.</w:t>
      </w:r>
    </w:p>
    <w:p w14:paraId="17426A8E" w14: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Times New Roman" w:hAnsi="Arial Narrow" w:cs="Arial"/>
          <w:color w:val="000000"/>
          <w:kern w:val="0"/>
          <w:lang w:val="es-ES" w:eastAsia="es-ES"/>
          <w14:ligatures w14:val="none"/>
        </w:rPr>
        <w:t xml:space="preserve">confiere, </w:t>
      </w:r>
      <w:bookmarkStart w:id="7" w:name="_Hlk211510697"/>
      <w:r w:rsidRPr="004B0ACE">
        <w:rPr>
          <w:rFonts w:ascii="Arial Narrow" w:eastAsia="Times New Roman" w:hAnsi="Arial Narrow" w:cs="Arial"/>
          <w:color w:val="000000"/>
          <w:kern w:val="0"/>
          <w:lang w:val="es-ES" w:eastAsia="es-ES"/>
          <w14:ligatures w14:val="none"/>
        </w:rPr>
        <w:t xml:space="preserve">conviene requerir a los proveedores denunciados </w:t>
      </w:r>
      <w:bookmarkEnd w:id="7"/>
      <w:r w:rsidRPr="004B0ACE">
        <w:rPr>
          <w:rFonts w:ascii="Arial Narrow" w:eastAsia="Times New Roman" w:hAnsi="Arial Narrow" w:cs="Arial"/>
          <w:color w:val="000000"/>
          <w:kern w:val="0"/>
          <w:lang w:val="es-ES" w:eastAsia="es-ES"/>
          <w14:ligatures w14:val="none"/>
        </w:rPr>
        <w:t>que, en un plazo no mayor de cinco (5)</w:t>
      </w:r>
      <w:r w:rsidRPr="00CB59BB">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94230E">
        <w:rPr>
          <w:rFonts w:ascii="Arial Narrow" w:eastAsia="Times New Roman" w:hAnsi="Arial Narrow" w:cs="Arial"/>
          <w:color w:val="000000"/>
          <w:kern w:val="0"/>
          <w:lang w:val="es-ES" w:eastAsia="es-ES"/>
          <w14:ligatures w14:val="none"/>
        </w:rPr>
        <w:t xml:space="preserve">presente resolución, </w:t>
      </w:r>
      <w:bookmarkStart w:id="8" w:name="_Hlk211510673"/>
      <w:r w:rsidRPr="0094230E">
        <w:rPr>
          <w:rFonts w:ascii="Arial Narrow" w:eastAsia="Times New Roman" w:hAnsi="Arial Narrow" w:cs="Arial"/>
          <w:color w:val="000000"/>
          <w:kern w:val="0"/>
          <w:lang w:val="es-ES" w:eastAsia="es-ES"/>
          <w14:ligatures w14:val="none"/>
        </w:rPr>
        <w:t>cumplan con lo siguiente:</w:t>
      </w:r>
    </w:p>
    <w:p w14:paraId="345D7F88" w14:textId="77777777" w:rsidR="00E60CD7" w:rsidRPr="0094230E"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4230E">
        <w:rPr>
          <w:rFonts w:ascii="Arial Narrow" w:eastAsia="Times New Roman" w:hAnsi="Arial Narrow" w:cs="Arial"/>
          <w:color w:val="000000"/>
          <w:kern w:val="0"/>
          <w:u w:val="single"/>
          <w:lang w:val="es-ES" w:eastAsia="es-ES"/>
          <w14:ligatures w14:val="none"/>
        </w:rPr>
        <w:t xml:space="preserve">A </w:t>
      </w:r>
      <w:r w:rsidR="002F5B5D" w:rsidRPr="0094230E">
        <w:rPr>
          <w:rFonts w:ascii="Arial Narrow" w:eastAsia="Times New Roman" w:hAnsi="Arial Narrow" w:cs="Arial"/>
          <w:color w:val="000000"/>
          <w:kern w:val="0"/>
          <w:u w:val="single"/>
          <w:lang w:val="es-ES" w:eastAsia="es-ES"/>
          <w14:ligatures w14:val="none"/>
        </w:rPr>
        <w:t xml:space="preserve">Financiera </w:t>
      </w:r>
      <w:proofErr w:type="spellStart"/>
      <w:r w:rsidR="002F5B5D" w:rsidRPr="0094230E">
        <w:rPr>
          <w:rFonts w:ascii="Arial Narrow" w:eastAsia="Times New Roman" w:hAnsi="Arial Narrow" w:cs="Arial"/>
          <w:color w:val="000000"/>
          <w:kern w:val="0"/>
          <w:u w:val="single"/>
          <w:lang w:val="es-ES" w:eastAsia="es-ES"/>
          <w14:ligatures w14:val="none"/>
        </w:rPr>
        <w:t>Proempresa</w:t>
      </w:r>
      <w:proofErr w:type="spellEnd"/>
      <w:r w:rsidRPr="0094230E">
        <w:rPr>
          <w:rFonts w:ascii="Arial Narrow" w:eastAsia="Times New Roman" w:hAnsi="Arial Narrow" w:cs="Arial"/>
          <w:color w:val="000000"/>
          <w:kern w:val="0"/>
          <w:lang w:val="es-ES" w:eastAsia="es-ES"/>
          <w14:ligatures w14:val="none"/>
        </w:rPr>
        <w:t xml:space="preserve">: (i) presentar una copia debidamente suscrita de la </w:t>
      </w:r>
      <w:r w:rsidR="00A40EF4" w:rsidRPr="0094230E">
        <w:rPr>
          <w:rFonts w:ascii="Arial Narrow" w:eastAsia="Times New Roman" w:hAnsi="Arial Narrow" w:cs="Arial"/>
          <w:color w:val="000000"/>
          <w:kern w:val="0"/>
          <w:lang w:val="es-ES" w:eastAsia="es-ES"/>
          <w14:ligatures w14:val="none"/>
        </w:rPr>
        <w:t>Póliza del Seguro de desgravamen asociado al crédito 007********</w:t>
      </w:r>
      <w:r w:rsidR="0094230E" w:rsidRPr="0094230E">
        <w:rPr>
          <w:rFonts w:ascii="Arial Narrow" w:eastAsia="Times New Roman" w:hAnsi="Arial Narrow" w:cs="Arial"/>
          <w:color w:val="000000"/>
          <w:kern w:val="0"/>
          <w:lang w:val="es-ES" w:eastAsia="es-ES"/>
          <w14:ligatures w14:val="none"/>
        </w:rPr>
        <w:t>190846 materia</w:t>
      </w:r>
      <w:r w:rsidRPr="0094230E">
        <w:rPr>
          <w:rFonts w:ascii="Arial Narrow" w:eastAsia="Times New Roman" w:hAnsi="Arial Narrow" w:cs="Arial"/>
          <w:color w:val="000000"/>
          <w:kern w:val="0"/>
          <w:lang w:val="es-ES" w:eastAsia="es-ES"/>
          <w14:ligatures w14:val="none"/>
        </w:rPr>
        <w:t xml:space="preserve"> de denuncia; y, (</w:t>
      </w:r>
      <w:proofErr w:type="spellStart"/>
      <w:r w:rsidRPr="0094230E">
        <w:rPr>
          <w:rFonts w:ascii="Arial Narrow" w:eastAsia="Times New Roman" w:hAnsi="Arial Narrow" w:cs="Arial"/>
          <w:color w:val="000000"/>
          <w:kern w:val="0"/>
          <w:lang w:val="es-ES" w:eastAsia="es-ES"/>
          <w14:ligatures w14:val="none"/>
        </w:rPr>
        <w:t>ii</w:t>
      </w:r>
      <w:proofErr w:type="spellEnd"/>
      <w:r w:rsidRPr="0094230E">
        <w:rPr>
          <w:rFonts w:ascii="Arial Narrow" w:eastAsia="Times New Roman" w:hAnsi="Arial Narrow" w:cs="Arial"/>
          <w:color w:val="000000"/>
          <w:kern w:val="0"/>
          <w:lang w:val="es-ES" w:eastAsia="es-ES"/>
          <w14:ligatures w14:val="none"/>
        </w:rPr>
        <w:t xml:space="preserve">) </w:t>
      </w:r>
      <w:r w:rsidRPr="0039442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9442F">
        <w:rPr>
          <w:rFonts w:ascii="Arial Narrow" w:eastAsia="Times New Roman" w:hAnsi="Arial Narrow" w:cs="Arial"/>
          <w:color w:val="000000"/>
          <w:kern w:val="0"/>
          <w:u w:val="single"/>
          <w:lang w:val="es-ES" w:eastAsia="es-ES"/>
          <w14:ligatures w14:val="none"/>
        </w:rPr>
        <w:t xml:space="preserve">A </w:t>
      </w:r>
      <w:r w:rsidR="002F5B5D" w:rsidRPr="0039442F">
        <w:rPr>
          <w:rFonts w:ascii="Arial Narrow" w:eastAsia="Times New Roman" w:hAnsi="Arial Narrow" w:cs="Arial"/>
          <w:color w:val="000000"/>
          <w:kern w:val="0"/>
          <w:u w:val="single"/>
          <w:lang w:val="es-ES" w:eastAsia="es-ES"/>
          <w14:ligatures w14:val="none"/>
        </w:rPr>
        <w:t>Mapfre</w:t>
      </w:r>
      <w:r w:rsidRPr="0039442F">
        <w:rPr>
          <w:rFonts w:ascii="Arial Narrow" w:eastAsia="Times New Roman" w:hAnsi="Arial Narrow" w:cs="Arial"/>
          <w:color w:val="000000"/>
          <w:kern w:val="0"/>
          <w:lang w:val="es-ES" w:eastAsia="es-ES"/>
          <w14:ligatures w14:val="none"/>
        </w:rPr>
        <w:t>:</w:t>
      </w:r>
      <w:r w:rsidRPr="0039442F">
        <w:rPr>
          <w:rFonts w:ascii="Arial Narrow" w:eastAsia="Times New Roman" w:hAnsi="Arial Narrow" w:cs="Arial"/>
          <w:color w:val="000000"/>
          <w:kern w:val="0"/>
          <w:lang w:eastAsia="es-ES"/>
          <w14:ligatures w14:val="none"/>
        </w:rPr>
        <w:t xml:space="preserve"> </w:t>
      </w:r>
      <w:r w:rsidRPr="0039442F">
        <w:rPr>
          <w:rFonts w:ascii="Arial Narrow" w:eastAsia="Times New Roman" w:hAnsi="Arial Narrow" w:cs="Arial"/>
          <w:color w:val="000000"/>
          <w:kern w:val="0"/>
          <w:lang w:val="es-ES" w:eastAsia="es-ES"/>
          <w14:ligatures w14:val="none"/>
        </w:rPr>
        <w:t xml:space="preserve">(i) presentar una copia debidamente suscrita de la </w:t>
      </w:r>
      <w:r w:rsidR="00A40EF4" w:rsidRPr="0039442F">
        <w:rPr>
          <w:rFonts w:ascii="Arial Narrow" w:eastAsia="Times New Roman" w:hAnsi="Arial Narrow" w:cs="Arial"/>
          <w:color w:val="000000"/>
          <w:kern w:val="0"/>
          <w:lang w:val="es-ES" w:eastAsia="es-ES"/>
          <w14:ligatures w14:val="none"/>
        </w:rPr>
        <w:t xml:space="preserve">Póliza del Seguro de desgravamen asociado al crédito 007********190846 </w:t>
      </w:r>
      <w:r w:rsidRPr="0039442F">
        <w:rPr>
          <w:rFonts w:ascii="Arial Narrow" w:eastAsia="Times New Roman" w:hAnsi="Arial Narrow" w:cs="Arial"/>
          <w:color w:val="000000"/>
          <w:kern w:val="0"/>
          <w:lang w:val="es-ES" w:eastAsia="es-ES"/>
          <w14:ligatures w14:val="none"/>
        </w:rPr>
        <w:t>materia de denuncia;</w:t>
      </w:r>
      <w:r w:rsidR="00A40EF4" w:rsidRPr="0039442F">
        <w:rPr>
          <w:rFonts w:ascii="Arial Narrow" w:eastAsia="Times New Roman" w:hAnsi="Arial Narrow" w:cs="Arial"/>
          <w:color w:val="000000"/>
          <w:kern w:val="0"/>
          <w:lang w:val="es-ES" w:eastAsia="es-ES"/>
          <w14:ligatures w14:val="none"/>
        </w:rPr>
        <w:t xml:space="preserve"> (</w:t>
      </w:r>
      <w:proofErr w:type="spellStart"/>
      <w:r w:rsidR="00A40EF4" w:rsidRPr="0039442F">
        <w:rPr>
          <w:rFonts w:ascii="Arial Narrow" w:eastAsia="Times New Roman" w:hAnsi="Arial Narrow" w:cs="Arial"/>
          <w:color w:val="000000"/>
          <w:kern w:val="0"/>
          <w:lang w:val="es-ES" w:eastAsia="es-ES"/>
          <w14:ligatures w14:val="none"/>
        </w:rPr>
        <w:t>ii</w:t>
      </w:r>
      <w:proofErr w:type="spellEnd"/>
      <w:r w:rsidR="00A40EF4" w:rsidRPr="0039442F">
        <w:rPr>
          <w:rFonts w:ascii="Arial Narrow" w:eastAsia="Times New Roman" w:hAnsi="Arial Narrow" w:cs="Arial"/>
          <w:color w:val="000000"/>
          <w:kern w:val="0"/>
          <w:lang w:val="es-ES" w:eastAsia="es-ES"/>
          <w14:ligatures w14:val="none"/>
        </w:rPr>
        <w:t>) presentar los medios probatorios que acrediten que la negativa de otorgamiento de cobertura</w:t>
      </w:r>
      <w:r w:rsidR="0094230E" w:rsidRPr="0039442F">
        <w:rPr>
          <w:rFonts w:ascii="Arial Narrow" w:eastAsia="Times New Roman" w:hAnsi="Arial Narrow" w:cs="Arial"/>
          <w:color w:val="000000"/>
          <w:kern w:val="0"/>
          <w:lang w:val="es-ES" w:eastAsia="es-ES"/>
          <w14:ligatures w14:val="none"/>
        </w:rPr>
        <w:t xml:space="preserve"> fue justificada</w:t>
      </w:r>
      <w:r w:rsidRPr="0039442F">
        <w:rPr>
          <w:rFonts w:ascii="Arial Narrow" w:eastAsia="Times New Roman" w:hAnsi="Arial Narrow" w:cs="Arial"/>
          <w:color w:val="000000"/>
          <w:kern w:val="0"/>
          <w:lang w:val="es-ES" w:eastAsia="es-ES"/>
          <w14:ligatures w14:val="none"/>
        </w:rPr>
        <w:t xml:space="preserve"> y, (</w:t>
      </w:r>
      <w:proofErr w:type="spellStart"/>
      <w:r w:rsidRPr="0039442F">
        <w:rPr>
          <w:rFonts w:ascii="Arial Narrow" w:eastAsia="Times New Roman" w:hAnsi="Arial Narrow" w:cs="Arial"/>
          <w:color w:val="000000"/>
          <w:kern w:val="0"/>
          <w:lang w:val="es-ES" w:eastAsia="es-ES"/>
          <w14:ligatures w14:val="none"/>
        </w:rPr>
        <w:t>i</w:t>
      </w:r>
      <w:r w:rsidR="00A40EF4" w:rsidRPr="0039442F">
        <w:rPr>
          <w:rFonts w:ascii="Arial Narrow" w:eastAsia="Times New Roman" w:hAnsi="Arial Narrow" w:cs="Arial"/>
          <w:color w:val="000000"/>
          <w:kern w:val="0"/>
          <w:lang w:val="es-ES" w:eastAsia="es-ES"/>
          <w14:ligatures w14:val="none"/>
        </w:rPr>
        <w:t>i</w:t>
      </w:r>
      <w:r w:rsidRPr="0039442F">
        <w:rPr>
          <w:rFonts w:ascii="Arial Narrow" w:eastAsia="Times New Roman" w:hAnsi="Arial Narrow" w:cs="Arial"/>
          <w:color w:val="000000"/>
          <w:kern w:val="0"/>
          <w:lang w:val="es-ES" w:eastAsia="es-ES"/>
          <w14:ligatures w14:val="none"/>
        </w:rPr>
        <w:t>i</w:t>
      </w:r>
      <w:proofErr w:type="spellEnd"/>
      <w:r w:rsidRPr="003944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39442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E432484" w14:textId="03572F58" w:rsidR="008424BB" w:rsidRPr="0039442F" w:rsidRDefault="00E60CD7" w:rsidP="00CB59BB">
      <w:pPr>
        <w:spacing w:after="0" w:line="240" w:lineRule="auto"/>
        <w:jc w:val="both"/>
        <w:rPr>
          <w:rFonts w:ascii="Arial Narrow" w:eastAsia="Calibri" w:hAnsi="Arial Narrow" w:cs="Arial Narrow"/>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PRIMERO: </w:t>
      </w:r>
      <w:r w:rsidRPr="0039442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F5B5D" w:rsidRPr="0039442F">
        <w:rPr>
          <w:rFonts w:ascii="Arial Narrow" w:eastAsia="Times New Roman" w:hAnsi="Arial Narrow" w:cs="Arial"/>
          <w:color w:val="000000"/>
          <w:kern w:val="0"/>
          <w:lang w:val="es-ES" w:eastAsia="es-ES"/>
          <w14:ligatures w14:val="none"/>
        </w:rPr>
        <w:t>1 de junio de 2026, complementado mediante escrito del 1 de junio de 2026, subsanada mediante escrito del 19 de junio de 2026</w:t>
      </w:r>
      <w:r w:rsidRPr="0039442F">
        <w:rPr>
          <w:rFonts w:ascii="Arial Narrow" w:eastAsia="Times New Roman" w:hAnsi="Arial Narrow" w:cs="Arial"/>
          <w:color w:val="000000"/>
          <w:kern w:val="0"/>
          <w:lang w:val="es-ES" w:eastAsia="es-ES"/>
          <w14:ligatures w14:val="none"/>
        </w:rPr>
        <w:t xml:space="preserve">, </w:t>
      </w:r>
      <w:r w:rsidRPr="0039442F">
        <w:rPr>
          <w:rFonts w:ascii="Arial Narrow" w:eastAsia="Times New Roman" w:hAnsi="Arial Narrow" w:cs="Times New Roman"/>
          <w:color w:val="000000"/>
          <w:kern w:val="0"/>
          <w:shd w:val="clear" w:color="auto" w:fill="FFFFFF"/>
          <w:lang w:eastAsia="es-PE"/>
          <w14:ligatures w14:val="none"/>
        </w:rPr>
        <w:t xml:space="preserve">interpuesta por </w:t>
      </w:r>
      <w:r w:rsidR="00854022" w:rsidRPr="0039442F">
        <w:rPr>
          <w:rFonts w:ascii="Arial Narrow" w:eastAsia="Times New Roman" w:hAnsi="Arial Narrow" w:cs="Times New Roman"/>
          <w:color w:val="000000"/>
          <w:kern w:val="0"/>
          <w:shd w:val="clear" w:color="auto" w:fill="FFFFFF"/>
          <w:lang w:eastAsia="es-PE"/>
          <w14:ligatures w14:val="none"/>
        </w:rPr>
        <w:t>la Sucesión Intestada de Felicitas Tica Pastor</w:t>
      </w:r>
      <w:r w:rsidRPr="0039442F">
        <w:rPr>
          <w:rFonts w:ascii="Arial Narrow" w:eastAsia="Times New Roman" w:hAnsi="Arial Narrow" w:cs="Times New Roman"/>
          <w:color w:val="000000"/>
          <w:kern w:val="0"/>
          <w:shd w:val="clear" w:color="auto" w:fill="FFFFFF"/>
          <w:lang w:eastAsia="es-PE"/>
          <w14:ligatures w14:val="none"/>
        </w:rPr>
        <w:t xml:space="preserve"> contra </w:t>
      </w:r>
      <w:r w:rsidR="004A0A71" w:rsidRPr="0039442F">
        <w:rPr>
          <w:rFonts w:ascii="Arial Narrow" w:eastAsia="Arial Narrow" w:hAnsi="Arial Narrow" w:cs="Arial Narrow"/>
          <w:bCs/>
        </w:rPr>
        <w:t xml:space="preserve">Mapfre Perú Compañía de Seguros y Reaseguros S.A. y Financiera </w:t>
      </w:r>
      <w:proofErr w:type="spellStart"/>
      <w:r w:rsidR="004A0A71" w:rsidRPr="0039442F">
        <w:rPr>
          <w:rFonts w:ascii="Arial Narrow" w:eastAsia="Arial Narrow" w:hAnsi="Arial Narrow" w:cs="Arial Narrow"/>
          <w:bCs/>
        </w:rPr>
        <w:t>Proempresa</w:t>
      </w:r>
      <w:proofErr w:type="spellEnd"/>
      <w:r w:rsidR="004A0A71" w:rsidRPr="0039442F">
        <w:rPr>
          <w:rFonts w:ascii="Arial Narrow" w:eastAsia="Arial Narrow" w:hAnsi="Arial Narrow" w:cs="Arial Narrow"/>
          <w:bCs/>
        </w:rPr>
        <w:t xml:space="preserve"> S.A.</w:t>
      </w:r>
      <w:r w:rsidRPr="0039442F">
        <w:rPr>
          <w:rFonts w:ascii="Arial Narrow" w:eastAsia="Times New Roman" w:hAnsi="Arial Narrow" w:cs="Times New Roman"/>
          <w:color w:val="000000"/>
          <w:kern w:val="0"/>
          <w:shd w:val="clear" w:color="auto" w:fill="FFFFFF"/>
          <w:lang w:eastAsia="es-PE"/>
          <w14:ligatures w14:val="none"/>
        </w:rPr>
        <w:t xml:space="preserve">, </w:t>
      </w:r>
      <w:r w:rsidR="00CA50CD" w:rsidRPr="0039442F">
        <w:rPr>
          <w:rFonts w:ascii="Arial Narrow" w:eastAsia="Times New Roman" w:hAnsi="Arial Narrow" w:cs="Times New Roman"/>
          <w:color w:val="000000"/>
          <w:kern w:val="0"/>
          <w:shd w:val="clear" w:color="auto" w:fill="FFFFFF"/>
          <w:lang w:eastAsia="es-PE"/>
          <w14:ligatures w14:val="none"/>
        </w:rPr>
        <w:t>por lo siguiente:</w:t>
      </w:r>
    </w:p>
    <w:p w14:paraId="2077B7BE" w14:textId="77777777" w:rsidR="00C47D48" w:rsidRPr="0039442F" w:rsidRDefault="00C47D48" w:rsidP="00C47D48">
      <w:pPr>
        <w:spacing w:after="0" w:line="240" w:lineRule="auto"/>
        <w:jc w:val="both"/>
        <w:rPr>
          <w:rFonts w:ascii="Arial Narrow" w:eastAsia="Arial Narrow" w:hAnsi="Arial Narrow" w:cs="Arial Narrow"/>
          <w:kern w:val="0"/>
          <w14:ligatures w14:val="none"/>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647DD"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647DD" w:rsidRPr="0039442F">
        <w:rPr>
          <w:rFonts w:ascii="Arial Narrow" w:eastAsia="Arial Narrow" w:hAnsi="Arial Narrow" w:cs="Arial Narrow"/>
          <w:kern w:val="0"/>
          <w14:ligatures w14:val="none"/>
        </w:rPr>
        <w:t xml:space="preserve">Financiera </w:t>
      </w:r>
      <w:proofErr w:type="spellStart"/>
      <w:r w:rsidR="002647DD" w:rsidRPr="0039442F">
        <w:rPr>
          <w:rFonts w:ascii="Arial Narrow" w:eastAsia="Arial Narrow" w:hAnsi="Arial Narrow" w:cs="Arial Narrow"/>
          <w:kern w:val="0"/>
          <w14:ligatures w14:val="none"/>
        </w:rPr>
        <w:t>Proempresa</w:t>
      </w:r>
      <w:proofErr w:type="spellEnd"/>
      <w:r w:rsidR="002647DD"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derivado reiteradamente </w:t>
      </w:r>
      <w:r w:rsidR="002647DD" w:rsidRPr="0039442F">
        <w:rPr>
          <w:rFonts w:ascii="Arial Narrow" w:eastAsia="Arial Narrow" w:hAnsi="Arial Narrow" w:cs="Arial Narrow"/>
          <w:kern w:val="0"/>
          <w14:ligatures w14:val="none"/>
        </w:rPr>
        <w:t>a la</w:t>
      </w:r>
      <w:r w:rsidRPr="0039442F">
        <w:rPr>
          <w:rFonts w:ascii="Arial Narrow" w:eastAsia="Arial Narrow" w:hAnsi="Arial Narrow" w:cs="Arial Narrow"/>
          <w:kern w:val="0"/>
          <w14:ligatures w14:val="none"/>
        </w:rPr>
        <w:t xml:space="preserve"> denunciante hacia </w:t>
      </w:r>
      <w:r w:rsidR="00E91B19" w:rsidRPr="0039442F">
        <w:rPr>
          <w:rFonts w:ascii="Arial Narrow" w:eastAsia="Arial Narrow" w:hAnsi="Arial Narrow" w:cs="Arial Narrow"/>
          <w:kern w:val="0"/>
          <w14:ligatures w14:val="none"/>
        </w:rPr>
        <w:t>Mapfre Perú Compañía de Seguros y Reaseguros S.A.</w:t>
      </w:r>
      <w:r w:rsidRPr="0039442F">
        <w:rPr>
          <w:rFonts w:ascii="Arial Narrow" w:eastAsia="Arial Narrow" w:hAnsi="Arial Narrow" w:cs="Arial Narrow"/>
          <w:kern w:val="0"/>
          <w14:ligatures w14:val="none"/>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rPr>
        <w:t>otorgamiento de cobertura</w:t>
      </w:r>
      <w:r w:rsidRPr="0039442F">
        <w:rPr>
          <w:rFonts w:ascii="Arial Narrow" w:eastAsia="Arial Narrow" w:hAnsi="Arial Narrow" w:cs="Arial Narrow"/>
          <w:kern w:val="0"/>
          <w14:ligatures w14:val="none"/>
        </w:rPr>
        <w:t xml:space="preserve"> </w:t>
      </w:r>
      <w:r w:rsidR="00D47D40" w:rsidRPr="0039442F">
        <w:rPr>
          <w:rFonts w:ascii="Arial Narrow" w:eastAsia="Arial Narrow" w:hAnsi="Arial Narrow" w:cs="Arial Narrow"/>
          <w:kern w:val="0"/>
          <w14:ligatures w14:val="none"/>
        </w:rPr>
        <w:t>de la Póliza del Seguro de desgravamen asociado al crédito 007********190846</w:t>
      </w:r>
      <w:r w:rsidRPr="0039442F">
        <w:rPr>
          <w:rFonts w:ascii="Arial Narrow" w:eastAsia="Arial Narrow" w:hAnsi="Arial Narrow" w:cs="Arial Narrow"/>
          <w:kern w:val="0"/>
          <w14:ligatures w14:val="none"/>
        </w:rPr>
        <w:t>.</w:t>
      </w:r>
      <w:r w:rsidR="00D47D40" w:rsidRPr="0039442F">
        <w:rPr>
          <w:rFonts w:ascii="Arial Narrow" w:eastAsia="Arial Narrow" w:hAnsi="Arial Narrow" w:cs="Arial Narrow"/>
          <w:kern w:val="0"/>
          <w14:ligatures w14:val="none"/>
        </w:rPr>
        <w:t xml:space="preserve"> </w:t>
      </w:r>
      <w:r w:rsidR="00E91B19" w:rsidRPr="0039442F">
        <w:rPr>
          <w:rFonts w:ascii="Arial Narrow" w:eastAsia="Arial Narrow" w:hAnsi="Arial Narrow" w:cs="Arial Narrow"/>
          <w:kern w:val="0"/>
          <w14:ligatures w14:val="none"/>
        </w:rPr>
        <w:t xml:space="preserve"> </w:t>
      </w:r>
    </w:p>
    <w:p w14:paraId="01CA47B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lastRenderedPageBreak/>
        <w:t xml:space="preserve">Presunta </w:t>
      </w:r>
      <w:r w:rsidR="00FE19E5"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FE19E5" w:rsidRPr="0039442F">
        <w:rPr>
          <w:rFonts w:ascii="Arial Narrow" w:eastAsia="Arial Narrow" w:hAnsi="Arial Narrow" w:cs="Arial Narrow"/>
          <w:kern w:val="0"/>
          <w14:ligatures w14:val="none"/>
        </w:rPr>
        <w:t xml:space="preserve">Financiera </w:t>
      </w:r>
      <w:proofErr w:type="spellStart"/>
      <w:r w:rsidR="00FE19E5" w:rsidRPr="0039442F">
        <w:rPr>
          <w:rFonts w:ascii="Arial Narrow" w:eastAsia="Arial Narrow" w:hAnsi="Arial Narrow" w:cs="Arial Narrow"/>
          <w:kern w:val="0"/>
          <w14:ligatures w14:val="none"/>
        </w:rPr>
        <w:t>Proempresa</w:t>
      </w:r>
      <w:proofErr w:type="spellEnd"/>
      <w:r w:rsidR="00FE19E5"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w:t>
      </w:r>
      <w:r w:rsidR="00FE19E5" w:rsidRPr="0039442F">
        <w:rPr>
          <w:rFonts w:ascii="Arial Narrow" w:eastAsia="Arial Narrow" w:hAnsi="Arial Narrow" w:cs="Arial Narrow"/>
          <w:kern w:val="0"/>
          <w14:ligatures w14:val="none"/>
        </w:rPr>
        <w:t>negado de manera injustificada la</w:t>
      </w:r>
      <w:r w:rsidRPr="0039442F">
        <w:rPr>
          <w:rFonts w:ascii="Arial Narrow" w:eastAsia="Arial Narrow" w:hAnsi="Arial Narrow" w:cs="Arial Narrow"/>
          <w:kern w:val="0"/>
          <w14:ligatures w14:val="none"/>
        </w:rPr>
        <w:t xml:space="preserve"> cobertura </w:t>
      </w:r>
      <w:r w:rsidR="002227A7" w:rsidRPr="0039442F">
        <w:rPr>
          <w:rFonts w:ascii="Arial Narrow" w:eastAsia="Arial Narrow" w:hAnsi="Arial Narrow" w:cs="Arial Narrow"/>
          <w:kern w:val="0"/>
          <w14:ligatures w14:val="none"/>
        </w:rPr>
        <w:t>de la Póliza del Seguro de desgravamen asociado al crédito 007********190846</w:t>
      </w:r>
      <w:r w:rsidR="00CA1E2A" w:rsidRPr="0039442F">
        <w:rPr>
          <w:rFonts w:ascii="Arial Narrow" w:eastAsia="Arial Narrow" w:hAnsi="Arial Narrow" w:cs="Arial Narrow"/>
          <w:kern w:val="0"/>
          <w14:ligatures w14:val="none"/>
        </w:rPr>
        <w:t xml:space="preserve"> </w:t>
      </w:r>
      <w:r w:rsidRPr="0039442F">
        <w:rPr>
          <w:rFonts w:ascii="Arial Narrow" w:eastAsia="Arial Narrow" w:hAnsi="Arial Narrow" w:cs="Arial Narrow"/>
          <w:kern w:val="0"/>
          <w14:ligatures w14:val="none"/>
        </w:rPr>
        <w:t>mediante Carta Notarial 364 de</w:t>
      </w:r>
      <w:r w:rsidR="00FE19E5" w:rsidRPr="0039442F">
        <w:rPr>
          <w:rFonts w:ascii="Arial Narrow" w:eastAsia="Arial Narrow" w:hAnsi="Arial Narrow" w:cs="Arial Narrow"/>
          <w:kern w:val="0"/>
          <w14:ligatures w14:val="none"/>
        </w:rPr>
        <w:t xml:space="preserve">l </w:t>
      </w:r>
      <w:r w:rsidRPr="0039442F">
        <w:rPr>
          <w:rFonts w:ascii="Arial Narrow" w:eastAsia="Arial Narrow" w:hAnsi="Arial Narrow" w:cs="Arial Narrow"/>
          <w:kern w:val="0"/>
          <w14:ligatures w14:val="none"/>
        </w:rPr>
        <w:t xml:space="preserve">21 de mayo de 2026, sin efectuar una evaluación de los hechos expuestos por </w:t>
      </w:r>
      <w:r w:rsidR="00FE19E5" w:rsidRPr="0039442F">
        <w:rPr>
          <w:rFonts w:ascii="Arial Narrow" w:eastAsia="Arial Narrow" w:hAnsi="Arial Narrow" w:cs="Arial Narrow"/>
          <w:kern w:val="0"/>
          <w14:ligatures w14:val="none"/>
        </w:rPr>
        <w:t>la</w:t>
      </w:r>
      <w:r w:rsidRPr="0039442F">
        <w:rPr>
          <w:rFonts w:ascii="Arial Narrow" w:eastAsia="Arial Narrow" w:hAnsi="Arial Narrow" w:cs="Arial Narrow"/>
          <w:kern w:val="0"/>
          <w14:ligatures w14:val="none"/>
        </w:rPr>
        <w:t xml:space="preserve"> denunciante.</w:t>
      </w:r>
      <w:r w:rsidR="002227A7" w:rsidRPr="0039442F">
        <w:rPr>
          <w:rFonts w:ascii="Arial Narrow" w:eastAsia="Arial Narrow" w:hAnsi="Arial Narrow" w:cs="Arial Narrow"/>
          <w:kern w:val="0"/>
          <w14:ligatures w14:val="none"/>
        </w:rPr>
        <w:t xml:space="preserve"> </w:t>
      </w:r>
    </w:p>
    <w:p w14:paraId="4A4A58A9"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227A7"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227A7" w:rsidRPr="0039442F">
        <w:rPr>
          <w:rFonts w:ascii="Arial Narrow" w:eastAsia="Arial Narrow" w:hAnsi="Arial Narrow" w:cs="Arial Narrow"/>
          <w:kern w:val="0"/>
          <w14:ligatures w14:val="none"/>
        </w:rPr>
        <w:t xml:space="preserve">Financiera </w:t>
      </w:r>
      <w:proofErr w:type="spellStart"/>
      <w:r w:rsidR="002227A7" w:rsidRPr="0039442F">
        <w:rPr>
          <w:rFonts w:ascii="Arial Narrow" w:eastAsia="Arial Narrow" w:hAnsi="Arial Narrow" w:cs="Arial Narrow"/>
          <w:kern w:val="0"/>
          <w14:ligatures w14:val="none"/>
        </w:rPr>
        <w:t>Proempresa</w:t>
      </w:r>
      <w:proofErr w:type="spellEnd"/>
      <w:r w:rsidR="002227A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habría excluido unilateralmente el cobro correspondiente a</w:t>
      </w:r>
      <w:r w:rsidR="00FE5453" w:rsidRPr="0039442F">
        <w:rPr>
          <w:rFonts w:ascii="Arial Narrow" w:eastAsia="Arial Narrow" w:hAnsi="Arial Narrow" w:cs="Arial Narrow"/>
          <w:kern w:val="0"/>
          <w14:ligatures w14:val="none"/>
        </w:rPr>
        <w:t xml:space="preserve"> las primas del </w:t>
      </w:r>
      <w:r w:rsidRPr="0039442F">
        <w:rPr>
          <w:rFonts w:ascii="Arial Narrow" w:eastAsia="Arial Narrow" w:hAnsi="Arial Narrow" w:cs="Arial Narrow"/>
          <w:kern w:val="0"/>
          <w14:ligatures w14:val="none"/>
        </w:rPr>
        <w:t xml:space="preserve">seguro de desgravamen de las cuotas del </w:t>
      </w:r>
      <w:r w:rsidR="00CA1E2A" w:rsidRPr="0039442F">
        <w:rPr>
          <w:rFonts w:ascii="Arial Narrow" w:eastAsia="Arial Narrow" w:hAnsi="Arial Narrow" w:cs="Arial Narrow"/>
          <w:kern w:val="0"/>
          <w14:ligatures w14:val="none"/>
        </w:rPr>
        <w:t>crédito 007********190846</w:t>
      </w:r>
      <w:r w:rsidRPr="0039442F">
        <w:rPr>
          <w:rFonts w:ascii="Arial Narrow" w:eastAsia="Arial Narrow" w:hAnsi="Arial Narrow" w:cs="Arial Narrow"/>
          <w:kern w:val="0"/>
          <w14:ligatures w14:val="none"/>
        </w:rPr>
        <w:t xml:space="preserve">, sin comunicación previa ni justificación suficiente, mientras la controversia sobre </w:t>
      </w:r>
      <w:r w:rsidR="00FE5453" w:rsidRPr="0039442F">
        <w:rPr>
          <w:rFonts w:ascii="Arial Narrow" w:eastAsia="Arial Narrow" w:hAnsi="Arial Narrow" w:cs="Arial Narrow"/>
          <w:kern w:val="0"/>
          <w14:ligatures w14:val="none"/>
        </w:rPr>
        <w:t>el otorgamiento de cobertura del referido seguro</w:t>
      </w:r>
      <w:r w:rsidRPr="0039442F">
        <w:rPr>
          <w:rFonts w:ascii="Arial Narrow" w:eastAsia="Arial Narrow" w:hAnsi="Arial Narrow" w:cs="Arial Narrow"/>
          <w:kern w:val="0"/>
          <w14:ligatures w14:val="none"/>
        </w:rPr>
        <w:t xml:space="preserve"> se encontraba pendiente</w:t>
      </w:r>
      <w:r w:rsidR="00B50534" w:rsidRPr="0039442F">
        <w:rPr>
          <w:rFonts w:ascii="Arial Narrow" w:eastAsia="Arial Narrow" w:hAnsi="Arial Narrow" w:cs="Arial Narrow"/>
          <w:kern w:val="0"/>
          <w14:ligatures w14:val="none"/>
        </w:rPr>
        <w:t xml:space="preserve"> de resolver</w:t>
      </w:r>
      <w:r w:rsidRPr="0039442F">
        <w:rPr>
          <w:rFonts w:ascii="Arial Narrow" w:eastAsia="Arial Narrow" w:hAnsi="Arial Narrow" w:cs="Arial Narrow"/>
          <w:kern w:val="0"/>
          <w14:ligatures w14:val="none"/>
        </w:rPr>
        <w:t>.</w:t>
      </w:r>
    </w:p>
    <w:p w14:paraId="026F1B2C"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rPr>
        <w:t xml:space="preserve">compañía </w:t>
      </w:r>
      <w:r w:rsidRPr="0039442F">
        <w:rPr>
          <w:rFonts w:ascii="Arial Narrow" w:eastAsia="Arial Narrow" w:hAnsi="Arial Narrow" w:cs="Arial Narrow"/>
          <w:kern w:val="0"/>
          <w14:ligatures w14:val="none"/>
        </w:rPr>
        <w:t>asegurada conociera un diagnóstico definitivo al momento de la contratación.</w:t>
      </w:r>
    </w:p>
    <w:p w14:paraId="6109AE16"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negado </w:t>
      </w:r>
      <w:r w:rsidR="00A40EF4" w:rsidRPr="0039442F">
        <w:rPr>
          <w:rFonts w:ascii="Arial Narrow" w:eastAsia="Arial Narrow" w:hAnsi="Arial Narrow" w:cs="Arial Narrow"/>
          <w:kern w:val="0"/>
          <w14:ligatures w14:val="none"/>
        </w:rPr>
        <w:t>de manera injustificada</w:t>
      </w:r>
      <w:r w:rsidRPr="0039442F">
        <w:rPr>
          <w:rFonts w:ascii="Arial Narrow" w:eastAsia="Arial Narrow" w:hAnsi="Arial Narrow" w:cs="Arial Narrow"/>
          <w:kern w:val="0"/>
          <w14:ligatures w14:val="none"/>
        </w:rPr>
        <w:t xml:space="preserve"> la cobertura del </w:t>
      </w:r>
      <w:r w:rsidR="00A40EF4" w:rsidRPr="0039442F">
        <w:rPr>
          <w:rFonts w:ascii="Arial Narrow" w:eastAsia="Arial Narrow" w:hAnsi="Arial Narrow" w:cs="Arial Narrow"/>
          <w:kern w:val="0"/>
          <w14:ligatures w14:val="none"/>
        </w:rPr>
        <w:t>seguro de desgravamen asociado al crédito 007********190846</w:t>
      </w:r>
      <w:r w:rsidRPr="0039442F">
        <w:rPr>
          <w:rFonts w:ascii="Arial Narrow" w:eastAsia="Arial Narrow" w:hAnsi="Arial Narrow" w:cs="Arial Narrow"/>
          <w:kern w:val="0"/>
          <w14:ligatures w14:val="none"/>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no habría otorgado la cobertura correspondiente al seguro de desgravamen </w:t>
      </w:r>
      <w:r w:rsidR="008F2A21" w:rsidRPr="0039442F">
        <w:rPr>
          <w:rFonts w:ascii="Arial Narrow" w:eastAsia="Arial Narrow" w:hAnsi="Arial Narrow" w:cs="Arial Narrow"/>
          <w:kern w:val="0"/>
          <w14:ligatures w14:val="none"/>
        </w:rPr>
        <w:t>asociado al crédito 007********190846</w:t>
      </w:r>
      <w:r w:rsidR="00A40EF4" w:rsidRPr="0039442F">
        <w:rPr>
          <w:rFonts w:ascii="Arial Narrow" w:eastAsia="Arial Narrow" w:hAnsi="Arial Narrow" w:cs="Arial Narrow"/>
          <w:kern w:val="0"/>
          <w14:ligatures w14:val="none"/>
        </w:rPr>
        <w:t>,</w:t>
      </w:r>
      <w:r w:rsidR="008F2A21" w:rsidRPr="0039442F">
        <w:rPr>
          <w:rFonts w:ascii="Arial Narrow" w:eastAsia="Arial Narrow" w:hAnsi="Arial Narrow" w:cs="Arial Narrow"/>
          <w:kern w:val="0"/>
          <w14:ligatures w14:val="none"/>
        </w:rPr>
        <w:t xml:space="preserve"> </w:t>
      </w:r>
      <w:r w:rsidRPr="0039442F">
        <w:rPr>
          <w:rFonts w:ascii="Arial Narrow" w:eastAsia="Arial Narrow" w:hAnsi="Arial Narrow" w:cs="Arial Narrow"/>
          <w:kern w:val="0"/>
          <w14:ligatures w14:val="none"/>
        </w:rPr>
        <w:t xml:space="preserve">pese al fallecimiento de </w:t>
      </w:r>
      <w:r w:rsidR="008F2A21" w:rsidRPr="0039442F">
        <w:rPr>
          <w:rFonts w:ascii="Arial Narrow" w:eastAsia="Arial Narrow" w:hAnsi="Arial Narrow" w:cs="Arial Narrow"/>
          <w:kern w:val="0"/>
          <w14:ligatures w14:val="none"/>
        </w:rPr>
        <w:t xml:space="preserve">la señora Felicitas Tica Pastor </w:t>
      </w:r>
      <w:r w:rsidRPr="0039442F">
        <w:rPr>
          <w:rFonts w:ascii="Arial Narrow" w:eastAsia="Arial Narrow" w:hAnsi="Arial Narrow" w:cs="Arial Narrow"/>
          <w:kern w:val="0"/>
          <w14:ligatures w14:val="none"/>
        </w:rPr>
        <w:t xml:space="preserve">durante la vigencia del </w:t>
      </w:r>
      <w:r w:rsidR="00F20015" w:rsidRPr="0039442F">
        <w:rPr>
          <w:rFonts w:ascii="Arial Narrow" w:eastAsia="Arial Narrow" w:hAnsi="Arial Narrow" w:cs="Arial Narrow"/>
          <w:kern w:val="0"/>
          <w14:ligatures w14:val="none"/>
        </w:rPr>
        <w:t xml:space="preserve">referido </w:t>
      </w:r>
      <w:r w:rsidRPr="0039442F">
        <w:rPr>
          <w:rFonts w:ascii="Arial Narrow" w:eastAsia="Arial Narrow" w:hAnsi="Arial Narrow" w:cs="Arial Narrow"/>
          <w:kern w:val="0"/>
          <w14:ligatures w14:val="none"/>
        </w:rPr>
        <w:t>crédito y del seguro.</w:t>
      </w:r>
    </w:p>
    <w:p w14:paraId="1B0F9F6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rPr>
        <w:t>cobertura de la Póliza del Seguro de desgravamen asociado al crédito 007********190846, sin</w:t>
      </w:r>
      <w:r w:rsidRPr="0039442F">
        <w:rPr>
          <w:rFonts w:ascii="Arial Narrow" w:eastAsia="Arial Narrow" w:hAnsi="Arial Narrow" w:cs="Arial Narrow"/>
          <w:kern w:val="0"/>
          <w14:ligatures w14:val="none"/>
        </w:rPr>
        <w:t xml:space="preserve"> sustento suficiente.</w:t>
      </w:r>
    </w:p>
    <w:p w14:paraId="0381B1D3" w14:textId="77777777" w:rsidR="003B074E" w:rsidRPr="0039442F" w:rsidRDefault="003B074E" w:rsidP="003B074E">
      <w:pPr>
        <w:pStyle w:val="Prrafodelista"/>
        <w:rPr>
          <w:rFonts w:ascii="Arial Narrow" w:eastAsia="Arial Narrow" w:hAnsi="Arial Narrow" w:cs="Arial Narrow"/>
          <w:kern w:val="0"/>
          <w14:ligatures w14:val="none"/>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C948C7" w:rsidRPr="0039442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rPr>
        <w:t xml:space="preserve">, en tanto </w:t>
      </w:r>
      <w:r w:rsidR="00C948C7" w:rsidRPr="0039442F">
        <w:rPr>
          <w:rFonts w:ascii="Arial Narrow" w:eastAsia="Arial Narrow" w:hAnsi="Arial Narrow" w:cs="Arial Narrow"/>
          <w:kern w:val="0"/>
          <w14:ligatures w14:val="none"/>
        </w:rPr>
        <w:t xml:space="preserve">Financiera </w:t>
      </w:r>
      <w:proofErr w:type="spellStart"/>
      <w:r w:rsidR="00C948C7" w:rsidRPr="0039442F">
        <w:rPr>
          <w:rFonts w:ascii="Arial Narrow" w:eastAsia="Arial Narrow" w:hAnsi="Arial Narrow" w:cs="Arial Narrow"/>
          <w:kern w:val="0"/>
          <w14:ligatures w14:val="none"/>
        </w:rPr>
        <w:t>Proempresa</w:t>
      </w:r>
      <w:proofErr w:type="spellEnd"/>
      <w:r w:rsidR="00C948C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brindado información insuficiente e inadecuada </w:t>
      </w:r>
      <w:r w:rsidR="00DF0B0D" w:rsidRPr="0039442F">
        <w:rPr>
          <w:rFonts w:ascii="Arial Narrow" w:eastAsia="Arial Narrow" w:hAnsi="Arial Narrow" w:cs="Arial Narrow"/>
          <w:kern w:val="0"/>
          <w14:ligatures w14:val="none"/>
        </w:rPr>
        <w:t xml:space="preserve">a la denunciante </w:t>
      </w:r>
      <w:r w:rsidRPr="0039442F">
        <w:rPr>
          <w:rFonts w:ascii="Arial Narrow" w:eastAsia="Arial Narrow" w:hAnsi="Arial Narrow" w:cs="Arial Narrow"/>
          <w:kern w:val="0"/>
          <w14:ligatures w14:val="none"/>
        </w:rPr>
        <w:t xml:space="preserve">respecto del procedimiento de activación </w:t>
      </w:r>
      <w:r w:rsidR="00DF0B0D" w:rsidRPr="0039442F">
        <w:rPr>
          <w:rFonts w:ascii="Arial Narrow" w:eastAsia="Arial Narrow" w:hAnsi="Arial Narrow" w:cs="Arial Narrow"/>
          <w:kern w:val="0"/>
          <w14:ligatures w14:val="none"/>
        </w:rPr>
        <w:t>de la Póliza del</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S</w:t>
      </w:r>
      <w:r w:rsidRPr="0039442F">
        <w:rPr>
          <w:rFonts w:ascii="Arial Narrow" w:eastAsia="Arial Narrow" w:hAnsi="Arial Narrow" w:cs="Arial Narrow"/>
          <w:kern w:val="0"/>
          <w14:ligatures w14:val="none"/>
        </w:rPr>
        <w:t xml:space="preserve">eguro de desgravamen </w:t>
      </w:r>
      <w:r w:rsidR="00DF0B0D" w:rsidRPr="0039442F">
        <w:rPr>
          <w:rFonts w:ascii="Arial Narrow" w:eastAsia="Arial Narrow" w:hAnsi="Arial Narrow" w:cs="Arial Narrow"/>
          <w:kern w:val="0"/>
          <w14:ligatures w14:val="none"/>
        </w:rPr>
        <w:t>asociado</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a</w:t>
      </w:r>
      <w:r w:rsidRPr="0039442F">
        <w:rPr>
          <w:rFonts w:ascii="Arial Narrow" w:eastAsia="Arial Narrow" w:hAnsi="Arial Narrow" w:cs="Arial Narrow"/>
          <w:kern w:val="0"/>
          <w14:ligatures w14:val="none"/>
        </w:rPr>
        <w:t xml:space="preserve">l </w:t>
      </w:r>
      <w:r w:rsidR="00C948C7" w:rsidRPr="0039442F">
        <w:rPr>
          <w:rFonts w:ascii="Arial Narrow" w:eastAsia="Arial Narrow" w:hAnsi="Arial Narrow" w:cs="Arial Narrow"/>
          <w:kern w:val="0"/>
          <w14:ligatures w14:val="none"/>
        </w:rPr>
        <w:t>crédito 007********190846</w:t>
      </w:r>
      <w:r w:rsidRPr="0039442F">
        <w:rPr>
          <w:rFonts w:ascii="Arial Narrow" w:eastAsia="Arial Narrow" w:hAnsi="Arial Narrow" w:cs="Arial Narrow"/>
          <w:kern w:val="0"/>
          <w14:ligatures w14:val="none"/>
        </w:rPr>
        <w:t>.</w:t>
      </w:r>
    </w:p>
    <w:p w14:paraId="1DEB3481" w14:textId="77777777" w:rsidR="00E60CD7" w:rsidRPr="0094230E" w:rsidRDefault="00E60CD7" w:rsidP="00CB59BB">
      <w:pPr>
        <w:spacing w:after="0" w:line="240" w:lineRule="auto"/>
        <w:jc w:val="both"/>
        <w:rPr>
          <w:rFonts w:ascii="Arial Narrow" w:eastAsia="Arial Narrow" w:hAnsi="Arial Narrow" w:cs="Arial Narrow"/>
          <w:kern w:val="0"/>
          <w14:ligatures w14:val="none"/>
        </w:rPr>
      </w:pPr>
    </w:p>
    <w:p w14:paraId="634A0D61" w14:textId="27E68F13" w:rsidR="00E60CD7" w:rsidRPr="00CB59BB" w:rsidRDefault="00E60CD7" w:rsidP="00CB59BB">
      <w:pPr>
        <w:spacing w:after="0" w:line="240" w:lineRule="auto"/>
        <w:contextualSpacing/>
        <w:jc w:val="both"/>
        <w:rPr>
          <w:rFonts w:ascii="Arial Narrow" w:eastAsia="Calibri" w:hAnsi="Arial Narrow" w:cs="Arial"/>
          <w:kern w:val="0"/>
          <w14:ligatures w14:val="none"/>
        </w:rPr>
      </w:pPr>
      <w:r w:rsidRPr="0094230E">
        <w:rPr>
          <w:rFonts w:ascii="Arial Narrow" w:eastAsia="Arial Narrow" w:hAnsi="Arial Narrow" w:cs="Arial Narrow"/>
          <w:b/>
          <w:color w:val="000000"/>
          <w:kern w:val="0"/>
          <w:lang w:eastAsia="es-PE"/>
          <w14:ligatures w14:val="none"/>
        </w:rPr>
        <w:t>SEGUNDO:</w:t>
      </w:r>
      <w:r w:rsidRPr="0094230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4230E">
        <w:rPr>
          <w:rFonts w:ascii="Arial Narrow" w:eastAsia="Times New Roman" w:hAnsi="Arial Narrow" w:cs="Arial"/>
          <w:color w:val="000000"/>
          <w:kern w:val="0"/>
          <w:lang w:val="es-ES" w:eastAsia="es-ES"/>
          <w14:ligatures w14:val="none"/>
        </w:rPr>
        <w:t xml:space="preserve">del </w:t>
      </w:r>
      <w:r w:rsidR="002F5B5D" w:rsidRPr="0094230E">
        <w:rPr>
          <w:rFonts w:ascii="Arial Narrow" w:eastAsia="Times New Roman" w:hAnsi="Arial Narrow" w:cs="Arial"/>
          <w:color w:val="000000"/>
          <w:kern w:val="0"/>
          <w:lang w:val="es-ES" w:eastAsia="es-ES"/>
          <w14:ligatures w14:val="none"/>
        </w:rPr>
        <w:t>1 de junio de 2026, complementado mediante escrito del</w:t>
      </w:r>
      <w:r w:rsidR="002F5B5D" w:rsidRPr="002F5B5D">
        <w:rPr>
          <w:rFonts w:ascii="Arial Narrow" w:eastAsia="Times New Roman" w:hAnsi="Arial Narrow" w:cs="Arial"/>
          <w:color w:val="000000"/>
          <w:kern w:val="0"/>
          <w:lang w:val="es-ES" w:eastAsia="es-ES"/>
          <w14:ligatures w14:val="none"/>
        </w:rPr>
        <w:t xml:space="preserve"> 1 de junio de 2026, subsanada mediante escrito del 19 de junio de 2026</w:t>
      </w:r>
      <w:r w:rsidRPr="00CB59BB">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6"/>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7"/>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DAC883D"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002F5B5D" w:rsidRPr="002F5B5D">
        <w:rPr>
          <w:rFonts w:ascii="Arial Narrow" w:eastAsia="Times New Roman" w:hAnsi="Arial Narrow" w:cs="Arial"/>
          <w:color w:val="000000"/>
          <w:kern w:val="0"/>
          <w:lang w:val="es-ES" w:eastAsia="es-ES"/>
          <w14:ligatures w14:val="none"/>
        </w:rPr>
        <w:t>1 de junio de 2026, complementado mediante escrito del 1 de junio de 2026, subsanada mediante escrito del 19 de junio de 2026</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Pr="00CB59BB">
        <w:rPr>
          <w:rFonts w:ascii="Arial Narrow" w:eastAsia="Times New Roman" w:hAnsi="Arial Narrow" w:cs="Times New Roman"/>
          <w:color w:val="000000"/>
          <w:kern w:val="0"/>
          <w:shd w:val="clear" w:color="auto" w:fill="FFFFFF"/>
          <w:lang w:eastAsia="es-PE"/>
          <w14:ligatures w14:val="none"/>
        </w:rPr>
        <w:t xml:space="preserve">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6C9DDF"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4A0A71" w:rsidRPr="004A0A71">
        <w:rPr>
          <w:rFonts w:ascii="Arial Narrow" w:eastAsia="Arial Narrow" w:hAnsi="Arial Narrow" w:cs="Arial Narrow"/>
          <w:bCs/>
        </w:rPr>
        <w:t>Mapfre Perú Compañía de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007********190846 materia de denuncia;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Times New Roman" w:hAnsi="Arial Narrow" w:cs="Arial"/>
          <w:color w:val="000000"/>
          <w:kern w:val="0"/>
          <w:lang w:val="es-ES" w:eastAsia="es-ES"/>
          <w14:ligatures w14:val="none"/>
        </w:rPr>
        <w:t>iii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284D750D"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A0A71" w:rsidRPr="004A0A71">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4A0A71" w:rsidRPr="004A0A71">
        <w:rPr>
          <w:rFonts w:ascii="Arial Narrow" w:eastAsia="Times New Roman" w:hAnsi="Arial Narrow" w:cs="Times New Roman"/>
          <w:color w:val="000000"/>
          <w:kern w:val="0"/>
          <w:shd w:val="clear" w:color="auto" w:fill="FFFFFF"/>
          <w:lang w:eastAsia="es-PE"/>
          <w14:ligatures w14:val="none"/>
        </w:rPr>
        <w:t>Proempresa</w:t>
      </w:r>
      <w:proofErr w:type="spellEnd"/>
      <w:r w:rsidR="004A0A71" w:rsidRPr="004A0A71">
        <w:rPr>
          <w:rFonts w:ascii="Arial Narrow" w:eastAsia="Times New Roman" w:hAnsi="Arial Narrow" w:cs="Times New Roman"/>
          <w:color w:val="000000"/>
          <w:kern w:val="0"/>
          <w:shd w:val="clear" w:color="auto" w:fill="FFFFFF"/>
          <w:lang w:eastAsia="es-PE"/>
          <w14:ligatures w14:val="none"/>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007********190846 materia de denuncia; y,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1"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Fonts w:ascii="Arial Narrow" w:eastAsia="Arial Narrow" w:hAnsi="Arial Narrow" w:cs="Times New Roman"/>
          <w:color w:val="000000"/>
          <w:kern w:val="0"/>
          <w:vertAlign w:val="superscript"/>
          <w:lang w:eastAsia="es-PE"/>
          <w14:ligatures w14:val="none"/>
        </w:rPr>
        <w:footnoteReference w:id="8"/>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w:t>
      </w:r>
      <w:bookmarkEnd w:id="11"/>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Fonts w:ascii="Arial Narrow" w:eastAsia="Calibri" w:hAnsi="Arial Narrow" w:cs="Arial"/>
          <w:kern w:val="0"/>
          <w:vertAlign w:val="superscript"/>
          <w14:ligatures w14:val="none"/>
        </w:rPr>
        <w:footnoteReference w:id="11"/>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B59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2DDD79C"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PRIMERO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requerir </w:t>
      </w:r>
      <w:r w:rsidR="00FB6597">
        <w:rPr>
          <w:rFonts w:ascii="Arial Narrow" w:hAnsi="Arial Narrow" w:cs="Arial"/>
          <w:bCs/>
          <w:spacing w:val="-3"/>
          <w:kern w:val="0"/>
          <w14:ligatures w14:val="none"/>
        </w:rPr>
        <w:t>a la</w:t>
      </w:r>
      <w:r w:rsidRPr="00E74733">
        <w:rPr>
          <w:rFonts w:ascii="Arial Narrow" w:hAnsi="Arial Narrow" w:cs="Arial"/>
          <w:bCs/>
          <w:spacing w:val="-3"/>
          <w:kern w:val="0"/>
          <w14:ligatures w14:val="none"/>
        </w:rPr>
        <w:t xml:space="preserve"> </w:t>
      </w:r>
      <w:r w:rsidR="00FB6597" w:rsidRPr="00FB6597">
        <w:rPr>
          <w:rFonts w:ascii="Arial Narrow" w:hAnsi="Arial Narrow" w:cs="Arial"/>
          <w:bCs/>
          <w:spacing w:val="-3"/>
          <w:kern w:val="0"/>
          <w14:ligatures w14:val="none"/>
        </w:rPr>
        <w:t xml:space="preserve">Sucesión Intestada de Felicitas Tica Pastor </w:t>
      </w:r>
      <w:r w:rsidR="00EB6EFB" w:rsidRPr="00E7473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w:t>
      </w:r>
      <w:r w:rsidR="00EB6EFB" w:rsidRPr="00CB59BB">
        <w:rPr>
          <w:rFonts w:ascii="Arial Narrow" w:hAnsi="Arial Narrow"/>
          <w:color w:val="000000"/>
        </w:rPr>
        <w:t xml:space="preserve"> al numeral 1 del artículo 20 del citado cuerpo normativo</w:t>
      </w:r>
      <w:r w:rsidR="00EB6EFB" w:rsidRPr="00CB59BB">
        <w:rPr>
          <w:rFonts w:ascii="Arial Narrow" w:hAnsi="Arial Narrow"/>
          <w:vertAlign w:val="superscript"/>
        </w:rPr>
        <w:footnoteReference w:id="12"/>
      </w:r>
      <w:r w:rsidR="00EB6EFB" w:rsidRPr="00CB59BB">
        <w:rPr>
          <w:rFonts w:ascii="Arial Narrow" w:hAnsi="Arial Narrow" w:cs="Arial"/>
        </w:rPr>
        <w:t>.</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2F17A76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w:t>
      </w:r>
      <w:r w:rsidRPr="00BE4507">
        <w:rPr>
          <w:rFonts w:ascii="Arial Narrow" w:hAnsi="Arial Narrow"/>
          <w:color w:val="000000"/>
        </w:rPr>
        <w:t xml:space="preserve">a </w:t>
      </w:r>
      <w:r w:rsidRPr="00BE4507">
        <w:rPr>
          <w:rFonts w:ascii="Arial Narrow" w:eastAsia="Arial Narrow" w:hAnsi="Arial Narrow" w:cs="Arial Narrow"/>
          <w:bCs/>
        </w:rPr>
        <w:t xml:space="preserve">Mapfre Perú Compañía de Seguros y Reaseguros S.A. </w:t>
      </w:r>
      <w:r w:rsidRPr="00BE4507">
        <w:rPr>
          <w:rFonts w:ascii="Arial Narrow" w:hAnsi="Arial Narrow"/>
          <w:shd w:val="clear" w:color="auto" w:fill="FFFFFF"/>
        </w:rPr>
        <w:t xml:space="preserve">para que </w:t>
      </w:r>
      <w:r w:rsidRPr="00BE450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uppressAutoHyphens/>
        <w:spacing w:after="0" w:line="240" w:lineRule="auto"/>
        <w:jc w:val="both"/>
        <w:rPr>
          <w:rFonts w:ascii="Arial Narrow" w:hAnsi="Arial Narrow" w:cs="Arial"/>
        </w:rPr>
      </w:pPr>
    </w:p>
    <w:p w14:paraId="150F22E0" w14:textId="74FCB2BE"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w:t>
      </w:r>
      <w:r w:rsidRPr="00BE4507">
        <w:rPr>
          <w:rFonts w:ascii="Arial Narrow" w:hAnsi="Arial Narrow" w:cs="Arial"/>
          <w:bCs/>
          <w:spacing w:val="-3"/>
          <w:kern w:val="0"/>
          <w14:ligatures w14:val="none"/>
        </w:rPr>
        <w:t>requerir a</w:t>
      </w:r>
      <w:r w:rsidRPr="00BE4507">
        <w:rPr>
          <w:rFonts w:ascii="Arial Narrow" w:eastAsia="Arial Narrow" w:hAnsi="Arial Narrow" w:cs="Arial Narrow"/>
          <w:bCs/>
        </w:rPr>
        <w:t xml:space="preserve"> </w:t>
      </w:r>
      <w:r w:rsidR="00BE4507" w:rsidRPr="00BE4507">
        <w:rPr>
          <w:rFonts w:ascii="Arial Narrow" w:eastAsia="Arial Narrow" w:hAnsi="Arial Narrow" w:cs="Arial Narrow"/>
          <w:bCs/>
        </w:rPr>
        <w:t xml:space="preserve">Financiera </w:t>
      </w:r>
      <w:proofErr w:type="spellStart"/>
      <w:r w:rsidR="00BE4507" w:rsidRPr="00BE4507">
        <w:rPr>
          <w:rFonts w:ascii="Arial Narrow" w:eastAsia="Arial Narrow" w:hAnsi="Arial Narrow" w:cs="Arial Narrow"/>
          <w:bCs/>
        </w:rPr>
        <w:t>Proempresa</w:t>
      </w:r>
      <w:proofErr w:type="spellEnd"/>
      <w:r w:rsidR="00BE4507" w:rsidRPr="00BE4507">
        <w:rPr>
          <w:rFonts w:ascii="Arial Narrow" w:eastAsia="Arial Narrow" w:hAnsi="Arial Narrow" w:cs="Arial Narrow"/>
          <w:bCs/>
        </w:rPr>
        <w:t xml:space="preserve"> S.A. </w:t>
      </w:r>
      <w:r w:rsidRPr="00BE4507">
        <w:rPr>
          <w:rFonts w:ascii="Arial Narrow" w:hAnsi="Arial Narrow"/>
          <w:color w:val="000000"/>
        </w:rPr>
        <w:t xml:space="preserve">para que, </w:t>
      </w:r>
      <w:r w:rsidRPr="00BE450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E4507">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8107EE2" w14:textId="740EAFD6" w:rsidR="00E60CD7" w:rsidRPr="00E74733" w:rsidRDefault="00A96A90" w:rsidP="00CB59BB">
      <w:pPr>
        <w:spacing w:after="0" w:line="240" w:lineRule="auto"/>
        <w:rPr>
          <w:sz w:val="18"/>
          <w:szCs w:val="18"/>
        </w:rPr>
      </w:pPr>
      <w:r w:rsidRPr="008A3B8A">
        <w:rPr>
          <w:rFonts w:ascii="Arial Narrow" w:hAnsi="Arial Narrow"/>
          <w:sz w:val="18"/>
          <w:szCs w:val="18"/>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w:t>
      </w:r>
      <w:proofErr w:type="gramStart"/>
      <w:r w:rsidR="00CA50CD" w:rsidRPr="00CB59BB">
        <w:rPr>
          <w:rFonts w:ascii="Arial Narrow" w:eastAsia="Arial Narrow" w:hAnsi="Arial Narrow" w:cs="Arial"/>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AB9DFB6"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p>
    <w:p w14:paraId="07C80F07"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489A7873" w14:textId="77777777" w:rsidR="00417211" w:rsidRPr="00CB59BB" w:rsidRDefault="00417211" w:rsidP="00417211">
      <w:pPr>
        <w:pStyle w:val="Textonotapie"/>
        <w:ind w:firstLine="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w:t>
      </w:r>
      <w:proofErr w:type="gramStart"/>
      <w:r w:rsidRPr="00CB59BB">
        <w:rPr>
          <w:rFonts w:ascii="Arial Narrow" w:eastAsia="Arial Narrow" w:hAnsi="Arial Narrow" w:cs="Arial"/>
          <w:sz w:val="16"/>
          <w:szCs w:val="16"/>
        </w:rPr>
        <w:t>Secretario Técnico</w:t>
      </w:r>
      <w:proofErr w:type="gramEnd"/>
      <w:r w:rsidRPr="00CB59BB">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 xml:space="preserve">En cualquier estado del procedimiento, e incluso antes de admitirse a trámite la denuncia,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podrá citar a las partes a audiencia de conciliación. La audiencia se desarrollará ante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2">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