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SANDRA HOLLEMWEGUER CAMPOS </w:t>
      </w:r>
      <w:r w:rsidR="00287905" w:rsidRPr="006E3255">
        <w:rPr>
          <w:rFonts w:ascii="Arial Narrow" w:eastAsia="Arial Narrow" w:hAnsi="Arial Narrow" w:cs="Arial Narrow"/>
          <w:b/>
          <w:sz w:val="22"/>
          <w:szCs w:val="22"/>
        </w:rPr>
        <w:t>(</w:t>
      </w:r>
      <w:r w:rsidR="00D14C5E" w:rsidRPr="006E3255">
        <w:rPr>
          <w:rFonts w:ascii="Arial Narrow" w:eastAsia="Arial Narrow" w:hAnsi="Arial Narrow" w:cs="Arial Narrow"/>
          <w:b/>
          <w:sz w:val="22"/>
          <w:szCs w:val="22"/>
        </w:rPr>
        <w:t>SEÑORA</w:t>
      </w:r>
      <w:r w:rsidR="00115282" w:rsidRPr="006E3255">
        <w:rPr>
          <w:rFonts w:ascii="Arial Narrow" w:eastAsia="Arial Narrow" w:hAnsi="Arial Narrow" w:cs="Arial Narrow"/>
          <w:b/>
          <w:sz w:val="22"/>
          <w:szCs w:val="22"/>
        </w:rPr>
        <w:t xml:space="preserve"> </w:t>
      </w:r>
      <w:r w:rsidR="00D14C5E" w:rsidRPr="006E3255">
        <w:rPr>
          <w:rFonts w:ascii="Arial Narrow" w:eastAsia="Arial Narrow" w:hAnsi="Arial Narrow" w:cs="Arial Narrow"/>
          <w:b/>
          <w:sz w:val="22"/>
          <w:szCs w:val="22"/>
        </w:rPr>
        <w:t>HOLLEMWEGUER</w:t>
      </w:r>
      <w:r w:rsidR="00287905" w:rsidRPr="006E3255">
        <w:rPr>
          <w:rFonts w:ascii="Arial Narrow" w:eastAsia="Arial Narrow" w:hAnsi="Arial Narrow" w:cs="Arial Narrow"/>
          <w:b/>
          <w:sz w:val="22"/>
          <w:szCs w:val="22"/>
        </w:rPr>
        <w:t>)</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26</w:t>
      </w:r>
      <w:r w:rsidR="00287905" w:rsidRPr="006E3255">
        <w:rPr>
          <w:rFonts w:ascii="Arial Narrow" w:eastAsia="Arial Narrow" w:hAnsi="Arial Narrow" w:cs="Arial Narrow"/>
          <w:sz w:val="22"/>
          <w:szCs w:val="22"/>
        </w:rPr>
        <w:t xml:space="preserve"> de </w:t>
      </w:r>
      <w:r w:rsidR="00450973" w:rsidRPr="006E3255">
        <w:rPr>
          <w:rFonts w:ascii="Arial Narrow" w:eastAsia="Arial Narrow" w:hAnsi="Arial Narrow" w:cs="Arial Narrow"/>
          <w:sz w:val="22"/>
          <w:szCs w:val="22"/>
        </w:rPr>
        <w:t>junio</w:t>
      </w:r>
      <w:r w:rsidR="00045FF6" w:rsidRPr="006E3255">
        <w:rPr>
          <w:rFonts w:ascii="Arial Narrow" w:eastAsia="Arial Narrow" w:hAnsi="Arial Narrow" w:cs="Arial Narrow"/>
          <w:sz w:val="22"/>
          <w:szCs w:val="22"/>
        </w:rPr>
        <w:t xml:space="preserve"> de 2026</w:t>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Mediante escrito</w:t>
      </w:r>
      <w:r w:rsidR="00994E4D" w:rsidRPr="006E3255">
        <w:rPr>
          <w:rFonts w:ascii="Arial Narrow" w:eastAsia="Arial Narrow" w:hAnsi="Arial Narrow" w:cs="Arial Narrow"/>
          <w:sz w:val="22"/>
          <w:szCs w:val="22"/>
        </w:rPr>
        <w:t xml:space="preserve"> del</w:t>
      </w:r>
      <w:r w:rsidRPr="006E3255">
        <w:rPr>
          <w:rFonts w:ascii="Arial Narrow" w:eastAsia="Arial Narrow" w:hAnsi="Arial Narrow" w:cs="Arial Narrow"/>
          <w:sz w:val="22"/>
          <w:szCs w:val="22"/>
        </w:rPr>
        <w:t xml:space="preserve"> </w:t>
      </w:r>
      <w:r w:rsidR="00FE7475" w:rsidRPr="006E3255">
        <w:rPr>
          <w:rFonts w:ascii="Arial Narrow" w:eastAsia="Arial Narrow" w:hAnsi="Arial Narrow" w:cs="Arial Narrow"/>
          <w:sz w:val="22"/>
          <w:szCs w:val="22"/>
        </w:rPr>
        <w:t>29 de mayo de 2026, subsanado mediante escrito del 24 de junio de 2026</w:t>
      </w:r>
      <w:r w:rsidRPr="006E3255">
        <w:rPr>
          <w:rFonts w:ascii="Arial Narrow" w:eastAsia="Arial Narrow" w:hAnsi="Arial Narrow" w:cs="Arial Narrow"/>
          <w:sz w:val="22"/>
          <w:szCs w:val="22"/>
        </w:rPr>
        <w:t xml:space="preserve">, </w:t>
      </w:r>
      <w:r w:rsidR="00655C09" w:rsidRPr="006E3255">
        <w:rPr>
          <w:rFonts w:ascii="Arial Narrow" w:eastAsia="Arial Narrow" w:hAnsi="Arial Narrow" w:cs="Arial Narrow"/>
          <w:sz w:val="22"/>
          <w:szCs w:val="22"/>
        </w:rPr>
        <w:t xml:space="preserve">la señora </w:t>
      </w:r>
      <w:proofErr w:type="spellStart"/>
      <w:r w:rsidR="00655C09" w:rsidRPr="006E3255">
        <w:rPr>
          <w:rFonts w:ascii="Arial Narrow" w:eastAsia="Arial Narrow" w:hAnsi="Arial Narrow" w:cs="Arial Narrow"/>
          <w:sz w:val="22"/>
          <w:szCs w:val="22"/>
        </w:rPr>
        <w:t>Hollemweguer</w:t>
      </w:r>
      <w:proofErr w:type="spellEnd"/>
      <w:r w:rsidR="00655C09"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denunció </w:t>
      </w:r>
      <w:r w:rsidR="00D755C6" w:rsidRPr="006E3255">
        <w:rPr>
          <w:rFonts w:ascii="Arial Narrow" w:eastAsia="Arial Narrow" w:hAnsi="Arial Narrow" w:cs="Arial Narrow"/>
          <w:sz w:val="22"/>
          <w:szCs w:val="22"/>
        </w:rPr>
        <w:t xml:space="preserve">a </w:t>
      </w:r>
      <w:r w:rsidR="00655C09" w:rsidRPr="006E3255">
        <w:rPr>
          <w:rFonts w:ascii="Arial Narrow" w:eastAsia="Arial Narrow" w:hAnsi="Arial Narrow" w:cs="Arial Narrow"/>
          <w:sz w:val="22"/>
          <w:szCs w:val="22"/>
        </w:rPr>
        <w:t xml:space="preserve">Pacífico </w:t>
      </w:r>
      <w:r w:rsidRPr="006E3255">
        <w:rPr>
          <w:rFonts w:ascii="Arial Narrow" w:eastAsia="Arial Narrow" w:hAnsi="Arial Narrow" w:cs="Arial Narrow"/>
          <w:sz w:val="22"/>
          <w:szCs w:val="22"/>
        </w:rPr>
        <w:t xml:space="preserve">por presuntas infracciones a la Ley Nº 29571, Código de Protección y Defensa del </w:t>
      </w:r>
      <w:r w:rsidRPr="000A05E1">
        <w:rPr>
          <w:rFonts w:ascii="Arial Narrow" w:eastAsia="Arial Narrow" w:hAnsi="Arial Narrow" w:cs="Arial Narrow"/>
          <w:sz w:val="22"/>
          <w:szCs w:val="22"/>
        </w:rPr>
        <w:t>Consumidor (en adelante, Código), señalando lo siguiente:</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La</w:t>
      </w:r>
      <w:r w:rsidR="00F10C8B" w:rsidRPr="000A05E1">
        <w:rPr>
          <w:rFonts w:ascii="Arial Narrow" w:eastAsia="Arial Narrow" w:hAnsi="Arial Narrow" w:cs="Arial Narrow"/>
          <w:sz w:val="22"/>
          <w:szCs w:val="22"/>
        </w:rPr>
        <w:t xml:space="preserve"> </w:t>
      </w:r>
      <w:r w:rsidRPr="000A05E1">
        <w:rPr>
          <w:rFonts w:ascii="Arial Narrow" w:eastAsia="Arial Narrow" w:hAnsi="Arial Narrow" w:cs="Arial Narrow"/>
          <w:sz w:val="22"/>
          <w:szCs w:val="22"/>
        </w:rPr>
        <w:t xml:space="preserve">señora </w:t>
      </w:r>
      <w:proofErr w:type="spellStart"/>
      <w:r w:rsidRPr="000A05E1">
        <w:rPr>
          <w:rFonts w:ascii="Arial Narrow" w:eastAsia="Arial Narrow" w:hAnsi="Arial Narrow" w:cs="Arial Narrow"/>
          <w:sz w:val="22"/>
          <w:szCs w:val="22"/>
        </w:rPr>
        <w:t>Hollemweguer</w:t>
      </w:r>
      <w:proofErr w:type="spellEnd"/>
      <w:r w:rsidRPr="000A05E1">
        <w:rPr>
          <w:rFonts w:ascii="Arial Narrow" w:eastAsia="Arial Narrow" w:hAnsi="Arial Narrow" w:cs="Arial Narrow"/>
          <w:sz w:val="22"/>
          <w:szCs w:val="22"/>
        </w:rPr>
        <w:t xml:space="preserve"> </w:t>
      </w:r>
      <w:r w:rsidR="008E1B6A" w:rsidRPr="000A05E1">
        <w:rPr>
          <w:rFonts w:ascii="Arial Narrow" w:hAnsi="Arial Narrow"/>
          <w:sz w:val="22"/>
          <w:szCs w:val="22"/>
          <w:lang w:eastAsia="es-ES"/>
        </w:rPr>
        <w:t>solicitó, en calidad de medidas correctivas, que</w:t>
      </w:r>
      <w:r w:rsidR="00EB654F" w:rsidRPr="000A05E1">
        <w:rPr>
          <w:rFonts w:ascii="Arial Narrow" w:hAnsi="Arial Narrow"/>
          <w:sz w:val="22"/>
          <w:szCs w:val="22"/>
          <w:lang w:eastAsia="es-ES"/>
        </w:rPr>
        <w:t xml:space="preserve"> </w:t>
      </w:r>
      <w:r w:rsidR="00EB654F" w:rsidRPr="000A05E1">
        <w:rPr>
          <w:rFonts w:ascii="Arial Narrow" w:eastAsia="Arial Narrow" w:hAnsi="Arial Narrow" w:cs="Arial Narrow"/>
          <w:sz w:val="22"/>
          <w:szCs w:val="22"/>
        </w:rPr>
        <w:t>Pacífico cumpla con</w:t>
      </w:r>
      <w:r w:rsidR="00F10C8B" w:rsidRPr="000A05E1">
        <w:rPr>
          <w:rFonts w:ascii="Arial Narrow" w:hAnsi="Arial Narrow"/>
          <w:sz w:val="22"/>
          <w:szCs w:val="22"/>
          <w:lang w:eastAsia="es-ES"/>
        </w:rPr>
        <w:t>: (i)</w:t>
      </w:r>
      <w:r w:rsidR="008E1B6A" w:rsidRPr="000A05E1">
        <w:rPr>
          <w:rFonts w:ascii="Arial Narrow" w:hAnsi="Arial Narrow"/>
          <w:sz w:val="22"/>
          <w:szCs w:val="22"/>
          <w:lang w:eastAsia="es-ES"/>
        </w:rPr>
        <w:t xml:space="preserve"> </w:t>
      </w:r>
      <w:r w:rsidR="00976B80" w:rsidRPr="000A05E1">
        <w:rPr>
          <w:rFonts w:ascii="Arial Narrow" w:hAnsi="Arial Narrow"/>
          <w:sz w:val="22"/>
          <w:szCs w:val="22"/>
          <w:lang w:eastAsia="es-ES"/>
        </w:rPr>
        <w:t xml:space="preserve">evaluar y </w:t>
      </w:r>
      <w:r w:rsidR="008253DA" w:rsidRPr="000A05E1">
        <w:rPr>
          <w:rFonts w:ascii="Arial Narrow" w:hAnsi="Arial Narrow"/>
          <w:sz w:val="22"/>
          <w:szCs w:val="22"/>
          <w:lang w:eastAsia="es-ES"/>
        </w:rPr>
        <w:t>re</w:t>
      </w:r>
      <w:r w:rsidR="009876F9" w:rsidRPr="000A05E1">
        <w:rPr>
          <w:rFonts w:ascii="Arial Narrow" w:hAnsi="Arial Narrow"/>
          <w:sz w:val="22"/>
          <w:szCs w:val="22"/>
          <w:lang w:eastAsia="es-ES"/>
        </w:rPr>
        <w:t>s</w:t>
      </w:r>
      <w:r w:rsidR="008253DA" w:rsidRPr="000A05E1">
        <w:rPr>
          <w:rFonts w:ascii="Arial Narrow" w:hAnsi="Arial Narrow"/>
          <w:sz w:val="22"/>
          <w:szCs w:val="22"/>
          <w:lang w:eastAsia="es-ES"/>
        </w:rPr>
        <w:t>olver</w:t>
      </w:r>
      <w:r w:rsidR="00976B80" w:rsidRPr="000A05E1">
        <w:rPr>
          <w:rFonts w:ascii="Arial Narrow" w:hAnsi="Arial Narrow"/>
          <w:sz w:val="22"/>
          <w:szCs w:val="22"/>
          <w:lang w:eastAsia="es-ES"/>
        </w:rPr>
        <w:t xml:space="preserve"> </w:t>
      </w:r>
      <w:r w:rsidR="008253DA" w:rsidRPr="000A05E1">
        <w:rPr>
          <w:rFonts w:ascii="Arial Narrow" w:hAnsi="Arial Narrow"/>
          <w:sz w:val="22"/>
          <w:szCs w:val="22"/>
          <w:lang w:eastAsia="es-ES"/>
        </w:rPr>
        <w:t>su</w:t>
      </w:r>
      <w:r w:rsidR="00976B80" w:rsidRPr="000A05E1">
        <w:rPr>
          <w:rFonts w:ascii="Arial Narrow" w:hAnsi="Arial Narrow"/>
          <w:sz w:val="22"/>
          <w:szCs w:val="22"/>
          <w:lang w:eastAsia="es-ES"/>
        </w:rPr>
        <w:t xml:space="preserve"> solicitud de cobertura del </w:t>
      </w:r>
      <w:r w:rsidR="008253DA" w:rsidRPr="000A05E1">
        <w:rPr>
          <w:rFonts w:ascii="Arial Narrow" w:hAnsi="Arial Narrow"/>
          <w:sz w:val="22"/>
          <w:szCs w:val="22"/>
          <w:lang w:eastAsia="es-ES"/>
        </w:rPr>
        <w:t xml:space="preserve">Seguro de Desgravamen </w:t>
      </w:r>
      <w:r w:rsidR="00976B80" w:rsidRPr="000A05E1">
        <w:rPr>
          <w:rFonts w:ascii="Arial Narrow" w:hAnsi="Arial Narrow"/>
          <w:sz w:val="22"/>
          <w:szCs w:val="22"/>
          <w:lang w:eastAsia="es-ES"/>
        </w:rPr>
        <w:t>dentro de un plazo perentorio; (</w:t>
      </w:r>
      <w:proofErr w:type="spellStart"/>
      <w:r w:rsidR="00976B80" w:rsidRPr="000A05E1">
        <w:rPr>
          <w:rFonts w:ascii="Arial Narrow" w:hAnsi="Arial Narrow"/>
          <w:sz w:val="22"/>
          <w:szCs w:val="22"/>
          <w:lang w:eastAsia="es-ES"/>
        </w:rPr>
        <w:t>ii</w:t>
      </w:r>
      <w:proofErr w:type="spellEnd"/>
      <w:r w:rsidR="00976B80" w:rsidRPr="000A05E1">
        <w:rPr>
          <w:rFonts w:ascii="Arial Narrow" w:hAnsi="Arial Narrow"/>
          <w:sz w:val="22"/>
          <w:szCs w:val="22"/>
          <w:lang w:eastAsia="es-ES"/>
        </w:rPr>
        <w:t>) otorgarle la suma equivalente</w:t>
      </w:r>
      <w:r w:rsidR="00976B80" w:rsidRPr="006E3255">
        <w:rPr>
          <w:rFonts w:ascii="Arial Narrow" w:hAnsi="Arial Narrow"/>
          <w:sz w:val="22"/>
          <w:szCs w:val="22"/>
          <w:lang w:eastAsia="es-ES"/>
        </w:rPr>
        <w:t xml:space="preserve"> al pago de las cuotas que realizó desde que </w:t>
      </w:r>
      <w:r w:rsidR="008253DA" w:rsidRPr="006E3255">
        <w:rPr>
          <w:rFonts w:ascii="Arial Narrow" w:hAnsi="Arial Narrow"/>
          <w:sz w:val="22"/>
          <w:szCs w:val="22"/>
          <w:lang w:eastAsia="es-ES"/>
        </w:rPr>
        <w:t>quedó</w:t>
      </w:r>
      <w:r w:rsidR="00976B80" w:rsidRPr="006E3255">
        <w:rPr>
          <w:rFonts w:ascii="Arial Narrow" w:hAnsi="Arial Narrow"/>
          <w:sz w:val="22"/>
          <w:szCs w:val="22"/>
          <w:lang w:eastAsia="es-ES"/>
        </w:rPr>
        <w:t xml:space="preserve"> en estado de invalidez.</w:t>
      </w:r>
      <w:r w:rsidR="008253DA" w:rsidRPr="006E3255">
        <w:rPr>
          <w:rFonts w:ascii="Arial Narrow" w:hAnsi="Arial Narrow"/>
          <w:sz w:val="22"/>
          <w:szCs w:val="22"/>
          <w:lang w:eastAsia="es-ES"/>
        </w:rPr>
        <w:t xml:space="preserve"> </w:t>
      </w:r>
      <w:r w:rsidR="00AF0677" w:rsidRPr="006E3255">
        <w:rPr>
          <w:rFonts w:ascii="Arial Narrow" w:hAnsi="Arial Narrow" w:cs="Arial"/>
          <w:color w:val="000000"/>
          <w:sz w:val="22"/>
          <w:szCs w:val="22"/>
          <w:lang w:val="es-ES" w:eastAsia="es-ES"/>
        </w:rPr>
        <w:t xml:space="preserve">Asimismo, </w:t>
      </w:r>
      <w:r w:rsidR="00EC7682" w:rsidRPr="006E3255">
        <w:rPr>
          <w:rFonts w:ascii="Arial Narrow" w:hAnsi="Arial Narrow" w:cs="Arial"/>
          <w:color w:val="000000"/>
          <w:sz w:val="22"/>
          <w:szCs w:val="22"/>
          <w:lang w:val="es-ES" w:eastAsia="es-ES"/>
        </w:rPr>
        <w:t xml:space="preserve">no </w:t>
      </w:r>
      <w:r w:rsidR="00AF0677" w:rsidRPr="006E3255">
        <w:rPr>
          <w:rFonts w:ascii="Arial Narrow" w:hAnsi="Arial Narrow" w:cs="Arial"/>
          <w:color w:val="000000"/>
          <w:sz w:val="22"/>
          <w:szCs w:val="22"/>
          <w:lang w:val="es-ES" w:eastAsia="es-ES"/>
        </w:rPr>
        <w:t xml:space="preserve">requirió </w:t>
      </w:r>
      <w:r w:rsidR="00EC7682" w:rsidRPr="006E3255">
        <w:rPr>
          <w:rFonts w:ascii="Arial Narrow" w:hAnsi="Arial Narrow" w:cs="Arial"/>
          <w:color w:val="000000"/>
          <w:sz w:val="22"/>
          <w:szCs w:val="22"/>
          <w:lang w:val="es-ES" w:eastAsia="es-ES"/>
        </w:rPr>
        <w:t xml:space="preserve">de manera expresa </w:t>
      </w:r>
      <w:r w:rsidR="00AF0677" w:rsidRPr="006E3255">
        <w:rPr>
          <w:rFonts w:ascii="Arial Narrow" w:hAnsi="Arial Narrow" w:cs="Arial"/>
          <w:color w:val="000000"/>
          <w:sz w:val="22"/>
          <w:szCs w:val="22"/>
          <w:lang w:val="es-ES" w:eastAsia="es-ES"/>
        </w:rPr>
        <w:t>el reembolso de costos y costas del presente procedimiento.</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N°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hAnsi="Arial Narrow" w:cs="Arial"/>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N° 001-2008/TRI-INDECOPI, Directiva sobre confidencialidad de la información en los procedimientos seguidos por los órganos funcionales del Indecopi (en adelante, Directiva), modificada por la Directiva Nº 002-2017/TRI-INDECOPI y 003-2022/TRI-INDECOPI, establece lo siguiente:</w:t>
      </w:r>
    </w:p>
    <w:p w14:paraId="6C6AB255" w14:textId="77777777" w:rsidR="0017457D" w:rsidRPr="006E3255" w:rsidRDefault="0017457D" w:rsidP="001F3623">
      <w:pPr>
        <w:ind w:left="720"/>
        <w:contextualSpacing/>
        <w:rPr>
          <w:rFonts w:ascii="Arial Narrow" w:hAnsi="Arial Narrow" w:cs="Arial"/>
          <w:sz w:val="18"/>
          <w:szCs w:val="18"/>
        </w:rPr>
      </w:pPr>
    </w:p>
    <w:p w14:paraId="54485FF6" w14: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w14:paraId="77964E95" w14:textId="77777777" w:rsidR="0017457D" w:rsidRPr="006E3255" w:rsidRDefault="0017457D" w:rsidP="001F3623">
      <w:pPr>
        <w:ind w:left="1134" w:right="4"/>
        <w:contextualSpacing/>
        <w:jc w:val="both"/>
        <w:rPr>
          <w:rFonts w:ascii="Arial Narrow" w:hAnsi="Arial Narrow" w:cs="Arial"/>
          <w:i/>
          <w:sz w:val="20"/>
          <w:szCs w:val="20"/>
        </w:rPr>
      </w:pPr>
    </w:p>
    <w:p w14:paraId="5C51B1BF" w14: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w14:paraId="005FBD89" w14: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w14:paraId="16216185"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hAnsi="Arial Narrow" w:cs="Arial"/>
          <w:i/>
          <w:iCs/>
          <w:sz w:val="20"/>
          <w:szCs w:val="20"/>
        </w:rPr>
      </w:pPr>
    </w:p>
    <w:p w14:paraId="57D9052F" w14: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hAnsi="Arial Narrow" w:cs="Arial"/>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hAnsi="Arial Narrow" w:cs="Arial"/>
        </w:rPr>
      </w:pPr>
    </w:p>
    <w:p w14:paraId="4A3F7A63" w14: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hAnsi="Arial Narrow" w:cs="Arial"/>
          <w:i/>
          <w:sz w:val="20"/>
          <w:szCs w:val="20"/>
        </w:rPr>
      </w:pPr>
    </w:p>
    <w:p w14:paraId="3F95C814"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hAnsi="Arial Narrow" w:cs="Arial"/>
          <w:i/>
          <w:sz w:val="20"/>
          <w:szCs w:val="20"/>
        </w:rPr>
      </w:pPr>
    </w:p>
    <w:p w14:paraId="00486B88"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hAnsi="Arial Narrow" w:cs="Arial"/>
          <w:i/>
          <w:iCs/>
          <w:sz w:val="20"/>
          <w:szCs w:val="20"/>
        </w:rPr>
      </w:pPr>
    </w:p>
    <w:p w14:paraId="620C0D89"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0465280"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1DEDCA2" w14: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hAnsi="Arial Narrow" w:cs="Arial"/>
          <w:i/>
          <w:iCs/>
          <w:sz w:val="20"/>
          <w:szCs w:val="20"/>
        </w:rPr>
      </w:pPr>
    </w:p>
    <w:p w14:paraId="1AFF1FB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hAnsi="Arial Narrow" w:cs="Arial"/>
          <w:i/>
          <w:iCs/>
          <w:sz w:val="20"/>
          <w:szCs w:val="20"/>
        </w:rPr>
      </w:pPr>
    </w:p>
    <w:p w14:paraId="777A56D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hAnsi="Arial Narrow" w:cs="Arial"/>
          <w:i/>
          <w:iCs/>
          <w:sz w:val="20"/>
          <w:szCs w:val="20"/>
        </w:rPr>
      </w:pPr>
    </w:p>
    <w:p w14:paraId="570E88BD"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hAnsi="Arial Narrow" w:cs="Arial"/>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hAnsi="Arial Narrow" w:cs="Arial"/>
        </w:rPr>
      </w:pPr>
    </w:p>
    <w:p w14:paraId="59A5CBB0"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N°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w14:paraId="48841480" w14:textId="77777777" w:rsidR="005005CA" w:rsidRPr="006E3255" w:rsidRDefault="005005CA" w:rsidP="005005CA">
      <w:pPr>
        <w:ind w:left="567"/>
        <w:contextualSpacing/>
        <w:jc w:val="both"/>
        <w:rPr>
          <w:rFonts w:ascii="Arial Narrow" w:hAnsi="Arial Narrow" w:cs="Arial"/>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Fonts w:ascii="Arial Narrow" w:hAnsi="Arial Narrow" w:cs="Arial"/>
          <w:sz w:val="22"/>
          <w:szCs w:val="22"/>
          <w:vertAlign w:val="superscript"/>
        </w:rPr>
        <w:footnoteReference w:id="2"/>
      </w:r>
      <w:r w:rsidRPr="006E3255">
        <w:rPr>
          <w:rFonts w:ascii="Arial Narrow" w:hAnsi="Arial Narrow" w:cs="Arial"/>
          <w:sz w:val="22"/>
          <w:szCs w:val="22"/>
        </w:rPr>
        <w:t>.</w:t>
      </w:r>
    </w:p>
    <w:p w14:paraId="155BD7AB" w14:textId="77777777" w:rsidR="005005CA" w:rsidRPr="006E3255" w:rsidRDefault="005005CA" w:rsidP="005005CA">
      <w:pPr>
        <w:pStyle w:val="Prrafodelista"/>
        <w:rPr>
          <w:rFonts w:ascii="Arial Narrow" w:hAnsi="Arial Narrow" w:cs="Arial"/>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Nº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Nº 1 de fecha </w:t>
      </w:r>
      <w:r w:rsidR="00255179" w:rsidRPr="006E3255">
        <w:rPr>
          <w:rStyle w:val="normaltextrun"/>
          <w:rFonts w:ascii="Arial Narrow" w:eastAsia="Arial Narrow" w:hAnsi="Arial Narrow" w:cs="Arial Narrow"/>
          <w:sz w:val="22"/>
          <w:szCs w:val="22"/>
        </w:rPr>
        <w:t>17 de junio de 2026</w:t>
      </w:r>
      <w:r w:rsidRPr="006E3255">
        <w:rPr>
          <w:rStyle w:val="normaltextrun"/>
          <w:rFonts w:ascii="Arial Narrow" w:eastAsia="Arial Narrow" w:hAnsi="Arial Narrow" w:cs="Arial Narrow"/>
          <w:sz w:val="22"/>
          <w:szCs w:val="22"/>
        </w:rPr>
        <w:t>, se requirió</w:t>
      </w:r>
      <w:r w:rsidRPr="006E3255">
        <w:rPr>
          <w:rStyle w:val="normaltextrun"/>
          <w:rFonts w:ascii="Arial Narrow" w:hAnsi="Arial Narrow" w:cs="Segoe UI"/>
          <w:sz w:val="22"/>
          <w:szCs w:val="22"/>
          <w:lang w:val="es-ES"/>
        </w:rPr>
        <w:t xml:space="preserve"> </w:t>
      </w:r>
      <w:r w:rsidR="009A49AE" w:rsidRPr="006E3255">
        <w:rPr>
          <w:rStyle w:val="normaltextrun"/>
          <w:rFonts w:ascii="Arial Narrow" w:hAnsi="Arial Narrow" w:cs="Segoe UI"/>
          <w:sz w:val="22"/>
          <w:szCs w:val="22"/>
          <w:lang w:val="es-ES"/>
        </w:rPr>
        <w:t xml:space="preserve">a la señora </w:t>
      </w:r>
      <w:proofErr w:type="spellStart"/>
      <w:r w:rsidR="009A49AE" w:rsidRPr="006E3255">
        <w:rPr>
          <w:rStyle w:val="normaltextrun"/>
          <w:rFonts w:ascii="Arial Narrow" w:hAnsi="Arial Narrow" w:cs="Segoe UI"/>
          <w:sz w:val="22"/>
          <w:szCs w:val="22"/>
          <w:lang w:val="es-ES"/>
        </w:rPr>
        <w:t>Hollemweguer</w:t>
      </w:r>
      <w:proofErr w:type="spellEnd"/>
      <w:r w:rsidR="004C0D36" w:rsidRPr="006E3255">
        <w:rPr>
          <w:rStyle w:val="normaltextrun"/>
          <w:rFonts w:ascii="Arial Narrow" w:hAnsi="Arial Narrow" w:cs="Segoe UI"/>
          <w:sz w:val="22"/>
          <w:szCs w:val="22"/>
          <w:lang w:val="es-ES"/>
        </w:rPr>
        <w:t xml:space="preserve"> lo siguiente</w:t>
      </w:r>
      <w:r w:rsidRPr="006E3255">
        <w:rPr>
          <w:rFonts w:ascii="Arial Narrow" w:hAnsi="Arial Narrow" w:cs="Arial"/>
          <w:sz w:val="22"/>
          <w:szCs w:val="22"/>
        </w:rPr>
        <w:t xml:space="preserve">: </w:t>
      </w:r>
    </w:p>
    <w:p w14:paraId="47AE20A3" w14:textId="77777777" w:rsidR="005005CA" w:rsidRPr="006E3255" w:rsidRDefault="005005CA" w:rsidP="00742DF5">
      <w:pPr>
        <w:jc w:val="both"/>
        <w:rPr>
          <w:rFonts w:ascii="Arial Narrow" w:hAnsi="Arial Narrow" w:cs="Arial"/>
          <w:i/>
          <w:iCs/>
          <w:sz w:val="20"/>
          <w:szCs w:val="20"/>
          <w:highlight w:val="cyan"/>
          <w:lang w:eastAsia="es-ES"/>
        </w:rPr>
      </w:pPr>
    </w:p>
    <w:p w14:paraId="173AAA85" w14: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w:t>
      </w:r>
      <w:r w:rsidR="004C0D36" w:rsidRPr="006E3255">
        <w:rPr>
          <w:rStyle w:val="normaltextrun"/>
          <w:rFonts w:ascii="Arial Narrow" w:hAnsi="Arial Narrow" w:cs="Segoe UI"/>
          <w:b/>
          <w:bCs/>
          <w:i/>
          <w:iCs/>
          <w:sz w:val="21"/>
          <w:szCs w:val="21"/>
          <w:lang w:val="es-ES"/>
        </w:rPr>
        <w:t xml:space="preserve">PRIMERO: </w:t>
      </w:r>
      <w:bookmarkStart w:id="2" w:name="_Hlk208326890"/>
      <w:r w:rsidR="004C0D36" w:rsidRPr="006E3255">
        <w:rPr>
          <w:rStyle w:val="normaltextrun"/>
          <w:rFonts w:ascii="Arial Narrow" w:hAnsi="Arial Narrow" w:cs="Segoe UI"/>
          <w:i/>
          <w:iCs/>
          <w:sz w:val="21"/>
          <w:szCs w:val="21"/>
          <w:lang w:val="es-ES"/>
        </w:rPr>
        <w:t xml:space="preserve">requerir en el plazo máximo de </w:t>
      </w:r>
      <w:r w:rsidR="004C0D36" w:rsidRPr="006E3255">
        <w:rPr>
          <w:rStyle w:val="normaltextrun"/>
          <w:rFonts w:ascii="Arial Narrow" w:hAnsi="Arial Narrow" w:cs="Segoe UI"/>
          <w:b/>
          <w:bCs/>
          <w:i/>
          <w:iCs/>
          <w:sz w:val="21"/>
          <w:szCs w:val="21"/>
          <w:u w:val="single"/>
          <w:lang w:val="es-ES"/>
        </w:rPr>
        <w:t>cuatro (4) días hábiles improrrogables</w:t>
      </w:r>
      <w:r w:rsidR="004C0D36" w:rsidRPr="006E3255">
        <w:rPr>
          <w:rStyle w:val="normaltextrun"/>
          <w:rFonts w:ascii="Arial Narrow" w:hAnsi="Arial Narrow" w:cs="Segoe UI"/>
          <w:i/>
          <w:iCs/>
          <w:sz w:val="21"/>
          <w:szCs w:val="21"/>
          <w:lang w:val="es-ES"/>
        </w:rPr>
        <w:t xml:space="preserve">, a </w:t>
      </w:r>
      <w:bookmarkStart w:id="3" w:name="_Hlk208326904"/>
      <w:bookmarkEnd w:id="2"/>
      <w:r w:rsidR="004C0D36" w:rsidRPr="006E3255">
        <w:rPr>
          <w:rFonts w:ascii="Arial Narrow" w:eastAsia="Arial Narrow" w:hAnsi="Arial Narrow" w:cs="Arial Narrow"/>
          <w:bCs/>
          <w:i/>
          <w:iCs/>
          <w:sz w:val="21"/>
          <w:szCs w:val="21"/>
        </w:rPr>
        <w:t>la señora Sandra Hollemweguer Campos</w:t>
      </w:r>
      <w:r w:rsidR="004C0D36" w:rsidRPr="006E3255">
        <w:rPr>
          <w:rStyle w:val="normaltextrun"/>
          <w:rFonts w:ascii="Arial Narrow" w:eastAsia="Arial Narrow" w:hAnsi="Arial Narrow" w:cs="Arial Narrow"/>
          <w:bCs/>
          <w:i/>
          <w:iCs/>
          <w:sz w:val="21"/>
          <w:szCs w:val="21"/>
        </w:rPr>
        <w:t xml:space="preserve"> </w:t>
      </w:r>
      <w:r w:rsidR="004C0D36" w:rsidRPr="006E3255">
        <w:rPr>
          <w:rStyle w:val="normaltextrun"/>
          <w:rFonts w:ascii="Arial Narrow" w:hAnsi="Arial Narrow" w:cs="Segoe UI"/>
          <w:i/>
          <w:iCs/>
          <w:sz w:val="21"/>
          <w:szCs w:val="21"/>
          <w:lang w:val="es-ES"/>
        </w:rPr>
        <w:t>que, de acuerdo con la Directiva Nº 001-2025-GEG/INDECOPI, cumpla con</w:t>
      </w:r>
      <w:bookmarkEnd w:id="3"/>
      <w:r w:rsidR="004C0D36" w:rsidRPr="006E3255">
        <w:rPr>
          <w:rFonts w:ascii="Arial Narrow" w:hAnsi="Arial Narrow" w:cs="Arial"/>
          <w:i/>
          <w:iCs/>
          <w:sz w:val="21"/>
          <w:szCs w:val="21"/>
        </w:rPr>
        <w:t>:</w:t>
      </w:r>
    </w:p>
    <w:p w14:paraId="40AC70AE" w14: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w14:paraId="326B9E2D"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w14:paraId="659FEB74"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4318A971"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w14:paraId="242927E6"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59EC5FD8"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w14:paraId="7E26E4A7" w14: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w:t>
      </w:r>
      <w:bookmarkStart w:id="4" w:name="_Hlk208326960"/>
      <w:r w:rsidRPr="006E3255">
        <w:rPr>
          <w:rFonts w:ascii="Arial Narrow" w:hAnsi="Arial Narrow" w:cs="Arial"/>
          <w:i/>
          <w:iCs/>
          <w:spacing w:val="-3"/>
          <w:sz w:val="21"/>
          <w:szCs w:val="21"/>
        </w:rPr>
        <w:t xml:space="preserve">informar a </w:t>
      </w:r>
      <w:r w:rsidRPr="006E3255">
        <w:rPr>
          <w:rFonts w:ascii="Arial Narrow" w:eastAsia="Arial Narrow" w:hAnsi="Arial Narrow" w:cs="Arial Narrow"/>
          <w:bCs/>
          <w:i/>
          <w:iCs/>
          <w:sz w:val="21"/>
          <w:szCs w:val="21"/>
        </w:rPr>
        <w:t>la señora Sandra Hollemweguer Campos</w:t>
      </w:r>
      <w:r w:rsidRPr="006E3255">
        <w:rPr>
          <w:rStyle w:val="normaltextrun"/>
          <w:rFonts w:ascii="Arial Narrow" w:eastAsia="Arial Narrow" w:hAnsi="Arial Narrow" w:cs="Arial Narrow"/>
          <w:bCs/>
          <w:i/>
          <w:iCs/>
          <w:sz w:val="21"/>
          <w:szCs w:val="21"/>
        </w:rPr>
        <w:t xml:space="preserve"> que de </w:t>
      </w:r>
      <w:r w:rsidRPr="006E3255">
        <w:rPr>
          <w:rFonts w:ascii="Arial Narrow" w:hAnsi="Arial Narrow" w:cs="Arial"/>
          <w:bCs/>
          <w:i/>
          <w:iCs/>
          <w:spacing w:val="-3"/>
          <w:sz w:val="21"/>
          <w:szCs w:val="21"/>
        </w:rPr>
        <w:t>querer declarar confidencialidad</w:t>
      </w:r>
      <w:r w:rsidRPr="006E3255">
        <w:rPr>
          <w:rFonts w:ascii="Arial Narrow" w:eastAsiaTheme="minorHAnsi" w:hAnsi="Arial Narrow" w:cs="Arial"/>
          <w:bCs/>
          <w:i/>
          <w:iCs/>
          <w:spacing w:val="-3"/>
          <w:sz w:val="21"/>
          <w:szCs w:val="21"/>
        </w:rPr>
        <w:t xml:space="preserve"> del</w:t>
      </w:r>
      <w:r w:rsidRPr="006E3255">
        <w:rPr>
          <w:rFonts w:ascii="Arial Narrow" w:eastAsiaTheme="minorHAnsi" w:hAnsi="Arial Narrow" w:cs="Arial"/>
          <w:i/>
          <w:iCs/>
          <w:spacing w:val="-3"/>
          <w:sz w:val="21"/>
          <w:szCs w:val="21"/>
        </w:rPr>
        <w:t xml:space="preserve"> documento denominado “</w:t>
      </w:r>
      <w:r w:rsidRPr="006E3255">
        <w:rPr>
          <w:rFonts w:ascii="Arial Narrow" w:hAnsi="Arial Narrow" w:cs="Arial"/>
          <w:i/>
          <w:iCs/>
          <w:spacing w:val="-3"/>
          <w:sz w:val="21"/>
          <w:szCs w:val="21"/>
        </w:rPr>
        <w:t xml:space="preserve">anexos sujetos a confidencialidad parte 1.pdf” y del </w:t>
      </w:r>
      <w:r w:rsidRPr="006E3255">
        <w:rPr>
          <w:rFonts w:ascii="Arial Narrow" w:eastAsiaTheme="minorHAnsi" w:hAnsi="Arial Narrow" w:cs="Arial"/>
          <w:i/>
          <w:iCs/>
          <w:spacing w:val="-3"/>
          <w:sz w:val="21"/>
          <w:szCs w:val="21"/>
        </w:rPr>
        <w:t>documento denominado</w:t>
      </w:r>
      <w:r w:rsidRPr="006E3255">
        <w:rPr>
          <w:rFonts w:ascii="Arial Narrow" w:hAnsi="Arial Narrow" w:cs="Arial"/>
          <w:i/>
          <w:iCs/>
          <w:spacing w:val="-3"/>
          <w:sz w:val="21"/>
          <w:szCs w:val="21"/>
        </w:rPr>
        <w:t xml:space="preserve">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eastAsiaTheme="minorHAnsi" w:hAnsi="Arial Narrow" w:cs="Arial"/>
          <w:i/>
          <w:iCs/>
          <w:spacing w:val="-3"/>
          <w:sz w:val="21"/>
          <w:szCs w:val="21"/>
        </w:rPr>
        <w:t xml:space="preserve"> </w:t>
      </w:r>
      <w:bookmarkEnd w:id="4"/>
      <w:r w:rsidRPr="006E3255">
        <w:rPr>
          <w:rFonts w:ascii="Arial Narrow" w:eastAsiaTheme="minorHAnsi" w:hAnsi="Arial Narrow" w:cs="Arial"/>
          <w:b/>
          <w:bCs/>
          <w:i/>
          <w:iCs/>
          <w:spacing w:val="-3"/>
          <w:sz w:val="21"/>
          <w:szCs w:val="21"/>
          <w:u w:val="single"/>
        </w:rPr>
        <w:t xml:space="preserve">debe cumplir con los requisitos establecidos en la </w:t>
      </w:r>
      <w:r w:rsidRPr="006E3255">
        <w:rPr>
          <w:rStyle w:val="normaltextrun"/>
          <w:rFonts w:ascii="Arial Narrow" w:hAnsi="Arial Narrow" w:cs="Segoe UI"/>
          <w:b/>
          <w:bCs/>
          <w:i/>
          <w:iCs/>
          <w:sz w:val="21"/>
          <w:szCs w:val="21"/>
          <w:u w:val="single"/>
          <w:lang w:val="es-ES"/>
        </w:rPr>
        <w:t xml:space="preserve">Directiva Nº 001-2008/TRI-INDECOPI, de manera </w:t>
      </w:r>
      <w:r w:rsidRPr="006E3255">
        <w:rPr>
          <w:rFonts w:ascii="Arial Narrow" w:hAnsi="Arial Narrow" w:cs="Arial"/>
          <w:b/>
          <w:bCs/>
          <w:i/>
          <w:iCs/>
          <w:sz w:val="21"/>
          <w:szCs w:val="21"/>
          <w:u w:val="single"/>
          <w:lang w:eastAsia="es-ES"/>
        </w:rPr>
        <w:t>independiente para cada documento debidamente individualizado en piezas diferentes</w:t>
      </w:r>
      <w:r w:rsidR="00742DF5" w:rsidRPr="006E3255">
        <w:rPr>
          <w:rStyle w:val="normaltextrun"/>
          <w:rFonts w:ascii="Arial Narrow" w:hAnsi="Arial Narrow" w:cs="Segoe UI"/>
          <w:sz w:val="21"/>
          <w:szCs w:val="21"/>
          <w:lang w:val="es-ES"/>
        </w:rPr>
        <w:t>”.</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Nº1 fue debidamente notificada </w:t>
      </w:r>
      <w:r w:rsidR="009A49AE" w:rsidRPr="006E3255">
        <w:rPr>
          <w:rFonts w:ascii="Arial Narrow" w:hAnsi="Arial Narrow" w:cs="Arial"/>
          <w:spacing w:val="-3"/>
          <w:sz w:val="22"/>
          <w:szCs w:val="22"/>
          <w:lang w:val="es-ES"/>
        </w:rPr>
        <w:t xml:space="preserve">a </w:t>
      </w:r>
      <w:r w:rsidR="009A49AE" w:rsidRPr="006E3255">
        <w:rPr>
          <w:rStyle w:val="normaltextrun"/>
          <w:rFonts w:ascii="Arial Narrow" w:hAnsi="Arial Narrow" w:cs="Segoe UI"/>
          <w:sz w:val="22"/>
          <w:szCs w:val="22"/>
          <w:lang w:val="es-ES"/>
        </w:rPr>
        <w:t xml:space="preserve">la señora </w:t>
      </w:r>
      <w:proofErr w:type="spellStart"/>
      <w:r w:rsidR="009A49AE" w:rsidRPr="006E3255">
        <w:rPr>
          <w:rStyle w:val="normaltextrun"/>
          <w:rFonts w:ascii="Arial Narrow" w:hAnsi="Arial Narrow" w:cs="Segoe UI"/>
          <w:sz w:val="22"/>
          <w:szCs w:val="22"/>
          <w:lang w:val="es-ES"/>
        </w:rPr>
        <w:t>Hollemweguer</w:t>
      </w:r>
      <w:proofErr w:type="spellEnd"/>
      <w:r w:rsidR="009A49AE" w:rsidRPr="006E3255">
        <w:rPr>
          <w:rStyle w:val="normaltextrun"/>
          <w:rFonts w:ascii="Arial Narrow" w:hAnsi="Arial Narrow" w:cs="Segoe UI"/>
          <w:sz w:val="22"/>
          <w:szCs w:val="22"/>
          <w:lang w:val="es-ES"/>
        </w:rPr>
        <w:t xml:space="preserve"> </w:t>
      </w:r>
      <w:r w:rsidRPr="006E3255">
        <w:rPr>
          <w:rFonts w:ascii="Arial Narrow" w:hAnsi="Arial Narrow" w:cs="Arial"/>
          <w:spacing w:val="-3"/>
          <w:sz w:val="22"/>
          <w:szCs w:val="22"/>
          <w:lang w:val="es-ES"/>
        </w:rPr>
        <w:t xml:space="preserve">el </w:t>
      </w:r>
      <w:r w:rsidR="00316F41" w:rsidRPr="006E3255">
        <w:rPr>
          <w:rFonts w:ascii="Arial Narrow" w:hAnsi="Arial Narrow" w:cs="Arial"/>
          <w:spacing w:val="-3"/>
          <w:sz w:val="22"/>
          <w:szCs w:val="22"/>
          <w:lang w:val="es-ES"/>
        </w:rPr>
        <w:t>22 de junio de 2026</w:t>
      </w:r>
      <w:r w:rsidRPr="006E3255">
        <w:rPr>
          <w:rFonts w:ascii="Arial Narrow" w:hAnsi="Arial Narrow" w:cs="Arial"/>
          <w:spacing w:val="-3"/>
          <w:sz w:val="22"/>
          <w:szCs w:val="22"/>
          <w:lang w:val="es-ES"/>
        </w:rPr>
        <w:t xml:space="preserve">, al correo electrónico </w:t>
      </w:r>
      <w:r w:rsidR="00E728EB" w:rsidRPr="006E3255">
        <w:rPr>
          <w:rFonts w:ascii="Arial Narrow" w:hAnsi="Arial Narrow"/>
          <w:sz w:val="22"/>
          <w:szCs w:val="22"/>
        </w:rPr>
        <w:t>emirandacarnero@gmail.com y</w:t>
      </w:r>
      <w:r w:rsidR="00A87CE9" w:rsidRPr="006E3255">
        <w:rPr>
          <w:rFonts w:ascii="Arial Narrow" w:hAnsi="Arial Narrow"/>
          <w:sz w:val="22"/>
          <w:szCs w:val="22"/>
        </w:rPr>
        <w:t xml:space="preserve"> emiranda@mirandalegal.pe</w:t>
      </w:r>
      <w:r w:rsidRPr="006E3255">
        <w:rPr>
          <w:rFonts w:ascii="Arial Narrow" w:hAnsi="Arial Narrow"/>
          <w:sz w:val="22"/>
          <w:szCs w:val="22"/>
        </w:rPr>
        <w:t>.</w:t>
      </w:r>
    </w:p>
    <w:p w14:paraId="52560C66" w14:textId="77777777" w:rsidR="005005CA" w:rsidRPr="006E3255" w:rsidRDefault="005005CA" w:rsidP="005005CA">
      <w:pPr>
        <w:pStyle w:val="Prrafodelista"/>
        <w:rPr>
          <w:rFonts w:ascii="Arial Narrow" w:hAnsi="Arial Narrow" w:cs="Arial"/>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w:t>
      </w:r>
      <w:r w:rsidR="00C75BED" w:rsidRPr="006E3255">
        <w:rPr>
          <w:rFonts w:ascii="Arial Narrow" w:hAnsi="Arial Narrow" w:cs="Arial"/>
          <w:color w:val="000000"/>
          <w:sz w:val="22"/>
          <w:szCs w:val="22"/>
          <w:lang w:val="es-ES" w:eastAsia="es-ES"/>
        </w:rPr>
        <w:t>24 de junio 2026</w:t>
      </w:r>
      <w:r w:rsidRPr="006E3255">
        <w:rPr>
          <w:rFonts w:ascii="Arial Narrow" w:hAnsi="Arial Narrow" w:cs="Arial"/>
          <w:spacing w:val="-3"/>
          <w:sz w:val="22"/>
          <w:szCs w:val="22"/>
          <w:lang w:val="es-ES"/>
        </w:rPr>
        <w:t xml:space="preserve">, </w:t>
      </w:r>
      <w:r w:rsidR="009A49AE" w:rsidRPr="006E3255">
        <w:rPr>
          <w:rFonts w:ascii="Arial Narrow" w:eastAsia="Arial Narrow" w:hAnsi="Arial Narrow" w:cs="Arial Narrow"/>
          <w:bCs/>
          <w:sz w:val="22"/>
          <w:szCs w:val="22"/>
        </w:rPr>
        <w:t xml:space="preserve">la señora </w:t>
      </w:r>
      <w:proofErr w:type="spellStart"/>
      <w:r w:rsidR="009A49AE" w:rsidRPr="006E3255">
        <w:rPr>
          <w:rFonts w:ascii="Arial Narrow" w:eastAsia="Arial Narrow" w:hAnsi="Arial Narrow" w:cs="Arial Narrow"/>
          <w:bCs/>
          <w:sz w:val="22"/>
          <w:szCs w:val="22"/>
        </w:rPr>
        <w:t>Hollemweguer</w:t>
      </w:r>
      <w:proofErr w:type="spellEnd"/>
      <w:r w:rsidR="009A49AE" w:rsidRPr="006E3255">
        <w:rPr>
          <w:rFonts w:ascii="Arial Narrow" w:eastAsia="Arial Narrow" w:hAnsi="Arial Narrow" w:cs="Arial Narrow"/>
          <w:bCs/>
          <w:sz w:val="22"/>
          <w:szCs w:val="22"/>
        </w:rPr>
        <w:t xml:space="preserve"> </w:t>
      </w:r>
      <w:r w:rsidRPr="006E3255">
        <w:rPr>
          <w:rFonts w:ascii="Arial Narrow" w:hAnsi="Arial Narrow" w:cs="Arial"/>
          <w:spacing w:val="-3"/>
          <w:sz w:val="22"/>
          <w:szCs w:val="22"/>
          <w:lang w:val="es-ES"/>
        </w:rPr>
        <w:t xml:space="preserve">presentó un escrito mediante el cual precisó su solicitud de confidencialidad </w:t>
      </w:r>
      <w:r w:rsidR="00DF6D94" w:rsidRPr="006E3255">
        <w:rPr>
          <w:rFonts w:ascii="Arial Narrow" w:hAnsi="Arial Narrow" w:cs="Arial"/>
          <w:spacing w:val="-3"/>
          <w:sz w:val="22"/>
          <w:szCs w:val="22"/>
          <w:lang w:val="es-ES"/>
        </w:rPr>
        <w:t>del</w:t>
      </w:r>
      <w:r w:rsidRPr="006E3255">
        <w:rPr>
          <w:rFonts w:ascii="Arial Narrow" w:hAnsi="Arial Narrow" w:cs="Arial"/>
          <w:spacing w:val="-3"/>
          <w:sz w:val="22"/>
          <w:szCs w:val="22"/>
          <w:lang w:val="es-ES"/>
        </w:rPr>
        <w:t xml:space="preserve"> documento denominado “</w:t>
      </w:r>
      <w:r w:rsidR="00DF6D94" w:rsidRPr="006E3255">
        <w:rPr>
          <w:rFonts w:ascii="Arial Narrow" w:hAnsi="Arial Narrow" w:cs="Arial"/>
          <w:i/>
          <w:iCs/>
          <w:spacing w:val="-3"/>
          <w:sz w:val="22"/>
          <w:szCs w:val="22"/>
          <w:lang w:val="es-ES"/>
        </w:rPr>
        <w:t>ANEXOS SUJETOS A CONFIDENCIALIDAD (CONSOLIDADO).PDF</w:t>
      </w:r>
      <w:r w:rsidRPr="006E3255">
        <w:rPr>
          <w:rFonts w:ascii="Arial Narrow" w:hAnsi="Arial Narrow" w:cs="Arial"/>
          <w:spacing w:val="-3"/>
          <w:sz w:val="22"/>
          <w:szCs w:val="22"/>
          <w:lang w:val="es-ES"/>
        </w:rPr>
        <w:t>”</w:t>
      </w:r>
      <w:r w:rsidR="00DF6D94" w:rsidRPr="006E3255">
        <w:rPr>
          <w:rFonts w:ascii="Arial Narrow" w:hAnsi="Arial Narrow" w:cs="Arial"/>
          <w:spacing w:val="-3"/>
          <w:sz w:val="22"/>
          <w:szCs w:val="22"/>
          <w:lang w:val="es-ES"/>
        </w:rPr>
        <w:t xml:space="preserve">. </w:t>
      </w:r>
      <w:r w:rsidRPr="006E3255">
        <w:rPr>
          <w:rFonts w:ascii="Arial Narrow" w:hAnsi="Arial Narrow" w:cs="Arial"/>
          <w:sz w:val="22"/>
          <w:szCs w:val="22"/>
        </w:rPr>
        <w:t xml:space="preserve">En el presente caso, </w:t>
      </w:r>
      <w:r w:rsidR="005111D8" w:rsidRPr="006E3255">
        <w:rPr>
          <w:rFonts w:ascii="Arial Narrow" w:hAnsi="Arial Narrow" w:cs="Arial"/>
          <w:sz w:val="22"/>
          <w:szCs w:val="22"/>
        </w:rPr>
        <w:t xml:space="preserve">se verificó que el documento </w:t>
      </w:r>
      <w:r w:rsidRPr="006E3255">
        <w:rPr>
          <w:rFonts w:ascii="Arial Narrow" w:hAnsi="Arial Narrow" w:cs="Arial"/>
          <w:sz w:val="22"/>
          <w:szCs w:val="22"/>
        </w:rPr>
        <w:t xml:space="preserve">bajo análisis corresponde </w:t>
      </w:r>
      <w:r w:rsidR="005111D8" w:rsidRPr="006E3255">
        <w:rPr>
          <w:rFonts w:ascii="Arial Narrow" w:eastAsia="Arial Narrow" w:hAnsi="Arial Narrow" w:cs="Arial Narrow"/>
          <w:sz w:val="22"/>
          <w:szCs w:val="22"/>
        </w:rPr>
        <w:t>a datos personales relativos a la salud de la denunciante</w:t>
      </w:r>
      <w:r w:rsidRPr="006E3255">
        <w:rPr>
          <w:rFonts w:ascii="Arial Narrow" w:hAnsi="Arial Narrow" w:cs="Arial"/>
          <w:sz w:val="22"/>
          <w:szCs w:val="22"/>
        </w:rPr>
        <w:t>.</w:t>
      </w:r>
    </w:p>
    <w:p w14:paraId="4819FDF0" w14:textId="77777777" w:rsidR="00E3171D" w:rsidRPr="006E3255" w:rsidRDefault="00E3171D" w:rsidP="005111D8">
      <w:pPr>
        <w:rPr>
          <w:rFonts w:ascii="Arial Narrow" w:hAnsi="Arial Narrow" w:cs="Arial"/>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w:t>
      </w:r>
      <w:r w:rsidR="009A49AE" w:rsidRPr="006E3255">
        <w:rPr>
          <w:rFonts w:ascii="Arial Narrow" w:eastAsia="Arial Narrow" w:hAnsi="Arial Narrow" w:cs="Arial Narrow"/>
          <w:bCs/>
          <w:sz w:val="22"/>
          <w:szCs w:val="22"/>
        </w:rPr>
        <w:t xml:space="preserve">la señora </w:t>
      </w:r>
      <w:proofErr w:type="spellStart"/>
      <w:r w:rsidR="009A49AE" w:rsidRPr="006E3255">
        <w:rPr>
          <w:rFonts w:ascii="Arial Narrow" w:eastAsia="Arial Narrow" w:hAnsi="Arial Narrow" w:cs="Arial Narrow"/>
          <w:bCs/>
          <w:sz w:val="22"/>
          <w:szCs w:val="22"/>
        </w:rPr>
        <w:t>Hollemweguer</w:t>
      </w:r>
      <w:proofErr w:type="spellEnd"/>
      <w:r w:rsidR="009A49AE" w:rsidRPr="006E3255">
        <w:rPr>
          <w:rFonts w:ascii="Arial Narrow" w:eastAsia="Arial Narrow" w:hAnsi="Arial Narrow" w:cs="Arial Narrow"/>
          <w:bCs/>
          <w:sz w:val="22"/>
          <w:szCs w:val="22"/>
        </w:rPr>
        <w:t xml:space="preserve"> </w:t>
      </w:r>
      <w:r w:rsidRPr="006E3255">
        <w:rPr>
          <w:rFonts w:ascii="Arial Narrow" w:hAnsi="Arial Narrow" w:cs="Arial"/>
          <w:sz w:val="22"/>
          <w:szCs w:val="22"/>
        </w:rPr>
        <w:t xml:space="preserve">ha señalado que se deberá declarar la confidencialidad de la información antes mencionada por tiempo indefinido. Asimismo, </w:t>
      </w:r>
      <w:r w:rsidR="009A49AE" w:rsidRPr="006E3255">
        <w:rPr>
          <w:rFonts w:ascii="Arial Narrow" w:hAnsi="Arial Narrow" w:cs="Arial"/>
          <w:sz w:val="22"/>
          <w:szCs w:val="22"/>
        </w:rPr>
        <w:t>la</w:t>
      </w:r>
      <w:r w:rsidRPr="006E3255">
        <w:rPr>
          <w:rFonts w:ascii="Arial Narrow" w:hAnsi="Arial Narrow" w:cs="Arial"/>
          <w:sz w:val="22"/>
          <w:szCs w:val="22"/>
        </w:rPr>
        <w:t xml:space="preserve"> mencionad</w:t>
      </w:r>
      <w:r w:rsidR="009A49AE" w:rsidRPr="006E3255">
        <w:rPr>
          <w:rFonts w:ascii="Arial Narrow" w:hAnsi="Arial Narrow" w:cs="Arial"/>
          <w:sz w:val="22"/>
          <w:szCs w:val="22"/>
        </w:rPr>
        <w:t>a</w:t>
      </w:r>
      <w:r w:rsidRPr="006E3255">
        <w:rPr>
          <w:rFonts w:ascii="Arial Narrow" w:hAnsi="Arial Narrow" w:cs="Arial"/>
          <w:sz w:val="22"/>
          <w:szCs w:val="22"/>
        </w:rPr>
        <w:t xml:space="preserve"> denunciante presentó un resumen no confidencial de los documentos cuya confidencialidad solicita. </w:t>
      </w:r>
    </w:p>
    <w:p w14:paraId="6C2D0086" w14:textId="77777777" w:rsidR="00E3171D" w:rsidRPr="006E3255" w:rsidRDefault="00E3171D" w:rsidP="00E3171D">
      <w:pPr>
        <w:pStyle w:val="Prrafodelista"/>
        <w:rPr>
          <w:rFonts w:ascii="Arial Narrow" w:hAnsi="Arial Narrow" w:cs="Arial"/>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w:t>
      </w:r>
      <w:r w:rsidRPr="006E3255">
        <w:rPr>
          <w:rFonts w:ascii="Arial Narrow" w:eastAsia="Arial Narrow" w:hAnsi="Arial Narrow" w:cs="Arial Narrow"/>
          <w:bCs/>
          <w:sz w:val="22"/>
          <w:szCs w:val="22"/>
        </w:rPr>
        <w:t xml:space="preserve">en el punto 3.2 de la </w:t>
      </w:r>
      <w:r w:rsidRPr="006E3255">
        <w:rPr>
          <w:rFonts w:ascii="Arial Narrow" w:hAnsi="Arial Narrow" w:cs="Arial"/>
          <w:sz w:val="22"/>
          <w:szCs w:val="22"/>
        </w:rPr>
        <w:t>Directiva N° 001-2008/TRI-INDECOPI</w:t>
      </w:r>
      <w:r w:rsidRPr="006E3255">
        <w:rPr>
          <w:rFonts w:ascii="Arial Narrow" w:eastAsia="Arial Narrow" w:hAnsi="Arial Narrow" w:cs="Arial Narrow"/>
          <w:bCs/>
          <w:sz w:val="22"/>
          <w:szCs w:val="22"/>
        </w:rPr>
        <w:t xml:space="preserve">, la Secretaría Técnica considera que </w:t>
      </w:r>
      <w:r w:rsidR="00707EEA" w:rsidRPr="006E3255">
        <w:rPr>
          <w:rFonts w:ascii="Arial Narrow" w:eastAsia="Arial Narrow" w:hAnsi="Arial Narrow" w:cs="Arial Narrow"/>
          <w:bCs/>
          <w:sz w:val="22"/>
          <w:szCs w:val="22"/>
        </w:rPr>
        <w:t>la</w:t>
      </w:r>
      <w:r w:rsidRPr="006E3255">
        <w:rPr>
          <w:rFonts w:ascii="Arial Narrow" w:eastAsia="Arial Narrow" w:hAnsi="Arial Narrow" w:cs="Arial Narrow"/>
          <w:bCs/>
          <w:sz w:val="22"/>
          <w:szCs w:val="22"/>
        </w:rPr>
        <w:t xml:space="preserve"> </w:t>
      </w:r>
      <w:r w:rsidR="00707EEA" w:rsidRPr="006E3255">
        <w:rPr>
          <w:rFonts w:ascii="Arial Narrow" w:eastAsia="Arial Narrow" w:hAnsi="Arial Narrow" w:cs="Arial Narrow"/>
          <w:bCs/>
          <w:sz w:val="22"/>
          <w:szCs w:val="22"/>
        </w:rPr>
        <w:t xml:space="preserve">señora </w:t>
      </w:r>
      <w:proofErr w:type="spellStart"/>
      <w:r w:rsidR="00707EEA" w:rsidRPr="006E3255">
        <w:rPr>
          <w:rFonts w:ascii="Arial Narrow" w:eastAsia="Arial Narrow" w:hAnsi="Arial Narrow" w:cs="Arial Narrow"/>
          <w:bCs/>
          <w:sz w:val="22"/>
          <w:szCs w:val="22"/>
        </w:rPr>
        <w:t>Hollemweguer</w:t>
      </w:r>
      <w:proofErr w:type="spellEnd"/>
      <w:r w:rsidR="00707EEA" w:rsidRPr="006E3255">
        <w:rPr>
          <w:rFonts w:ascii="Arial Narrow" w:eastAsia="Arial Narrow" w:hAnsi="Arial Narrow" w:cs="Arial Narrow"/>
          <w:bCs/>
          <w:sz w:val="22"/>
          <w:szCs w:val="22"/>
        </w:rPr>
        <w:t xml:space="preserve"> </w:t>
      </w:r>
      <w:r w:rsidRPr="006E3255">
        <w:rPr>
          <w:rFonts w:ascii="Arial Narrow" w:eastAsia="Arial Narrow" w:hAnsi="Arial Narrow" w:cs="Arial Narrow"/>
          <w:bCs/>
          <w:sz w:val="22"/>
          <w:szCs w:val="22"/>
        </w:rPr>
        <w:t>ha cumplido con: (i)</w:t>
      </w:r>
      <w:r w:rsidRPr="006E3255">
        <w:rPr>
          <w:rFonts w:ascii="Arial Narrow" w:hAnsi="Arial Narrow" w:cs="Arial"/>
          <w:sz w:val="22"/>
          <w:szCs w:val="22"/>
        </w:rPr>
        <w:t xml:space="preserve"> identificar de manera clara la información cuya declaración de confidencialidad había solicitado; (</w:t>
      </w:r>
      <w:proofErr w:type="spellStart"/>
      <w:r w:rsidRPr="006E3255">
        <w:rPr>
          <w:rFonts w:ascii="Arial Narrow" w:hAnsi="Arial Narrow" w:cs="Arial"/>
          <w:sz w:val="22"/>
          <w:szCs w:val="22"/>
        </w:rPr>
        <w:t>ii</w:t>
      </w:r>
      <w:proofErr w:type="spellEnd"/>
      <w:r w:rsidRPr="006E3255">
        <w:rPr>
          <w:rFonts w:ascii="Arial Narrow" w:hAnsi="Arial Narrow" w:cs="Arial"/>
          <w:sz w:val="22"/>
          <w:szCs w:val="22"/>
        </w:rPr>
        <w:t>) la justificación de su solicitud; (</w:t>
      </w:r>
      <w:proofErr w:type="spellStart"/>
      <w:r w:rsidRPr="006E3255">
        <w:rPr>
          <w:rFonts w:ascii="Arial Narrow" w:hAnsi="Arial Narrow" w:cs="Arial"/>
          <w:sz w:val="22"/>
          <w:szCs w:val="22"/>
        </w:rPr>
        <w:t>i</w:t>
      </w:r>
      <w:r w:rsidR="00885306" w:rsidRPr="006E3255">
        <w:rPr>
          <w:rFonts w:ascii="Arial Narrow" w:hAnsi="Arial Narrow" w:cs="Arial"/>
          <w:sz w:val="22"/>
          <w:szCs w:val="22"/>
        </w:rPr>
        <w:t>ii</w:t>
      </w:r>
      <w:proofErr w:type="spellEnd"/>
      <w:r w:rsidRPr="006E3255">
        <w:rPr>
          <w:rFonts w:ascii="Arial Narrow" w:hAnsi="Arial Narrow" w:cs="Arial"/>
          <w:sz w:val="22"/>
          <w:szCs w:val="22"/>
        </w:rPr>
        <w:t>) presentar un resumen no confidencial suficientemente detallado que permita una cabal comprensión del contenido sustancial de la información cuya declaración de confidencialidad se solicita; y, (</w:t>
      </w:r>
      <w:proofErr w:type="spellStart"/>
      <w:r w:rsidRPr="006E3255">
        <w:rPr>
          <w:rFonts w:ascii="Arial Narrow" w:hAnsi="Arial Narrow" w:cs="Arial"/>
          <w:sz w:val="22"/>
          <w:szCs w:val="22"/>
        </w:rPr>
        <w:t>iv</w:t>
      </w:r>
      <w:proofErr w:type="spellEnd"/>
      <w:r w:rsidRPr="006E3255">
        <w:rPr>
          <w:rFonts w:ascii="Arial Narrow" w:hAnsi="Arial Narrow" w:cs="Arial"/>
          <w:sz w:val="22"/>
          <w:szCs w:val="22"/>
        </w:rPr>
        <w:t>) el plazo por el cual se solicita se mantenga la confidencialidad de la información.</w:t>
      </w:r>
    </w:p>
    <w:p w14:paraId="60CA0089" w14:textId="77777777" w:rsidR="00E3171D" w:rsidRPr="006E3255" w:rsidRDefault="00E3171D" w:rsidP="00E3171D">
      <w:pPr>
        <w:pStyle w:val="Prrafodelista"/>
        <w:rPr>
          <w:rFonts w:ascii="Arial Narrow" w:hAnsi="Arial Narrow" w:cs="Arial"/>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hAnsi="Arial Narrow" w:cs="Arial"/>
          <w:sz w:val="22"/>
          <w:szCs w:val="22"/>
        </w:rPr>
      </w:pPr>
    </w:p>
    <w:p w14:paraId="56004BBB" w14: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w:t>
      </w:r>
      <w:r w:rsidR="00885306" w:rsidRPr="006E3255">
        <w:rPr>
          <w:rFonts w:ascii="Arial Narrow" w:eastAsia="Arial Narrow" w:hAnsi="Arial Narrow" w:cs="Arial Narrow"/>
          <w:bCs/>
          <w:sz w:val="22"/>
          <w:szCs w:val="22"/>
        </w:rPr>
        <w:t xml:space="preserve">la señora </w:t>
      </w:r>
      <w:proofErr w:type="spellStart"/>
      <w:r w:rsidR="00885306" w:rsidRPr="006E3255">
        <w:rPr>
          <w:rFonts w:ascii="Arial Narrow" w:eastAsia="Arial Narrow" w:hAnsi="Arial Narrow" w:cs="Arial Narrow"/>
          <w:bCs/>
          <w:sz w:val="22"/>
          <w:szCs w:val="22"/>
        </w:rPr>
        <w:t>Hollemweguer</w:t>
      </w:r>
      <w:proofErr w:type="spellEnd"/>
      <w:r w:rsidR="00885306" w:rsidRPr="006E3255">
        <w:rPr>
          <w:rFonts w:ascii="Arial Narrow" w:eastAsia="Arial Narrow" w:hAnsi="Arial Narrow" w:cs="Arial Narrow"/>
          <w:bCs/>
          <w:sz w:val="22"/>
          <w:szCs w:val="22"/>
        </w:rPr>
        <w:t xml:space="preserve"> </w:t>
      </w:r>
      <w:r w:rsidRPr="006E3255">
        <w:rPr>
          <w:rFonts w:ascii="Arial Narrow" w:hAnsi="Arial Narrow" w:cs="Arial"/>
          <w:sz w:val="22"/>
          <w:szCs w:val="22"/>
          <w:lang w:eastAsia="en-US"/>
        </w:rPr>
        <w:t xml:space="preserve">en </w:t>
      </w:r>
      <w:r w:rsidR="005954ED" w:rsidRPr="006E3255">
        <w:rPr>
          <w:rFonts w:ascii="Arial Narrow" w:hAnsi="Arial Narrow" w:cs="Arial"/>
          <w:sz w:val="22"/>
          <w:szCs w:val="22"/>
          <w:lang w:eastAsia="en-US"/>
        </w:rPr>
        <w:t xml:space="preserve">el </w:t>
      </w:r>
      <w:r w:rsidR="005954ED" w:rsidRPr="006E3255">
        <w:rPr>
          <w:rFonts w:ascii="Arial Narrow" w:hAnsi="Arial Narrow" w:cs="Arial"/>
          <w:spacing w:val="-3"/>
          <w:sz w:val="22"/>
          <w:szCs w:val="22"/>
          <w:lang w:val="es-ES"/>
        </w:rPr>
        <w:t>documento denominado “</w:t>
      </w:r>
      <w:r w:rsidR="005954ED" w:rsidRPr="006E3255">
        <w:rPr>
          <w:rFonts w:ascii="Arial Narrow" w:hAnsi="Arial Narrow" w:cs="Arial"/>
          <w:i/>
          <w:iCs/>
          <w:spacing w:val="-3"/>
          <w:sz w:val="22"/>
          <w:szCs w:val="22"/>
          <w:lang w:val="es-ES"/>
        </w:rPr>
        <w:t>ANEXOS SUJETOS A CONFIDENCIALIDAD (CONSOLIDADO).PDF</w:t>
      </w:r>
      <w:r w:rsidR="005954ED" w:rsidRPr="006E3255">
        <w:rPr>
          <w:rFonts w:ascii="Arial Narrow" w:hAnsi="Arial Narrow" w:cs="Arial"/>
          <w:spacing w:val="-3"/>
          <w:sz w:val="22"/>
          <w:szCs w:val="22"/>
          <w:lang w:val="es-ES"/>
        </w:rPr>
        <w:t>”.</w:t>
      </w:r>
      <w:r w:rsidRPr="006E3255">
        <w:rPr>
          <w:rFonts w:ascii="Arial Narrow" w:hAnsi="Arial Narrow" w:cs="Arial"/>
          <w:spacing w:val="-3"/>
          <w:sz w:val="22"/>
          <w:szCs w:val="22"/>
          <w:lang w:val="es-ES"/>
        </w:rPr>
        <w:t>”</w:t>
      </w:r>
      <w:r w:rsidRPr="006E3255">
        <w:rPr>
          <w:rFonts w:ascii="Arial Narrow" w:hAnsi="Arial Narrow" w:cs="Arial"/>
          <w:sz w:val="22"/>
          <w:szCs w:val="22"/>
        </w:rPr>
        <w:t xml:space="preserve"> presentados en</w:t>
      </w:r>
      <w:r w:rsidRPr="006E3255">
        <w:rPr>
          <w:rFonts w:ascii="Arial Narrow" w:hAnsi="Arial Narrow" w:cs="Arial"/>
          <w:sz w:val="22"/>
          <w:szCs w:val="22"/>
          <w:lang w:eastAsia="en-US"/>
        </w:rPr>
        <w:t xml:space="preserve"> el escrito del </w:t>
      </w:r>
      <w:r w:rsidR="005954ED" w:rsidRPr="006E3255">
        <w:rPr>
          <w:rFonts w:ascii="Arial Narrow" w:hAnsi="Arial Narrow" w:cs="Arial"/>
          <w:sz w:val="22"/>
          <w:szCs w:val="22"/>
          <w:lang w:eastAsia="en-US"/>
        </w:rPr>
        <w:t>24 de junio de 2026</w:t>
      </w:r>
      <w:r w:rsidRPr="006E3255">
        <w:rPr>
          <w:rFonts w:ascii="Arial Narrow" w:hAnsi="Arial Narrow" w:cs="Arial"/>
          <w:sz w:val="22"/>
          <w:szCs w:val="22"/>
          <w:lang w:eastAsia="en-US"/>
        </w:rPr>
        <w:t xml:space="preserve">, se ha podido apreciar que los mencionados documentos contienen información </w:t>
      </w:r>
      <w:r w:rsidRPr="006E3255">
        <w:rPr>
          <w:rFonts w:ascii="Arial Narrow" w:hAnsi="Arial Narrow" w:cs="Arial"/>
          <w:sz w:val="22"/>
          <w:szCs w:val="22"/>
        </w:rPr>
        <w:t xml:space="preserve">se -entre otros- información </w:t>
      </w:r>
      <w:r w:rsidRPr="006E3255">
        <w:rPr>
          <w:rFonts w:ascii="Arial Narrow" w:eastAsiaTheme="minorEastAsia" w:hAnsi="Arial Narrow" w:cs="Arial"/>
          <w:sz w:val="22"/>
          <w:szCs w:val="22"/>
          <w:lang w:eastAsia="en-US"/>
        </w:rPr>
        <w:t>referida a la salud personal</w:t>
      </w:r>
      <w:r w:rsidRPr="006E3255">
        <w:rPr>
          <w:rFonts w:ascii="Arial Narrow" w:eastAsiaTheme="minorEastAsia" w:hAnsi="Arial Narrow" w:cs="Arial"/>
          <w:i/>
          <w:iCs/>
          <w:sz w:val="22"/>
          <w:szCs w:val="22"/>
          <w:lang w:eastAsia="en-US"/>
        </w:rPr>
        <w:t xml:space="preserve"> </w:t>
      </w:r>
      <w:r w:rsidRPr="006E3255">
        <w:rPr>
          <w:rFonts w:ascii="Arial Narrow" w:hAnsi="Arial Narrow" w:cs="Arial"/>
          <w:sz w:val="22"/>
          <w:szCs w:val="22"/>
        </w:rPr>
        <w:t>del denunciante</w:t>
      </w:r>
      <w:r w:rsidRPr="006E3255">
        <w:rPr>
          <w:rFonts w:ascii="Arial Narrow" w:hAnsi="Arial Narrow" w:cs="Arial"/>
          <w:sz w:val="22"/>
          <w:szCs w:val="22"/>
          <w:lang w:eastAsia="en-US"/>
        </w:rPr>
        <w:t>.</w:t>
      </w:r>
    </w:p>
    <w:p w14:paraId="4DEB8372" w14:textId="77777777" w:rsidR="00983458" w:rsidRPr="006E3255" w:rsidRDefault="00983458" w:rsidP="005954ED">
      <w:pPr>
        <w:rPr>
          <w:rFonts w:ascii="Arial Narrow" w:eastAsia="Arial" w:hAnsi="Arial Narrow" w:cs="Arial"/>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w:t>
      </w:r>
      <w:r w:rsidRPr="006E3255">
        <w:rPr>
          <w:rFonts w:ascii="Arial Narrow" w:hAnsi="Arial Narrow" w:cs="Arial"/>
          <w:spacing w:val="-3"/>
          <w:sz w:val="22"/>
          <w:szCs w:val="22"/>
          <w:lang w:val="es-ES"/>
        </w:rPr>
        <w:t>“</w:t>
      </w:r>
      <w:r w:rsidR="005954ED" w:rsidRPr="006E3255">
        <w:rPr>
          <w:rFonts w:ascii="Arial Narrow" w:hAnsi="Arial Narrow" w:cs="Arial"/>
          <w:i/>
          <w:iCs/>
          <w:spacing w:val="-3"/>
          <w:sz w:val="22"/>
          <w:szCs w:val="22"/>
          <w:lang w:val="es-ES"/>
        </w:rPr>
        <w:t>ANEXOS SUJETOS A CONFIDENCIALIDAD (CONSOLIDADO).PDF</w:t>
      </w:r>
      <w:r w:rsidRPr="006E3255">
        <w:rPr>
          <w:rFonts w:ascii="Arial Narrow" w:hAnsi="Arial Narrow" w:cs="Arial"/>
          <w:spacing w:val="-3"/>
          <w:sz w:val="22"/>
          <w:szCs w:val="22"/>
          <w:lang w:val="es-ES"/>
        </w:rPr>
        <w:t>”</w:t>
      </w:r>
      <w:r w:rsidRPr="006E3255">
        <w:rPr>
          <w:rFonts w:ascii="Arial Narrow" w:eastAsia="Arial" w:hAnsi="Arial Narrow" w:cs="Arial"/>
          <w:sz w:val="22"/>
          <w:szCs w:val="22"/>
        </w:rPr>
        <w:t xml:space="preserve"> presentado por </w:t>
      </w:r>
      <w:r w:rsidR="005954ED" w:rsidRPr="006E3255">
        <w:rPr>
          <w:rFonts w:ascii="Arial Narrow" w:hAnsi="Arial Narrow" w:cs="Arial"/>
          <w:sz w:val="22"/>
          <w:szCs w:val="22"/>
          <w:lang w:eastAsia="en-US"/>
        </w:rPr>
        <w:t>la señora Hollemweguer</w:t>
      </w:r>
      <w:r w:rsidRPr="006E3255">
        <w:rPr>
          <w:rFonts w:ascii="Arial Narrow" w:hAnsi="Arial Narrow" w:cs="Arial"/>
          <w:sz w:val="22"/>
          <w:szCs w:val="22"/>
          <w:lang w:eastAsia="en-US"/>
        </w:rPr>
        <w:t>, es un</w:t>
      </w:r>
      <w:r w:rsidRPr="006E3255">
        <w:rPr>
          <w:rFonts w:ascii="Arial Narrow" w:eastAsia="Arial" w:hAnsi="Arial Narrow" w:cs="Arial"/>
          <w:sz w:val="22"/>
          <w:szCs w:val="22"/>
        </w:rPr>
        <w:t xml:space="preserve"> medio probatorio importante para la tramitación del presente procedimiento, y que no ponerlos en conocimiento de </w:t>
      </w:r>
      <w:r w:rsidR="00F96812" w:rsidRPr="006E3255">
        <w:rPr>
          <w:rFonts w:ascii="Arial Narrow" w:eastAsia="Arial" w:hAnsi="Arial Narrow" w:cs="Arial"/>
          <w:sz w:val="22"/>
          <w:szCs w:val="22"/>
        </w:rPr>
        <w:t xml:space="preserve">Pacífico </w:t>
      </w:r>
      <w:r w:rsidRPr="006E3255">
        <w:rPr>
          <w:rFonts w:ascii="Arial Narrow" w:eastAsia="Arial" w:hAnsi="Arial Narrow" w:cs="Arial"/>
          <w:sz w:val="22"/>
          <w:szCs w:val="22"/>
        </w:rPr>
        <w:t xml:space="preserve">limitaría su derecho a la defensa. Por tal motivo, no corresponde que el mencionado documento sea declarado confidencial frente a la parte denunciada. </w:t>
      </w:r>
      <w:r w:rsidR="005954ED" w:rsidRPr="006E3255">
        <w:rPr>
          <w:rFonts w:ascii="Arial Narrow" w:eastAsia="Arial" w:hAnsi="Arial Narrow" w:cs="Arial"/>
          <w:sz w:val="22"/>
          <w:szCs w:val="22"/>
        </w:rPr>
        <w:t xml:space="preserve"> </w:t>
      </w:r>
    </w:p>
    <w:p w14:paraId="240BB882" w14:textId="77777777" w:rsidR="00983458" w:rsidRPr="006E3255" w:rsidRDefault="00983458" w:rsidP="00983458">
      <w:pPr>
        <w:pStyle w:val="Prrafodelista"/>
        <w:rPr>
          <w:rFonts w:ascii="Arial Narrow" w:hAnsi="Arial Narrow" w:cs="Arial"/>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w:t>
      </w:r>
      <w:r w:rsidR="00F96812" w:rsidRPr="006E3255">
        <w:rPr>
          <w:rFonts w:ascii="Arial Narrow" w:hAnsi="Arial Narrow" w:cs="Arial"/>
          <w:sz w:val="22"/>
          <w:szCs w:val="22"/>
        </w:rPr>
        <w:t>el</w:t>
      </w:r>
      <w:r w:rsidRPr="006E3255">
        <w:rPr>
          <w:rFonts w:ascii="Arial Narrow" w:hAnsi="Arial Narrow" w:cs="Arial"/>
          <w:sz w:val="22"/>
          <w:szCs w:val="22"/>
        </w:rPr>
        <w:t xml:space="preserve"> documento </w:t>
      </w:r>
      <w:r w:rsidRPr="006E3255">
        <w:rPr>
          <w:rFonts w:ascii="Arial Narrow" w:hAnsi="Arial Narrow" w:cs="Arial"/>
          <w:spacing w:val="-3"/>
          <w:sz w:val="22"/>
          <w:szCs w:val="22"/>
          <w:lang w:val="es-ES"/>
        </w:rPr>
        <w:t>“</w:t>
      </w:r>
      <w:r w:rsidR="00F96812" w:rsidRPr="006E3255">
        <w:rPr>
          <w:rFonts w:ascii="Arial Narrow" w:hAnsi="Arial Narrow" w:cs="Arial"/>
          <w:i/>
          <w:iCs/>
          <w:spacing w:val="-3"/>
          <w:sz w:val="22"/>
          <w:szCs w:val="22"/>
          <w:lang w:val="es-ES"/>
        </w:rPr>
        <w:t>ANEXOS SUJETOS A CONFIDENCIALIDAD (CONSOLIDADO).PDF</w:t>
      </w:r>
      <w:r w:rsidRPr="006E3255">
        <w:rPr>
          <w:rFonts w:ascii="Arial Narrow" w:hAnsi="Arial Narrow" w:cs="Arial"/>
          <w:spacing w:val="-3"/>
          <w:sz w:val="22"/>
          <w:szCs w:val="22"/>
          <w:lang w:val="es-ES"/>
        </w:rPr>
        <w:t>”</w:t>
      </w:r>
      <w:r w:rsidRPr="006E3255">
        <w:rPr>
          <w:rFonts w:ascii="Arial Narrow" w:hAnsi="Arial Narrow" w:cs="Arial"/>
          <w:sz w:val="22"/>
          <w:szCs w:val="22"/>
        </w:rPr>
        <w:t xml:space="preserve">, implica datos sensibles </w:t>
      </w:r>
      <w:r w:rsidRPr="006E3255">
        <w:rPr>
          <w:rFonts w:ascii="Arial Narrow" w:hAnsi="Arial Narrow" w:cs="Arial"/>
          <w:sz w:val="22"/>
          <w:szCs w:val="22"/>
        </w:rPr>
        <w:lastRenderedPageBreak/>
        <w:t xml:space="preserve">referidos a la salud personal cuya confidencialidad </w:t>
      </w:r>
      <w:r w:rsidR="00622DE6" w:rsidRPr="006E3255">
        <w:rPr>
          <w:rFonts w:ascii="Arial Narrow" w:eastAsia="Arial Narrow" w:hAnsi="Arial Narrow" w:cs="Arial Narrow"/>
          <w:bCs/>
          <w:sz w:val="22"/>
          <w:szCs w:val="22"/>
        </w:rPr>
        <w:t xml:space="preserve">la señora </w:t>
      </w:r>
      <w:proofErr w:type="spellStart"/>
      <w:r w:rsidR="00622DE6" w:rsidRPr="006E3255">
        <w:rPr>
          <w:rFonts w:ascii="Arial Narrow" w:eastAsia="Arial Narrow" w:hAnsi="Arial Narrow" w:cs="Arial Narrow"/>
          <w:bCs/>
          <w:sz w:val="22"/>
          <w:szCs w:val="22"/>
        </w:rPr>
        <w:t>Hollemweguer</w:t>
      </w:r>
      <w:proofErr w:type="spellEnd"/>
      <w:r w:rsidR="00622DE6" w:rsidRPr="006E3255">
        <w:rPr>
          <w:rFonts w:ascii="Arial Narrow" w:eastAsia="Arial Narrow" w:hAnsi="Arial Narrow" w:cs="Arial Narrow"/>
          <w:bCs/>
          <w:sz w:val="22"/>
          <w:szCs w:val="22"/>
        </w:rPr>
        <w:t xml:space="preserve"> </w:t>
      </w:r>
      <w:r w:rsidRPr="006E3255">
        <w:rPr>
          <w:rFonts w:ascii="Arial Narrow" w:hAnsi="Arial Narrow" w:cs="Arial"/>
          <w:sz w:val="22"/>
          <w:szCs w:val="22"/>
        </w:rPr>
        <w:t xml:space="preserve">solicita. En este contexto, y en aplicación del artículo 2.1, literal a) de la Directiva N° 001-2008/TRI-INDECOPI, los datos relacionados con la salud </w:t>
      </w:r>
      <w:r w:rsidR="00622DE6" w:rsidRPr="006E3255">
        <w:rPr>
          <w:rFonts w:ascii="Arial Narrow" w:hAnsi="Arial Narrow" w:cs="Arial"/>
          <w:sz w:val="22"/>
          <w:szCs w:val="22"/>
        </w:rPr>
        <w:t>de la</w:t>
      </w:r>
      <w:r w:rsidRPr="006E3255">
        <w:rPr>
          <w:rFonts w:ascii="Arial Narrow" w:hAnsi="Arial Narrow" w:cs="Arial"/>
          <w:sz w:val="22"/>
          <w:szCs w:val="22"/>
        </w:rPr>
        <w:t xml:space="preserve"> denunciante sobre diagnósticos médicos, se consideran expresamente parte de la intimidad personal; por tanto, no pueden ser divulgados frente a terceros, puesto que podría exponer datos personales </w:t>
      </w:r>
      <w:r w:rsidRPr="006E3255">
        <w:rPr>
          <w:rFonts w:ascii="Arial Narrow" w:eastAsiaTheme="minorEastAsia" w:hAnsi="Arial Narrow" w:cs="Arial"/>
          <w:sz w:val="22"/>
          <w:szCs w:val="22"/>
          <w:lang w:eastAsia="en-US"/>
        </w:rPr>
        <w:t>referidos a la salud personal</w:t>
      </w:r>
      <w:r w:rsidRPr="006E3255">
        <w:rPr>
          <w:rFonts w:ascii="Arial Narrow" w:eastAsiaTheme="minorEastAsia" w:hAnsi="Arial Narrow" w:cs="Arial"/>
          <w:i/>
          <w:iCs/>
          <w:sz w:val="22"/>
          <w:szCs w:val="22"/>
          <w:lang w:eastAsia="en-US"/>
        </w:rPr>
        <w:t xml:space="preserve"> </w:t>
      </w:r>
      <w:r w:rsidR="00622DE6" w:rsidRPr="006E3255">
        <w:rPr>
          <w:rFonts w:ascii="Arial Narrow" w:hAnsi="Arial Narrow" w:cs="Arial"/>
          <w:sz w:val="22"/>
          <w:szCs w:val="22"/>
        </w:rPr>
        <w:t>de la</w:t>
      </w:r>
      <w:r w:rsidRPr="006E3255">
        <w:rPr>
          <w:rFonts w:ascii="Arial Narrow" w:hAnsi="Arial Narrow" w:cs="Arial"/>
          <w:sz w:val="22"/>
          <w:szCs w:val="22"/>
        </w:rPr>
        <w:t xml:space="preserve"> denunciante.</w:t>
      </w:r>
      <w:r w:rsidR="00622DE6" w:rsidRPr="006E3255">
        <w:rPr>
          <w:rFonts w:ascii="Arial Narrow" w:hAnsi="Arial Narrow" w:cs="Arial"/>
          <w:sz w:val="22"/>
          <w:szCs w:val="22"/>
        </w:rPr>
        <w:t xml:space="preserve"> </w:t>
      </w:r>
    </w:p>
    <w:p w14:paraId="3F1669A1" w14:textId="77777777" w:rsidR="00983458" w:rsidRPr="006E3255" w:rsidRDefault="00983458" w:rsidP="00983458">
      <w:pPr>
        <w:pStyle w:val="Prrafodelista"/>
        <w:rPr>
          <w:rFonts w:ascii="Arial Narrow" w:hAnsi="Arial Narrow" w:cs="Arial"/>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hAnsi="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N°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Fonts w:ascii="Arial Narrow" w:hAnsi="Arial Narrow"/>
          <w:sz w:val="22"/>
          <w:szCs w:val="22"/>
          <w:vertAlign w:val="superscript"/>
        </w:rPr>
        <w:footnoteReference w:id="5"/>
      </w:r>
      <w:r w:rsidRPr="006E3255">
        <w:rPr>
          <w:rFonts w:ascii="Arial Narrow" w:hAnsi="Arial Narrow"/>
          <w:sz w:val="22"/>
          <w:szCs w:val="22"/>
        </w:rPr>
        <w:t>.</w:t>
      </w:r>
    </w:p>
    <w:p w14:paraId="1F477B59" w14:textId="77777777" w:rsidR="00983458" w:rsidRPr="006E3255" w:rsidRDefault="00983458" w:rsidP="00983458">
      <w:pPr>
        <w:pStyle w:val="Prrafodelista"/>
        <w:rPr>
          <w:rFonts w:ascii="Arial Narrow" w:hAnsi="Arial Narrow" w:cs="Arial"/>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N°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N° </w:t>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Nº</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N° 2 denominado “ANEXOS SUJETOS A CONFIDENCIALIDAD </w:t>
      </w:r>
      <w:r w:rsidR="002B5A7E" w:rsidRPr="006E3255">
        <w:rPr>
          <w:rFonts w:ascii="Arial Narrow" w:hAnsi="Arial Narrow"/>
          <w:b/>
          <w:bCs/>
          <w:sz w:val="22"/>
          <w:szCs w:val="22"/>
        </w:rPr>
        <w:lastRenderedPageBreak/>
        <w:t>(CONSOLIDADO).PDF” de la pieza Nº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w14:paraId="73188DA0" w14:textId="77777777" w:rsidR="00F87ABE" w:rsidRPr="00B70FC4" w:rsidRDefault="00F87ABE" w:rsidP="00F87ABE">
      <w:pPr>
        <w:jc w:val="both"/>
        <w:rPr>
          <w:rFonts w:ascii="Arial Narrow" w:eastAsia="Calibri"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N° 1 (en adelante, Secretaría Técnica), en ejercicio de sus facultades</w:t>
      </w:r>
      <w:r w:rsidRPr="00B70FC4">
        <w:rPr>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N°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w:t>
      </w:r>
      <w:r w:rsidR="006E3255" w:rsidRPr="00B70FC4">
        <w:rPr>
          <w:rFonts w:ascii="Arial Narrow" w:eastAsia="Arial Narrow" w:hAnsi="Arial Narrow" w:cs="Arial Narrow"/>
          <w:sz w:val="22"/>
          <w:szCs w:val="22"/>
        </w:rPr>
        <w:t xml:space="preserve"> del Código</w:t>
      </w:r>
      <w:bookmarkStart w:id="9" w:name="_Hlk211599421"/>
      <w:r w:rsidR="006E3255" w:rsidRPr="00B70FC4">
        <w:rPr>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N°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vertAlign w:val="superscript"/>
        </w:rPr>
        <w:footnoteReference w:id="9"/>
      </w:r>
      <w:r w:rsidRPr="007A66C7">
        <w:rPr>
          <w:rFonts w:ascii="Arial Narrow" w:eastAsia="Arial Narrow" w:hAnsi="Arial Narrow" w:cs="Arial"/>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N°</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hAnsi="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w:t>
      </w:r>
      <w:r w:rsidRPr="006E3255">
        <w:rPr>
          <w:rFonts w:ascii="Arial Narrow" w:eastAsia="Arial Narrow" w:hAnsi="Arial Narrow" w:cs="Arial Narrow"/>
          <w:sz w:val="22"/>
          <w:szCs w:val="22"/>
        </w:rPr>
        <w:t xml:space="preserve">calificar </w:t>
      </w:r>
      <w:r w:rsidR="00364C39" w:rsidRPr="006E3255">
        <w:rPr>
          <w:rFonts w:ascii="Arial Narrow" w:eastAsia="Arial Narrow" w:hAnsi="Arial Narrow" w:cs="Arial Narrow"/>
          <w:sz w:val="22"/>
          <w:szCs w:val="22"/>
        </w:rPr>
        <w:t>como confidencial</w:t>
      </w:r>
      <w:r w:rsidR="00254F9D" w:rsidRPr="006E3255">
        <w:rPr>
          <w:rFonts w:ascii="Arial Narrow" w:eastAsia="Arial Narrow" w:hAnsi="Arial Narrow" w:cs="Arial Narrow"/>
          <w:sz w:val="22"/>
          <w:szCs w:val="22"/>
        </w:rPr>
        <w:t xml:space="preserve">, frente a terceros ajenos al procedimiento, la información presentada </w:t>
      </w:r>
      <w:r w:rsidR="00364C39" w:rsidRPr="006E3255">
        <w:rPr>
          <w:rFonts w:ascii="Arial Narrow" w:eastAsia="Arial Narrow" w:hAnsi="Arial Narrow" w:cs="Arial Narrow"/>
          <w:sz w:val="22"/>
          <w:szCs w:val="22"/>
        </w:rPr>
        <w:t>por</w:t>
      </w:r>
      <w:r w:rsidR="00B22444" w:rsidRPr="006E3255">
        <w:rPr>
          <w:rFonts w:ascii="Arial Narrow" w:eastAsia="Arial Narrow" w:hAnsi="Arial Narrow" w:cs="Arial Narrow"/>
          <w:b/>
          <w:sz w:val="22"/>
          <w:szCs w:val="22"/>
        </w:rPr>
        <w:t xml:space="preserve"> </w:t>
      </w:r>
      <w:r w:rsidR="00BA0C10" w:rsidRPr="006E3255">
        <w:rPr>
          <w:rFonts w:ascii="Arial Narrow" w:eastAsia="Arial Narrow" w:hAnsi="Arial Narrow" w:cs="Arial Narrow"/>
          <w:bCs/>
          <w:sz w:val="22"/>
          <w:szCs w:val="22"/>
        </w:rPr>
        <w:t xml:space="preserve">la señora Sandra Hollemweguer Campos </w:t>
      </w:r>
      <w:r w:rsidR="00364C39" w:rsidRPr="006E3255">
        <w:rPr>
          <w:rFonts w:ascii="Arial Narrow" w:eastAsia="Arial Narrow" w:hAnsi="Arial Narrow" w:cs="Arial Narrow"/>
          <w:sz w:val="22"/>
          <w:szCs w:val="22"/>
        </w:rPr>
        <w:t>con su escrito de</w:t>
      </w:r>
      <w:r w:rsidR="00BA0C10" w:rsidRPr="006E3255">
        <w:rPr>
          <w:rFonts w:ascii="Arial Narrow" w:eastAsia="Arial Narrow" w:hAnsi="Arial Narrow" w:cs="Arial Narrow"/>
          <w:sz w:val="22"/>
          <w:szCs w:val="22"/>
        </w:rPr>
        <w:t>l</w:t>
      </w:r>
      <w:r w:rsidR="00364C39" w:rsidRPr="006E3255">
        <w:rPr>
          <w:rFonts w:ascii="Arial Narrow" w:eastAsia="Arial Narrow" w:hAnsi="Arial Narrow" w:cs="Arial Narrow"/>
          <w:sz w:val="22"/>
          <w:szCs w:val="22"/>
        </w:rPr>
        <w:t xml:space="preserve"> </w:t>
      </w:r>
      <w:r w:rsidR="00BA0C10" w:rsidRPr="006E3255">
        <w:rPr>
          <w:rFonts w:ascii="Arial Narrow" w:eastAsia="Arial Narrow" w:hAnsi="Arial Narrow" w:cs="Arial Narrow"/>
          <w:sz w:val="22"/>
          <w:szCs w:val="22"/>
        </w:rPr>
        <w:t>24 de junio de 2026</w:t>
      </w:r>
      <w:r w:rsidR="00364C39" w:rsidRPr="006E3255">
        <w:rPr>
          <w:rFonts w:ascii="Arial Narrow" w:eastAsia="Arial Narrow" w:hAnsi="Arial Narrow" w:cs="Arial Narrow"/>
          <w:sz w:val="22"/>
          <w:szCs w:val="22"/>
        </w:rPr>
        <w:t xml:space="preserve">, la cual </w:t>
      </w:r>
      <w:r w:rsidR="00EA5E5C" w:rsidRPr="006E3255">
        <w:rPr>
          <w:rFonts w:ascii="Arial Narrow" w:eastAsia="Arial Narrow" w:hAnsi="Arial Narrow" w:cs="Arial Narrow"/>
          <w:sz w:val="22"/>
          <w:szCs w:val="22"/>
        </w:rPr>
        <w:t xml:space="preserve">obra en: (i) el </w:t>
      </w:r>
      <w:r w:rsidR="00EA5E5C" w:rsidRPr="006E3255">
        <w:rPr>
          <w:rFonts w:ascii="Arial Narrow" w:eastAsia="Arial Narrow" w:hAnsi="Arial Narrow" w:cs="Arial Narrow"/>
          <w:b/>
          <w:bCs/>
          <w:sz w:val="22"/>
          <w:szCs w:val="22"/>
        </w:rPr>
        <w:t>documento N° 3 denominado “ANEXOS SUJETOS A CONFIDENCIALIDAD PARTE 1.PDF”</w:t>
      </w:r>
      <w:r w:rsidR="00EA5E5C" w:rsidRPr="006E3255">
        <w:rPr>
          <w:rFonts w:ascii="Arial Narrow" w:eastAsia="Arial Narrow" w:hAnsi="Arial Narrow" w:cs="Arial Narrow"/>
          <w:sz w:val="22"/>
          <w:szCs w:val="22"/>
        </w:rPr>
        <w:t xml:space="preserve">, y en el </w:t>
      </w:r>
      <w:r w:rsidR="00EA5E5C" w:rsidRPr="006E3255">
        <w:rPr>
          <w:rFonts w:ascii="Arial Narrow" w:eastAsia="Arial Narrow" w:hAnsi="Arial Narrow" w:cs="Arial Narrow"/>
          <w:b/>
          <w:bCs/>
          <w:sz w:val="22"/>
          <w:szCs w:val="22"/>
        </w:rPr>
        <w:t>documento N° 4 denominado “ANEXOS SUJETOS A CONFIDENCIALIDAD PARTE 2 (1).PDF”, ambos de la pieza Nº</w:t>
      </w:r>
      <w:r w:rsidR="00EA5E5C" w:rsidRPr="006E3255">
        <w:rPr>
          <w:rFonts w:ascii="Arial Narrow" w:eastAsia="Arial Narrow" w:hAnsi="Arial Narrow" w:cs="Arial Narrow"/>
          <w:sz w:val="22"/>
          <w:szCs w:val="22"/>
        </w:rPr>
        <w:t xml:space="preserve"> </w:t>
      </w:r>
      <w:r w:rsidR="00EA5E5C" w:rsidRPr="006E3255">
        <w:rPr>
          <w:rFonts w:ascii="Arial Narrow" w:eastAsia="Arial Narrow" w:hAnsi="Arial Narrow" w:cs="Arial Narrow"/>
          <w:b/>
          <w:bCs/>
          <w:sz w:val="22"/>
          <w:szCs w:val="22"/>
        </w:rPr>
        <w:t>2</w:t>
      </w:r>
      <w:r w:rsidR="00EA5E5C" w:rsidRPr="006E3255">
        <w:rPr>
          <w:rFonts w:ascii="Arial Narrow" w:eastAsia="Arial Narrow" w:hAnsi="Arial Narrow" w:cs="Arial Narrow"/>
          <w:sz w:val="22"/>
          <w:szCs w:val="22"/>
        </w:rPr>
        <w:t xml:space="preserve"> </w:t>
      </w:r>
      <w:r w:rsidR="00EA5E5C"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00EA5E5C" w:rsidRPr="006E3255">
        <w:rPr>
          <w:rFonts w:ascii="Arial Narrow" w:eastAsia="Arial Narrow" w:hAnsi="Arial Narrow" w:cs="Arial Narrow"/>
          <w:sz w:val="22"/>
          <w:szCs w:val="22"/>
        </w:rPr>
        <w:t>; y, (</w:t>
      </w:r>
      <w:proofErr w:type="spellStart"/>
      <w:r w:rsidR="00EA5E5C" w:rsidRPr="006E3255">
        <w:rPr>
          <w:rFonts w:ascii="Arial Narrow" w:eastAsia="Arial Narrow" w:hAnsi="Arial Narrow" w:cs="Arial Narrow"/>
          <w:sz w:val="22"/>
          <w:szCs w:val="22"/>
        </w:rPr>
        <w:t>ii</w:t>
      </w:r>
      <w:proofErr w:type="spellEnd"/>
      <w:r w:rsidR="00EA5E5C" w:rsidRPr="006E3255">
        <w:rPr>
          <w:rFonts w:ascii="Arial Narrow" w:eastAsia="Arial Narrow" w:hAnsi="Arial Narrow" w:cs="Arial Narrow"/>
          <w:sz w:val="22"/>
          <w:szCs w:val="22"/>
        </w:rPr>
        <w:t xml:space="preserve">) el </w:t>
      </w:r>
      <w:r w:rsidR="00EA5E5C" w:rsidRPr="006E3255">
        <w:rPr>
          <w:rFonts w:ascii="Arial Narrow" w:hAnsi="Arial Narrow"/>
          <w:b/>
          <w:bCs/>
          <w:sz w:val="22"/>
          <w:szCs w:val="22"/>
        </w:rPr>
        <w:t>documento N° 2 denominado “ANEXOS SUJETOS A CONFIDENCIALIDAD (CONSOLIDADO).PDF” de la pieza Nº 7</w:t>
      </w:r>
      <w:r w:rsidR="00364C39" w:rsidRPr="006E3255">
        <w:rPr>
          <w:rFonts w:ascii="Arial Narrow" w:eastAsia="Arial Narrow" w:hAnsi="Arial Narrow" w:cs="Arial Narrow"/>
          <w:sz w:val="22"/>
          <w:szCs w:val="22"/>
        </w:rPr>
        <w:t>; precisándose que la confidencialidad declarada deberá mantenerse permanentemente.</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SEGUND</w:t>
      </w:r>
      <w:r w:rsidR="00DD7734" w:rsidRPr="006E3255">
        <w:rPr>
          <w:rFonts w:ascii="Arial Narrow" w:eastAsia="Arial Narrow" w:hAnsi="Arial Narrow" w:cs="Arial Narrow"/>
          <w:b/>
          <w:sz w:val="22"/>
          <w:szCs w:val="22"/>
        </w:rPr>
        <w:t xml:space="preserve">O: </w:t>
      </w:r>
      <w:r w:rsidR="00A84D46" w:rsidRPr="006E3255">
        <w:rPr>
          <w:rFonts w:ascii="Arial Narrow" w:eastAsia="Arial Narrow" w:hAnsi="Arial Narrow" w:cs="Arial Narrow"/>
          <w:bCs/>
          <w:sz w:val="22"/>
          <w:szCs w:val="22"/>
        </w:rPr>
        <w:t xml:space="preserve">admitir a trámite la denuncia del </w:t>
      </w:r>
      <w:r w:rsidR="00DE5AF0" w:rsidRPr="006E3255">
        <w:rPr>
          <w:rFonts w:ascii="Arial Narrow" w:eastAsia="Arial Narrow" w:hAnsi="Arial Narrow" w:cs="Arial Narrow"/>
          <w:sz w:val="22"/>
          <w:szCs w:val="22"/>
        </w:rPr>
        <w:t>29 de mayo de 2026, subsanado mediante escrito del 24 de junio de 2026</w:t>
      </w:r>
      <w:r w:rsidR="00A84D46" w:rsidRPr="006E3255">
        <w:rPr>
          <w:rFonts w:ascii="Arial Narrow" w:eastAsia="Arial Narrow" w:hAnsi="Arial Narrow" w:cs="Arial Narrow"/>
          <w:bCs/>
          <w:sz w:val="22"/>
          <w:szCs w:val="22"/>
        </w:rPr>
        <w:t>, interpuesta por</w:t>
      </w:r>
      <w:r w:rsidR="00294A2E" w:rsidRPr="006E3255">
        <w:rPr>
          <w:rFonts w:ascii="Arial Narrow" w:eastAsia="Arial Narrow" w:hAnsi="Arial Narrow" w:cs="Arial Narrow"/>
          <w:bCs/>
          <w:sz w:val="22"/>
          <w:szCs w:val="22"/>
        </w:rPr>
        <w:t xml:space="preserve"> </w:t>
      </w:r>
      <w:r w:rsidR="00BA0C10" w:rsidRPr="006E3255">
        <w:rPr>
          <w:rFonts w:ascii="Arial Narrow" w:eastAsia="Arial Narrow" w:hAnsi="Arial Narrow" w:cs="Arial Narrow"/>
          <w:bCs/>
          <w:sz w:val="22"/>
          <w:szCs w:val="22"/>
        </w:rPr>
        <w:t xml:space="preserve">la señora Sandra </w:t>
      </w:r>
      <w:r w:rsidR="00BA0C10" w:rsidRPr="00573556">
        <w:rPr>
          <w:rFonts w:ascii="Arial Narrow" w:eastAsia="Arial Narrow" w:hAnsi="Arial Narrow" w:cs="Arial Narrow"/>
          <w:bCs/>
          <w:sz w:val="22"/>
          <w:szCs w:val="22"/>
        </w:rPr>
        <w:t xml:space="preserve">Hollemweguer Campos </w:t>
      </w:r>
      <w:r w:rsidR="00A84D46" w:rsidRPr="00573556">
        <w:rPr>
          <w:rFonts w:ascii="Arial Narrow" w:eastAsia="Arial Narrow" w:hAnsi="Arial Narrow" w:cs="Arial Narrow"/>
          <w:bCs/>
          <w:sz w:val="22"/>
          <w:szCs w:val="22"/>
        </w:rPr>
        <w:t>contra</w:t>
      </w:r>
      <w:r w:rsidR="00294A2E" w:rsidRPr="00573556">
        <w:rPr>
          <w:rFonts w:ascii="Arial Narrow" w:eastAsia="Arial Narrow" w:hAnsi="Arial Narrow" w:cs="Arial Narrow"/>
          <w:bCs/>
          <w:sz w:val="22"/>
          <w:szCs w:val="22"/>
        </w:rPr>
        <w:t xml:space="preserve"> </w:t>
      </w:r>
      <w:r w:rsidR="00DD7DBC" w:rsidRPr="00573556">
        <w:rPr>
          <w:rFonts w:ascii="Arial Narrow" w:eastAsia="Arial Narrow" w:hAnsi="Arial Narrow" w:cs="Arial Narrow"/>
          <w:bCs/>
          <w:sz w:val="22"/>
          <w:szCs w:val="22"/>
        </w:rPr>
        <w:t>Pacífico Compañía de Seguros y Reaseguros S.A.</w:t>
      </w:r>
      <w:r w:rsidR="002B6B18" w:rsidRPr="00573556">
        <w:rPr>
          <w:rStyle w:val="normaltextrun"/>
          <w:rFonts w:ascii="Arial Narrow" w:hAnsi="Arial Narrow"/>
          <w:sz w:val="22"/>
          <w:szCs w:val="22"/>
          <w:shd w:val="clear" w:color="auto" w:fill="FFFFFF"/>
        </w:rPr>
        <w:t xml:space="preserve">, </w:t>
      </w:r>
      <w:r w:rsidR="00A84D46" w:rsidRPr="00573556">
        <w:rPr>
          <w:rFonts w:ascii="Arial Narrow" w:eastAsia="Arial Narrow" w:hAnsi="Arial Narrow" w:cs="Arial Narrow"/>
          <w:bCs/>
          <w:sz w:val="22"/>
          <w:szCs w:val="22"/>
        </w:rPr>
        <w:t xml:space="preserve">por lo </w:t>
      </w:r>
      <w:r w:rsidR="006E3255" w:rsidRPr="00573556">
        <w:rPr>
          <w:rFonts w:ascii="Arial Narrow" w:hAnsi="Arial Narrow"/>
          <w:color w:val="000000"/>
          <w:sz w:val="22"/>
          <w:szCs w:val="22"/>
          <w:shd w:val="clear" w:color="auto" w:fill="FFFFFF"/>
        </w:rPr>
        <w:t>siguiente:</w:t>
      </w:r>
    </w:p>
    <w:p w14:paraId="712E59CF" w14:textId="77777777" w:rsidR="006E3255" w:rsidRPr="00573556" w:rsidRDefault="006E3255" w:rsidP="006E3255">
      <w:pPr>
        <w:jc w:val="both"/>
        <w:rPr>
          <w:rFonts w:ascii="Arial Narrow" w:eastAsia="Calibri"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N°</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N°</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Calibri"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N° </w:t>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N°</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N°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w14:paraId="4F8CBFAD" w14:textId="5EEA5FED" w:rsidR="002E38D6" w:rsidRPr="00573556" w:rsidRDefault="002E38D6" w:rsidP="006E3255">
      <w:pPr>
        <w:jc w:val="both"/>
        <w:rPr>
          <w:rFonts w:ascii="Arial Narrow" w:hAnsi="Arial Narrow" w:cs="Segoe UI"/>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29 de mayo de 2026, subsanado mediante escrito del 24</w:t>
      </w:r>
      <w:r w:rsidR="00096FCB" w:rsidRPr="006E3255">
        <w:rPr>
          <w:rFonts w:ascii="Arial Narrow" w:eastAsia="Arial Narrow" w:hAnsi="Arial Narrow" w:cs="Arial Narrow"/>
          <w:sz w:val="22"/>
          <w:szCs w:val="22"/>
        </w:rPr>
        <w:t xml:space="preserve"> de junio de 2026</w:t>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hAnsi="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110º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rPr>
        <w:footnoteReference w:id="12"/>
      </w:r>
      <w:r w:rsidRPr="006E3255">
        <w:rPr>
          <w:rFonts w:ascii="Arial Narrow" w:eastAsia="Calibri" w:hAnsi="Arial Narrow" w:cs="Arial"/>
          <w:spacing w:val="-2"/>
          <w:sz w:val="22"/>
          <w:szCs w:val="22"/>
        </w:rPr>
        <w:t>.</w:t>
      </w:r>
      <w:bookmarkEnd w:id="15"/>
    </w:p>
    <w:bookmarkEnd w:id="14"/>
    <w:p w14:paraId="6025EDCC" w14:textId="77777777" w:rsidR="00A67DAD" w:rsidRPr="006E3255" w:rsidRDefault="00A67DAD" w:rsidP="001F3623">
      <w:pPr>
        <w:jc w:val="both"/>
        <w:rPr>
          <w:rFonts w:ascii="Arial Narrow" w:hAnsi="Arial Narrow" w:cs="Arial"/>
          <w:b/>
          <w:bCs/>
          <w:sz w:val="22"/>
          <w:szCs w:val="22"/>
          <w:lang w:eastAsia="es-ES"/>
        </w:rPr>
      </w:pPr>
    </w:p>
    <w:p w14:paraId="2E1B770C" w14:textId="1790913A" w:rsidR="00A84D46" w:rsidRPr="006E3255" w:rsidRDefault="00167A06" w:rsidP="001F3623">
      <w:pPr>
        <w:jc w:val="both"/>
        <w:rPr>
          <w:rFonts w:ascii="Arial Narrow" w:hAnsi="Arial Narrow" w:cs="Arial"/>
          <w:sz w:val="22"/>
          <w:szCs w:val="22"/>
          <w:vertAlign w:val="superscript"/>
          <w:lang w:val="es-ES" w:eastAsia="es-ES"/>
        </w:rPr>
      </w:pPr>
      <w:r w:rsidRPr="006E3255">
        <w:rPr>
          <w:rFonts w:ascii="Arial Narrow" w:hAnsi="Arial Narrow" w:cs="Arial"/>
          <w:b/>
          <w:bCs/>
          <w:sz w:val="22"/>
          <w:szCs w:val="22"/>
          <w:lang w:eastAsia="es-ES"/>
        </w:rPr>
        <w:t>QUIN</w:t>
      </w:r>
      <w:r w:rsidR="00A67DAD" w:rsidRPr="006E3255">
        <w:rPr>
          <w:rFonts w:ascii="Arial Narrow" w:hAnsi="Arial Narrow" w:cs="Arial"/>
          <w:b/>
          <w:bCs/>
          <w:sz w:val="22"/>
          <w:szCs w:val="22"/>
          <w:lang w:eastAsia="es-ES"/>
        </w:rPr>
        <w:t>TO</w:t>
      </w:r>
      <w:r w:rsidR="00A67DAD" w:rsidRPr="006E3255">
        <w:rPr>
          <w:rFonts w:ascii="Arial Narrow" w:hAnsi="Arial Narrow"/>
          <w:sz w:val="22"/>
          <w:szCs w:val="22"/>
        </w:rPr>
        <w:t xml:space="preserve">: </w:t>
      </w:r>
      <w:r w:rsidR="00A67DAD" w:rsidRPr="006E3255">
        <w:rPr>
          <w:rFonts w:ascii="Arial Narrow" w:hAnsi="Arial Narrow" w:cs="Arial"/>
          <w:sz w:val="22"/>
          <w:szCs w:val="22"/>
          <w:lang w:val="es-ES" w:eastAsia="es-ES"/>
        </w:rPr>
        <w:t>correr traslado de la denuncia interpuesta el</w:t>
      </w:r>
      <w:r w:rsidR="00294A2E" w:rsidRPr="006E3255">
        <w:rPr>
          <w:rFonts w:ascii="Arial Narrow" w:hAnsi="Arial Narrow" w:cs="Arial"/>
          <w:sz w:val="22"/>
          <w:szCs w:val="22"/>
          <w:lang w:val="es-ES" w:eastAsia="es-ES"/>
        </w:rPr>
        <w:t xml:space="preserve"> </w:t>
      </w:r>
      <w:r w:rsidR="00BE58E8" w:rsidRPr="006E3255">
        <w:rPr>
          <w:rFonts w:ascii="Arial Narrow" w:eastAsia="Arial Narrow" w:hAnsi="Arial Narrow" w:cs="Arial Narrow"/>
          <w:sz w:val="22"/>
          <w:szCs w:val="22"/>
        </w:rPr>
        <w:t>29 de mayo de 2026, subsanado mediante escrito del 24 de junio de 2026</w:t>
      </w:r>
      <w:r w:rsidR="004A02B9" w:rsidRPr="006E3255">
        <w:rPr>
          <w:rFonts w:ascii="Arial Narrow" w:eastAsia="Arial Narrow" w:hAnsi="Arial Narrow" w:cs="Arial Narrow"/>
          <w:sz w:val="22"/>
          <w:szCs w:val="22"/>
        </w:rPr>
        <w:t>,</w:t>
      </w:r>
      <w:r w:rsidR="00A84D46" w:rsidRPr="006E3255">
        <w:rPr>
          <w:rFonts w:ascii="Arial Narrow" w:hAnsi="Arial Narrow" w:cs="Arial"/>
          <w:sz w:val="22"/>
          <w:szCs w:val="22"/>
          <w:lang w:val="es-ES" w:eastAsia="es-ES"/>
        </w:rPr>
        <w:t xml:space="preserve"> </w:t>
      </w:r>
      <w:r w:rsidR="00294A2E" w:rsidRPr="006E3255">
        <w:rPr>
          <w:rFonts w:ascii="Arial Narrow" w:hAnsi="Arial Narrow" w:cs="Arial"/>
          <w:sz w:val="22"/>
          <w:szCs w:val="22"/>
          <w:lang w:val="es-ES" w:eastAsia="es-ES"/>
        </w:rPr>
        <w:t xml:space="preserve">a </w:t>
      </w:r>
      <w:r w:rsidR="00DD7DBC" w:rsidRPr="006E3255">
        <w:rPr>
          <w:rFonts w:ascii="Arial Narrow" w:eastAsia="Arial Narrow" w:hAnsi="Arial Narrow" w:cs="Arial Narrow"/>
          <w:bCs/>
          <w:sz w:val="22"/>
          <w:szCs w:val="22"/>
        </w:rPr>
        <w:t>Pacífico Compañía de Seguros y Reaseguros S.A</w:t>
      </w:r>
      <w:r w:rsidR="00A84D46" w:rsidRPr="006E3255">
        <w:rPr>
          <w:rFonts w:ascii="Arial Narrow" w:hAnsi="Arial Narrow" w:cs="Arial"/>
          <w:sz w:val="22"/>
          <w:szCs w:val="22"/>
          <w:lang w:val="es-ES" w:eastAsia="es-ES"/>
        </w:rPr>
        <w:t xml:space="preserv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6E3255">
        <w:rPr>
          <w:rFonts w:ascii="Arial Narrow" w:hAnsi="Arial Narrow" w:cs="Arial"/>
          <w:sz w:val="22"/>
          <w:szCs w:val="22"/>
          <w:lang w:val="es-ES" w:eastAsia="es-ES"/>
        </w:rPr>
        <w:t>la</w:t>
      </w:r>
      <w:r w:rsidR="00A84D46" w:rsidRPr="006E3255">
        <w:rPr>
          <w:rFonts w:ascii="Arial Narrow" w:hAnsi="Arial Narrow" w:cs="Arial"/>
          <w:sz w:val="22"/>
          <w:szCs w:val="22"/>
          <w:lang w:val="es-ES" w:eastAsia="es-ES"/>
        </w:rPr>
        <w:t xml:space="preserve"> Secretari</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Técnic</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.1 del artículo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 del Texto Único Ordenado de la Ley N° 27444, Ley del Procedimiento Administrativo General, las alegaciones y los hechos relevantes de la reclamación, salvo que hayan sido específicamente negadas en la contestación, se tendrán por aceptadas o </w:t>
      </w:r>
      <w:r w:rsidR="000B70D3" w:rsidRPr="006E3255">
        <w:rPr>
          <w:rFonts w:ascii="Arial Narrow" w:hAnsi="Arial Narrow" w:cs="Arial"/>
          <w:sz w:val="22"/>
          <w:szCs w:val="22"/>
          <w:lang w:val="es-ES" w:eastAsia="es-ES"/>
        </w:rPr>
        <w:t xml:space="preserve">merituadas </w:t>
      </w:r>
      <w:r w:rsidR="00A84D46" w:rsidRPr="006E3255">
        <w:rPr>
          <w:rFonts w:ascii="Arial Narrow" w:hAnsi="Arial Narrow" w:cs="Arial"/>
          <w:sz w:val="22"/>
          <w:szCs w:val="22"/>
          <w:lang w:val="es-ES" w:eastAsia="es-ES"/>
        </w:rPr>
        <w:t>como ciertas</w:t>
      </w:r>
      <w:r w:rsidR="00A84D46" w:rsidRPr="006E3255">
        <w:rPr>
          <w:rFonts w:ascii="Arial Narrow" w:hAnsi="Arial Narrow"/>
          <w:sz w:val="22"/>
          <w:szCs w:val="22"/>
          <w:vertAlign w:val="superscript"/>
        </w:rPr>
        <w:footnoteReference w:id="13"/>
      </w:r>
      <w:r w:rsidR="00A84D46" w:rsidRPr="006E3255">
        <w:rPr>
          <w:rFonts w:ascii="Arial Narrow" w:hAnsi="Arial Narrow" w:cs="Arial"/>
          <w:sz w:val="22"/>
          <w:szCs w:val="22"/>
          <w:vertAlign w:val="superscript"/>
          <w:lang w:val="es-ES" w:eastAsia="es-ES"/>
        </w:rPr>
        <w:t>.</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N°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w:t>
      </w:r>
      <w:r w:rsidR="00A67DAD" w:rsidRPr="006E3255">
        <w:rPr>
          <w:rFonts w:ascii="Arial Narrow" w:eastAsia="Arial Narrow" w:hAnsi="Arial Narrow" w:cs="Arial Narrow"/>
          <w:sz w:val="22"/>
          <w:szCs w:val="22"/>
        </w:rPr>
        <w:t xml:space="preserve"> de la Ley Nº 29571, Código de Protección y Defensa del </w:t>
      </w:r>
      <w:r w:rsidR="00A67DAD" w:rsidRPr="006E3255">
        <w:rPr>
          <w:rFonts w:ascii="Arial Narrow" w:hAnsi="Arial Narrow" w:cs="Arial Narrow"/>
          <w:sz w:val="22"/>
          <w:szCs w:val="22"/>
        </w:rPr>
        <w:t>Consumidor</w:t>
      </w:r>
      <w:r w:rsidR="00A67DAD" w:rsidRPr="006E3255">
        <w:rPr>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w:t>
      </w:r>
      <w:r w:rsidRPr="006E3255">
        <w:rPr>
          <w:rFonts w:ascii="Arial Narrow" w:eastAsia="Arial Narrow" w:hAnsi="Arial Narrow" w:cs="Arial"/>
          <w:sz w:val="22"/>
          <w:szCs w:val="22"/>
        </w:rPr>
        <w:t xml:space="preserve"> del Código</w:t>
      </w:r>
      <w:r w:rsidRPr="006E3255">
        <w:rPr>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w14:paraId="1C7775A5" w14:textId="77777777" w:rsidR="00E70E97" w:rsidRPr="006E3255" w:rsidRDefault="00E70E97" w:rsidP="00E458C0">
      <w:pPr>
        <w:jc w:val="both"/>
        <w:rPr>
          <w:rFonts w:ascii="Arial Narrow" w:hAnsi="Arial Narrow" w:cs="Arial"/>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N°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N° 807</w:t>
      </w:r>
      <w:r w:rsidR="00A67DAD" w:rsidRPr="006E3255">
        <w:rPr>
          <w:rStyle w:val="Refdenotaalpie"/>
          <w:rFonts w:ascii="Arial Narrow" w:hAnsi="Arial Narrow" w:cs="Arial"/>
          <w:sz w:val="22"/>
          <w:szCs w:val="22"/>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bCs/>
          <w:sz w:val="22"/>
          <w:szCs w:val="22"/>
        </w:rPr>
        <w:t>PRIMERO</w:t>
      </w:r>
      <w:r w:rsidRPr="006E3255">
        <w:rPr>
          <w:rFonts w:ascii="Arial Narrow" w:hAnsi="Arial Narrow" w:cs="Arial"/>
          <w:b/>
          <w:spacing w:val="-3"/>
          <w:sz w:val="22"/>
          <w:szCs w:val="22"/>
        </w:rPr>
        <w:t>:</w:t>
      </w:r>
      <w:r w:rsidRPr="006E3255">
        <w:rPr>
          <w:rFonts w:ascii="Arial Narrow" w:hAnsi="Arial Narrow" w:cs="Arial"/>
          <w:bCs/>
          <w:spacing w:val="-3"/>
          <w:sz w:val="22"/>
          <w:szCs w:val="22"/>
        </w:rPr>
        <w:t xml:space="preserve"> requerir a la señora </w:t>
      </w:r>
      <w:r w:rsidR="000137EC" w:rsidRPr="006E3255">
        <w:rPr>
          <w:rFonts w:ascii="Arial Narrow" w:hAnsi="Arial Narrow"/>
          <w:color w:val="000000"/>
          <w:sz w:val="22"/>
          <w:szCs w:val="22"/>
          <w:shd w:val="clear" w:color="auto" w:fill="FFFFFF"/>
        </w:rPr>
        <w:t xml:space="preserve">Sandra Hollemweguer Campos </w:t>
      </w:r>
      <w:r w:rsidRPr="006E3255">
        <w:rPr>
          <w:rFonts w:ascii="Arial Narrow" w:hAnsi="Arial Narrow"/>
          <w:color w:val="000000"/>
          <w:sz w:val="22"/>
          <w:szCs w:val="22"/>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w:t>
      </w:r>
      <w:r w:rsidR="005B3E09" w:rsidRPr="006E3255">
        <w:rPr>
          <w:rFonts w:ascii="Arial Narrow" w:hAnsi="Arial Narrow"/>
          <w:color w:val="000000"/>
          <w:sz w:val="22"/>
          <w:szCs w:val="22"/>
        </w:rPr>
        <w:t>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3E09" w:rsidRPr="006E3255">
        <w:rPr>
          <w:rFonts w:ascii="Arial Narrow" w:hAnsi="Arial Narrow"/>
          <w:sz w:val="22"/>
          <w:szCs w:val="22"/>
          <w:vertAlign w:val="superscript"/>
        </w:rPr>
        <w:footnoteReference w:id="18"/>
      </w:r>
      <w:r w:rsidR="005B3E09" w:rsidRPr="006E3255">
        <w:rPr>
          <w:rFonts w:ascii="Arial Narrow" w:hAnsi="Arial Narrow" w:cs="Arial"/>
          <w:sz w:val="22"/>
          <w:szCs w:val="22"/>
        </w:rPr>
        <w:t>.</w:t>
      </w:r>
    </w:p>
    <w:p w14:paraId="7C3FE18B" w14:textId="77777777" w:rsidR="00470887" w:rsidRPr="006E3255" w:rsidRDefault="00470887" w:rsidP="001F3623">
      <w:pPr>
        <w:suppressAutoHyphens/>
        <w:jc w:val="both"/>
        <w:rPr>
          <w:rFonts w:ascii="Arial Narrow" w:hAnsi="Arial Narrow" w:cs="Arial"/>
          <w:sz w:val="22"/>
          <w:szCs w:val="22"/>
        </w:rPr>
      </w:pPr>
    </w:p>
    <w:p w14:paraId="59650990" w14: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Calibri" w:hAnsi="Arial Narrow"/>
          <w:sz w:val="22"/>
          <w:szCs w:val="22"/>
        </w:rPr>
      </w:pPr>
    </w:p>
    <w:p w14:paraId="31D96154" w14: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N° 1</w:t>
      </w:r>
      <w:r w:rsidRPr="006E3255">
        <w:rPr>
          <w:rStyle w:val="eop"/>
          <w:rFonts w:ascii="Arial Narrow" w:hAnsi="Arial Narrow" w:cs="Segoe UI"/>
          <w:sz w:val="22"/>
          <w:szCs w:val="22"/>
        </w:rPr>
        <w:t> </w:t>
      </w:r>
    </w:p>
    <w:p w14:paraId="04334BAB" w14: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N°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Nº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Nº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Nº 002-2017/TRI-INDECOPI Y LA DIRECTIVA Nº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N° 27444, LEY DE PROCEDIMIENTO ADMINISTRATIVO GENERAL, aprobado por el Decreto Supremo N°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