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23555" w14: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87E9B">
        <w:rPr>
          <w:rFonts w:ascii="Arial Narrow" w:eastAsia="Arial Narrow" w:hAnsi="Arial Narrow" w:cs="Arial Narrow"/>
          <w:b/>
          <w:color w:val="000000"/>
          <w:kern w:val="0"/>
          <w:lang w:eastAsia="es-PE"/>
          <w14:ligatures w14:val="none"/>
        </w:rPr>
        <w:t xml:space="preserve">EXPEDIENTE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r>
      <w:r w:rsidRPr="00287E9B">
        <w:rPr>
          <w:rFonts w:ascii="Arial Narrow" w:eastAsia="Times New Roman" w:hAnsi="Arial Narrow" w:cs="Times New Roman"/>
          <w:b/>
          <w:bCs/>
          <w:color w:val="000000"/>
          <w:kern w:val="0"/>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DENUNCIANTE</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OSCAR SEBASTIAN RUIZ GUERRERO (SEÑOR RUIZ)</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DENUNCIADOS</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BANCO DE C</w:t>
      </w:r>
      <w:r>
        <w:rPr>
          <w:rFonts w:ascii="Arial Narrow" w:eastAsia="Arial Narrow" w:hAnsi="Arial Narrow" w:cs="Arial Narrow"/>
          <w:b/>
          <w:color w:val="000000"/>
          <w:kern w:val="0"/>
          <w:lang w:eastAsia="es-PE"/>
          <w14:ligatures w14:val="none"/>
        </w:rPr>
        <w:t>RÉ</w:t>
      </w:r>
      <w:r w:rsidRPr="00287E9B">
        <w:rPr>
          <w:rFonts w:ascii="Arial Narrow" w:eastAsia="Arial Narrow" w:hAnsi="Arial Narrow" w:cs="Arial Narrow"/>
          <w:b/>
          <w:color w:val="000000"/>
          <w:kern w:val="0"/>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MATERIAS</w:t>
      </w:r>
      <w:r w:rsidRPr="00287E9B">
        <w:rPr>
          <w:rFonts w:ascii="Arial Narrow" w:eastAsia="Arial Narrow" w:hAnsi="Arial Narrow" w:cs="Arial Narrow"/>
          <w:b/>
          <w:color w:val="000000"/>
          <w:kern w:val="0"/>
          <w:lang w:eastAsia="es-PE"/>
          <w14:ligatures w14:val="none"/>
        </w:rPr>
        <w:tab/>
        <w:t xml:space="preserve">:       </w:t>
      </w:r>
      <w:r w:rsidRPr="00287E9B">
        <w:rPr>
          <w:rFonts w:ascii="Arial Narrow" w:eastAsia="Arial Narrow" w:hAnsi="Arial Narrow" w:cs="Arial Narrow"/>
          <w:b/>
          <w:color w:val="000000"/>
          <w:kern w:val="0"/>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RESOLUCIÓN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87E9B">
        <w:rPr>
          <w:rFonts w:ascii="Arial Narrow" w:eastAsia="Times New Roman" w:hAnsi="Arial Narrow" w:cs="Times New Roman"/>
          <w:color w:val="000000"/>
          <w:kern w:val="0"/>
          <w:shd w:val="clear" w:color="auto" w:fill="FFFFFF"/>
          <w:lang w:eastAsia="es-PE"/>
          <w14:ligatures w14:val="none"/>
        </w:rPr>
        <w:t xml:space="preserve">Lima, </w:t>
      </w:r>
      <w:r w:rsidR="00BB23B3">
        <w:rPr>
          <w:rFonts w:ascii="Arial Narrow" w:eastAsia="Times New Roman" w:hAnsi="Arial Narrow" w:cs="Times New Roman"/>
          <w:color w:val="000000"/>
          <w:kern w:val="0"/>
          <w:shd w:val="clear" w:color="auto" w:fill="FFFFFF"/>
          <w:lang w:eastAsia="es-PE"/>
          <w14:ligatures w14:val="none"/>
        </w:rPr>
        <w:t>11</w:t>
      </w:r>
      <w:r w:rsidRPr="00287E9B">
        <w:rPr>
          <w:rFonts w:ascii="Arial Narrow" w:eastAsia="Times New Roman" w:hAnsi="Arial Narrow" w:cs="Times New Roman"/>
          <w:color w:val="000000"/>
          <w:kern w:val="0"/>
          <w:shd w:val="clear" w:color="auto" w:fill="FFFFFF"/>
          <w:lang w:eastAsia="es-PE"/>
          <w14:ligatures w14:val="none"/>
        </w:rPr>
        <w:t xml:space="preserve"> de julio de 2025</w:t>
      </w:r>
    </w:p>
    <w:p w14:paraId="70BBA5DB" w14: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855800"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w:t>
      </w:r>
      <w:r w:rsidRPr="004E760C">
        <w:rPr>
          <w:rFonts w:ascii="Arial Narrow" w:eastAsia="Times New Roman" w:hAnsi="Arial Narrow" w:cs="Arial"/>
          <w:color w:val="000000"/>
          <w:kern w:val="0"/>
          <w:lang w:val="es-ES" w:eastAsia="es-ES"/>
          <w14:ligatures w14:val="none"/>
        </w:rPr>
        <w:t xml:space="preserve">escrito del 2 de junio de 2025, subsanado con el escrito del 25 de junio de 2025, </w:t>
      </w:r>
      <w:r w:rsidRPr="004E760C">
        <w:rPr>
          <w:rFonts w:ascii="Arial Narrow" w:eastAsia="Calibri" w:hAnsi="Arial Narrow" w:cs="Arial"/>
          <w:kern w:val="0"/>
          <w14:ligatures w14:val="none"/>
        </w:rPr>
        <w:t>el señor Ruiz d</w:t>
      </w:r>
      <w:r w:rsidRPr="004E760C">
        <w:rPr>
          <w:rFonts w:ascii="Arial Narrow" w:eastAsia="Times New Roman" w:hAnsi="Arial Narrow" w:cs="Arial"/>
          <w:color w:val="000000"/>
          <w:kern w:val="0"/>
          <w:lang w:val="es-ES" w:eastAsia="es-ES"/>
          <w14:ligatures w14:val="none"/>
        </w:rPr>
        <w:t>enunci</w:t>
      </w:r>
      <w:r w:rsidRPr="00E53246">
        <w:rPr>
          <w:rFonts w:ascii="Arial Narrow" w:eastAsia="Times New Roman" w:hAnsi="Arial Narrow" w:cs="Arial"/>
          <w:color w:val="000000"/>
          <w:kern w:val="0"/>
          <w:lang w:val="es-ES" w:eastAsia="es-ES"/>
          <w14:ligatures w14:val="none"/>
        </w:rPr>
        <w:t xml:space="preserve">ó </w:t>
      </w:r>
      <w:r>
        <w:rPr>
          <w:rFonts w:ascii="Arial Narrow" w:eastAsia="Times New Roman" w:hAnsi="Arial Narrow" w:cs="Arial"/>
          <w:color w:val="000000"/>
          <w:kern w:val="0"/>
          <w:lang w:val="es-ES" w:eastAsia="es-ES"/>
          <w14:ligatures w14:val="none"/>
        </w:rPr>
        <w:t xml:space="preserve">al Banco, a Pacífico y a </w:t>
      </w:r>
      <w:proofErr w:type="spellStart"/>
      <w:r>
        <w:rPr>
          <w:rFonts w:ascii="Arial Narrow" w:eastAsia="Times New Roman" w:hAnsi="Arial Narrow" w:cs="Arial"/>
          <w:color w:val="000000"/>
          <w:kern w:val="0"/>
          <w:lang w:val="es-ES" w:eastAsia="es-ES"/>
          <w14:ligatures w14:val="none"/>
        </w:rPr>
        <w:t>Honesty</w:t>
      </w:r>
      <w:proofErr w:type="spellEnd"/>
      <w:r>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w:t>
      </w:r>
      <w:r w:rsidRPr="003E1448">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3E1448">
        <w:rPr>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señalando </w:t>
      </w:r>
      <w:r w:rsidRPr="003E1448">
        <w:rPr>
          <w:rFonts w:ascii="Arial Narrow" w:eastAsia="Times New Roman" w:hAnsi="Arial Narrow" w:cs="Arial"/>
          <w:bCs/>
          <w:color w:val="000000"/>
          <w:kern w:val="0"/>
          <w:lang w:val="es-ES" w:eastAsia="es-ES"/>
          <w14:ligatures w14:val="none"/>
        </w:rPr>
        <w:t>lo siguiente:</w:t>
      </w:r>
    </w:p>
    <w:p w14:paraId="1974D4B2"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83F16">
        <w:rPr>
          <w:rFonts w:ascii="Arial Narrow" w:eastAsia="Times New Roman" w:hAnsi="Arial Narrow" w:cs="Arial"/>
          <w:color w:val="000000"/>
          <w:kern w:val="0"/>
          <w:lang w:eastAsia="es-ES"/>
          <w14:ligatures w14:val="none"/>
        </w:rPr>
        <w:t>30</w:t>
      </w:r>
      <w:r>
        <w:rPr>
          <w:rFonts w:ascii="Arial Narrow" w:eastAsia="Times New Roman" w:hAnsi="Arial Narrow" w:cs="Arial"/>
          <w:color w:val="000000"/>
          <w:kern w:val="0"/>
          <w:lang w:eastAsia="es-ES"/>
          <w14:ligatures w14:val="none"/>
        </w:rPr>
        <w:t xml:space="preserve"> de setiembre de </w:t>
      </w:r>
      <w:r w:rsidRPr="00C83F16">
        <w:rPr>
          <w:rFonts w:ascii="Arial Narrow" w:eastAsia="Times New Roman" w:hAnsi="Arial Narrow" w:cs="Arial"/>
          <w:color w:val="000000"/>
          <w:kern w:val="0"/>
          <w:lang w:eastAsia="es-ES"/>
          <w14:ligatures w14:val="none"/>
        </w:rPr>
        <w:t>2024</w:t>
      </w:r>
      <w:r>
        <w:rPr>
          <w:rFonts w:ascii="Arial Narrow" w:eastAsia="Times New Roman" w:hAnsi="Arial Narrow" w:cs="Arial"/>
          <w:color w:val="000000"/>
          <w:kern w:val="0"/>
          <w:lang w:eastAsia="es-ES"/>
          <w14:ligatures w14:val="none"/>
        </w:rPr>
        <w:t xml:space="preserve"> inició la vigencia del </w:t>
      </w:r>
      <w:r w:rsidRPr="00922506">
        <w:rPr>
          <w:rFonts w:ascii="Arial Narrow" w:eastAsia="Times New Roman" w:hAnsi="Arial Narrow" w:cs="Arial"/>
          <w:color w:val="000000"/>
          <w:kern w:val="0"/>
          <w:lang w:eastAsia="es-ES"/>
          <w14:ligatures w14:val="none"/>
        </w:rPr>
        <w:t xml:space="preserve">Seguro de Protección de Tarjetas Plus </w:t>
      </w:r>
      <w:r>
        <w:rPr>
          <w:rFonts w:ascii="Arial Narrow" w:eastAsia="Times New Roman" w:hAnsi="Arial Narrow" w:cs="Arial"/>
          <w:color w:val="000000"/>
          <w:kern w:val="0"/>
          <w:lang w:eastAsia="es-ES"/>
          <w14:ligatures w14:val="none"/>
        </w:rPr>
        <w:t xml:space="preserve">– Póliza </w:t>
      </w:r>
      <w:r w:rsidRPr="00901A9C">
        <w:rPr>
          <w:rFonts w:ascii="Arial Narrow" w:eastAsia="Times New Roman" w:hAnsi="Arial Narrow" w:cs="Arial"/>
          <w:color w:val="000000"/>
          <w:kern w:val="0"/>
          <w:lang w:eastAsia="es-ES"/>
          <w14:ligatures w14:val="none"/>
        </w:rPr>
        <w:t xml:space="preserve">1000001429 </w:t>
      </w:r>
      <w:r>
        <w:rPr>
          <w:rFonts w:ascii="Arial Narrow" w:eastAsia="Times New Roman" w:hAnsi="Arial Narrow" w:cs="Arial"/>
          <w:color w:val="000000"/>
          <w:kern w:val="0"/>
          <w:lang w:eastAsia="es-ES"/>
          <w14:ligatures w14:val="none"/>
        </w:rPr>
        <w:t xml:space="preserve">que suscribió con Pacífico </w:t>
      </w:r>
      <w:r w:rsidRPr="00922506">
        <w:rPr>
          <w:rFonts w:ascii="Arial Narrow" w:eastAsia="Times New Roman" w:hAnsi="Arial Narrow" w:cs="Arial"/>
          <w:color w:val="000000"/>
          <w:kern w:val="0"/>
          <w:lang w:eastAsia="es-ES"/>
          <w14:ligatures w14:val="none"/>
        </w:rPr>
        <w:t>(en adelante, “Seguro de Protección de Tarjetas”)</w:t>
      </w:r>
      <w:r>
        <w:rPr>
          <w:rFonts w:ascii="Arial Narrow" w:eastAsia="Times New Roman" w:hAnsi="Arial Narrow" w:cs="Arial"/>
          <w:color w:val="000000"/>
          <w:kern w:val="0"/>
          <w:lang w:eastAsia="es-ES"/>
          <w14:ligatures w14:val="none"/>
        </w:rPr>
        <w:t xml:space="preserve"> para su tarjeta con el Banco.</w:t>
      </w:r>
    </w:p>
    <w:p w14:paraId="3A6B646A"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18 de noviembre de 2024, </w:t>
      </w:r>
      <w:r>
        <w:rPr>
          <w:rFonts w:ascii="Arial Narrow" w:eastAsia="Times New Roman" w:hAnsi="Arial Narrow" w:cs="Arial"/>
          <w:color w:val="000000"/>
          <w:kern w:val="0"/>
          <w:lang w:eastAsia="es-ES"/>
          <w14:ligatures w14:val="none"/>
        </w:rPr>
        <w:t>luego de</w:t>
      </w:r>
      <w:r w:rsidRPr="000A6FC3">
        <w:rPr>
          <w:rFonts w:ascii="Arial Narrow" w:eastAsia="Times New Roman" w:hAnsi="Arial Narrow" w:cs="Arial"/>
          <w:color w:val="000000"/>
          <w:kern w:val="0"/>
          <w:lang w:eastAsia="es-ES"/>
          <w14:ligatures w14:val="none"/>
        </w:rPr>
        <w:t xml:space="preserve"> retirar S/ 5 000</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 un agente bancario, fue asaltad</w:t>
      </w:r>
      <w:r>
        <w:rPr>
          <w:rFonts w:ascii="Arial Narrow" w:eastAsia="Times New Roman" w:hAnsi="Arial Narrow" w:cs="Arial"/>
          <w:color w:val="000000"/>
          <w:kern w:val="0"/>
          <w:lang w:eastAsia="es-ES"/>
          <w14:ligatures w14:val="none"/>
        </w:rPr>
        <w:t>o</w:t>
      </w:r>
      <w:r w:rsidRPr="000A6FC3">
        <w:rPr>
          <w:rFonts w:ascii="Arial Narrow" w:eastAsia="Times New Roman" w:hAnsi="Arial Narrow" w:cs="Arial"/>
          <w:color w:val="000000"/>
          <w:kern w:val="0"/>
          <w:lang w:eastAsia="es-ES"/>
          <w14:ligatures w14:val="none"/>
        </w:rPr>
        <w:t xml:space="preserve"> por dos sujetos armados</w:t>
      </w:r>
      <w:r>
        <w:rPr>
          <w:rFonts w:ascii="Arial Narrow" w:eastAsia="Times New Roman" w:hAnsi="Arial Narrow" w:cs="Arial"/>
          <w:color w:val="000000"/>
          <w:kern w:val="0"/>
          <w:lang w:eastAsia="es-ES"/>
          <w14:ligatures w14:val="none"/>
        </w:rPr>
        <w:t>; l</w:t>
      </w:r>
      <w:r w:rsidRPr="000A6FC3">
        <w:rPr>
          <w:rFonts w:ascii="Arial Narrow" w:eastAsia="Times New Roman" w:hAnsi="Arial Narrow" w:cs="Arial"/>
          <w:color w:val="000000"/>
          <w:kern w:val="0"/>
          <w:lang w:eastAsia="es-ES"/>
          <w14:ligatures w14: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desde su cuenta, lo que llevó al </w:t>
      </w:r>
      <w:r>
        <w:rPr>
          <w:rFonts w:ascii="Arial Narrow" w:eastAsia="Times New Roman" w:hAnsi="Arial Narrow" w:cs="Arial"/>
          <w:color w:val="000000"/>
          <w:kern w:val="0"/>
          <w:lang w:eastAsia="es-ES"/>
          <w14:ligatures w14:val="none"/>
        </w:rPr>
        <w:t>B</w:t>
      </w:r>
      <w:r w:rsidRPr="000A6FC3">
        <w:rPr>
          <w:rFonts w:ascii="Arial Narrow" w:eastAsia="Times New Roman" w:hAnsi="Arial Narrow" w:cs="Arial"/>
          <w:color w:val="000000"/>
          <w:kern w:val="0"/>
          <w:lang w:eastAsia="es-ES"/>
          <w14:ligatures w14:val="none"/>
        </w:rPr>
        <w:t>anco a bloquear su tarjeta.</w:t>
      </w:r>
    </w:p>
    <w:p w14:paraId="7A02AA3C"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19 de noviembre de 2024, </w:t>
      </w:r>
      <w:r>
        <w:rPr>
          <w:rFonts w:ascii="Arial Narrow" w:eastAsia="Times New Roman" w:hAnsi="Arial Narrow" w:cs="Arial"/>
          <w:color w:val="000000"/>
          <w:kern w:val="0"/>
          <w:lang w:eastAsia="es-ES"/>
          <w14:ligatures w14:val="none"/>
        </w:rPr>
        <w:t>presentó la</w:t>
      </w:r>
      <w:r w:rsidRPr="00922506">
        <w:rPr>
          <w:rFonts w:ascii="Arial Narrow" w:eastAsia="Times New Roman" w:hAnsi="Arial Narrow" w:cs="Arial"/>
          <w:color w:val="000000"/>
          <w:kern w:val="0"/>
          <w:lang w:eastAsia="es-ES"/>
          <w14:ligatures w14:val="none"/>
        </w:rPr>
        <w:t xml:space="preserve"> denuncia policial dando cuenta del robo sufrido. </w:t>
      </w:r>
      <w:r w:rsidRPr="00D41F26">
        <w:rPr>
          <w:rFonts w:ascii="Arial Narrow" w:eastAsia="Times New Roman" w:hAnsi="Arial Narrow" w:cs="Arial"/>
          <w:color w:val="000000"/>
          <w:kern w:val="0"/>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El 3 de diciembre de 2024, Pacífico</w:t>
      </w:r>
      <w:r>
        <w:rPr>
          <w:rFonts w:ascii="Arial Narrow" w:eastAsia="Times New Roman" w:hAnsi="Arial Narrow" w:cs="Arial"/>
          <w:color w:val="000000"/>
          <w:kern w:val="0"/>
          <w:lang w:eastAsia="es-ES"/>
          <w14:ligatures w14:val="none"/>
        </w:rPr>
        <w:t xml:space="preserve"> </w:t>
      </w:r>
      <w:r w:rsidRPr="00922506">
        <w:rPr>
          <w:rFonts w:ascii="Arial Narrow" w:eastAsia="Times New Roman" w:hAnsi="Arial Narrow" w:cs="Arial"/>
          <w:color w:val="000000"/>
          <w:kern w:val="0"/>
          <w:lang w:eastAsia="es-ES"/>
          <w14:ligatures w14: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6 de diciembre de 2024, se comunicó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proporcionó sus datos y agendó </w:t>
      </w:r>
      <w:r>
        <w:rPr>
          <w:rFonts w:ascii="Arial Narrow" w:eastAsia="Times New Roman" w:hAnsi="Arial Narrow" w:cs="Arial"/>
          <w:color w:val="000000"/>
          <w:kern w:val="0"/>
          <w:lang w:eastAsia="es-ES"/>
          <w14:ligatures w14:val="none"/>
        </w:rPr>
        <w:t xml:space="preserve">la realización de la prueba poligráfica </w:t>
      </w:r>
      <w:r w:rsidRPr="00922506">
        <w:rPr>
          <w:rFonts w:ascii="Arial Narrow" w:eastAsia="Times New Roman" w:hAnsi="Arial Narrow" w:cs="Arial"/>
          <w:color w:val="000000"/>
          <w:kern w:val="0"/>
          <w:lang w:eastAsia="es-ES"/>
          <w14:ligatures w14:val="none"/>
        </w:rPr>
        <w:t xml:space="preserve">para el </w:t>
      </w:r>
      <w:r w:rsidRPr="00A1057B">
        <w:rPr>
          <w:rFonts w:ascii="Arial Narrow" w:eastAsia="Times New Roman" w:hAnsi="Arial Narrow" w:cs="Arial"/>
          <w:color w:val="000000"/>
          <w:kern w:val="0"/>
          <w:lang w:eastAsia="es-ES"/>
          <w14:ligatures w14:val="none"/>
        </w:rPr>
        <w:t>18 de marzo de 202</w:t>
      </w:r>
      <w:r>
        <w:rPr>
          <w:rFonts w:ascii="Arial Narrow" w:eastAsia="Times New Roman" w:hAnsi="Arial Narrow" w:cs="Arial"/>
          <w:color w:val="000000"/>
          <w:kern w:val="0"/>
          <w:lang w:eastAsia="es-ES"/>
          <w14:ligatures w14:val="none"/>
        </w:rPr>
        <w:t xml:space="preserve">5, la cual fue realizada </w:t>
      </w:r>
      <w:r w:rsidRPr="00C46FD6">
        <w:rPr>
          <w:rFonts w:ascii="Arial Narrow" w:eastAsia="Times New Roman" w:hAnsi="Arial Narrow" w:cs="Arial"/>
          <w:color w:val="000000"/>
          <w:kern w:val="0"/>
          <w:lang w:eastAsia="es-ES"/>
          <w14:ligatures w14:val="none"/>
        </w:rPr>
        <w:t xml:space="preserve">en la fecha, lugar y condiciones coordinadas. </w:t>
      </w:r>
    </w:p>
    <w:p w14:paraId="2C76891A"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057B">
        <w:rPr>
          <w:rFonts w:ascii="Arial Narrow" w:eastAsia="Times New Roman" w:hAnsi="Arial Narrow" w:cs="Arial"/>
          <w:color w:val="000000"/>
          <w:kern w:val="0"/>
          <w:lang w:eastAsia="es-ES"/>
          <w14:ligatures w14:val="none"/>
        </w:rPr>
        <w:t xml:space="preserve">El 28 de marzo de 2025, recibió una carta notarial </w:t>
      </w:r>
      <w:r>
        <w:rPr>
          <w:rFonts w:ascii="Arial Narrow" w:eastAsia="Times New Roman" w:hAnsi="Arial Narrow" w:cs="Arial"/>
          <w:color w:val="000000"/>
          <w:kern w:val="0"/>
          <w:lang w:eastAsia="es-ES"/>
          <w14:ligatures w14:val="none"/>
        </w:rPr>
        <w:t xml:space="preserve">de </w:t>
      </w:r>
      <w:r w:rsidRPr="00A1057B">
        <w:rPr>
          <w:rFonts w:ascii="Arial Narrow" w:eastAsia="Times New Roman" w:hAnsi="Arial Narrow" w:cs="Arial"/>
          <w:color w:val="000000"/>
          <w:kern w:val="0"/>
          <w:lang w:eastAsia="es-ES"/>
          <w14:ligatures w14:val="none"/>
        </w:rPr>
        <w:t xml:space="preserve">Pacífico en la que se le comunicó que la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w:t>
      </w:r>
      <w:r w:rsidRPr="00A1057B">
        <w:rPr>
          <w:rFonts w:ascii="Arial Narrow" w:eastAsia="Times New Roman" w:hAnsi="Arial Narrow" w:cs="Arial"/>
          <w:color w:val="000000"/>
          <w:kern w:val="0"/>
          <w:lang w:eastAsia="es-ES"/>
          <w14:ligatures w14: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w14:ligatures w14: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w14:ligatures w14: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w14:ligatures w14:val="none"/>
        </w:rPr>
        <w:t xml:space="preserve"> proceso de evaluación</w:t>
      </w:r>
      <w:r>
        <w:rPr>
          <w:rFonts w:ascii="Arial Narrow" w:eastAsia="Times New Roman" w:hAnsi="Arial Narrow" w:cs="Arial"/>
          <w:color w:val="000000"/>
          <w:kern w:val="0"/>
          <w:lang w:eastAsia="es-ES"/>
          <w14:ligatures w14:val="none"/>
        </w:rPr>
        <w:t>.</w:t>
      </w:r>
    </w:p>
    <w:p w14:paraId="0D5F317C"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E</w:t>
      </w:r>
      <w:r w:rsidRPr="004E760C">
        <w:rPr>
          <w:rFonts w:ascii="Arial Narrow" w:eastAsia="Calibri" w:hAnsi="Arial Narrow" w:cs="Arial"/>
          <w:kern w:val="0"/>
          <w14:ligatures w14:val="none"/>
        </w:rPr>
        <w:t xml:space="preserve">l señor </w:t>
      </w:r>
      <w:r w:rsidRPr="00A1057B">
        <w:rPr>
          <w:rFonts w:ascii="Arial Narrow" w:eastAsia="Calibri" w:hAnsi="Arial Narrow" w:cs="Arial"/>
          <w:kern w:val="0"/>
          <w14:ligatures w14:val="none"/>
        </w:rPr>
        <w:t xml:space="preserve">Ruiz </w:t>
      </w:r>
      <w:r w:rsidRPr="00A1057B">
        <w:rPr>
          <w:rFonts w:ascii="Arial Narrow" w:eastAsia="Times New Roman" w:hAnsi="Arial Narrow" w:cs="Arial"/>
          <w:color w:val="000000"/>
          <w:kern w:val="0"/>
          <w:lang w:val="es-ES" w:eastAsia="es-ES"/>
          <w14:ligatures w14:val="none"/>
        </w:rPr>
        <w:t xml:space="preserve">solicitó, en </w:t>
      </w:r>
      <w:r w:rsidRPr="00911888">
        <w:rPr>
          <w:rFonts w:ascii="Arial Narrow" w:eastAsia="Times New Roman" w:hAnsi="Arial Narrow" w:cs="Arial"/>
          <w:color w:val="000000"/>
          <w:kern w:val="0"/>
          <w:lang w:val="es-ES" w:eastAsia="es-ES"/>
          <w14:ligatures w14:val="none"/>
        </w:rPr>
        <w:t xml:space="preserve">calidad de medida correctiva, que el Banco, Pacífico y </w:t>
      </w:r>
      <w:proofErr w:type="spellStart"/>
      <w:r w:rsidRPr="00911888">
        <w:rPr>
          <w:rFonts w:ascii="Arial Narrow" w:eastAsia="Times New Roman" w:hAnsi="Arial Narrow" w:cs="Arial"/>
          <w:color w:val="000000"/>
          <w:kern w:val="0"/>
          <w:lang w:val="es-ES" w:eastAsia="es-ES"/>
          <w14:ligatures w14:val="none"/>
        </w:rPr>
        <w:t>Honesty</w:t>
      </w:r>
      <w:proofErr w:type="spellEnd"/>
      <w:r w:rsidRPr="00911888">
        <w:rPr>
          <w:rFonts w:ascii="Arial Narrow" w:eastAsia="Times New Roman" w:hAnsi="Arial Narrow" w:cs="Arial"/>
          <w:color w:val="000000"/>
          <w:kern w:val="0"/>
          <w:lang w:val="es-ES" w:eastAsia="es-ES"/>
          <w14:ligatures w14:val="none"/>
        </w:rPr>
        <w:t xml:space="preserve"> cumplan con otorgar la cobertura del </w:t>
      </w:r>
      <w:r w:rsidRPr="00911888">
        <w:rPr>
          <w:rFonts w:ascii="Arial Narrow" w:eastAsia="Times New Roman" w:hAnsi="Arial Narrow" w:cs="Arial"/>
          <w:color w:val="000000"/>
          <w:kern w:val="0"/>
          <w:lang w:eastAsia="es-ES"/>
          <w14:ligatures w14:val="none"/>
        </w:rPr>
        <w:t xml:space="preserve">Seguro de Protección de Tarjetas por el importe total de S/ 19 978,50, </w:t>
      </w:r>
      <w:r w:rsidRPr="00911888">
        <w:rPr>
          <w:rFonts w:ascii="Arial Narrow" w:eastAsia="Times New Roman" w:hAnsi="Arial Narrow" w:cs="Arial"/>
          <w:color w:val="000000"/>
          <w:kern w:val="0"/>
          <w:lang w:eastAsia="es-ES"/>
          <w14:ligatures w14:val="none"/>
        </w:rPr>
        <w:lastRenderedPageBreak/>
        <w:t>con la correspondiente reevaluación del caso conforme a las cláusulas contractuales</w:t>
      </w:r>
      <w:r>
        <w:rPr>
          <w:rFonts w:ascii="Arial Narrow" w:eastAsia="Times New Roman" w:hAnsi="Arial Narrow" w:cs="Arial"/>
          <w:color w:val="000000"/>
          <w:kern w:val="0"/>
          <w:lang w:eastAsia="es-ES"/>
          <w14:ligatures w14:val="none"/>
        </w:rPr>
        <w:t>.</w:t>
      </w:r>
      <w:r w:rsidRPr="003E1448">
        <w:rPr>
          <w:rFonts w:ascii="Arial Narrow" w:eastAsia="Times New Roman" w:hAnsi="Arial Narrow" w:cs="Arial"/>
          <w:color w:val="000000"/>
          <w:kern w:val="0"/>
          <w:lang w:val="es-ES" w:eastAsia="es-ES"/>
          <w14:ligatures w14:val="none"/>
        </w:rPr>
        <w:t xml:space="preserve"> Asimismo</w:t>
      </w:r>
      <w:r w:rsidRPr="000C1FC4">
        <w:rPr>
          <w:rFonts w:ascii="Arial Narrow" w:eastAsia="Times New Roman" w:hAnsi="Arial Narrow" w:cs="Arial"/>
          <w:color w:val="000000"/>
          <w:kern w:val="0"/>
          <w:lang w:val="es-ES" w:eastAsia="es-ES"/>
          <w14:ligatures w14:val="none"/>
        </w:rPr>
        <w:t>, requirió el reembolso de costos y costas del presente procedimiento.</w:t>
      </w:r>
    </w:p>
    <w:p w14:paraId="6E1BBE3D" w14: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6110">
        <w:rPr>
          <w:rFonts w:ascii="Arial Narrow" w:eastAsia="Arial Narrow" w:hAnsi="Arial Narrow" w:cs="Arial Narrow"/>
          <w:b/>
          <w:color w:val="000000"/>
          <w:kern w:val="0"/>
          <w:lang w:eastAsia="es-PE"/>
          <w14:ligatures w14:val="none"/>
        </w:rPr>
        <w:t xml:space="preserve">DE LA SOLICITUD DE CONFIDENCIALIDAD PRESENTADA </w:t>
      </w:r>
    </w:p>
    <w:p w14:paraId="6C8EE353" w14: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rPr>
        <w:footnoteReference w:id="2"/>
      </w:r>
      <w:r>
        <w:rPr>
          <w:rStyle w:val="normaltextrun"/>
          <w:rFonts w:ascii="Arial Narrow" w:hAnsi="Arial Narrow" w:cs="Arial"/>
        </w:rPr>
        <w:t>.</w:t>
      </w:r>
    </w:p>
    <w:p w14:paraId="501007C5" w14: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w14:ligatures w14:val="none"/>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rPr>
        <w:footnoteReference w:id="3"/>
      </w:r>
      <w:r>
        <w:rPr>
          <w:rStyle w:val="normaltextrun"/>
          <w:rFonts w:ascii="Arial Narrow" w:hAnsi="Arial Narrow" w:cs="Arial"/>
          <w:color w:val="000000"/>
        </w:rPr>
        <w:t>.</w:t>
      </w:r>
    </w:p>
    <w:p w14:paraId="2DCE8FCB" w14:textId="77777777" w:rsidR="002A69F2" w:rsidRPr="00274AB6" w:rsidRDefault="002A69F2" w:rsidP="00D41F26">
      <w:pPr>
        <w:pStyle w:val="Prrafodelista"/>
        <w:spacing w:line="240" w:lineRule="auto"/>
        <w:rPr>
          <w:rFonts w:ascii="Arial Narrow" w:hAnsi="Arial Narrow" w:cs="Arial"/>
          <w:spacing w:val="-3"/>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lang w:val="es-ES"/>
        </w:rPr>
        <w:t>C</w:t>
      </w:r>
      <w:r w:rsidRPr="00274AB6">
        <w:rPr>
          <w:rFonts w:ascii="Arial Narrow" w:hAnsi="Arial Narrow" w:cs="Arial"/>
          <w:spacing w:val="-3"/>
          <w:lang w:val="es-ES"/>
        </w:rPr>
        <w:t xml:space="preserve">on fecha </w:t>
      </w:r>
      <w:r w:rsidRPr="00141957">
        <w:rPr>
          <w:rFonts w:ascii="Arial Narrow" w:hAnsi="Arial Narrow" w:cs="Arial"/>
          <w:color w:val="000000"/>
          <w:lang w:val="es-ES" w:eastAsia="es-ES"/>
        </w:rPr>
        <w:t>2 de junio de 2025</w:t>
      </w:r>
      <w:r w:rsidRPr="00274AB6">
        <w:rPr>
          <w:rFonts w:ascii="Arial Narrow" w:hAnsi="Arial Narrow" w:cs="Arial"/>
          <w:spacing w:val="-3"/>
          <w:lang w:val="es-ES"/>
        </w:rPr>
        <w:t xml:space="preserve">, </w:t>
      </w:r>
      <w:r w:rsidRPr="004E760C">
        <w:rPr>
          <w:rFonts w:ascii="Arial Narrow" w:eastAsia="Calibri" w:hAnsi="Arial Narrow" w:cs="Arial"/>
          <w:kern w:val="0"/>
          <w14:ligatures w14:val="none"/>
        </w:rPr>
        <w:t>el señor Ruiz</w:t>
      </w:r>
      <w:r w:rsidRPr="00274AB6">
        <w:rPr>
          <w:rFonts w:ascii="Arial Narrow" w:hAnsi="Arial Narrow" w:cs="Arial"/>
          <w:spacing w:val="-3"/>
          <w:lang w:val="es-ES"/>
        </w:rPr>
        <w:t xml:space="preserve"> presentó un escrito mediante el cual consignó como confidencial –a través de la opción que otorga la Mesa de Partes virtual ante la presentación de escritos– el anexo denominado “</w:t>
      </w:r>
      <w:r w:rsidRPr="00587399">
        <w:rPr>
          <w:rFonts w:ascii="Arial Narrow" w:hAnsi="Arial Narrow" w:cs="Arial"/>
          <w:i/>
          <w:iCs/>
          <w:spacing w:val="-3"/>
        </w:rPr>
        <w:t>ANEXOS DE DENUNCIA.PDF</w:t>
      </w:r>
      <w:r w:rsidRPr="00274AB6">
        <w:rPr>
          <w:rFonts w:ascii="Arial Narrow" w:hAnsi="Arial Narrow" w:cs="Arial"/>
          <w:i/>
          <w:iCs/>
          <w:spacing w:val="-3"/>
        </w:rPr>
        <w:t>”.</w:t>
      </w:r>
    </w:p>
    <w:p w14:paraId="098DB5B3" w14:textId="77777777" w:rsidR="002A69F2" w:rsidRPr="00274AB6" w:rsidRDefault="002A69F2" w:rsidP="00D41F26">
      <w:pPr>
        <w:pStyle w:val="Prrafodelista"/>
        <w:spacing w:line="240" w:lineRule="auto"/>
        <w:rPr>
          <w:rFonts w:ascii="Arial Narrow" w:hAnsi="Arial Narrow" w:cs="Arial"/>
          <w:spacing w:val="-3"/>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Nº</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rPr>
        <w:footnoteReference w:id="4"/>
      </w:r>
      <w:r>
        <w:rPr>
          <w:rFonts w:ascii="Arial Narrow" w:hAnsi="Arial Narrow" w:cs="Arial"/>
        </w:rPr>
        <w:t>.</w:t>
      </w:r>
    </w:p>
    <w:p w14:paraId="010488E0" w14:textId="77777777" w:rsidR="002A69F2" w:rsidRPr="001F0578" w:rsidRDefault="002A69F2" w:rsidP="00D41F26">
      <w:pPr>
        <w:pStyle w:val="Prrafodelista"/>
        <w:spacing w:line="240" w:lineRule="auto"/>
        <w:rPr>
          <w:rFonts w:ascii="Arial Narrow" w:hAnsi="Arial Narrow" w:cs="Arial"/>
          <w:spacing w:val="-3"/>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Nº</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line="240" w:lineRule="auto"/>
        <w:rPr>
          <w:rStyle w:val="normaltextrun"/>
          <w:rFonts w:ascii="Arial Narrow" w:eastAsia="Arial Narrow" w:hAnsi="Arial Narrow" w:cs="Arial Narrow"/>
          <w:kern w:val="0"/>
          <w14:ligatures w14:val="none"/>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w14:ligatures w14:val="none"/>
        </w:rPr>
        <w:t xml:space="preserve">Mediante Resolución </w:t>
      </w:r>
      <w:proofErr w:type="spellStart"/>
      <w:r w:rsidRPr="00587399">
        <w:rPr>
          <w:rStyle w:val="normaltextrun"/>
          <w:rFonts w:ascii="Arial Narrow" w:eastAsia="Arial Narrow" w:hAnsi="Arial Narrow" w:cs="Arial Narrow"/>
          <w:kern w:val="0"/>
          <w14:ligatures w14:val="none"/>
        </w:rPr>
        <w:t>Nº</w:t>
      </w:r>
      <w:proofErr w:type="spellEnd"/>
      <w:r w:rsidRPr="00587399">
        <w:rPr>
          <w:rStyle w:val="normaltextrun"/>
          <w:rFonts w:ascii="Arial Narrow" w:eastAsia="Arial Narrow" w:hAnsi="Arial Narrow" w:cs="Arial Narrow"/>
          <w:kern w:val="0"/>
          <w14:ligatures w14:val="none"/>
        </w:rPr>
        <w:t xml:space="preserve"> 1 de fecha 18 de junio de 2025, </w:t>
      </w:r>
      <w:r w:rsidRPr="00743E14">
        <w:rPr>
          <w:rStyle w:val="normaltextrun"/>
          <w:rFonts w:ascii="Arial Narrow" w:eastAsia="Arial Narrow" w:hAnsi="Arial Narrow" w:cs="Arial Narrow"/>
          <w:kern w:val="0"/>
          <w14:ligatures w14:val="none"/>
        </w:rPr>
        <w:t>se requirió</w:t>
      </w:r>
      <w:r w:rsidRPr="00743E14">
        <w:rPr>
          <w:rStyle w:val="normaltextrun"/>
          <w:rFonts w:ascii="Arial Narrow" w:hAnsi="Arial Narrow" w:cs="Segoe UI"/>
          <w:lang w:val="es-ES"/>
        </w:rPr>
        <w:t xml:space="preserve"> a</w:t>
      </w:r>
      <w:r w:rsidRPr="00743E14">
        <w:rPr>
          <w:rFonts w:ascii="Arial Narrow" w:eastAsia="Calibri" w:hAnsi="Arial Narrow" w:cs="Arial"/>
          <w:kern w:val="0"/>
          <w14:ligatures w14:val="none"/>
        </w:rPr>
        <w:t>l señor Ruiz</w:t>
      </w:r>
      <w:r w:rsidRPr="00743E14">
        <w:rPr>
          <w:rStyle w:val="normaltextrun"/>
          <w:rFonts w:ascii="Arial Narrow" w:hAnsi="Arial Narrow" w:cs="Segoe UI"/>
          <w:lang w:val="es-ES"/>
        </w:rPr>
        <w:t xml:space="preserve">, </w:t>
      </w:r>
      <w:proofErr w:type="gramStart"/>
      <w:r w:rsidRPr="00743E14">
        <w:rPr>
          <w:rStyle w:val="normaltextrun"/>
          <w:rFonts w:ascii="Arial Narrow" w:hAnsi="Arial Narrow" w:cs="Segoe UI"/>
          <w:lang w:val="es-ES"/>
        </w:rPr>
        <w:t>de acuerdo a</w:t>
      </w:r>
      <w:proofErr w:type="gramEnd"/>
      <w:r w:rsidRPr="00743E14">
        <w:rPr>
          <w:rStyle w:val="normaltextrun"/>
          <w:rFonts w:ascii="Arial Narrow" w:hAnsi="Arial Narrow" w:cs="Segoe UI"/>
          <w:lang w:val="es-ES"/>
        </w:rPr>
        <w:t xml:space="preserve"> la Directiva </w:t>
      </w:r>
      <w:proofErr w:type="spellStart"/>
      <w:r w:rsidRPr="00743E14">
        <w:rPr>
          <w:rStyle w:val="normaltextrun"/>
          <w:rFonts w:ascii="Arial Narrow" w:hAnsi="Arial Narrow" w:cs="Segoe UI"/>
          <w:lang w:val="es-ES"/>
        </w:rPr>
        <w:t>Nº</w:t>
      </w:r>
      <w:proofErr w:type="spellEnd"/>
      <w:r w:rsidRPr="00743E14">
        <w:rPr>
          <w:rStyle w:val="normaltextrun"/>
          <w:rFonts w:ascii="Arial Narrow" w:hAnsi="Arial Narrow" w:cs="Segoe UI"/>
          <w:lang w:val="es-ES"/>
        </w:rPr>
        <w:t xml:space="preserve"> 001-2025-GEG/INDECOPI, que, </w:t>
      </w:r>
      <w:r w:rsidRPr="00743E14">
        <w:rPr>
          <w:rStyle w:val="normaltextrun"/>
          <w:rFonts w:ascii="Arial Narrow" w:hAnsi="Arial Narrow" w:cs="Segoe UI"/>
          <w:b/>
          <w:bCs/>
          <w:lang w:val="es-ES"/>
        </w:rPr>
        <w:t>en el plazo improrrogable de dos (2) días hábiles</w:t>
      </w:r>
      <w:r w:rsidRPr="00743E14">
        <w:rPr>
          <w:rStyle w:val="normaltextrun"/>
          <w:rFonts w:ascii="Arial Narrow" w:hAnsi="Arial Narrow" w:cs="Segoe UI"/>
          <w:lang w:val="es-ES"/>
        </w:rPr>
        <w:t xml:space="preserve"> contado a partir del día siguiente de notificada la presente, cumpla</w:t>
      </w:r>
      <w:r w:rsidRPr="00B86C81">
        <w:rPr>
          <w:rStyle w:val="normaltextrun"/>
          <w:rFonts w:ascii="Arial Narrow" w:hAnsi="Arial Narrow" w:cs="Segoe UI"/>
          <w:lang w:val="es-ES"/>
        </w:rPr>
        <w:t xml:space="preserve"> con</w:t>
      </w:r>
      <w:r w:rsidRPr="00B86C81">
        <w:rPr>
          <w:rFonts w:ascii="Arial Narrow" w:hAnsi="Arial Narrow" w:cs="Arial"/>
        </w:rPr>
        <w:t>:</w:t>
      </w:r>
    </w:p>
    <w:p w14:paraId="43CBA259" w14:textId="77777777" w:rsidR="002A69F2" w:rsidRPr="00B86C81" w:rsidRDefault="002A69F2" w:rsidP="00D41F26">
      <w:pPr>
        <w:pStyle w:val="Prrafodelista"/>
        <w:spacing w:line="240" w:lineRule="auto"/>
        <w:rPr>
          <w:rFonts w:ascii="Arial Narrow" w:hAnsi="Arial Narrow" w:cs="Segoe UI"/>
          <w:i/>
          <w:iCs/>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line="240" w:lineRule="auto"/>
        <w:rPr>
          <w:rFonts w:ascii="Arial Narrow" w:hAnsi="Arial Narrow" w:cs="Arial"/>
          <w:i/>
          <w:iCs/>
          <w:spacing w:val="-3"/>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0B8B">
        <w:rPr>
          <w:rFonts w:ascii="Arial Narrow" w:hAnsi="Arial Narrow" w:cs="Arial"/>
          <w:spacing w:val="-3"/>
          <w:lang w:val="es-ES"/>
        </w:rPr>
        <w:t xml:space="preserve">La Resolución </w:t>
      </w:r>
      <w:r w:rsidRPr="00743E14">
        <w:rPr>
          <w:rFonts w:ascii="Arial Narrow" w:hAnsi="Arial Narrow" w:cs="Arial"/>
          <w:spacing w:val="-3"/>
          <w:lang w:val="es-ES"/>
        </w:rPr>
        <w:t>Nº1 fue debidamente notificada a</w:t>
      </w:r>
      <w:r w:rsidRPr="00743E14">
        <w:rPr>
          <w:rFonts w:ascii="Arial Narrow" w:eastAsia="Calibri" w:hAnsi="Arial Narrow" w:cs="Arial"/>
          <w:kern w:val="0"/>
          <w14:ligatures w14:val="none"/>
        </w:rPr>
        <w:t>l</w:t>
      </w:r>
      <w:r w:rsidRPr="004E760C">
        <w:rPr>
          <w:rFonts w:ascii="Arial Narrow" w:eastAsia="Calibri" w:hAnsi="Arial Narrow" w:cs="Arial"/>
          <w:kern w:val="0"/>
          <w14:ligatures w14:val="none"/>
        </w:rPr>
        <w:t xml:space="preserve"> señor Ruiz</w:t>
      </w:r>
      <w:r w:rsidRPr="00A30B8B">
        <w:rPr>
          <w:rFonts w:ascii="Arial Narrow" w:hAnsi="Arial Narrow" w:cs="Arial"/>
          <w:spacing w:val="-3"/>
          <w:lang w:val="es-ES"/>
        </w:rPr>
        <w:t xml:space="preserve"> el </w:t>
      </w:r>
      <w:r w:rsidRPr="00743E14">
        <w:rPr>
          <w:rFonts w:ascii="Arial Narrow" w:hAnsi="Arial Narrow" w:cs="Arial"/>
          <w:spacing w:val="-3"/>
          <w:lang w:val="es-ES"/>
        </w:rPr>
        <w:t>23 de junio de 2025</w:t>
      </w:r>
      <w:r w:rsidRPr="00A30B8B">
        <w:rPr>
          <w:rFonts w:ascii="Arial Narrow" w:hAnsi="Arial Narrow" w:cs="Arial"/>
          <w:spacing w:val="-3"/>
          <w:lang w:val="es-ES"/>
        </w:rPr>
        <w:t xml:space="preserve">, al correo electrónico </w:t>
      </w:r>
      <w:hyperlink r:id="rId8" w:history="1">
        <w:r w:rsidRPr="002A7BCD">
          <w:rPr>
            <w:rStyle w:val="Hipervnculo"/>
            <w:rFonts w:ascii="Arial Narrow" w:hAnsi="Arial Narrow" w:cs="Arial"/>
            <w:spacing w:val="-3"/>
            <w:lang w:val="es-ES"/>
          </w:rPr>
          <w:t>mlgrstalledo@gmail.com</w:t>
        </w:r>
      </w:hyperlink>
      <w:r>
        <w:rPr>
          <w:rFonts w:ascii="Arial Narrow" w:hAnsi="Arial Narrow" w:cs="Arial"/>
          <w:spacing w:val="-3"/>
          <w:lang w:val="es-ES"/>
        </w:rPr>
        <w:t>.</w:t>
      </w:r>
    </w:p>
    <w:bookmarkEnd w:id="1"/>
    <w:p w14:paraId="1E932037" w14: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6C81">
        <w:rPr>
          <w:rFonts w:ascii="Arial Narrow" w:hAnsi="Arial Narrow" w:cs="Arial"/>
          <w:spacing w:val="-3"/>
          <w:lang w:val="es-ES"/>
        </w:rPr>
        <w:t xml:space="preserve">Con </w:t>
      </w:r>
      <w:r w:rsidRPr="00EB644B">
        <w:rPr>
          <w:rFonts w:ascii="Arial Narrow" w:hAnsi="Arial Narrow" w:cs="Arial"/>
          <w:spacing w:val="-3"/>
          <w:lang w:val="es-ES"/>
        </w:rPr>
        <w:t xml:space="preserve">fecha </w:t>
      </w:r>
      <w:r w:rsidRPr="00EB644B">
        <w:rPr>
          <w:rFonts w:ascii="Arial Narrow" w:hAnsi="Arial Narrow" w:cs="Arial"/>
          <w:color w:val="000000"/>
          <w:lang w:val="es-ES" w:eastAsia="es-ES"/>
        </w:rPr>
        <w:t>25 de junio de 2025</w:t>
      </w:r>
      <w:r w:rsidRPr="00EB644B">
        <w:rPr>
          <w:rFonts w:ascii="Arial Narrow" w:hAnsi="Arial Narrow" w:cs="Arial"/>
          <w:spacing w:val="-3"/>
          <w:lang w:val="es-ES"/>
        </w:rPr>
        <w:t xml:space="preserve">, </w:t>
      </w:r>
      <w:r w:rsidRPr="00EB644B">
        <w:rPr>
          <w:rFonts w:ascii="Arial Narrow" w:eastAsia="Calibri" w:hAnsi="Arial Narrow" w:cs="Arial"/>
          <w:kern w:val="0"/>
          <w14:ligatures w14:val="none"/>
        </w:rPr>
        <w:t>el</w:t>
      </w:r>
      <w:r w:rsidRPr="004E760C">
        <w:rPr>
          <w:rFonts w:ascii="Arial Narrow" w:eastAsia="Calibri" w:hAnsi="Arial Narrow" w:cs="Arial"/>
          <w:kern w:val="0"/>
          <w14:ligatures w14:val="none"/>
        </w:rPr>
        <w:t xml:space="preserve"> señor Ruiz</w:t>
      </w:r>
      <w:r w:rsidRPr="00B86C81">
        <w:rPr>
          <w:rFonts w:ascii="Arial Narrow" w:hAnsi="Arial Narrow" w:cs="Arial"/>
          <w:spacing w:val="-3"/>
          <w:lang w:val="es-ES"/>
        </w:rPr>
        <w:t xml:space="preserve"> presentó un escrito mediante el cual consignó como confidencial –a través de la opción que otorga la Mesa de Partes virtual ante la presentación de escritos– el anexo denominado “</w:t>
      </w:r>
      <w:r w:rsidRPr="00EB644B">
        <w:rPr>
          <w:rFonts w:ascii="Arial Narrow" w:hAnsi="Arial Narrow" w:cs="Arial"/>
          <w:spacing w:val="-3"/>
        </w:rPr>
        <w:t>ANEXOS CONFIDENCIALES.PDF</w:t>
      </w:r>
      <w:r w:rsidRPr="00B86C81">
        <w:rPr>
          <w:rFonts w:ascii="Arial Narrow" w:hAnsi="Arial Narrow" w:cs="Arial"/>
          <w:spacing w:val="-3"/>
        </w:rPr>
        <w:t xml:space="preserve">”. Los </w:t>
      </w:r>
      <w:r w:rsidRPr="00B44360">
        <w:rPr>
          <w:rFonts w:ascii="Arial Narrow" w:hAnsi="Arial Narrow" w:cs="Arial"/>
          <w:spacing w:val="-3"/>
        </w:rPr>
        <w:t>documentos presentados en el referido anexo consisten en: (i) informe tomográfico; (</w:t>
      </w:r>
      <w:proofErr w:type="spellStart"/>
      <w:r w:rsidRPr="00B44360">
        <w:rPr>
          <w:rFonts w:ascii="Arial Narrow" w:hAnsi="Arial Narrow" w:cs="Arial"/>
          <w:spacing w:val="-3"/>
        </w:rPr>
        <w:t>ii</w:t>
      </w:r>
      <w:proofErr w:type="spellEnd"/>
      <w:r w:rsidRPr="00B44360">
        <w:rPr>
          <w:rFonts w:ascii="Arial Narrow" w:hAnsi="Arial Narrow" w:cs="Arial"/>
          <w:spacing w:val="-3"/>
        </w:rPr>
        <w:t>) fotos de la terapia física; (</w:t>
      </w:r>
      <w:proofErr w:type="spellStart"/>
      <w:r w:rsidRPr="00B44360">
        <w:rPr>
          <w:rFonts w:ascii="Arial Narrow" w:hAnsi="Arial Narrow" w:cs="Arial"/>
          <w:spacing w:val="-3"/>
        </w:rPr>
        <w:t>iii</w:t>
      </w:r>
      <w:proofErr w:type="spellEnd"/>
      <w:r w:rsidRPr="00B44360">
        <w:rPr>
          <w:rFonts w:ascii="Arial Narrow" w:hAnsi="Arial Narrow" w:cs="Arial"/>
          <w:spacing w:val="-3"/>
        </w:rPr>
        <w:t>) receta médica; (</w:t>
      </w:r>
      <w:proofErr w:type="spellStart"/>
      <w:r w:rsidRPr="00B44360">
        <w:rPr>
          <w:rFonts w:ascii="Arial Narrow" w:hAnsi="Arial Narrow" w:cs="Arial"/>
          <w:spacing w:val="-3"/>
        </w:rPr>
        <w:t>iv</w:t>
      </w:r>
      <w:proofErr w:type="spellEnd"/>
      <w:r w:rsidRPr="00B44360">
        <w:rPr>
          <w:rFonts w:ascii="Arial Narrow" w:hAnsi="Arial Narrow" w:cs="Arial"/>
          <w:spacing w:val="-3"/>
        </w:rPr>
        <w:t>) carta notarial; y, (v) tasa de pago por concepto de denuncia administrativa.</w:t>
      </w:r>
    </w:p>
    <w:p w14:paraId="49DB8E67" w14: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w14:ligatures w14:val="none"/>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No obstante</w:t>
      </w:r>
      <w:r w:rsidR="002A69F2">
        <w:rPr>
          <w:rFonts w:ascii="Arial Narrow" w:eastAsia="Arial Narrow" w:hAnsi="Arial Narrow" w:cs="Arial Narrow"/>
          <w:kern w:val="0"/>
          <w14:ligatures w14:val="none"/>
        </w:rPr>
        <w:t xml:space="preserve">, </w:t>
      </w:r>
      <w:r w:rsidR="002A69F2" w:rsidRPr="004E760C">
        <w:rPr>
          <w:rFonts w:ascii="Arial Narrow" w:eastAsia="Calibri" w:hAnsi="Arial Narrow" w:cs="Arial"/>
          <w:kern w:val="0"/>
          <w14:ligatures w14:val="none"/>
        </w:rPr>
        <w:t>el señor Ruiz</w:t>
      </w:r>
      <w:r w:rsidR="002A69F2">
        <w:rPr>
          <w:rFonts w:ascii="Arial Narrow" w:hAnsi="Arial Narrow" w:cs="Arial"/>
          <w:spacing w:val="-3"/>
          <w:lang w:val="es-ES" w:eastAsia="es-ES"/>
        </w:rPr>
        <w:t xml:space="preserve"> no</w:t>
      </w:r>
      <w:r w:rsidR="002A69F2" w:rsidRPr="001F0578">
        <w:rPr>
          <w:rFonts w:ascii="Arial Narrow" w:hAnsi="Arial Narrow" w:cs="Arial"/>
          <w:spacing w:val="-3"/>
          <w:lang w:val="es-ES" w:eastAsia="es-ES"/>
        </w:rPr>
        <w:t xml:space="preserve"> cumplió </w:t>
      </w:r>
      <w:r w:rsidR="002A69F2" w:rsidRPr="001F0578">
        <w:rPr>
          <w:rFonts w:ascii="Arial Narrow" w:hAnsi="Arial Narrow" w:cs="Arial"/>
          <w:spacing w:val="-3"/>
          <w:lang w:val="es-ES"/>
        </w:rPr>
        <w:t xml:space="preserve">con lo señalado en la </w:t>
      </w:r>
      <w:r w:rsidR="002A69F2" w:rsidRPr="001F0578">
        <w:rPr>
          <w:rFonts w:ascii="Arial Narrow" w:hAnsi="Arial Narrow" w:cs="Arial"/>
        </w:rPr>
        <w:t xml:space="preserve">con el inciso 7.1.3 del numeral 7.1 del acápite 7 Directiva </w:t>
      </w:r>
      <w:proofErr w:type="spellStart"/>
      <w:r w:rsidR="002A69F2" w:rsidRPr="001F0578">
        <w:rPr>
          <w:rFonts w:ascii="Arial Narrow" w:hAnsi="Arial Narrow" w:cs="Arial"/>
        </w:rPr>
        <w:t>Nº</w:t>
      </w:r>
      <w:proofErr w:type="spellEnd"/>
      <w:r w:rsidR="002A69F2" w:rsidRPr="001F0578">
        <w:rPr>
          <w:rFonts w:ascii="Arial Narrow" w:hAnsi="Arial Narrow" w:cs="Arial"/>
        </w:rPr>
        <w:t xml:space="preserve"> 001-2025-GEG/INDECOPI, </w:t>
      </w:r>
      <w:r w:rsidR="002A69F2">
        <w:rPr>
          <w:rFonts w:ascii="Arial Narrow" w:hAnsi="Arial Narrow" w:cs="Arial"/>
        </w:rPr>
        <w:t xml:space="preserve">en tanto que no cumplió </w:t>
      </w:r>
      <w:r w:rsidR="002A69F2" w:rsidRPr="00DA40DA">
        <w:rPr>
          <w:rFonts w:ascii="Arial Narrow" w:hAnsi="Arial Narrow" w:cs="Arial"/>
        </w:rPr>
        <w:t xml:space="preserve">adjuntar </w:t>
      </w:r>
      <w:r w:rsidR="002A69F2">
        <w:rPr>
          <w:rFonts w:ascii="Arial Narrow" w:hAnsi="Arial Narrow" w:cs="Arial"/>
        </w:rPr>
        <w:t>los documentos del anexo “</w:t>
      </w:r>
      <w:r w:rsidR="002A69F2" w:rsidRPr="00EB644B">
        <w:rPr>
          <w:rFonts w:ascii="Arial Narrow" w:hAnsi="Arial Narrow" w:cs="Arial"/>
          <w:i/>
          <w:iCs/>
          <w:lang w:eastAsia="es-ES"/>
        </w:rPr>
        <w:t>ANEXOS DE DENUNCIA.PDF</w:t>
      </w:r>
      <w:r w:rsidR="002A69F2" w:rsidRPr="00274AB6">
        <w:rPr>
          <w:rFonts w:ascii="Arial Narrow" w:hAnsi="Arial Narrow" w:cs="Arial"/>
          <w:i/>
          <w:iCs/>
          <w:spacing w:val="-3"/>
        </w:rPr>
        <w:t>”</w:t>
      </w:r>
      <w:r w:rsidR="002A69F2">
        <w:rPr>
          <w:rFonts w:ascii="Arial Narrow" w:hAnsi="Arial Narrow" w:cs="Arial"/>
          <w:i/>
          <w:iCs/>
          <w:spacing w:val="-3"/>
        </w:rPr>
        <w:t xml:space="preserve"> </w:t>
      </w:r>
      <w:r w:rsidR="002A69F2" w:rsidRPr="001127C9">
        <w:rPr>
          <w:rFonts w:ascii="Arial Narrow" w:hAnsi="Arial Narrow" w:cs="Arial"/>
          <w:spacing w:val="-3"/>
        </w:rPr>
        <w:t>y el anexo</w:t>
      </w:r>
      <w:r w:rsidR="002A69F2">
        <w:rPr>
          <w:rFonts w:ascii="Arial Narrow" w:hAnsi="Arial Narrow" w:cs="Arial"/>
          <w:i/>
          <w:iCs/>
          <w:spacing w:val="-3"/>
        </w:rPr>
        <w:t xml:space="preserve"> “</w:t>
      </w:r>
      <w:r w:rsidR="002A69F2" w:rsidRPr="00EB644B">
        <w:rPr>
          <w:rFonts w:ascii="Arial Narrow" w:hAnsi="Arial Narrow" w:cs="Arial"/>
          <w:spacing w:val="-3"/>
        </w:rPr>
        <w:t>ANEXOS CONFIDENCIALES.PDF</w:t>
      </w:r>
      <w:r w:rsidR="002A69F2" w:rsidRPr="00274AB6">
        <w:rPr>
          <w:rFonts w:ascii="Arial Narrow" w:hAnsi="Arial Narrow" w:cs="Arial"/>
          <w:i/>
          <w:iCs/>
          <w:spacing w:val="-3"/>
        </w:rPr>
        <w:t>”</w:t>
      </w:r>
      <w:r w:rsidR="002A69F2" w:rsidRPr="00DA40DA">
        <w:rPr>
          <w:rFonts w:ascii="Arial Narrow" w:hAnsi="Arial Narrow" w:cs="Arial"/>
        </w:rPr>
        <w:t xml:space="preserve"> de manera independiente</w:t>
      </w:r>
      <w:r w:rsidR="002A69F2" w:rsidRPr="001F0578">
        <w:rPr>
          <w:rFonts w:ascii="Arial Narrow" w:hAnsi="Arial Narrow" w:cs="Arial"/>
        </w:rPr>
        <w:t xml:space="preserve">. </w:t>
      </w:r>
    </w:p>
    <w:p w14:paraId="092378C5"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 xml:space="preserve">En tanto </w:t>
      </w:r>
      <w:r w:rsidR="00D41F26">
        <w:rPr>
          <w:rFonts w:ascii="Arial Narrow" w:eastAsia="Arial" w:hAnsi="Arial Narrow" w:cs="Arial"/>
          <w:color w:val="000000"/>
          <w:kern w:val="0"/>
          <w:lang w:eastAsia="es-PE"/>
          <w14:ligatures w14:val="none"/>
        </w:rPr>
        <w:t xml:space="preserve">el </w:t>
      </w:r>
      <w:r w:rsidR="00D41F26" w:rsidRPr="004E760C">
        <w:rPr>
          <w:rFonts w:ascii="Arial Narrow" w:eastAsia="Calibri" w:hAnsi="Arial Narrow" w:cs="Arial"/>
          <w:kern w:val="0"/>
          <w14:ligatures w14:val="none"/>
        </w:rPr>
        <w:t>señor Ruiz</w:t>
      </w:r>
      <w:r w:rsidR="00D41F26">
        <w:rPr>
          <w:rFonts w:ascii="Arial Narrow" w:hAnsi="Arial Narrow" w:cs="Arial"/>
          <w:spacing w:val="-3"/>
          <w:lang w:val="es-ES" w:eastAsia="es-ES"/>
        </w:rPr>
        <w:t xml:space="preserve"> </w:t>
      </w:r>
      <w:r>
        <w:rPr>
          <w:rFonts w:ascii="Arial Narrow" w:hAnsi="Arial Narrow" w:cs="Arial"/>
          <w:spacing w:val="-3"/>
          <w:lang w:val="es-ES" w:eastAsia="es-ES"/>
        </w:rPr>
        <w:t xml:space="preserve">no </w:t>
      </w:r>
      <w:r w:rsidRPr="001F0578">
        <w:rPr>
          <w:rFonts w:ascii="Arial Narrow" w:hAnsi="Arial Narrow" w:cs="Arial"/>
          <w:spacing w:val="-3"/>
          <w:lang w:val="es-ES" w:eastAsia="es-ES"/>
        </w:rPr>
        <w:t>cumplió</w:t>
      </w:r>
      <w:r>
        <w:rPr>
          <w:rFonts w:ascii="Arial Narrow" w:hAnsi="Arial Narrow" w:cs="Arial"/>
          <w:spacing w:val="-3"/>
          <w:lang w:val="es-ES" w:eastAsia="es-ES"/>
        </w:rPr>
        <w:t xml:space="preserve"> </w:t>
      </w:r>
      <w:r w:rsidRPr="001F0578">
        <w:rPr>
          <w:rFonts w:ascii="Arial Narrow" w:hAnsi="Arial Narrow" w:cs="Arial"/>
          <w:spacing w:val="-3"/>
          <w:lang w:val="es-ES"/>
        </w:rPr>
        <w:t xml:space="preserve">con lo </w:t>
      </w:r>
      <w:r w:rsidRPr="009376E9">
        <w:rPr>
          <w:rFonts w:ascii="Arial Narrow" w:hAnsi="Arial Narrow" w:cs="Arial"/>
          <w:spacing w:val="-3"/>
          <w:lang w:val="es-ES"/>
        </w:rPr>
        <w:t xml:space="preserve">señalado en la </w:t>
      </w:r>
      <w:r w:rsidRPr="009376E9">
        <w:rPr>
          <w:rFonts w:ascii="Arial Narrow" w:hAnsi="Arial Narrow" w:cs="Arial"/>
        </w:rPr>
        <w:t xml:space="preserve">Directiva </w:t>
      </w:r>
      <w:proofErr w:type="spellStart"/>
      <w:r w:rsidRPr="009376E9">
        <w:rPr>
          <w:rFonts w:ascii="Arial Narrow" w:hAnsi="Arial Narrow" w:cs="Arial"/>
        </w:rPr>
        <w:t>Nº</w:t>
      </w:r>
      <w:proofErr w:type="spellEnd"/>
      <w:r w:rsidRPr="009376E9">
        <w:rPr>
          <w:rFonts w:ascii="Arial Narrow" w:hAnsi="Arial Narrow" w:cs="Arial"/>
        </w:rPr>
        <w:t xml:space="preserve"> 001-2008/TRI-INDECOPI y la Directiva </w:t>
      </w:r>
      <w:proofErr w:type="spellStart"/>
      <w:r w:rsidRPr="009376E9">
        <w:rPr>
          <w:rFonts w:ascii="Arial Narrow" w:hAnsi="Arial Narrow" w:cs="Arial"/>
        </w:rPr>
        <w:t>Nº</w:t>
      </w:r>
      <w:proofErr w:type="spellEnd"/>
      <w:r w:rsidRPr="009376E9">
        <w:rPr>
          <w:rFonts w:ascii="Arial Narrow" w:hAnsi="Arial Narrow" w:cs="Arial"/>
        </w:rPr>
        <w:t xml:space="preserve"> 001-2025-GEG/INDECOPI</w:t>
      </w:r>
      <w:r w:rsidRPr="009376E9">
        <w:rPr>
          <w:rFonts w:ascii="Arial Narrow" w:eastAsia="Arial" w:hAnsi="Arial Narrow" w:cs="Arial"/>
          <w:color w:val="000000"/>
          <w:kern w:val="0"/>
          <w:lang w:eastAsia="es-PE"/>
          <w14:ligatures w14:val="none"/>
        </w:rPr>
        <w:t>, corres</w:t>
      </w:r>
      <w:r>
        <w:rPr>
          <w:rFonts w:ascii="Arial Narrow" w:eastAsia="Arial" w:hAnsi="Arial Narrow" w:cs="Arial"/>
          <w:color w:val="000000"/>
          <w:kern w:val="0"/>
          <w:lang w:eastAsia="es-PE"/>
          <w14:ligatures w14:val="none"/>
        </w:rPr>
        <w:t xml:space="preserve">ponde </w:t>
      </w:r>
      <w:r w:rsidRPr="00381F9B">
        <w:rPr>
          <w:rFonts w:ascii="Arial Narrow" w:eastAsia="Arial Narrow" w:hAnsi="Arial Narrow" w:cs="Arial Narrow"/>
          <w:bCs/>
          <w:color w:val="000000"/>
          <w:kern w:val="0"/>
          <w:lang w:eastAsia="es-PE"/>
          <w14:ligatures w14:val="none"/>
        </w:rPr>
        <w:t>incorporar el documento “</w:t>
      </w:r>
      <w:r w:rsidRPr="00EB644B">
        <w:rPr>
          <w:rFonts w:ascii="Arial Narrow" w:hAnsi="Arial Narrow" w:cs="Arial"/>
          <w:i/>
          <w:iCs/>
          <w:lang w:eastAsia="es-ES"/>
        </w:rPr>
        <w:t>ANEXOS DE DENUNCIA.PDF</w:t>
      </w:r>
      <w:r w:rsidRPr="00381F9B">
        <w:rPr>
          <w:rFonts w:ascii="Arial Narrow" w:eastAsia="Arial Narrow" w:hAnsi="Arial Narrow" w:cs="Arial Narrow"/>
          <w:bCs/>
          <w:color w:val="000000"/>
          <w:kern w:val="0"/>
          <w:lang w:eastAsia="es-PE"/>
          <w14:ligatures w14:val="none"/>
        </w:rPr>
        <w:t xml:space="preserve">” </w:t>
      </w:r>
      <w:r w:rsidRPr="001127C9">
        <w:rPr>
          <w:rFonts w:ascii="Arial Narrow" w:hAnsi="Arial Narrow" w:cs="Arial"/>
          <w:spacing w:val="-3"/>
        </w:rPr>
        <w:t xml:space="preserve">y el </w:t>
      </w:r>
      <w:r w:rsidRPr="00381F9B">
        <w:rPr>
          <w:rFonts w:ascii="Arial Narrow" w:eastAsia="Arial Narrow" w:hAnsi="Arial Narrow" w:cs="Arial Narrow"/>
          <w:bCs/>
          <w:color w:val="000000"/>
          <w:kern w:val="0"/>
          <w:lang w:eastAsia="es-PE"/>
          <w14:ligatures w14:val="none"/>
        </w:rPr>
        <w:t xml:space="preserve">documento </w:t>
      </w:r>
      <w:r>
        <w:rPr>
          <w:rFonts w:ascii="Arial Narrow" w:hAnsi="Arial Narrow" w:cs="Arial"/>
          <w:i/>
          <w:iCs/>
          <w:spacing w:val="-3"/>
        </w:rPr>
        <w:t>“</w:t>
      </w:r>
      <w:r w:rsidRPr="00EB644B">
        <w:rPr>
          <w:rFonts w:ascii="Arial Narrow" w:hAnsi="Arial Narrow" w:cs="Arial"/>
          <w:spacing w:val="-3"/>
        </w:rPr>
        <w:t>ANEXOS CONFIDENCIALES.PDF</w:t>
      </w:r>
      <w:r w:rsidRPr="00274AB6">
        <w:rPr>
          <w:rFonts w:ascii="Arial Narrow" w:hAnsi="Arial Narrow" w:cs="Arial"/>
          <w:i/>
          <w:iCs/>
          <w:spacing w:val="-3"/>
        </w:rPr>
        <w:t>”</w:t>
      </w:r>
      <w:r w:rsidRPr="00DA40DA">
        <w:rPr>
          <w:rFonts w:ascii="Arial Narrow" w:hAnsi="Arial Narrow" w:cs="Arial"/>
        </w:rPr>
        <w:t xml:space="preserve"> </w:t>
      </w:r>
      <w:r w:rsidRPr="00381F9B">
        <w:rPr>
          <w:rFonts w:ascii="Arial Narrow" w:eastAsia="Arial Narrow" w:hAnsi="Arial Narrow" w:cs="Arial Narrow"/>
          <w:bCs/>
          <w:color w:val="000000"/>
          <w:kern w:val="0"/>
          <w:lang w:eastAsia="es-PE"/>
          <w14:ligatures w14:val="none"/>
        </w:rPr>
        <w:t>al expediente como documento de carácter público con el mismo tratamiento que cualquier otra pieza incluida en dicho expedient</w:t>
      </w:r>
      <w:r>
        <w:rPr>
          <w:rFonts w:ascii="Arial Narrow" w:eastAsia="Arial Narrow" w:hAnsi="Arial Narrow" w:cs="Arial Narrow"/>
          <w:bCs/>
          <w:color w:val="000000"/>
          <w:kern w:val="0"/>
          <w:lang w:eastAsia="es-PE"/>
          <w14:ligatures w14:val="none"/>
        </w:rPr>
        <w:t>e</w:t>
      </w:r>
      <w:r w:rsidRPr="0026598E">
        <w:rPr>
          <w:rFonts w:ascii="Arial Narrow" w:eastAsia="Arial" w:hAnsi="Arial Narrow" w:cs="Arial"/>
          <w:color w:val="000000"/>
          <w:kern w:val="0"/>
          <w:lang w:eastAsia="es-PE"/>
          <w14:ligatures w14:val="none"/>
        </w:rPr>
        <w:t>.</w:t>
      </w:r>
      <w:bookmarkEnd w:id="0"/>
      <w:r>
        <w:rPr>
          <w:rFonts w:ascii="Arial Narrow" w:eastAsia="Arial" w:hAnsi="Arial Narrow" w:cs="Arial"/>
          <w:color w:val="000000"/>
          <w:kern w:val="0"/>
          <w:lang w:eastAsia="es-PE"/>
          <w14:ligatures w14:val="none"/>
        </w:rPr>
        <w:t xml:space="preserve"> </w:t>
      </w:r>
    </w:p>
    <w:p w14:paraId="2285E215" w14: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FD52CDE" w14: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8331A">
        <w:rPr>
          <w:rFonts w:ascii="Arial Narrow" w:eastAsia="Arial Narrow" w:hAnsi="Arial Narrow" w:cs="Arial Narrow"/>
          <w:kern w:val="0"/>
          <w:vertAlign w:val="superscript"/>
          <w14:ligatures w14:val="none"/>
        </w:rPr>
        <w:footnoteReference w:id="6"/>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w:t>
      </w:r>
      <w:r w:rsidRPr="00FF3028">
        <w:rPr>
          <w:rFonts w:ascii="Arial Narrow" w:eastAsia="Arial Narrow" w:hAnsi="Arial Narrow" w:cs="Arial Narrow"/>
          <w:kern w:val="0"/>
          <w14:ligatures w14:val="none"/>
        </w:rPr>
        <w:t xml:space="preserve">hecho denunciado, consistente en que </w:t>
      </w:r>
      <w:r w:rsidR="00A41462" w:rsidRPr="00A41462">
        <w:rPr>
          <w:rFonts w:ascii="Arial Narrow" w:eastAsia="Times New Roman" w:hAnsi="Arial Narrow" w:cs="Times New Roman"/>
          <w:kern w:val="0"/>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del Código</w:t>
      </w:r>
      <w:r w:rsidRPr="00FF3028">
        <w:rPr>
          <w:rFonts w:ascii="Arial Narrow" w:eastAsia="Arial Narrow" w:hAnsi="Arial Narrow" w:cs="Arial"/>
          <w:kern w:val="0"/>
          <w:vertAlign w:val="superscript"/>
          <w14:ligatures w14:val="none"/>
        </w:rPr>
        <w:footnoteReference w:id="7"/>
      </w:r>
      <w:r w:rsidRPr="00FF3028">
        <w:rPr>
          <w:rFonts w:ascii="Arial Narrow" w:eastAsia="Arial Narrow" w:hAnsi="Arial Narrow" w:cs="Arial Narrow"/>
          <w:kern w:val="0"/>
          <w14:ligatures w14:val="none"/>
        </w:rPr>
        <w:t>.</w:t>
      </w:r>
    </w:p>
    <w:p w14:paraId="4BC4CA51" w14:textId="77777777" w:rsidR="002A69F2" w:rsidRPr="0058331A" w:rsidRDefault="002A69F2" w:rsidP="00D41F26">
      <w:pPr>
        <w:spacing w:after="0" w:line="240" w:lineRule="auto"/>
        <w:jc w:val="both"/>
        <w:rPr>
          <w:rFonts w:ascii="Arial Narrow" w:eastAsia="Arial Narrow" w:hAnsi="Arial Narrow" w:cs="Arial Narrow"/>
          <w:kern w:val="0"/>
          <w14:ligatures w14:val="none"/>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del Código.</w:t>
      </w:r>
    </w:p>
    <w:p w14:paraId="26493AC6" w14:textId="77777777" w:rsidR="002A69F2" w:rsidRPr="00953CC3" w:rsidRDefault="002A69F2" w:rsidP="00D41F26">
      <w:pPr>
        <w:spacing w:after="0" w:line="240" w:lineRule="auto"/>
        <w:jc w:val="both"/>
        <w:rPr>
          <w:rFonts w:ascii="Arial Narrow" w:eastAsia="Arial Narrow" w:hAnsi="Arial Narrow" w:cs="Arial Narrow"/>
          <w:kern w:val="0"/>
          <w14:ligatures w14:val="none"/>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 xml:space="preserve"> </w:t>
      </w:r>
    </w:p>
    <w:p w14:paraId="2ECCA87D" w14:textId="77777777" w:rsidR="00F56921" w:rsidRPr="00F56921" w:rsidRDefault="00F56921" w:rsidP="00F56921">
      <w:pPr>
        <w:pStyle w:val="Prrafodelista"/>
        <w:rPr>
          <w:rFonts w:ascii="Arial Narrow" w:eastAsia="Arial Narrow" w:hAnsi="Arial Narrow" w:cs="Arial Narrow"/>
          <w:kern w:val="0"/>
          <w14:ligatures w14:val="none"/>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del Código.</w:t>
      </w:r>
    </w:p>
    <w:p w14:paraId="0F50070C" w14:textId="77777777" w:rsidR="00F56921" w:rsidRPr="00F56921" w:rsidRDefault="00F56921" w:rsidP="00F56921">
      <w:pPr>
        <w:pStyle w:val="Prrafodelista"/>
        <w:rPr>
          <w:rFonts w:ascii="Arial Narrow" w:eastAsia="Arial Narrow" w:hAnsi="Arial Narrow" w:cs="Arial Narrow"/>
          <w:kern w:val="0"/>
          <w14:ligatures w14:val="none"/>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del Código.</w:t>
      </w:r>
    </w:p>
    <w:p w14:paraId="10ACECF8" w14:textId="77777777" w:rsidR="00F56921" w:rsidRPr="00953CC3" w:rsidRDefault="00F56921" w:rsidP="00F56921">
      <w:pPr>
        <w:spacing w:after="0" w:line="240" w:lineRule="auto"/>
        <w:jc w:val="both"/>
        <w:rPr>
          <w:rFonts w:ascii="Arial Narrow" w:eastAsia="Arial Narrow" w:hAnsi="Arial Narrow" w:cs="Arial Narrow"/>
          <w:kern w:val="0"/>
          <w14:ligatures w14:val="none"/>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w:t>
      </w:r>
      <w:r w:rsidRPr="00F56921">
        <w:rPr>
          <w:rFonts w:ascii="Arial Narrow" w:eastAsia="Arial Narrow" w:hAnsi="Arial Narrow" w:cs="Arial"/>
          <w:kern w:val="0"/>
          <w14:ligatures w14: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w14:ligatures w14:val="none"/>
        </w:rPr>
        <w:t xml:space="preserve">artículo 1°, numeral 1, literal b) </w:t>
      </w:r>
      <w:bookmarkEnd w:id="5"/>
      <w:r w:rsidRPr="00F56921">
        <w:rPr>
          <w:rFonts w:ascii="Arial Narrow" w:eastAsia="Arial Narrow" w:hAnsi="Arial Narrow" w:cs="Arial"/>
          <w:bCs/>
          <w:color w:val="000000"/>
          <w:kern w:val="0"/>
          <w:lang w:eastAsia="es-PE"/>
          <w14:ligatures w14:val="none"/>
        </w:rPr>
        <w:t>y al artículo 2° del Código</w:t>
      </w:r>
      <w:r w:rsidRPr="00F56921">
        <w:rPr>
          <w:rFonts w:ascii="Arial Narrow" w:eastAsia="Arial Narrow" w:hAnsi="Arial Narrow" w:cs="Arial"/>
          <w:bCs/>
          <w:color w:val="000000"/>
          <w:kern w:val="0"/>
          <w:vertAlign w:val="superscript"/>
          <w:lang w:eastAsia="es-PE"/>
          <w14:ligatures w14:val="none"/>
        </w:rPr>
        <w:footnoteReference w:id="8"/>
      </w:r>
      <w:r w:rsidRPr="00F5692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07E3B298" w14:textId="77777777" w:rsidR="00F56921" w:rsidRPr="00F56921" w:rsidRDefault="00F56921" w:rsidP="00F56921">
      <w:pPr>
        <w:pStyle w:val="Prrafodelista"/>
        <w:rPr>
          <w:rFonts w:ascii="Arial Narrow" w:eastAsia="Arial Narrow" w:hAnsi="Arial Narrow" w:cs="Arial Narrow"/>
          <w:kern w:val="0"/>
          <w14:ligatures w14:val="none"/>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rPr>
        <w:t>s; involucraría una presunta afectación a sus expectativas, quien no habría encontrado una correspondencia</w:t>
      </w:r>
      <w:r w:rsidRPr="00FF3028">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del Código.</w:t>
      </w:r>
    </w:p>
    <w:p w14:paraId="509927D6" w14:textId="77777777" w:rsidR="00F56921" w:rsidRPr="00F56921" w:rsidRDefault="00F56921" w:rsidP="00F56921">
      <w:pPr>
        <w:pStyle w:val="Prrafodelista"/>
        <w:rPr>
          <w:rFonts w:ascii="Arial Narrow" w:eastAsia="Arial Narrow" w:hAnsi="Arial Narrow" w:cs="Arial Narrow"/>
          <w:kern w:val="0"/>
          <w14:ligatures w14:val="none"/>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proporcionar al denunciante un consentimiento informado adecuado</w:t>
      </w:r>
      <w:r w:rsidRPr="00FF3028">
        <w:rPr>
          <w:rFonts w:ascii="Arial Narrow" w:eastAsia="Arial Narrow" w:hAnsi="Arial Narrow" w:cs="Arial Narrow"/>
          <w:kern w:val="0"/>
          <w14:ligatures w14:val="none"/>
        </w:rPr>
        <w:t xml:space="preserve">; involucraría una presunta afectación a sus expectativas, </w:t>
      </w:r>
      <w:r w:rsidRPr="00FF3028">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w:t>
      </w:r>
      <w:r w:rsidRPr="00FF3028">
        <w:rPr>
          <w:rFonts w:ascii="Arial Narrow" w:eastAsia="Arial Narrow" w:hAnsi="Arial Narrow" w:cs="Arial Narrow"/>
          <w:kern w:val="0"/>
          <w14:ligatures w14:val="none"/>
        </w:rPr>
        <w:t xml:space="preserve"> del Código.</w:t>
      </w:r>
    </w:p>
    <w:p w14:paraId="29F3E88F"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22CD854A" w14: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455D5DAE" w14: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1B051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E82529F" w14:textId="55444273" w:rsidR="005E2E22" w:rsidRDefault="002A69F2" w:rsidP="005E2E22">
      <w:pPr>
        <w:spacing w:after="0" w:line="240" w:lineRule="auto"/>
        <w:jc w:val="both"/>
        <w:rPr>
          <w:rFonts w:ascii="Arial Narrow" w:eastAsia="Times New Roman" w:hAnsi="Arial Narrow" w:cs="Arial"/>
          <w:color w:val="000000"/>
          <w:kern w:val="0"/>
          <w:lang w:val="es-ES" w:eastAsia="es-ES"/>
          <w14:ligatures w14:val="none"/>
        </w:rPr>
      </w:pPr>
      <w:r w:rsidRPr="00C46D73">
        <w:rPr>
          <w:rFonts w:ascii="Arial Narrow" w:eastAsia="Times New Roman" w:hAnsi="Arial Narrow" w:cs="Arial"/>
          <w:color w:val="000000"/>
          <w:kern w:val="0"/>
          <w:u w:val="single"/>
          <w:lang w:val="es-ES" w:eastAsia="es-ES"/>
          <w14:ligatures w14:val="none"/>
        </w:rPr>
        <w:t>Al Banco</w:t>
      </w:r>
      <w:r w:rsidRPr="00C46D73">
        <w:rPr>
          <w:rFonts w:ascii="Arial Narrow" w:eastAsia="Times New Roman" w:hAnsi="Arial Narrow" w:cs="Arial"/>
          <w:color w:val="000000"/>
          <w:kern w:val="0"/>
          <w:lang w:val="es-ES" w:eastAsia="es-ES"/>
          <w14:ligatures w14:val="none"/>
        </w:rPr>
        <w:t xml:space="preserve">: </w:t>
      </w:r>
    </w:p>
    <w:p w14:paraId="38A8555C" w14:textId="77777777" w:rsidR="005E2E22" w:rsidRDefault="005E2E22" w:rsidP="005E2E22">
      <w:pPr>
        <w:spacing w:after="0" w:line="240" w:lineRule="auto"/>
        <w:jc w:val="both"/>
        <w:rPr>
          <w:rFonts w:ascii="Arial Narrow" w:eastAsia="Times New Roman" w:hAnsi="Arial Narrow" w:cs="Arial"/>
          <w:color w:val="000000"/>
          <w:kern w:val="0"/>
          <w:lang w:val="es-ES" w:eastAsia="es-ES"/>
          <w14:ligatures w14:val="none"/>
        </w:rPr>
      </w:pPr>
    </w:p>
    <w:p w14:paraId="2CDF7BB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Pr="00870C2B">
        <w:rPr>
          <w:rFonts w:ascii="Arial Narrow" w:eastAsia="Times New Roman" w:hAnsi="Arial Narrow" w:cs="Arial"/>
          <w:kern w:val="0"/>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w14:ligatures w14:val="none"/>
        </w:rPr>
      </w:pPr>
    </w:p>
    <w:p w14:paraId="779AB4F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Pr="00870C2B">
        <w:rPr>
          <w:rFonts w:ascii="Arial Narrow" w:eastAsia="Times New Roman" w:hAnsi="Arial Narrow" w:cs="Arial"/>
          <w:kern w:val="0"/>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2F46567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efecto; </w:t>
      </w:r>
    </w:p>
    <w:p w14:paraId="38708F7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13BA4F6"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 </w:t>
      </w:r>
    </w:p>
    <w:p w14:paraId="78345312"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0A63D45A"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w:eastAsia="Times New Roman" w:hAnsi="Arial" w:cs="Arial"/>
          <w:kern w:val="0"/>
          <w:lang w:val="es-ES" w:eastAsia="es-ES"/>
          <w14:ligatures w14:val="none"/>
        </w:rPr>
        <w:t> </w:t>
      </w:r>
      <w:r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w14:ligatures w14:val="none"/>
        </w:rPr>
        <w:t>.</w:t>
      </w:r>
    </w:p>
    <w:p w14:paraId="72EC6C3A" w14: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w14:ligatures w14:val="none"/>
        </w:rPr>
      </w:pPr>
    </w:p>
    <w:p w14:paraId="7300F031" w14: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highlight w:val="magenta"/>
          <w:u w:val="single"/>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w14:ligatures w14:val="none"/>
        </w:rPr>
      </w:pPr>
      <w:r w:rsidRPr="00CB33F6">
        <w:rPr>
          <w:rFonts w:ascii="Arial Narrow" w:eastAsia="Times New Roman" w:hAnsi="Arial Narrow" w:cs="Arial"/>
          <w:kern w:val="0"/>
          <w:u w:val="single"/>
          <w:lang w:val="es-ES" w:eastAsia="es-ES"/>
          <w14:ligatures w14:val="none"/>
        </w:rPr>
        <w:t>A Pacífico</w:t>
      </w:r>
      <w:r w:rsidRPr="00CB33F6">
        <w:rPr>
          <w:rFonts w:ascii="Arial Narrow" w:eastAsia="Times New Roman" w:hAnsi="Arial Narrow" w:cs="Arial"/>
          <w:kern w:val="0"/>
          <w:lang w:val="es-ES" w:eastAsia="es-ES"/>
          <w14:ligatures w14:val="none"/>
        </w:rPr>
        <w:t>:</w:t>
      </w:r>
      <w:r w:rsidRPr="00CB33F6">
        <w:rPr>
          <w:rFonts w:ascii="Arial Narrow" w:eastAsia="Times New Roman" w:hAnsi="Arial Narrow" w:cs="Arial"/>
          <w:kern w:val="0"/>
          <w:lang w:eastAsia="es-ES"/>
          <w14:ligatures w14:val="none"/>
        </w:rPr>
        <w:t xml:space="preserve"> </w:t>
      </w:r>
    </w:p>
    <w:p w14:paraId="199398FE"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4E61099C"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w14:ligatures w14:val="none"/>
        </w:rPr>
        <w:t>N°</w:t>
      </w:r>
      <w:proofErr w:type="spellEnd"/>
      <w:r w:rsidRPr="00CB33F6">
        <w:rPr>
          <w:rFonts w:ascii="Arial Narrow" w:eastAsia="Times New Roman" w:hAnsi="Arial Narrow" w:cs="Arial"/>
          <w:kern w:val="0"/>
          <w:lang w:val="es-ES" w:eastAsia="es-ES"/>
          <w14:ligatures w14:val="none"/>
        </w:rPr>
        <w:t xml:space="preserve">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7BBA8E7E"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p>
    <w:p w14:paraId="3EF97C66"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04261C04"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2B56864" w14: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B33F6">
        <w:rPr>
          <w:rFonts w:ascii="Arial Narrow" w:eastAsia="Times New Roman" w:hAnsi="Arial Narrow" w:cs="Arial"/>
          <w:color w:val="000000"/>
          <w:kern w:val="0"/>
          <w:u w:val="single"/>
          <w:lang w:val="es-ES" w:eastAsia="es-ES"/>
          <w14:ligatures w14:val="none"/>
        </w:rPr>
        <w:t xml:space="preserve">A </w:t>
      </w:r>
      <w:proofErr w:type="spellStart"/>
      <w:r w:rsidRPr="00CB33F6">
        <w:rPr>
          <w:rFonts w:ascii="Arial Narrow" w:eastAsia="Times New Roman" w:hAnsi="Arial Narrow" w:cs="Arial"/>
          <w:color w:val="000000"/>
          <w:kern w:val="0"/>
          <w:u w:val="single"/>
          <w:lang w:val="es-ES" w:eastAsia="es-ES"/>
          <w14:ligatures w14:val="none"/>
        </w:rPr>
        <w:t>Honesty</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p>
    <w:p w14:paraId="4DD99D0C" w14: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E47ABD"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9608E31"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783BBA26"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36AD0889" w14: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72D4E19" w14: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9D6749C"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3446614"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4E760C">
        <w:rPr>
          <w:rFonts w:ascii="Arial Narrow" w:eastAsia="Times New Roman" w:hAnsi="Arial Narrow" w:cs="Arial"/>
          <w:color w:val="000000"/>
          <w:kern w:val="0"/>
          <w:lang w:val="es-ES" w:eastAsia="es-ES"/>
          <w14:ligatures w14:val="none"/>
        </w:rPr>
        <w:t>2 de junio de 2025, subsanad</w:t>
      </w:r>
      <w:r>
        <w:rPr>
          <w:rFonts w:ascii="Arial Narrow" w:eastAsia="Times New Roman" w:hAnsi="Arial Narrow" w:cs="Arial"/>
          <w:color w:val="000000"/>
          <w:kern w:val="0"/>
          <w:lang w:val="es-ES" w:eastAsia="es-ES"/>
          <w14:ligatures w14:val="none"/>
        </w:rPr>
        <w:t>a</w:t>
      </w:r>
      <w:r w:rsidRPr="004E760C">
        <w:rPr>
          <w:rFonts w:ascii="Arial Narrow" w:eastAsia="Times New Roman" w:hAnsi="Arial Narrow" w:cs="Arial"/>
          <w:color w:val="000000"/>
          <w:kern w:val="0"/>
          <w:lang w:val="es-ES" w:eastAsia="es-ES"/>
          <w14:ligatures w14:val="none"/>
        </w:rPr>
        <w:t xml:space="preserve"> con el escrito del 25 de junio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8C5666">
        <w:rPr>
          <w:rFonts w:ascii="Arial Narrow" w:eastAsia="Times New Roman" w:hAnsi="Arial Narrow" w:cs="Times New Roman"/>
          <w:color w:val="000000"/>
          <w:kern w:val="0"/>
          <w:shd w:val="clear" w:color="auto" w:fill="FFFFFF"/>
          <w:lang w:eastAsia="es-PE"/>
          <w14:ligatures w14:val="none"/>
        </w:rPr>
        <w:t xml:space="preserve">por el señor </w:t>
      </w:r>
      <w:r w:rsidRPr="008C5666">
        <w:rPr>
          <w:rFonts w:ascii="Arial Narrow" w:hAnsi="Arial Narrow" w:cs="Arial"/>
          <w:bCs/>
          <w:spacing w:val="-3"/>
          <w:kern w:val="0"/>
          <w14:ligatures w14:val="none"/>
        </w:rPr>
        <w:t>Os</w:t>
      </w:r>
      <w:r w:rsidRPr="00BD61E8">
        <w:rPr>
          <w:rFonts w:ascii="Arial Narrow" w:hAnsi="Arial Narrow" w:cs="Arial"/>
          <w:bCs/>
          <w:spacing w:val="-3"/>
          <w:kern w:val="0"/>
          <w14:ligatures w14:val="none"/>
        </w:rPr>
        <w:t xml:space="preserve">car </w:t>
      </w:r>
      <w:proofErr w:type="spellStart"/>
      <w:r w:rsidRPr="00BD61E8">
        <w:rPr>
          <w:rFonts w:ascii="Arial Narrow" w:hAnsi="Arial Narrow" w:cs="Arial"/>
          <w:bCs/>
          <w:spacing w:val="-3"/>
          <w:kern w:val="0"/>
          <w14:ligatures w14:val="none"/>
        </w:rPr>
        <w:t>Sebastian</w:t>
      </w:r>
      <w:proofErr w:type="spellEnd"/>
      <w:r w:rsidRPr="00BD61E8">
        <w:rPr>
          <w:rFonts w:ascii="Arial Narrow" w:hAnsi="Arial Narrow" w:cs="Arial"/>
          <w:bCs/>
          <w:spacing w:val="-3"/>
          <w:kern w:val="0"/>
          <w14:ligatures w14:val="none"/>
        </w:rPr>
        <w:t xml:space="preserve"> Ruiz Guerrero </w:t>
      </w:r>
      <w:r w:rsidRPr="0058331A">
        <w:rPr>
          <w:rFonts w:ascii="Arial Narrow" w:eastAsia="Times New Roman" w:hAnsi="Arial Narrow" w:cs="Times New Roman"/>
          <w:color w:val="000000"/>
          <w:kern w:val="0"/>
          <w:shd w:val="clear" w:color="auto" w:fill="FFFFFF"/>
          <w:lang w:eastAsia="es-PE"/>
          <w14:ligatures w14:val="none"/>
        </w:rPr>
        <w:t xml:space="preserve">contra </w:t>
      </w:r>
      <w:r>
        <w:rPr>
          <w:rFonts w:ascii="Arial Narrow" w:eastAsia="Times New Roman" w:hAnsi="Arial Narrow" w:cs="Times New Roman"/>
          <w:color w:val="000000"/>
          <w:kern w:val="0"/>
          <w:shd w:val="clear" w:color="auto" w:fill="FFFFFF"/>
          <w:lang w:eastAsia="es-PE"/>
          <w14:ligatures w14:val="none"/>
        </w:rPr>
        <w:t xml:space="preserve">el </w:t>
      </w:r>
      <w:r w:rsidRPr="00025C35">
        <w:rPr>
          <w:rFonts w:ascii="Arial Narrow" w:eastAsia="Arial Narrow" w:hAnsi="Arial Narrow" w:cs="Arial Narrow"/>
          <w:bCs/>
        </w:rPr>
        <w:t xml:space="preserve">Banco de Crédito del Perú S.A., Pacífico Compañía de </w:t>
      </w:r>
      <w:r w:rsidRPr="00903961">
        <w:rPr>
          <w:rFonts w:ascii="Arial Narrow" w:eastAsia="Arial Narrow" w:hAnsi="Arial Narrow" w:cs="Arial Narrow"/>
          <w:bCs/>
        </w:rPr>
        <w:t xml:space="preserve">Seguros y Reaseguros S.A. y </w:t>
      </w:r>
      <w:proofErr w:type="spellStart"/>
      <w:r w:rsidRPr="00903961">
        <w:rPr>
          <w:rFonts w:ascii="Arial Narrow" w:eastAsia="Arial Narrow" w:hAnsi="Arial Narrow" w:cs="Arial Narrow"/>
          <w:bCs/>
        </w:rPr>
        <w:t>Honesty</w:t>
      </w:r>
      <w:proofErr w:type="spellEnd"/>
      <w:r w:rsidRPr="00903961">
        <w:rPr>
          <w:rFonts w:ascii="Arial Narrow" w:eastAsia="Arial Narrow" w:hAnsi="Arial Narrow" w:cs="Arial Narrow"/>
          <w:bCs/>
        </w:rPr>
        <w:t xml:space="preserve"> S.A.C.</w:t>
      </w:r>
      <w:r w:rsidRPr="00903961">
        <w:rPr>
          <w:rFonts w:ascii="Arial Narrow" w:eastAsia="Times New Roman" w:hAnsi="Arial Narrow" w:cs="Times New Roman"/>
          <w:color w:val="000000"/>
          <w:kern w:val="0"/>
          <w:shd w:val="clear" w:color="auto" w:fill="FFFFFF"/>
          <w:lang w:eastAsia="es-PE"/>
          <w14:ligatures w14:val="none"/>
        </w:rPr>
        <w:t>, por lo siguiente:</w:t>
      </w:r>
    </w:p>
    <w:p w14:paraId="320CEC33"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03961">
        <w:rPr>
          <w:rFonts w:ascii="Arial Narrow" w:eastAsia="Calibri" w:hAnsi="Arial Narrow" w:cs="Arial Narrow"/>
          <w:color w:val="000000"/>
          <w:kern w:val="0"/>
          <w:lang w:eastAsia="es-PE"/>
          <w14:ligatures w14:val="none"/>
        </w:rPr>
        <w:t>Presunta</w:t>
      </w:r>
      <w:r w:rsidRPr="00903961">
        <w:rPr>
          <w:rFonts w:ascii="Arial Narrow" w:eastAsia="Times New Roman" w:hAnsi="Arial Narrow" w:cs="Times New Roman"/>
          <w:kern w:val="0"/>
          <w:shd w:val="clear" w:color="auto" w:fill="FFFFFF"/>
          <w:lang w:eastAsia="es-PE"/>
          <w14:ligatures w14:val="none"/>
        </w:rPr>
        <w:t xml:space="preserve"> infracción a los artículos 18° y 19°</w:t>
      </w:r>
      <w:r w:rsidRPr="00903961">
        <w:rPr>
          <w:rFonts w:ascii="Arial Narrow" w:eastAsia="Calibri" w:hAnsi="Arial Narrow" w:cs="Arial Narrow"/>
          <w:kern w:val="0"/>
          <w:lang w:eastAsia="es-PE"/>
          <w14:ligatures w14:val="none"/>
        </w:rPr>
        <w:t xml:space="preserve"> de </w:t>
      </w:r>
      <w:r w:rsidRPr="009039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w14:ligatures w14: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w14:ligatures w14:val="none"/>
        </w:rPr>
        <w:t>18 de noviembre de 2024</w:t>
      </w:r>
      <w:r w:rsidRPr="00903961">
        <w:rPr>
          <w:rFonts w:ascii="Arial Narrow" w:eastAsia="Arial Narrow" w:hAnsi="Arial Narrow" w:cs="Arial Narrow"/>
          <w:kern w:val="0"/>
          <w14:ligatures w14:val="none"/>
        </w:rPr>
        <w:t>.</w:t>
      </w:r>
    </w:p>
    <w:p w14:paraId="676E10A3" w14: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rPr>
        <w:t xml:space="preserve">por el siniestro del </w:t>
      </w:r>
      <w:r w:rsidRPr="00536E0E">
        <w:rPr>
          <w:rFonts w:ascii="Arial Narrow" w:eastAsia="Times New Roman" w:hAnsi="Arial Narrow" w:cs="Arial"/>
          <w:color w:val="000000"/>
          <w:kern w:val="0"/>
          <w:lang w:eastAsia="es-ES"/>
          <w14:ligatures w14:val="none"/>
        </w:rPr>
        <w:t>18 de noviembre de 2024</w:t>
      </w:r>
      <w:r w:rsidR="005025BD" w:rsidRPr="00536E0E">
        <w:rPr>
          <w:rFonts w:ascii="Arial Narrow" w:eastAsia="Times New Roman" w:hAnsi="Arial Narrow" w:cs="Arial"/>
          <w:color w:val="000000"/>
          <w:kern w:val="0"/>
          <w:lang w:eastAsia="es-ES"/>
          <w14:ligatures w14:val="none"/>
        </w:rPr>
        <w:t>, al basarse únicamente en la prueba de polígrafo</w:t>
      </w:r>
      <w:r w:rsidRPr="00D13912">
        <w:rPr>
          <w:rFonts w:ascii="Arial Narrow" w:eastAsia="Times New Roman" w:hAnsi="Arial Narrow" w:cs="Arial"/>
          <w:color w:val="000000"/>
          <w:kern w:val="0"/>
          <w:lang w:eastAsia="es-ES"/>
          <w14:ligatures w14:val="none"/>
        </w:rPr>
        <w:t xml:space="preserve">. </w:t>
      </w:r>
    </w:p>
    <w:p w14:paraId="45128DB7" w14: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Pacífico Compañía de Seguros y Reaseguros S.A. habría permitido que</w:t>
      </w:r>
      <w:r w:rsidRPr="00536E0E">
        <w:rPr>
          <w:rFonts w:ascii="Arial Narrow" w:eastAsia="Times New Roman" w:hAnsi="Arial Narrow" w:cs="Arial"/>
          <w:color w:val="000000"/>
          <w:kern w:val="0"/>
          <w:lang w:eastAsia="es-ES"/>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Pr>
          <w:rFonts w:ascii="Arial Narrow" w:eastAsia="Arial Narrow" w:hAnsi="Arial Narrow" w:cs="Arial Narrow"/>
          <w:kern w:val="0"/>
          <w14:ligatures w14:val="none"/>
        </w:rPr>
        <w:t>.</w:t>
      </w:r>
    </w:p>
    <w:p w14:paraId="3788A492" w14: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w:t>
      </w:r>
      <w:r w:rsidR="00327A02" w:rsidRPr="00536E0E">
        <w:rPr>
          <w:rFonts w:ascii="Arial Narrow" w:eastAsia="Arial Narrow" w:hAnsi="Arial Narrow" w:cs="Arial Narrow"/>
          <w:kern w:val="0"/>
          <w14:ligatures w14:val="none"/>
        </w:rPr>
        <w:t>con adaptar el procedimiento del</w:t>
      </w:r>
      <w:r w:rsidRPr="00536E0E">
        <w:rPr>
          <w:rFonts w:ascii="Arial Narrow" w:eastAsia="Arial Narrow" w:hAnsi="Arial Narrow" w:cs="Arial Narrow"/>
          <w:kern w:val="0"/>
          <w14:ligatures w14:val="none"/>
        </w:rPr>
        <w:t xml:space="preserve"> examen del polígrafo al denunciante</w:t>
      </w:r>
      <w:r w:rsidR="00327A02" w:rsidRPr="00536E0E">
        <w:rPr>
          <w:rFonts w:ascii="Arial Narrow" w:eastAsia="Arial Narrow" w:hAnsi="Arial Narrow" w:cs="Arial Narrow"/>
          <w:kern w:val="0"/>
          <w14:ligatures w14:val="none"/>
        </w:rPr>
        <w:t xml:space="preserve"> debido a su condición médica</w:t>
      </w:r>
      <w:r w:rsidR="00795E8C" w:rsidRPr="00536E0E">
        <w:rPr>
          <w:rFonts w:ascii="Arial Narrow" w:eastAsia="Arial Narrow" w:hAnsi="Arial Narrow" w:cs="Arial Narrow"/>
          <w:kern w:val="0"/>
          <w14:ligatures w14:val="none"/>
        </w:rPr>
        <w:t>, afectando el resultado</w:t>
      </w:r>
      <w:r w:rsidR="00795E8C">
        <w:rPr>
          <w:rFonts w:ascii="Arial Narrow" w:eastAsia="Arial Narrow" w:hAnsi="Arial Narrow" w:cs="Arial Narrow"/>
          <w:kern w:val="0"/>
          <w14:ligatures w14:val="none"/>
        </w:rPr>
        <w:t>.</w:t>
      </w:r>
    </w:p>
    <w:p w14:paraId="22E1BC3F" w14:textId="77777777" w:rsidR="005025BD" w:rsidRDefault="005025BD" w:rsidP="00D41F26">
      <w:pPr>
        <w:spacing w:after="0" w:line="240" w:lineRule="auto"/>
        <w:jc w:val="both"/>
        <w:rPr>
          <w:rFonts w:ascii="Arial Narrow" w:eastAsia="Arial Narrow" w:hAnsi="Arial Narrow" w:cs="Arial Narrow"/>
          <w:kern w:val="0"/>
          <w14:ligatures w14:val="none"/>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7A02">
        <w:rPr>
          <w:rFonts w:ascii="Arial Narrow" w:eastAsia="Calibri" w:hAnsi="Arial Narrow" w:cs="Arial Narrow"/>
          <w:color w:val="000000"/>
          <w:kern w:val="0"/>
          <w:lang w:eastAsia="es-PE"/>
          <w14:ligatures w14:val="none"/>
        </w:rPr>
        <w:t>Presunta</w:t>
      </w:r>
      <w:r w:rsidRPr="00327A02">
        <w:rPr>
          <w:rFonts w:ascii="Arial Narrow" w:eastAsia="Times New Roman" w:hAnsi="Arial Narrow" w:cs="Times New Roman"/>
          <w:kern w:val="0"/>
          <w:shd w:val="clear" w:color="auto" w:fill="FFFFFF"/>
          <w:lang w:eastAsia="es-PE"/>
          <w14:ligatures w14:val="none"/>
        </w:rPr>
        <w:t xml:space="preserve"> infracción a los artículos 18° y 19°</w:t>
      </w:r>
      <w:r w:rsidRPr="00327A02">
        <w:rPr>
          <w:rFonts w:ascii="Arial Narrow" w:eastAsia="Calibri" w:hAnsi="Arial Narrow" w:cs="Arial Narrow"/>
          <w:kern w:val="0"/>
          <w:lang w:eastAsia="es-PE"/>
          <w14:ligatures w14:val="none"/>
        </w:rPr>
        <w:t xml:space="preserve"> de </w:t>
      </w:r>
      <w:r w:rsidRPr="00327A0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rPr>
        <w:t xml:space="preserve">. </w:t>
      </w:r>
    </w:p>
    <w:p w14:paraId="06ADB630" w14:textId="77777777" w:rsidR="00327A02" w:rsidRDefault="00327A02" w:rsidP="00327A02">
      <w:pPr>
        <w:spacing w:after="0" w:line="240" w:lineRule="auto"/>
        <w:jc w:val="both"/>
        <w:rPr>
          <w:rFonts w:ascii="Arial Narrow" w:eastAsia="Arial Narrow" w:hAnsi="Arial Narrow" w:cs="Arial Narrow"/>
          <w:kern w:val="0"/>
          <w14:ligatures w14:val="none"/>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F0A82">
        <w:rPr>
          <w:rFonts w:ascii="Arial Narrow" w:eastAsia="Calibri" w:hAnsi="Arial Narrow" w:cs="Arial Narrow"/>
          <w:color w:val="000000"/>
          <w:kern w:val="0"/>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w14:ligatures w14:val="none"/>
        </w:rPr>
        <w:t>, en tanto</w:t>
      </w:r>
      <w:r w:rsidR="00327A02" w:rsidRPr="00CF0A82">
        <w:rPr>
          <w:rFonts w:ascii="Arial Narrow" w:eastAsia="Arial Narrow" w:hAnsi="Arial Narrow" w:cs="Arial Narrow"/>
          <w:kern w:val="0"/>
          <w14:ligatures w14:val="none"/>
        </w:rPr>
        <w:t xml:space="preserve"> </w:t>
      </w:r>
      <w:proofErr w:type="spellStart"/>
      <w:r w:rsidR="00327A02" w:rsidRPr="00536E0E">
        <w:rPr>
          <w:rFonts w:ascii="Arial Narrow" w:eastAsia="Arial Narrow" w:hAnsi="Arial Narrow" w:cs="Arial Narrow"/>
          <w:kern w:val="0"/>
          <w14:ligatures w14:val="none"/>
        </w:rPr>
        <w:t>Honesty</w:t>
      </w:r>
      <w:proofErr w:type="spellEnd"/>
      <w:r w:rsidR="00327A02" w:rsidRPr="00536E0E">
        <w:rPr>
          <w:rFonts w:ascii="Arial Narrow" w:eastAsia="Arial Narrow" w:hAnsi="Arial Narrow" w:cs="Arial Narrow"/>
          <w:kern w:val="0"/>
          <w14:ligatures w14: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rPr>
        <w:t xml:space="preserve">. </w:t>
      </w:r>
    </w:p>
    <w:p w14:paraId="1A31EB82" w14:textId="77777777" w:rsidR="00327A02" w:rsidRDefault="00327A02" w:rsidP="00327A02">
      <w:pPr>
        <w:spacing w:after="0" w:line="240" w:lineRule="auto"/>
        <w:jc w:val="both"/>
        <w:rPr>
          <w:rFonts w:ascii="Arial Narrow" w:eastAsia="Arial Narrow" w:hAnsi="Arial Narrow" w:cs="Arial Narrow"/>
          <w:kern w:val="0"/>
          <w14:ligatures w14:val="none"/>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rPr>
        <w:t>.</w:t>
      </w:r>
    </w:p>
    <w:p w14:paraId="5B8FED0B" w14:textId="77777777" w:rsidR="00795E8C" w:rsidRDefault="00795E8C" w:rsidP="00795E8C">
      <w:pPr>
        <w:spacing w:after="0" w:line="240" w:lineRule="auto"/>
        <w:jc w:val="both"/>
        <w:rPr>
          <w:rFonts w:ascii="Arial Narrow" w:eastAsia="Arial Narrow" w:hAnsi="Arial Narrow" w:cs="Arial Narrow"/>
          <w:kern w:val="0"/>
          <w14:ligatures w14:val="none"/>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proporcionar al denunciante un consentimiento informado adecuado</w:t>
      </w:r>
      <w:r>
        <w:rPr>
          <w:rFonts w:ascii="Arial Narrow" w:eastAsia="Arial Narrow" w:hAnsi="Arial Narrow" w:cs="Arial Narrow"/>
          <w:kern w:val="0"/>
          <w14:ligatures w14:val="none"/>
        </w:rPr>
        <w:t>.</w:t>
      </w:r>
    </w:p>
    <w:p w14:paraId="3C6E9699" w14:textId="77777777" w:rsidR="00795E8C" w:rsidRPr="00327A02" w:rsidRDefault="00795E8C" w:rsidP="00795E8C">
      <w:pPr>
        <w:spacing w:after="0" w:line="240" w:lineRule="auto"/>
        <w:jc w:val="both"/>
        <w:rPr>
          <w:rFonts w:ascii="Arial Narrow" w:eastAsia="Arial Narrow" w:hAnsi="Arial Narrow" w:cs="Arial Narrow"/>
          <w:kern w:val="0"/>
          <w14:ligatures w14:val="none"/>
        </w:rPr>
      </w:pPr>
    </w:p>
    <w:p w14:paraId="6136EEA8" w14:textId="77777777" w:rsidR="002A69F2" w:rsidRPr="0026598E" w:rsidRDefault="002A69F2" w:rsidP="00D41F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w14:ligatures w14:val="none"/>
        </w:rPr>
        <w:t>del 2 de junio de 2025, subsanado con el escrito del 25 de junio de 2025</w:t>
      </w:r>
      <w:r w:rsidRPr="008C5666">
        <w:rPr>
          <w:rFonts w:ascii="Arial Narrow" w:eastAsia="Calibri" w:hAnsi="Arial Narrow" w:cs="Arial"/>
          <w:kern w:val="0"/>
          <w14:ligatures w14:val="none"/>
        </w:rPr>
        <w:t>.</w:t>
      </w:r>
    </w:p>
    <w:p w14:paraId="136E8531" w14: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7FAE24D3"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6152EF99" w14: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w14:ligatures w14:val="none"/>
        </w:rPr>
      </w:pPr>
    </w:p>
    <w:p w14:paraId="45BEA13D"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E760C">
        <w:rPr>
          <w:rFonts w:ascii="Arial Narrow" w:eastAsia="Times New Roman" w:hAnsi="Arial Narrow" w:cs="Arial"/>
          <w:color w:val="000000"/>
          <w:kern w:val="0"/>
          <w:lang w:val="es-ES" w:eastAsia="es-ES"/>
          <w14:ligatures w14:val="none"/>
        </w:rPr>
        <w:t>2 de junio de 2025, subsanado con el escrito del 25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Normas y Organización del Indecopi, aprobada por Decreto Legislativo 807, presente</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3D3C8723"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p>
    <w:p w14:paraId="7FA94B1A" w14:textId="4563A9CB" w:rsidR="00870C2B" w:rsidRDefault="002A69F2" w:rsidP="00870C2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5E2E22">
        <w:rPr>
          <w:rFonts w:ascii="Arial Narrow" w:eastAsia="Times New Roman" w:hAnsi="Arial Narrow" w:cs="Arial"/>
          <w:color w:val="000000"/>
          <w:kern w:val="0"/>
          <w:lang w:eastAsia="es-ES"/>
          <w14:ligatures w14:val="none"/>
        </w:rPr>
        <w:t xml:space="preserve">el </w:t>
      </w:r>
      <w:r w:rsidRPr="00BD61E8">
        <w:rPr>
          <w:rFonts w:ascii="Arial Narrow" w:hAnsi="Arial Narrow" w:cs="Arial"/>
          <w:bCs/>
          <w:spacing w:val="-3"/>
          <w:kern w:val="0"/>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p>
    <w:p w14:paraId="554DF422" w14:textId="77777777" w:rsidR="00870C2B" w:rsidRDefault="00870C2B" w:rsidP="00870C2B">
      <w:pPr>
        <w:spacing w:after="0" w:line="240" w:lineRule="auto"/>
        <w:jc w:val="both"/>
        <w:rPr>
          <w:rFonts w:ascii="Arial Narrow" w:eastAsia="Times New Roman" w:hAnsi="Arial Narrow" w:cs="Arial"/>
          <w:color w:val="000000"/>
          <w:kern w:val="0"/>
          <w:lang w:val="es-ES" w:eastAsia="es-ES"/>
          <w14:ligatures w14:val="none"/>
        </w:rPr>
      </w:pPr>
    </w:p>
    <w:p w14:paraId="6525577B" w14:textId="588B671D"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00D93077" w:rsidRPr="00870C2B">
        <w:rPr>
          <w:rFonts w:ascii="Arial Narrow" w:eastAsia="Times New Roman" w:hAnsi="Arial Narrow" w:cs="Arial"/>
          <w:kern w:val="0"/>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w14:ligatures w14:val="none"/>
        </w:rPr>
        <w:t>;</w:t>
      </w:r>
      <w:r w:rsidR="009D3DA4" w:rsidRPr="00870C2B">
        <w:rPr>
          <w:rFonts w:ascii="Arial Narrow" w:eastAsia="Times New Roman" w:hAnsi="Arial Narrow" w:cs="Arial"/>
          <w:kern w:val="0"/>
          <w:lang w:val="es-ES" w:eastAsia="es-ES"/>
          <w14:ligatures w14:val="none"/>
        </w:rPr>
        <w:t xml:space="preserve"> </w:t>
      </w:r>
    </w:p>
    <w:p w14:paraId="2FD58739" w14: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w14:ligatures w14:val="none"/>
        </w:rPr>
      </w:pPr>
    </w:p>
    <w:p w14:paraId="269FE841" w14:textId="225E972B"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009D3DA4" w:rsidRPr="00870C2B">
        <w:rPr>
          <w:rFonts w:ascii="Arial Narrow" w:eastAsia="Times New Roman" w:hAnsi="Arial Narrow" w:cs="Arial"/>
          <w:kern w:val="0"/>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w14:ligatures w14:val="none"/>
        </w:rPr>
        <w:t>;</w:t>
      </w:r>
      <w:r w:rsidR="00D93077" w:rsidRPr="00870C2B">
        <w:rPr>
          <w:rFonts w:ascii="Arial Narrow" w:eastAsia="Times New Roman" w:hAnsi="Arial Narrow" w:cs="Arial"/>
          <w:kern w:val="0"/>
          <w:lang w:val="es-ES" w:eastAsia="es-ES"/>
          <w14:ligatures w14:val="none"/>
        </w:rPr>
        <w:t xml:space="preserve"> </w:t>
      </w:r>
    </w:p>
    <w:p w14:paraId="073116B1"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4308BF8D" w14:textId="5C498341"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xml:space="preserve">) </w:t>
      </w:r>
      <w:r w:rsidRPr="00870C2B">
        <w:rPr>
          <w:rFonts w:ascii="Arial Narrow" w:eastAsia="Times New Roman" w:hAnsi="Arial Narrow" w:cs="Arial"/>
          <w:kern w:val="0"/>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w:t>
      </w:r>
      <w:r w:rsidRPr="00870C2B">
        <w:rPr>
          <w:rFonts w:ascii="Arial Narrow" w:eastAsia="Times New Roman" w:hAnsi="Arial Narrow" w:cs="Arial"/>
          <w:kern w:val="0"/>
          <w:lang w:val="es-ES" w:eastAsia="es-ES"/>
          <w14:ligatures w14:val="none"/>
        </w:rPr>
        <w:t>efecto;</w:t>
      </w:r>
      <w:r w:rsidRPr="00870C2B">
        <w:rPr>
          <w:rFonts w:ascii="Arial Narrow" w:eastAsia="Times New Roman" w:hAnsi="Arial Narrow" w:cs="Arial"/>
          <w:kern w:val="0"/>
          <w:lang w:val="es-ES" w:eastAsia="es-ES"/>
          <w14:ligatures w14:val="none"/>
        </w:rPr>
        <w:t xml:space="preserve"> </w:t>
      </w:r>
    </w:p>
    <w:p w14:paraId="19BF46EA"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3F851675" w14:textId="4C5916EA"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sidR="00870C2B">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sidR="00653107">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w:t>
      </w:r>
      <w:r w:rsidRP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w:t>
      </w:r>
    </w:p>
    <w:p w14:paraId="6CEB8902"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535ABFA3" w14:textId="59820AF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w:t>
      </w:r>
      <w:r w:rsidR="000B6428" w:rsidRPr="00870C2B">
        <w:rPr>
          <w:rFonts w:ascii="Arial Narrow" w:eastAsia="Times New Roman" w:hAnsi="Arial Narrow" w:cs="Arial"/>
          <w:kern w:val="0"/>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w14:ligatures w14:val="none"/>
        </w:rPr>
        <w:t>prints</w:t>
      </w:r>
      <w:proofErr w:type="spellEnd"/>
      <w:r w:rsidR="000B6428"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w:eastAsia="Times New Roman" w:hAnsi="Arial" w:cs="Arial"/>
          <w:kern w:val="0"/>
          <w:lang w:val="es-ES" w:eastAsia="es-ES"/>
          <w14:ligatures w14:val="none"/>
        </w:rPr>
        <w:t> </w:t>
      </w:r>
      <w:r w:rsidR="000B6428"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w14:ligatures w14:val="none"/>
        </w:rPr>
        <w:t xml:space="preserve"> </w:t>
      </w:r>
      <w:r w:rsidR="002A69F2" w:rsidRPr="00870C2B">
        <w:rPr>
          <w:rFonts w:ascii="Arial Narrow" w:eastAsia="Times New Roman" w:hAnsi="Arial Narrow" w:cs="Arial"/>
          <w:kern w:val="0"/>
          <w:lang w:val="es-ES" w:eastAsia="es-ES"/>
          <w14:ligatures w14:val="none"/>
        </w:rPr>
        <w:t>; y,</w:t>
      </w:r>
    </w:p>
    <w:p w14:paraId="51EDA047" w14:textId="77777777" w:rsidR="001C775C" w:rsidRDefault="001C775C" w:rsidP="00870C2B">
      <w:pPr>
        <w:spacing w:after="0" w:line="240" w:lineRule="auto"/>
        <w:ind w:left="708"/>
        <w:jc w:val="both"/>
        <w:rPr>
          <w:rFonts w:ascii="Arial Narrow" w:eastAsia="Times New Roman" w:hAnsi="Arial Narrow" w:cs="Arial"/>
          <w:kern w:val="0"/>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002A69F2"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w14:ligatures w14:val="none"/>
        </w:rPr>
        <w:t>.</w:t>
      </w:r>
    </w:p>
    <w:p w14:paraId="1EAF222A"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02C3E397" w14:textId="77777777" w:rsidR="005E2E22"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8C5666">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C2EAD99" w14:textId="77777777" w:rsidR="005E2E22" w:rsidRDefault="005E2E22" w:rsidP="00D41F26">
      <w:pPr>
        <w:spacing w:after="0" w:line="240" w:lineRule="auto"/>
        <w:jc w:val="both"/>
        <w:rPr>
          <w:rFonts w:ascii="Arial Narrow" w:eastAsia="Times New Roman" w:hAnsi="Arial Narrow" w:cs="Arial"/>
          <w:color w:val="000000"/>
          <w:kern w:val="0"/>
          <w:lang w:val="es-ES" w:eastAsia="es-ES"/>
          <w14:ligatures w14:val="none"/>
        </w:rPr>
      </w:pPr>
    </w:p>
    <w:p w14:paraId="5C8C1066" w14:textId="77777777" w:rsidR="005E2E22" w:rsidRDefault="002A69F2" w:rsidP="005E2E22">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N°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57AD88C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6D6CE68" w14: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160B8705" w14: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5FA037B"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632F1AF9" w14:textId="77777777" w:rsidR="00485327"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5D11E73"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7F21AE95" w14: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4908730B" w14: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1E0F5B3A"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14CCA445" w14: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w14:ligatures w14:val="none"/>
        </w:rPr>
      </w:pPr>
      <w:r>
        <w:rPr>
          <w:rFonts w:ascii="Arial Narrow" w:eastAsia="Arial Narrow" w:hAnsi="Arial Narrow" w:cs="Arial Narrow"/>
          <w:b/>
          <w:color w:val="000000"/>
          <w:kern w:val="0"/>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26A58AAD" w14: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w14:ligatures w14:val="none"/>
        </w:rPr>
      </w:pPr>
    </w:p>
    <w:p w14:paraId="43093F7B" w14: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D61E8">
        <w:rPr>
          <w:rFonts w:ascii="Arial Narrow" w:hAnsi="Arial Narrow" w:cs="Arial"/>
          <w:bCs/>
          <w:spacing w:val="-3"/>
          <w:kern w:val="0"/>
          <w14:ligatures w14:val="none"/>
        </w:rPr>
        <w:t xml:space="preserve">requerir al señor Oscar </w:t>
      </w:r>
      <w:proofErr w:type="spellStart"/>
      <w:r w:rsidRPr="00BD61E8">
        <w:rPr>
          <w:rFonts w:ascii="Arial Narrow" w:hAnsi="Arial Narrow" w:cs="Arial"/>
          <w:bCs/>
          <w:spacing w:val="-3"/>
          <w:kern w:val="0"/>
          <w14:ligatures w14:val="none"/>
        </w:rPr>
        <w:t>Sebastian</w:t>
      </w:r>
      <w:proofErr w:type="spellEnd"/>
      <w:r w:rsidRPr="00BD61E8">
        <w:rPr>
          <w:rFonts w:ascii="Arial Narrow" w:hAnsi="Arial Narrow" w:cs="Arial"/>
          <w:bCs/>
          <w:spacing w:val="-3"/>
          <w:kern w:val="0"/>
          <w14:ligatures w14:val="none"/>
        </w:rPr>
        <w:t xml:space="preserve"> Ruiz Guerrero y al Banco de Crédito del Perú S.A.</w:t>
      </w:r>
      <w:r>
        <w:rPr>
          <w:rFonts w:ascii="Arial Narrow" w:hAnsi="Arial Narrow" w:cs="Arial"/>
          <w:bCs/>
          <w:spacing w:val="-3"/>
          <w:kern w:val="0"/>
          <w14:ligatures w14:val="none"/>
        </w:rPr>
        <w:t xml:space="preserve"> </w:t>
      </w:r>
      <w:r w:rsidRPr="00BD61E8">
        <w:rPr>
          <w:rFonts w:ascii="Arial Narrow" w:hAnsi="Arial Narrow"/>
          <w:color w:val="000000"/>
        </w:rPr>
        <w:t>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w:t>
      </w:r>
      <w:r w:rsidRPr="00BD61E8">
        <w:rPr>
          <w:rFonts w:ascii="Arial Narrow" w:eastAsia="Times New Roman" w:hAnsi="Arial Narrow" w:cs="Segoe UI"/>
          <w:color w:val="000000"/>
          <w:kern w:val="0"/>
          <w:lang w:eastAsia="es-PE"/>
          <w14:ligatures w14:val="none"/>
        </w:rPr>
        <w:t>°</w:t>
      </w:r>
      <w:r w:rsidRPr="00BD61E8">
        <w:rPr>
          <w:rFonts w:ascii="Arial Narrow" w:hAnsi="Arial Narrow"/>
          <w:color w:val="000000"/>
        </w:rPr>
        <w:t xml:space="preserve"> del Texto Único Ordenado de</w:t>
      </w:r>
      <w:r w:rsidRPr="00A67ADF">
        <w:rPr>
          <w:rFonts w:ascii="Arial Narrow" w:hAnsi="Arial Narrow"/>
          <w:color w:val="000000"/>
        </w:rPr>
        <w:t xml:space="preserv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54D525D4" w14:textId="77777777" w:rsidR="002A69F2" w:rsidRPr="00A67ADF" w:rsidRDefault="002A69F2" w:rsidP="00D41F26">
      <w:pPr>
        <w:suppressAutoHyphens/>
        <w:spacing w:after="0" w:line="240" w:lineRule="auto"/>
        <w:jc w:val="both"/>
        <w:rPr>
          <w:rFonts w:ascii="Arial Narrow" w:hAnsi="Arial Narrow" w:cs="Arial"/>
        </w:rPr>
      </w:pPr>
    </w:p>
    <w:p w14:paraId="10190F2F" w14: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CUARTO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2162CED9"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AD3F4DA" w14: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hAnsi="Arial Narrow"/>
        </w:rPr>
      </w:pPr>
    </w:p>
    <w:p w14:paraId="74AAB5F4" w14:textId="77777777" w:rsidR="001B5674" w:rsidRDefault="001B5674" w:rsidP="00D41F26">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4"/>
          <w:szCs w:val="14"/>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Nº</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w:hAnsi="Arial"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Nº</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