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3EF9C19A" w:rsidR="00AB3A58" w:rsidRPr="00314ABB" w:rsidRDefault="00AB3A58" w:rsidP="00D23BA9">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314ABB">
        <w:rPr>
          <w:rFonts w:ascii="Arial Narrow" w:eastAsia="Arial Narrow" w:hAnsi="Arial Narrow" w:cs="Arial Narrow"/>
          <w:b/>
          <w:color w:val="000000"/>
          <w:kern w:val="0"/>
          <w:lang w:eastAsia="es-PE"/>
          <w14:ligatures w14:val="none"/>
        </w:rPr>
        <w:t xml:space="preserve">EXPEDIENTE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A21E88">
        <w:rPr>
          <w:rFonts w:ascii="Arial Narrow" w:eastAsia="Arial Narrow" w:hAnsi="Arial Narrow" w:cs="Arial Narrow"/>
          <w:b/>
          <w:color w:val="000000"/>
          <w:kern w:val="0"/>
          <w:lang w:eastAsia="es-PE"/>
          <w14:ligatures w14:val="none"/>
        </w:rPr>
        <w:t>2</w:t>
      </w:r>
      <w:r w:rsidR="00AE4EF4">
        <w:rPr>
          <w:rFonts w:ascii="Arial Narrow" w:eastAsia="Arial Narrow" w:hAnsi="Arial Narrow" w:cs="Arial Narrow"/>
          <w:b/>
          <w:color w:val="000000"/>
          <w:kern w:val="0"/>
          <w:lang w:eastAsia="es-PE"/>
          <w14:ligatures w14:val="none"/>
        </w:rPr>
        <w:t>6</w:t>
      </w:r>
      <w:r w:rsidR="00A21E88">
        <w:rPr>
          <w:rFonts w:ascii="Arial Narrow" w:eastAsia="Arial Narrow" w:hAnsi="Arial Narrow" w:cs="Arial Narrow"/>
          <w:b/>
          <w:color w:val="000000"/>
          <w:kern w:val="0"/>
          <w:lang w:eastAsia="es-PE"/>
          <w14:ligatures w14:val="none"/>
        </w:rPr>
        <w:t>74</w:t>
      </w:r>
      <w:r w:rsidR="00A8071A" w:rsidRPr="00314ABB">
        <w:rPr>
          <w:rFonts w:ascii="Arial Narrow" w:eastAsia="Times New Roman" w:hAnsi="Arial Narrow" w:cs="Times New Roman"/>
          <w:b/>
          <w:bCs/>
          <w:color w:val="000000"/>
          <w:kern w:val="0"/>
          <w:shd w:val="clear" w:color="auto" w:fill="FFFFFF"/>
          <w:lang w:eastAsia="es-PE"/>
          <w14:ligatures w14:val="none"/>
        </w:rPr>
        <w:t>-2025/CC1</w:t>
      </w:r>
    </w:p>
    <w:p w14:paraId="187C3631" w14:textId="3E762DB1"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DENUNCIANTE</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2F0D0B">
        <w:rPr>
          <w:rFonts w:ascii="Arial Narrow" w:eastAsia="Arial Narrow" w:hAnsi="Arial Narrow" w:cs="Arial Narrow"/>
          <w:b/>
          <w:color w:val="000000"/>
          <w:kern w:val="0"/>
          <w:lang w:eastAsia="es-PE"/>
          <w14:ligatures w14:val="none"/>
        </w:rPr>
        <w:t>ITALO NOEL VARGAS ULLOA</w:t>
      </w:r>
      <w:r w:rsidR="00960035" w:rsidRPr="00314ABB">
        <w:rPr>
          <w:rFonts w:ascii="Arial Narrow" w:eastAsia="Arial Narrow" w:hAnsi="Arial Narrow" w:cs="Arial Narrow"/>
          <w:b/>
          <w:color w:val="000000"/>
          <w:kern w:val="0"/>
          <w:lang w:eastAsia="es-PE"/>
          <w14:ligatures w14:val="none"/>
        </w:rPr>
        <w:t xml:space="preserve"> </w:t>
      </w:r>
      <w:r w:rsidR="00A8071A" w:rsidRPr="00314ABB">
        <w:rPr>
          <w:rFonts w:ascii="Arial Narrow" w:eastAsia="Arial Narrow" w:hAnsi="Arial Narrow" w:cs="Arial Narrow"/>
          <w:b/>
          <w:color w:val="000000"/>
          <w:kern w:val="0"/>
          <w:lang w:eastAsia="es-PE"/>
          <w14:ligatures w14:val="none"/>
        </w:rPr>
        <w:t>(SEÑOR</w:t>
      </w:r>
      <w:r w:rsidR="00AE4EF4">
        <w:rPr>
          <w:rFonts w:ascii="Arial Narrow" w:eastAsia="Arial Narrow" w:hAnsi="Arial Narrow" w:cs="Arial Narrow"/>
          <w:b/>
          <w:color w:val="000000"/>
          <w:kern w:val="0"/>
          <w:lang w:eastAsia="es-PE"/>
          <w14:ligatures w14:val="none"/>
        </w:rPr>
        <w:t xml:space="preserve"> </w:t>
      </w:r>
      <w:r w:rsidR="002F0D0B">
        <w:rPr>
          <w:rFonts w:ascii="Arial Narrow" w:eastAsia="Arial Narrow" w:hAnsi="Arial Narrow" w:cs="Arial Narrow"/>
          <w:b/>
          <w:color w:val="000000"/>
          <w:kern w:val="0"/>
          <w:lang w:eastAsia="es-PE"/>
          <w14:ligatures w14:val="none"/>
        </w:rPr>
        <w:t>VARGAS</w:t>
      </w:r>
      <w:r w:rsidR="00A8071A" w:rsidRPr="00314ABB">
        <w:rPr>
          <w:rFonts w:ascii="Arial Narrow" w:eastAsia="Arial Narrow" w:hAnsi="Arial Narrow" w:cs="Arial Narrow"/>
          <w:b/>
          <w:color w:val="000000"/>
          <w:kern w:val="0"/>
          <w:lang w:eastAsia="es-PE"/>
          <w14:ligatures w14:val="none"/>
        </w:rPr>
        <w:t>)</w:t>
      </w:r>
    </w:p>
    <w:p w14:paraId="7037BAA8" w14:textId="4DBADDBB"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DENUNCIADO</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2F0D0B">
        <w:rPr>
          <w:rFonts w:ascii="Arial Narrow" w:eastAsia="Arial Narrow" w:hAnsi="Arial Narrow" w:cs="Arial Narrow"/>
          <w:b/>
          <w:color w:val="000000"/>
          <w:kern w:val="0"/>
          <w:lang w:eastAsia="es-PE"/>
          <w14:ligatures w14:val="none"/>
        </w:rPr>
        <w:t>INTERSEGURO</w:t>
      </w:r>
      <w:r w:rsidR="00AE4EF4">
        <w:rPr>
          <w:rFonts w:ascii="Arial Narrow" w:eastAsia="Arial Narrow" w:hAnsi="Arial Narrow" w:cs="Arial Narrow"/>
          <w:b/>
          <w:color w:val="000000"/>
          <w:kern w:val="0"/>
          <w:lang w:eastAsia="es-PE"/>
          <w14:ligatures w14:val="none"/>
        </w:rPr>
        <w:t xml:space="preserve"> COMPAÑÍA DE SEGUROS </w:t>
      </w:r>
      <w:r w:rsidR="00D33E6C">
        <w:rPr>
          <w:rFonts w:ascii="Arial Narrow" w:eastAsia="Arial Narrow" w:hAnsi="Arial Narrow" w:cs="Arial Narrow"/>
          <w:b/>
          <w:color w:val="000000"/>
          <w:kern w:val="0"/>
          <w:lang w:eastAsia="es-PE"/>
          <w14:ligatures w14:val="none"/>
        </w:rPr>
        <w:t xml:space="preserve">S.A. </w:t>
      </w:r>
      <w:r w:rsidR="002F0D0B">
        <w:rPr>
          <w:rFonts w:ascii="Arial Narrow" w:eastAsia="Arial Narrow" w:hAnsi="Arial Narrow" w:cs="Arial Narrow"/>
          <w:b/>
          <w:color w:val="000000"/>
          <w:kern w:val="0"/>
          <w:lang w:eastAsia="es-PE"/>
          <w14:ligatures w14:val="none"/>
        </w:rPr>
        <w:t>(INTERSEGURO</w:t>
      </w:r>
      <w:r w:rsidR="00A8071A" w:rsidRPr="00314ABB">
        <w:rPr>
          <w:rFonts w:ascii="Arial Narrow" w:eastAsia="Arial Narrow" w:hAnsi="Arial Narrow" w:cs="Arial Narrow"/>
          <w:b/>
          <w:color w:val="000000"/>
          <w:kern w:val="0"/>
          <w:lang w:eastAsia="es-PE"/>
          <w14:ligatures w14:val="none"/>
        </w:rPr>
        <w:t>)</w:t>
      </w:r>
    </w:p>
    <w:p w14:paraId="2500BC77" w14:textId="77777777" w:rsidR="00AB3A58" w:rsidRPr="00314ABB" w:rsidRDefault="00AB3A58" w:rsidP="00D23BA9">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MATERIAS</w:t>
      </w:r>
      <w:r w:rsidRPr="00314ABB">
        <w:rPr>
          <w:rFonts w:ascii="Arial Narrow" w:eastAsia="Arial Narrow" w:hAnsi="Arial Narrow" w:cs="Arial Narrow"/>
          <w:b/>
          <w:color w:val="000000"/>
          <w:kern w:val="0"/>
          <w:lang w:eastAsia="es-PE"/>
          <w14:ligatures w14:val="none"/>
        </w:rPr>
        <w:tab/>
        <w:t xml:space="preserve">:       </w:t>
      </w:r>
      <w:r w:rsidRPr="00314ABB">
        <w:rPr>
          <w:rFonts w:ascii="Arial Narrow" w:eastAsia="Arial Narrow" w:hAnsi="Arial Narrow" w:cs="Arial Narrow"/>
          <w:b/>
          <w:color w:val="000000"/>
          <w:kern w:val="0"/>
          <w:lang w:eastAsia="es-PE"/>
          <w14:ligatures w14:val="none"/>
        </w:rPr>
        <w:tab/>
        <w:t>ADMISIÓN A TRÁMITE</w:t>
      </w:r>
    </w:p>
    <w:p w14:paraId="284AD768" w14:textId="7828DE75" w:rsidR="00AB3A58" w:rsidRPr="00314ABB" w:rsidRDefault="00AB3A58" w:rsidP="00D23BA9">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INFORMACIÓN</w:t>
      </w:r>
      <w:r w:rsidR="00A8071A" w:rsidRPr="00314ABB">
        <w:rPr>
          <w:rFonts w:ascii="Arial Narrow" w:eastAsia="Arial Narrow" w:hAnsi="Arial Narrow" w:cs="Arial Narrow"/>
          <w:b/>
          <w:color w:val="000000"/>
          <w:kern w:val="0"/>
          <w:lang w:eastAsia="es-PE"/>
          <w14:ligatures w14:val="none"/>
        </w:rPr>
        <w:t xml:space="preserve"> </w:t>
      </w:r>
    </w:p>
    <w:p w14:paraId="5A3670C5" w14:textId="471AA1B3" w:rsidR="00AB3A58" w:rsidRPr="00314ABB" w:rsidRDefault="00AB3A58" w:rsidP="00D23BA9">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w:t>
      </w:r>
      <w:r w:rsidRPr="00314ABB">
        <w:rPr>
          <w:rFonts w:ascii="Arial Narrow" w:eastAsia="Arial Narrow" w:hAnsi="Arial Narrow" w:cs="Arial Narrow"/>
          <w:b/>
          <w:color w:val="000000"/>
          <w:kern w:val="0"/>
          <w:lang w:eastAsia="es-PE"/>
          <w14:ligatures w14:val="none"/>
        </w:rPr>
        <w:tab/>
        <w:t>:</w:t>
      </w:r>
      <w:r w:rsidRPr="00314ABB">
        <w:rPr>
          <w:rFonts w:ascii="Arial Narrow" w:eastAsia="Arial Narrow" w:hAnsi="Arial Narrow" w:cs="Arial Narrow"/>
          <w:b/>
          <w:color w:val="000000"/>
          <w:kern w:val="0"/>
          <w:lang w:eastAsia="es-PE"/>
          <w14:ligatures w14:val="none"/>
        </w:rPr>
        <w:tab/>
      </w:r>
      <w:r w:rsidR="00960035" w:rsidRPr="00314ABB">
        <w:rPr>
          <w:rFonts w:ascii="Arial Narrow" w:eastAsia="Arial Narrow" w:hAnsi="Arial Narrow" w:cs="Arial Narrow"/>
          <w:b/>
          <w:color w:val="000000"/>
          <w:kern w:val="0"/>
          <w:lang w:eastAsia="es-PE"/>
          <w14:ligatures w14:val="none"/>
        </w:rPr>
        <w:t>1</w:t>
      </w:r>
    </w:p>
    <w:p w14:paraId="7591140C"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086D7385"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14ABB">
        <w:rPr>
          <w:rFonts w:ascii="Arial Narrow" w:eastAsia="Times New Roman" w:hAnsi="Arial Narrow" w:cs="Times New Roman"/>
          <w:color w:val="000000"/>
          <w:kern w:val="0"/>
          <w:shd w:val="clear" w:color="auto" w:fill="FFFFFF"/>
          <w:lang w:eastAsia="es-PE"/>
          <w14:ligatures w14:val="none"/>
        </w:rPr>
        <w:t xml:space="preserve">Lima, </w:t>
      </w:r>
      <w:r w:rsidR="00A61700" w:rsidRPr="00A61700">
        <w:rPr>
          <w:rFonts w:ascii="Arial Narrow" w:eastAsia="Times New Roman" w:hAnsi="Arial Narrow" w:cs="Times New Roman"/>
          <w:color w:val="000000"/>
          <w:kern w:val="0"/>
          <w:shd w:val="clear" w:color="auto" w:fill="FFFFFF"/>
          <w:lang w:eastAsia="es-PE"/>
          <w14:ligatures w14:val="none"/>
        </w:rPr>
        <w:t xml:space="preserve">28 de noviembre </w:t>
      </w:r>
      <w:r w:rsidRPr="00314ABB">
        <w:rPr>
          <w:rFonts w:ascii="Arial Narrow" w:eastAsia="Times New Roman" w:hAnsi="Arial Narrow" w:cs="Times New Roman"/>
          <w:color w:val="000000"/>
          <w:kern w:val="0"/>
          <w:shd w:val="clear" w:color="auto" w:fill="FFFFFF"/>
          <w:lang w:eastAsia="es-PE"/>
          <w14:ligatures w14:val="none"/>
        </w:rPr>
        <w:t>de 202</w:t>
      </w:r>
      <w:r w:rsidR="001132FD" w:rsidRPr="00314ABB">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314ABB" w:rsidRDefault="00AB3A58" w:rsidP="00D23BA9">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314ABB" w:rsidRDefault="00AB3A58" w:rsidP="00D23BA9">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HECHOS </w:t>
      </w:r>
    </w:p>
    <w:p w14:paraId="74E8E3A1"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25718C3B" w14:textId="32A59A07" w:rsidR="00AB3A58" w:rsidRPr="00314ABB" w:rsidRDefault="00AB3A58" w:rsidP="00D23BA9">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14ABB">
        <w:rPr>
          <w:rFonts w:ascii="Arial Narrow" w:eastAsia="Times New Roman" w:hAnsi="Arial Narrow" w:cs="Arial"/>
          <w:color w:val="000000"/>
          <w:kern w:val="0"/>
          <w:lang w:val="es-ES" w:eastAsia="es-ES"/>
          <w14:ligatures w14:val="none"/>
        </w:rPr>
        <w:t xml:space="preserve">Mediante el escrito del </w:t>
      </w:r>
      <w:r w:rsidR="00AE4EF4">
        <w:rPr>
          <w:rFonts w:ascii="Arial Narrow" w:eastAsia="Times New Roman" w:hAnsi="Arial Narrow" w:cs="Arial"/>
          <w:color w:val="000000"/>
          <w:kern w:val="0"/>
          <w:lang w:val="es-ES" w:eastAsia="es-ES"/>
          <w14:ligatures w14:val="none"/>
        </w:rPr>
        <w:t>2</w:t>
      </w:r>
      <w:r w:rsidR="002F0D0B">
        <w:rPr>
          <w:rFonts w:ascii="Arial Narrow" w:eastAsia="Times New Roman" w:hAnsi="Arial Narrow" w:cs="Arial"/>
          <w:color w:val="000000"/>
          <w:kern w:val="0"/>
          <w:lang w:val="es-ES" w:eastAsia="es-ES"/>
          <w14:ligatures w14:val="none"/>
        </w:rPr>
        <w:t>0</w:t>
      </w:r>
      <w:r w:rsidR="00AE4EF4">
        <w:rPr>
          <w:rFonts w:ascii="Arial Narrow" w:eastAsia="Times New Roman" w:hAnsi="Arial Narrow" w:cs="Arial"/>
          <w:color w:val="000000"/>
          <w:kern w:val="0"/>
          <w:lang w:val="es-ES" w:eastAsia="es-ES"/>
          <w14:ligatures w14:val="none"/>
        </w:rPr>
        <w:t xml:space="preserve"> de </w:t>
      </w:r>
      <w:r w:rsidR="002F0D0B">
        <w:rPr>
          <w:rFonts w:ascii="Arial Narrow" w:eastAsia="Times New Roman" w:hAnsi="Arial Narrow" w:cs="Arial"/>
          <w:color w:val="000000"/>
          <w:kern w:val="0"/>
          <w:lang w:val="es-ES" w:eastAsia="es-ES"/>
          <w14:ligatures w14:val="none"/>
        </w:rPr>
        <w:t>octu</w:t>
      </w:r>
      <w:r w:rsidR="00AE4EF4">
        <w:rPr>
          <w:rFonts w:ascii="Arial Narrow" w:eastAsia="Times New Roman" w:hAnsi="Arial Narrow" w:cs="Arial"/>
          <w:color w:val="000000"/>
          <w:kern w:val="0"/>
          <w:lang w:val="es-ES" w:eastAsia="es-ES"/>
          <w14:ligatures w14:val="none"/>
        </w:rPr>
        <w:t>bre</w:t>
      </w:r>
      <w:r w:rsidR="00960035" w:rsidRPr="00314ABB">
        <w:rPr>
          <w:rFonts w:ascii="Arial Narrow" w:eastAsia="Times New Roman" w:hAnsi="Arial Narrow" w:cs="Arial"/>
          <w:color w:val="000000"/>
          <w:kern w:val="0"/>
          <w:lang w:val="es-ES" w:eastAsia="es-ES"/>
          <w14:ligatures w14:val="none"/>
        </w:rPr>
        <w:t xml:space="preserve"> de 202</w:t>
      </w:r>
      <w:r w:rsidR="00AE4EF4">
        <w:rPr>
          <w:rFonts w:ascii="Arial Narrow" w:eastAsia="Times New Roman" w:hAnsi="Arial Narrow" w:cs="Arial"/>
          <w:color w:val="000000"/>
          <w:kern w:val="0"/>
          <w:lang w:val="es-ES" w:eastAsia="es-ES"/>
          <w14:ligatures w14:val="none"/>
        </w:rPr>
        <w:t>5</w:t>
      </w:r>
      <w:r w:rsidR="00EC3F9D">
        <w:rPr>
          <w:rFonts w:ascii="Arial Narrow" w:eastAsia="Times New Roman" w:hAnsi="Arial Narrow" w:cs="Arial"/>
          <w:color w:val="000000"/>
          <w:kern w:val="0"/>
          <w:lang w:val="es-ES" w:eastAsia="es-ES"/>
          <w14:ligatures w14:val="none"/>
        </w:rPr>
        <w:t xml:space="preserve"> el </w:t>
      </w:r>
      <w:r w:rsidR="000D2EF8">
        <w:rPr>
          <w:rFonts w:ascii="Arial Narrow" w:eastAsia="Calibri" w:hAnsi="Arial Narrow" w:cs="Arial"/>
          <w:kern w:val="0"/>
          <w14:ligatures w14:val="none"/>
        </w:rPr>
        <w:t xml:space="preserve">señor </w:t>
      </w:r>
      <w:r w:rsidR="002F0D0B">
        <w:rPr>
          <w:rFonts w:ascii="Arial Narrow" w:eastAsia="Calibri" w:hAnsi="Arial Narrow" w:cs="Arial"/>
          <w:kern w:val="0"/>
          <w14:ligatures w14:val="none"/>
        </w:rPr>
        <w:t>Vargas</w:t>
      </w:r>
      <w:r w:rsidR="000D2EF8">
        <w:rPr>
          <w:rFonts w:ascii="Arial Narrow" w:eastAsia="Calibri" w:hAnsi="Arial Narrow" w:cs="Arial"/>
          <w:kern w:val="0"/>
          <w14:ligatures w14:val="none"/>
        </w:rPr>
        <w:t xml:space="preserve"> </w:t>
      </w:r>
      <w:r w:rsidRPr="00314ABB">
        <w:rPr>
          <w:rFonts w:ascii="Arial Narrow" w:eastAsia="Calibri" w:hAnsi="Arial Narrow" w:cs="Arial"/>
          <w:kern w:val="0"/>
          <w14:ligatures w14:val="none"/>
        </w:rPr>
        <w:t>d</w:t>
      </w:r>
      <w:r w:rsidRPr="00314ABB">
        <w:rPr>
          <w:rFonts w:ascii="Arial Narrow" w:eastAsia="Times New Roman" w:hAnsi="Arial Narrow" w:cs="Arial"/>
          <w:color w:val="000000"/>
          <w:kern w:val="0"/>
          <w:lang w:val="es-ES" w:eastAsia="es-ES"/>
          <w14:ligatures w14:val="none"/>
        </w:rPr>
        <w:t xml:space="preserve">enunció a </w:t>
      </w:r>
      <w:r w:rsidR="002F0D0B">
        <w:rPr>
          <w:rFonts w:ascii="Arial Narrow" w:eastAsia="Times New Roman" w:hAnsi="Arial Narrow" w:cs="Arial"/>
          <w:color w:val="000000"/>
          <w:kern w:val="0"/>
          <w:lang w:val="es-ES" w:eastAsia="es-ES"/>
          <w14:ligatures w14:val="none"/>
        </w:rPr>
        <w:t>Intersegur</w:t>
      </w:r>
      <w:r w:rsidR="0038628E">
        <w:rPr>
          <w:rFonts w:ascii="Arial Narrow" w:eastAsia="Times New Roman" w:hAnsi="Arial Narrow" w:cs="Arial"/>
          <w:color w:val="000000"/>
          <w:kern w:val="0"/>
          <w:lang w:val="es-ES" w:eastAsia="es-ES"/>
          <w14:ligatures w14:val="none"/>
        </w:rPr>
        <w:t>o</w:t>
      </w:r>
      <w:r w:rsidR="000D2EF8">
        <w:rPr>
          <w:rFonts w:ascii="Arial Narrow" w:eastAsia="Times New Roman" w:hAnsi="Arial Narrow" w:cs="Arial"/>
          <w:color w:val="000000"/>
          <w:kern w:val="0"/>
          <w:lang w:val="es-ES" w:eastAsia="es-ES"/>
          <w14:ligatures w14:val="none"/>
        </w:rPr>
        <w:t xml:space="preserve"> </w:t>
      </w:r>
      <w:r w:rsidRPr="00314AB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14ABB">
        <w:rPr>
          <w:rFonts w:ascii="Arial Narrow" w:eastAsia="Times New Roman" w:hAnsi="Arial Narrow" w:cs="Times New Roman"/>
          <w:color w:val="000000"/>
          <w:kern w:val="0"/>
          <w:vertAlign w:val="superscript"/>
          <w:lang w:val="es-ES" w:eastAsia="es-ES"/>
          <w14:ligatures w14:val="none"/>
        </w:rPr>
        <w:footnoteReference w:id="1"/>
      </w:r>
      <w:r w:rsidRPr="00314ABB">
        <w:rPr>
          <w:rFonts w:ascii="Arial Narrow" w:eastAsia="Times New Roman" w:hAnsi="Arial Narrow" w:cs="Arial"/>
          <w:color w:val="000000"/>
          <w:kern w:val="0"/>
          <w:lang w:val="es-ES" w:eastAsia="es-ES"/>
          <w14:ligatures w14:val="none"/>
        </w:rPr>
        <w:t xml:space="preserve">, señalando </w:t>
      </w:r>
      <w:r w:rsidRPr="00314ABB">
        <w:rPr>
          <w:rFonts w:ascii="Arial Narrow" w:eastAsia="Times New Roman" w:hAnsi="Arial Narrow" w:cs="Arial"/>
          <w:bCs/>
          <w:color w:val="000000"/>
          <w:kern w:val="0"/>
          <w:lang w:val="es-ES" w:eastAsia="es-ES"/>
          <w14:ligatures w14:val="none"/>
        </w:rPr>
        <w:t>lo siguiente:</w:t>
      </w:r>
    </w:p>
    <w:p w14:paraId="42CB217E" w14:textId="77777777" w:rsidR="009060E4" w:rsidRPr="00314ABB" w:rsidRDefault="009060E4" w:rsidP="00D23BA9">
      <w:pPr>
        <w:spacing w:after="0" w:line="240" w:lineRule="auto"/>
        <w:jc w:val="both"/>
        <w:rPr>
          <w:rFonts w:ascii="Arial Narrow" w:eastAsia="Times New Roman" w:hAnsi="Arial Narrow" w:cs="Arial"/>
          <w:color w:val="000000"/>
          <w:kern w:val="0"/>
          <w:lang w:eastAsia="es-ES"/>
          <w14:ligatures w14:val="none"/>
        </w:rPr>
      </w:pPr>
    </w:p>
    <w:p w14:paraId="4F869FA2" w14:textId="6A64A89E" w:rsidR="00CE416C" w:rsidRPr="00CE416C" w:rsidRDefault="00BC1966" w:rsidP="00BC19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E</w:t>
      </w:r>
      <w:r w:rsidR="00C70933">
        <w:rPr>
          <w:rFonts w:ascii="Arial Narrow" w:eastAsia="Times New Roman" w:hAnsi="Arial Narrow" w:cs="Arial"/>
          <w:color w:val="000000"/>
          <w:kern w:val="0"/>
          <w:lang w:eastAsia="es-ES"/>
          <w14:ligatures w14:val="none"/>
        </w:rPr>
        <w:t>l día</w:t>
      </w:r>
      <w:r w:rsidR="00C70933" w:rsidRPr="00C70933">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30 </w:t>
      </w:r>
      <w:r w:rsidR="00C70933" w:rsidRPr="00C70933">
        <w:rPr>
          <w:rFonts w:ascii="Arial Narrow" w:eastAsia="Times New Roman" w:hAnsi="Arial Narrow" w:cs="Arial"/>
          <w:color w:val="000000"/>
          <w:kern w:val="0"/>
          <w:lang w:eastAsia="es-ES"/>
          <w14:ligatures w14:val="none"/>
        </w:rPr>
        <w:t>de</w:t>
      </w:r>
      <w:r>
        <w:rPr>
          <w:rFonts w:ascii="Arial Narrow" w:eastAsia="Times New Roman" w:hAnsi="Arial Narrow" w:cs="Arial"/>
          <w:color w:val="000000"/>
          <w:kern w:val="0"/>
          <w:lang w:eastAsia="es-ES"/>
          <w14:ligatures w14:val="none"/>
        </w:rPr>
        <w:t xml:space="preserve"> setiembre</w:t>
      </w:r>
      <w:r w:rsidR="00C70933" w:rsidRPr="00C70933">
        <w:rPr>
          <w:rFonts w:ascii="Arial Narrow" w:eastAsia="Times New Roman" w:hAnsi="Arial Narrow" w:cs="Arial"/>
          <w:color w:val="000000"/>
          <w:kern w:val="0"/>
          <w:lang w:eastAsia="es-ES"/>
          <w14:ligatures w14:val="none"/>
        </w:rPr>
        <w:t xml:space="preserve"> del 2024</w:t>
      </w:r>
      <w:r w:rsidR="00C70933">
        <w:rPr>
          <w:rFonts w:ascii="Arial Narrow" w:eastAsia="Times New Roman" w:hAnsi="Arial Narrow" w:cs="Arial"/>
          <w:color w:val="000000"/>
          <w:kern w:val="0"/>
          <w:lang w:eastAsia="es-ES"/>
          <w14:ligatures w14:val="none"/>
        </w:rPr>
        <w:t xml:space="preserve">, solicitó </w:t>
      </w:r>
      <w:r>
        <w:rPr>
          <w:rFonts w:ascii="Arial Narrow" w:eastAsia="Times New Roman" w:hAnsi="Arial Narrow" w:cs="Arial"/>
          <w:color w:val="000000"/>
          <w:kern w:val="0"/>
          <w:lang w:eastAsia="es-ES"/>
          <w14:ligatures w14:val="none"/>
        </w:rPr>
        <w:t xml:space="preserve">ante </w:t>
      </w:r>
      <w:r w:rsidRPr="00D44B24">
        <w:rPr>
          <w:rFonts w:ascii="Arial Narrow" w:eastAsia="Times New Roman" w:hAnsi="Arial Narrow" w:cs="Arial"/>
          <w:color w:val="000000"/>
          <w:kern w:val="0"/>
          <w:lang w:eastAsia="es-ES"/>
          <w14:ligatures w14:val="none"/>
        </w:rPr>
        <w:t>Intersegur</w:t>
      </w:r>
      <w:r>
        <w:rPr>
          <w:rFonts w:ascii="Arial Narrow" w:eastAsia="Times New Roman" w:hAnsi="Arial Narrow" w:cs="Arial"/>
          <w:color w:val="000000"/>
          <w:kern w:val="0"/>
          <w:lang w:eastAsia="es-ES"/>
          <w14:ligatures w14:val="none"/>
        </w:rPr>
        <w:t xml:space="preserve">o </w:t>
      </w:r>
      <w:r w:rsidR="00C70933">
        <w:rPr>
          <w:rFonts w:ascii="Arial Narrow" w:eastAsia="Times New Roman" w:hAnsi="Arial Narrow" w:cs="Arial"/>
          <w:color w:val="000000"/>
          <w:kern w:val="0"/>
          <w:lang w:eastAsia="es-ES"/>
          <w14:ligatures w14:val="none"/>
        </w:rPr>
        <w:t xml:space="preserve">la </w:t>
      </w:r>
      <w:r>
        <w:rPr>
          <w:rFonts w:ascii="Arial Narrow" w:eastAsia="Times New Roman" w:hAnsi="Arial Narrow" w:cs="Arial"/>
          <w:color w:val="000000"/>
          <w:kern w:val="0"/>
          <w:lang w:eastAsia="es-ES"/>
          <w14:ligatures w14:val="none"/>
        </w:rPr>
        <w:t xml:space="preserve">indemnización </w:t>
      </w:r>
      <w:r w:rsidR="004138B9" w:rsidRPr="004138B9">
        <w:rPr>
          <w:rFonts w:ascii="Arial Narrow" w:eastAsia="Times New Roman" w:hAnsi="Arial Narrow" w:cs="Arial"/>
          <w:color w:val="000000"/>
          <w:kern w:val="0"/>
          <w:lang w:eastAsia="es-ES"/>
          <w14:ligatures w14:val="none"/>
        </w:rPr>
        <w:t>por invalidez permanente parcial</w:t>
      </w:r>
      <w:r>
        <w:rPr>
          <w:rFonts w:ascii="Arial Narrow" w:eastAsia="Times New Roman" w:hAnsi="Arial Narrow" w:cs="Arial"/>
          <w:color w:val="000000"/>
          <w:kern w:val="0"/>
          <w:lang w:eastAsia="es-ES"/>
          <w14:ligatures w14:val="none"/>
        </w:rPr>
        <w:t xml:space="preserve"> a causa del accidente de tránsito ocurrido el </w:t>
      </w:r>
      <w:r w:rsidRPr="00C70933">
        <w:rPr>
          <w:rFonts w:ascii="Arial Narrow" w:eastAsia="Times New Roman" w:hAnsi="Arial Narrow" w:cs="Arial"/>
          <w:color w:val="000000"/>
          <w:kern w:val="0"/>
          <w:lang w:eastAsia="es-ES"/>
          <w14:ligatures w14:val="none"/>
        </w:rPr>
        <w:t>07 de diciembre del 2024</w:t>
      </w:r>
      <w:r>
        <w:rPr>
          <w:rFonts w:ascii="Arial Narrow" w:eastAsia="Times New Roman" w:hAnsi="Arial Narrow" w:cs="Arial"/>
          <w:color w:val="000000"/>
          <w:kern w:val="0"/>
          <w:lang w:eastAsia="es-ES"/>
          <w14:ligatures w14:val="none"/>
        </w:rPr>
        <w:t>.</w:t>
      </w:r>
    </w:p>
    <w:p w14:paraId="6EEFD52E" w14:textId="77777777" w:rsidR="00CE416C" w:rsidRPr="00CE416C" w:rsidRDefault="00CE416C" w:rsidP="00CE416C">
      <w:pPr>
        <w:pStyle w:val="Prrafodelista"/>
        <w:spacing w:after="0" w:line="240" w:lineRule="auto"/>
        <w:ind w:left="1134"/>
        <w:jc w:val="both"/>
        <w:rPr>
          <w:rFonts w:ascii="Arial Narrow" w:eastAsia="Times New Roman" w:hAnsi="Arial Narrow" w:cs="Arial"/>
          <w:color w:val="000000"/>
          <w:kern w:val="0"/>
          <w:lang w:val="es-ES" w:eastAsia="es-ES"/>
          <w14:ligatures w14:val="none"/>
        </w:rPr>
      </w:pPr>
    </w:p>
    <w:p w14:paraId="28FB2F4F" w14:textId="7AA6E017" w:rsidR="00D44B24" w:rsidRPr="00BC1966" w:rsidRDefault="00BC1966" w:rsidP="00BC196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Se requirió</w:t>
      </w:r>
      <w:r w:rsidR="00977325">
        <w:rPr>
          <w:rFonts w:ascii="Arial Narrow" w:eastAsia="Times New Roman" w:hAnsi="Arial Narrow" w:cs="Arial"/>
          <w:color w:val="000000"/>
          <w:kern w:val="0"/>
          <w:lang w:eastAsia="es-ES"/>
          <w14:ligatures w14:val="none"/>
        </w:rPr>
        <w:t xml:space="preserve"> a Interseguro</w:t>
      </w:r>
      <w:r>
        <w:rPr>
          <w:rFonts w:ascii="Arial Narrow" w:eastAsia="Times New Roman" w:hAnsi="Arial Narrow" w:cs="Arial"/>
          <w:color w:val="000000"/>
          <w:kern w:val="0"/>
          <w:lang w:eastAsia="es-ES"/>
          <w14:ligatures w14:val="none"/>
        </w:rPr>
        <w:t xml:space="preserve"> la cobertura</w:t>
      </w:r>
      <w:r w:rsidR="004138B9" w:rsidRPr="00BC1966">
        <w:rPr>
          <w:rFonts w:ascii="Arial Narrow" w:eastAsia="Times New Roman" w:hAnsi="Arial Narrow" w:cs="Arial"/>
          <w:color w:val="000000"/>
          <w:kern w:val="0"/>
          <w:lang w:eastAsia="es-ES"/>
          <w14:ligatures w14:val="none"/>
        </w:rPr>
        <w:t xml:space="preserve"> </w:t>
      </w:r>
      <w:r w:rsidRPr="00BC1966">
        <w:rPr>
          <w:rFonts w:ascii="Arial Narrow" w:eastAsia="Times New Roman" w:hAnsi="Arial Narrow" w:cs="Arial"/>
          <w:color w:val="000000"/>
          <w:kern w:val="0"/>
          <w:lang w:eastAsia="es-ES"/>
          <w14:ligatures w14:val="none"/>
        </w:rPr>
        <w:t>d</w:t>
      </w:r>
      <w:r w:rsidR="004138B9" w:rsidRPr="00BC1966">
        <w:rPr>
          <w:rFonts w:ascii="Arial Narrow" w:eastAsia="Times New Roman" w:hAnsi="Arial Narrow" w:cs="Arial"/>
          <w:color w:val="000000"/>
          <w:kern w:val="0"/>
          <w:lang w:eastAsia="es-ES"/>
          <w14:ligatures w14:val="none"/>
        </w:rPr>
        <w:t xml:space="preserve">el </w:t>
      </w:r>
      <w:r w:rsidR="00D44B24" w:rsidRPr="00BC1966">
        <w:rPr>
          <w:rFonts w:ascii="Arial Narrow" w:eastAsia="Times New Roman" w:hAnsi="Arial Narrow" w:cs="Arial"/>
          <w:color w:val="000000"/>
          <w:kern w:val="0"/>
          <w:lang w:eastAsia="es-ES"/>
          <w14:ligatures w14:val="none"/>
        </w:rPr>
        <w:t xml:space="preserve">Seguro Obligatorio por Accidente de Tránsito (SOAT) </w:t>
      </w:r>
      <w:r w:rsidR="00EC3F9D">
        <w:rPr>
          <w:rFonts w:ascii="Arial Narrow" w:eastAsia="Times New Roman" w:hAnsi="Arial Narrow" w:cs="Arial"/>
          <w:color w:val="000000"/>
          <w:kern w:val="0"/>
          <w:lang w:eastAsia="es-ES"/>
          <w14:ligatures w14:val="none"/>
        </w:rPr>
        <w:t>- C</w:t>
      </w:r>
      <w:r w:rsidR="00EC3F9D" w:rsidRPr="00BC1966">
        <w:rPr>
          <w:rFonts w:ascii="Arial Narrow" w:eastAsia="Times New Roman" w:hAnsi="Arial Narrow" w:cs="Arial"/>
          <w:color w:val="000000"/>
          <w:kern w:val="0"/>
          <w:lang w:eastAsia="es-ES"/>
          <w14:ligatures w14:val="none"/>
        </w:rPr>
        <w:t xml:space="preserve">ertificado N° 593447401 </w:t>
      </w:r>
      <w:r w:rsidR="00EC3F9D">
        <w:rPr>
          <w:rFonts w:ascii="Arial Narrow" w:eastAsia="Times New Roman" w:hAnsi="Arial Narrow" w:cs="Arial"/>
          <w:color w:val="000000"/>
          <w:kern w:val="0"/>
          <w:lang w:eastAsia="es-ES"/>
          <w14:ligatures w14:val="none"/>
        </w:rPr>
        <w:t>asociado al</w:t>
      </w:r>
      <w:r w:rsidR="00EC3F9D" w:rsidRPr="00BC1966">
        <w:rPr>
          <w:rFonts w:ascii="Arial Narrow" w:eastAsia="Times New Roman" w:hAnsi="Arial Narrow" w:cs="Arial"/>
          <w:color w:val="000000"/>
          <w:kern w:val="0"/>
          <w:lang w:eastAsia="es-ES"/>
          <w14:ligatures w14:val="none"/>
        </w:rPr>
        <w:t xml:space="preserve"> vehículo con placa de rodaje N°ACT099</w:t>
      </w:r>
      <w:r w:rsidR="00977325">
        <w:rPr>
          <w:rFonts w:ascii="Arial Narrow" w:eastAsia="Times New Roman" w:hAnsi="Arial Narrow" w:cs="Arial"/>
          <w:color w:val="000000"/>
          <w:kern w:val="0"/>
          <w:lang w:eastAsia="es-ES"/>
          <w14:ligatures w14:val="none"/>
        </w:rPr>
        <w:t>, adjuntando todos los documentos correspondientes.</w:t>
      </w:r>
    </w:p>
    <w:p w14:paraId="2A0926A5" w14:textId="77777777" w:rsidR="00C70933" w:rsidRPr="00D44B24" w:rsidRDefault="00C70933" w:rsidP="00C70933">
      <w:pPr>
        <w:pStyle w:val="Prrafodelista"/>
        <w:spacing w:after="0" w:line="240" w:lineRule="auto"/>
        <w:ind w:left="1134"/>
        <w:jc w:val="both"/>
        <w:rPr>
          <w:rFonts w:ascii="Arial Narrow" w:eastAsia="Times New Roman" w:hAnsi="Arial Narrow" w:cs="Arial"/>
          <w:color w:val="000000"/>
          <w:kern w:val="0"/>
          <w:lang w:val="es-ES" w:eastAsia="es-ES"/>
          <w14:ligatures w14:val="none"/>
        </w:rPr>
      </w:pPr>
    </w:p>
    <w:p w14:paraId="6E31CC37" w14:textId="03A924BE" w:rsidR="009060E4" w:rsidRPr="000A12DB" w:rsidRDefault="002457C8" w:rsidP="000A12D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eastAsia="es-ES"/>
          <w14:ligatures w14:val="none"/>
        </w:rPr>
        <w:t xml:space="preserve">No obstante, superado el plazo legal establecido para la emisión de la respuesta de parte de Interseguro, no recibió ninguna comunicación en atención a </w:t>
      </w:r>
      <w:r w:rsidR="00CE416C">
        <w:rPr>
          <w:rFonts w:ascii="Arial Narrow" w:eastAsia="Times New Roman" w:hAnsi="Arial Narrow" w:cs="Arial"/>
          <w:color w:val="000000"/>
          <w:kern w:val="0"/>
          <w:lang w:eastAsia="es-ES"/>
          <w14:ligatures w14:val="none"/>
        </w:rPr>
        <w:t>la</w:t>
      </w:r>
      <w:r>
        <w:rPr>
          <w:rFonts w:ascii="Arial Narrow" w:eastAsia="Times New Roman" w:hAnsi="Arial Narrow" w:cs="Arial"/>
          <w:color w:val="000000"/>
          <w:kern w:val="0"/>
          <w:lang w:eastAsia="es-ES"/>
          <w14:ligatures w14:val="none"/>
        </w:rPr>
        <w:t xml:space="preserve"> solicitud</w:t>
      </w:r>
      <w:r w:rsidR="00CE416C">
        <w:rPr>
          <w:rFonts w:ascii="Arial Narrow" w:eastAsia="Times New Roman" w:hAnsi="Arial Narrow" w:cs="Arial"/>
          <w:color w:val="000000"/>
          <w:kern w:val="0"/>
          <w:lang w:eastAsia="es-ES"/>
          <w14:ligatures w14:val="none"/>
        </w:rPr>
        <w:t xml:space="preserve"> de cobertura del seguro SOAT</w:t>
      </w:r>
      <w:r>
        <w:rPr>
          <w:rFonts w:ascii="Arial Narrow" w:eastAsia="Times New Roman" w:hAnsi="Arial Narrow" w:cs="Arial"/>
          <w:color w:val="000000"/>
          <w:kern w:val="0"/>
          <w:lang w:eastAsia="es-ES"/>
          <w14:ligatures w14:val="none"/>
        </w:rPr>
        <w:t>,</w:t>
      </w:r>
      <w:r w:rsidR="00EC3F9D">
        <w:rPr>
          <w:rFonts w:ascii="Arial Narrow" w:eastAsia="Times New Roman" w:hAnsi="Arial Narrow" w:cs="Arial"/>
          <w:color w:val="000000"/>
          <w:kern w:val="0"/>
          <w:lang w:eastAsia="es-ES"/>
          <w14:ligatures w14:val="none"/>
        </w:rPr>
        <w:t xml:space="preserve"> por lo que se considera que debe ser admitido </w:t>
      </w:r>
      <w:r w:rsidR="00977325">
        <w:rPr>
          <w:rFonts w:ascii="Arial Narrow" w:eastAsia="Times New Roman" w:hAnsi="Arial Narrow" w:cs="Arial"/>
          <w:color w:val="000000"/>
          <w:kern w:val="0"/>
          <w:lang w:eastAsia="es-ES"/>
          <w14:ligatures w14:val="none"/>
        </w:rPr>
        <w:t>el</w:t>
      </w:r>
      <w:r w:rsidR="00EC3F9D">
        <w:rPr>
          <w:rFonts w:ascii="Arial Narrow" w:eastAsia="Times New Roman" w:hAnsi="Arial Narrow" w:cs="Arial"/>
          <w:color w:val="000000"/>
          <w:kern w:val="0"/>
          <w:lang w:eastAsia="es-ES"/>
          <w14:ligatures w14:val="none"/>
        </w:rPr>
        <w:t xml:space="preserve"> pedido</w:t>
      </w:r>
      <w:r w:rsidR="00977325">
        <w:rPr>
          <w:rFonts w:ascii="Arial Narrow" w:eastAsia="Times New Roman" w:hAnsi="Arial Narrow" w:cs="Arial"/>
          <w:color w:val="000000"/>
          <w:kern w:val="0"/>
          <w:lang w:eastAsia="es-ES"/>
          <w14:ligatures w14:val="none"/>
        </w:rPr>
        <w:t xml:space="preserve"> y aplicarse la cobertura del seguro contratado.</w:t>
      </w:r>
    </w:p>
    <w:p w14:paraId="00E83FB0" w14:textId="77777777" w:rsidR="000A12DB" w:rsidRPr="000A12DB" w:rsidRDefault="000A12DB" w:rsidP="000A12D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F2CF979" w14:textId="62047AE3" w:rsidR="00E30F62" w:rsidRDefault="00EC3F9D" w:rsidP="00D23BA9">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 xml:space="preserve">El </w:t>
      </w:r>
      <w:r>
        <w:rPr>
          <w:rFonts w:ascii="Arial Narrow" w:eastAsia="Calibri" w:hAnsi="Arial Narrow" w:cs="Arial"/>
          <w:kern w:val="0"/>
          <w14:ligatures w14:val="none"/>
        </w:rPr>
        <w:t xml:space="preserve">señor Vargas </w:t>
      </w:r>
      <w:r w:rsidR="00767C41" w:rsidRPr="00314ABB">
        <w:rPr>
          <w:rFonts w:ascii="Arial Narrow" w:eastAsia="Times New Roman" w:hAnsi="Arial Narrow" w:cs="Arial"/>
          <w:color w:val="000000"/>
          <w:kern w:val="0"/>
          <w:lang w:val="es-ES" w:eastAsia="es-ES"/>
          <w14:ligatures w14:val="none"/>
        </w:rPr>
        <w:t>solicitó</w:t>
      </w:r>
      <w:r w:rsidR="00514C87">
        <w:rPr>
          <w:rFonts w:ascii="Arial Narrow" w:eastAsia="Times New Roman" w:hAnsi="Arial Narrow" w:cs="Arial"/>
          <w:color w:val="000000"/>
          <w:kern w:val="0"/>
          <w:lang w:val="es-ES" w:eastAsia="es-ES"/>
          <w14:ligatures w14:val="none"/>
        </w:rPr>
        <w:t xml:space="preserve"> que</w:t>
      </w:r>
      <w:r w:rsidR="00767C41" w:rsidRPr="00314ABB">
        <w:rPr>
          <w:rFonts w:ascii="Arial Narrow" w:eastAsia="Times New Roman" w:hAnsi="Arial Narrow" w:cs="Arial"/>
          <w:color w:val="000000"/>
          <w:kern w:val="0"/>
          <w:lang w:val="es-ES" w:eastAsia="es-ES"/>
          <w14:ligatures w14:val="none"/>
        </w:rPr>
        <w:t xml:space="preserve">, en calidad de medida correctiva, </w:t>
      </w:r>
      <w:r w:rsidR="00514C87">
        <w:rPr>
          <w:rFonts w:ascii="Arial Narrow" w:eastAsia="Times New Roman" w:hAnsi="Arial Narrow" w:cs="Arial"/>
          <w:color w:val="000000"/>
          <w:kern w:val="0"/>
          <w:lang w:val="es-ES" w:eastAsia="es-ES"/>
          <w14:ligatures w14:val="none"/>
        </w:rPr>
        <w:t>ordene a Interseguro que cumpla con:</w:t>
      </w:r>
    </w:p>
    <w:p w14:paraId="18525568" w14:textId="77777777" w:rsidR="003B07E2" w:rsidRDefault="003B07E2" w:rsidP="003B07E2">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6D88C288" w14:textId="60EB4402" w:rsidR="00D44B24" w:rsidRPr="00D44B24" w:rsidRDefault="00D44B24" w:rsidP="00D44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u w:val="single"/>
          <w:lang w:eastAsia="es-ES"/>
          <w14:ligatures w14:val="none"/>
        </w:rPr>
      </w:pPr>
      <w:r>
        <w:rPr>
          <w:rFonts w:ascii="Arial Narrow" w:eastAsia="Times New Roman" w:hAnsi="Arial Narrow" w:cs="Arial"/>
          <w:color w:val="000000"/>
          <w:kern w:val="0"/>
          <w:lang w:eastAsia="es-ES"/>
          <w14:ligatures w14:val="none"/>
        </w:rPr>
        <w:t>hacer efectiva la indemnización por invalidez permanente parcial del 80 % por el monto ascendente a S/ 16, 480.00</w:t>
      </w:r>
      <w:r w:rsidR="00EC3F9D">
        <w:rPr>
          <w:rFonts w:ascii="Arial Narrow" w:eastAsia="Times New Roman" w:hAnsi="Arial Narrow" w:cs="Arial"/>
          <w:color w:val="000000"/>
          <w:kern w:val="0"/>
          <w:lang w:eastAsia="es-ES"/>
          <w14:ligatures w14:val="none"/>
        </w:rPr>
        <w:t xml:space="preserve">, en aplicación de la cobertura del </w:t>
      </w:r>
      <w:r w:rsidR="00EC3F9D" w:rsidRPr="00BC1966">
        <w:rPr>
          <w:rFonts w:ascii="Arial Narrow" w:eastAsia="Times New Roman" w:hAnsi="Arial Narrow" w:cs="Arial"/>
          <w:color w:val="000000"/>
          <w:kern w:val="0"/>
          <w:lang w:eastAsia="es-ES"/>
          <w14:ligatures w14:val="none"/>
        </w:rPr>
        <w:t>Seguro SOAT</w:t>
      </w:r>
      <w:r w:rsidR="00EC3F9D">
        <w:rPr>
          <w:rFonts w:ascii="Arial Narrow" w:eastAsia="Times New Roman" w:hAnsi="Arial Narrow" w:cs="Arial"/>
          <w:color w:val="000000"/>
          <w:kern w:val="0"/>
          <w:lang w:eastAsia="es-ES"/>
          <w14:ligatures w14:val="none"/>
        </w:rPr>
        <w:t xml:space="preserve"> -</w:t>
      </w:r>
      <w:r w:rsidR="00EC3F9D" w:rsidRPr="00BC1966">
        <w:rPr>
          <w:rFonts w:ascii="Arial Narrow" w:eastAsia="Times New Roman" w:hAnsi="Arial Narrow" w:cs="Arial"/>
          <w:color w:val="000000"/>
          <w:kern w:val="0"/>
          <w:lang w:eastAsia="es-ES"/>
          <w14:ligatures w14:val="none"/>
        </w:rPr>
        <w:t xml:space="preserve"> </w:t>
      </w:r>
      <w:r w:rsidR="00EC3F9D">
        <w:rPr>
          <w:rFonts w:ascii="Arial Narrow" w:eastAsia="Times New Roman" w:hAnsi="Arial Narrow" w:cs="Arial"/>
          <w:color w:val="000000"/>
          <w:kern w:val="0"/>
          <w:lang w:eastAsia="es-ES"/>
          <w14:ligatures w14:val="none"/>
        </w:rPr>
        <w:t>C</w:t>
      </w:r>
      <w:r w:rsidR="00EC3F9D" w:rsidRPr="00BC1966">
        <w:rPr>
          <w:rFonts w:ascii="Arial Narrow" w:eastAsia="Times New Roman" w:hAnsi="Arial Narrow" w:cs="Arial"/>
          <w:color w:val="000000"/>
          <w:kern w:val="0"/>
          <w:lang w:eastAsia="es-ES"/>
          <w14:ligatures w14:val="none"/>
        </w:rPr>
        <w:t xml:space="preserve">ertificado N° 593447401 </w:t>
      </w:r>
      <w:r w:rsidR="00EC3F9D">
        <w:rPr>
          <w:rFonts w:ascii="Arial Narrow" w:eastAsia="Times New Roman" w:hAnsi="Arial Narrow" w:cs="Arial"/>
          <w:color w:val="000000"/>
          <w:kern w:val="0"/>
          <w:lang w:eastAsia="es-ES"/>
          <w14:ligatures w14:val="none"/>
        </w:rPr>
        <w:t>asociado al</w:t>
      </w:r>
      <w:r w:rsidR="00EC3F9D" w:rsidRPr="00BC1966">
        <w:rPr>
          <w:rFonts w:ascii="Arial Narrow" w:eastAsia="Times New Roman" w:hAnsi="Arial Narrow" w:cs="Arial"/>
          <w:color w:val="000000"/>
          <w:kern w:val="0"/>
          <w:lang w:eastAsia="es-ES"/>
          <w14:ligatures w14:val="none"/>
        </w:rPr>
        <w:t xml:space="preserve"> vehículo con placa de rodaje N°ACT099</w:t>
      </w:r>
      <w:r w:rsidRPr="00D44B24">
        <w:rPr>
          <w:rFonts w:ascii="Arial Narrow" w:eastAsia="Times New Roman" w:hAnsi="Arial Narrow" w:cs="Arial"/>
          <w:color w:val="000000"/>
          <w:kern w:val="0"/>
          <w:lang w:eastAsia="es-ES"/>
          <w14:ligatures w14:val="none"/>
        </w:rPr>
        <w:t xml:space="preserve">. </w:t>
      </w:r>
      <w:r w:rsidRPr="00D44B24">
        <w:rPr>
          <w:rFonts w:ascii="Arial Narrow" w:eastAsia="Times New Roman" w:hAnsi="Arial Narrow" w:cs="Arial"/>
          <w:color w:val="000000"/>
          <w:kern w:val="0"/>
          <w:u w:val="single"/>
          <w:lang w:eastAsia="es-ES"/>
          <w14:ligatures w14:val="none"/>
        </w:rPr>
        <w:t>Asimismo, requirió el pago de costos y costas generados por el procedimiento.</w:t>
      </w:r>
    </w:p>
    <w:p w14:paraId="3BB3FD50" w14:textId="77777777" w:rsidR="00D44B24" w:rsidRPr="003B07E2" w:rsidRDefault="00D44B24" w:rsidP="00D44B2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554014F" w14:textId="77777777" w:rsidR="002C5AD3" w:rsidRDefault="00AB3A58" w:rsidP="002C5AD3">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C5AD3">
        <w:rPr>
          <w:rFonts w:ascii="Arial Narrow" w:eastAsia="Arial Narrow" w:hAnsi="Arial Narrow" w:cs="Arial Narrow"/>
          <w:b/>
          <w:color w:val="000000"/>
          <w:kern w:val="0"/>
          <w:lang w:eastAsia="es-PE"/>
          <w14:ligatures w14:val="none"/>
        </w:rPr>
        <w:t>DE LA ADMISIÓN A TRÁMITE DE LA DENUNCIA</w:t>
      </w:r>
      <w:bookmarkStart w:id="1" w:name="_Hlk140755208"/>
      <w:bookmarkStart w:id="2" w:name="_Hlk155945813"/>
      <w:bookmarkStart w:id="3" w:name="_Hlk155944687"/>
    </w:p>
    <w:p w14:paraId="32CF99E2" w14:textId="77777777" w:rsidR="002C5AD3" w:rsidRDefault="002C5AD3" w:rsidP="002C5AD3">
      <w:pPr>
        <w:pStyle w:val="Prrafodelista"/>
        <w:spacing w:after="0" w:line="240" w:lineRule="auto"/>
        <w:ind w:left="567"/>
        <w:jc w:val="both"/>
        <w:rPr>
          <w:rFonts w:ascii="Arial Narrow" w:eastAsia="Arial Narrow" w:hAnsi="Arial Narrow" w:cs="Arial Narrow"/>
          <w:b/>
          <w:color w:val="000000"/>
          <w:kern w:val="0"/>
          <w:lang w:eastAsia="es-PE"/>
          <w14:ligatures w14:val="none"/>
        </w:rPr>
      </w:pPr>
    </w:p>
    <w:bookmarkEnd w:id="1"/>
    <w:bookmarkEnd w:id="2"/>
    <w:bookmarkEnd w:id="3"/>
    <w:p w14:paraId="78AA20F7" w14:textId="0461B592" w:rsidR="00D33E6C" w:rsidRPr="00B47B4F" w:rsidRDefault="00B47B4F" w:rsidP="00D33E6C">
      <w:pPr>
        <w:pStyle w:val="Prrafodelista"/>
        <w:numPr>
          <w:ilvl w:val="0"/>
          <w:numId w:val="7"/>
        </w:numPr>
        <w:tabs>
          <w:tab w:val="num" w:pos="1134"/>
        </w:tabs>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kern w:val="0"/>
          <w14:ligatures w14:val="none"/>
        </w:rPr>
        <w:t>L</w:t>
      </w:r>
      <w:r w:rsidRPr="00314ABB">
        <w:rPr>
          <w:rFonts w:ascii="Arial Narrow" w:eastAsia="Arial Narrow" w:hAnsi="Arial Narrow" w:cs="Arial Narrow"/>
          <w:kern w:val="0"/>
          <w14:ligatures w14:val="none"/>
        </w:rPr>
        <w:t xml:space="preserve">a Secretaría Técnica, </w:t>
      </w:r>
      <w:r w:rsidRPr="00B55C2B">
        <w:rPr>
          <w:rFonts w:ascii="Arial Narrow" w:eastAsia="Arial Narrow" w:hAnsi="Arial Narrow" w:cs="Arial Narrow"/>
          <w:kern w:val="0"/>
          <w14:ligatures w14:val="none"/>
        </w:rPr>
        <w:t xml:space="preserve">en ejercicio de sus facultades, considera que el hecho denunciado, consistente en que </w:t>
      </w:r>
      <w:r w:rsidR="00044321" w:rsidRPr="00044321">
        <w:rPr>
          <w:rFonts w:ascii="Arial Narrow" w:eastAsia="Times New Roman" w:hAnsi="Arial Narrow" w:cs="Arial"/>
          <w:color w:val="000000"/>
          <w:kern w:val="0"/>
          <w:lang w:val="es-ES" w:eastAsia="es-ES"/>
          <w14:ligatures w14:val="none"/>
        </w:rPr>
        <w:t>la compañía aseguradora no habría cumplido con otorgar al denunciante la cobertura del Seguro Obligatorio de Accidentes de Tránsito por la indemnización por invalidez permanente parcial que padece por el accidente del 7 de diciembre del 2024</w:t>
      </w:r>
      <w:r w:rsidR="003748B4" w:rsidRPr="00D33E6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4E3D67">
        <w:rPr>
          <w:rStyle w:val="Refdenotaalpie"/>
          <w:rFonts w:eastAsia="Arial Narrow"/>
          <w:kern w:val="0"/>
          <w14:ligatures w14:val="none"/>
        </w:rPr>
        <w:footnoteReference w:id="2"/>
      </w:r>
      <w:r w:rsidR="003748B4" w:rsidRPr="00D33E6C">
        <w:rPr>
          <w:rFonts w:ascii="Arial Narrow" w:eastAsia="Arial Narrow" w:hAnsi="Arial Narrow" w:cs="Arial Narrow"/>
          <w:kern w:val="0"/>
          <w14:ligatures w14:val="none"/>
        </w:rPr>
        <w:t>.</w:t>
      </w:r>
    </w:p>
    <w:p w14:paraId="4C05B57A" w14:textId="6804E39D" w:rsidR="00B47B4F" w:rsidRPr="00B47B4F" w:rsidRDefault="00B47B4F" w:rsidP="001452A1">
      <w:pPr>
        <w:pStyle w:val="Prrafodelista"/>
        <w:numPr>
          <w:ilvl w:val="0"/>
          <w:numId w:val="7"/>
        </w:numPr>
        <w:tabs>
          <w:tab w:val="num" w:pos="1134"/>
        </w:tabs>
        <w:spacing w:after="0" w:line="240" w:lineRule="auto"/>
        <w:ind w:left="567" w:hanging="567"/>
        <w:jc w:val="both"/>
        <w:rPr>
          <w:rFonts w:ascii="Arial Narrow" w:eastAsia="Times New Roman" w:hAnsi="Arial Narrow" w:cs="Arial"/>
          <w:color w:val="000000"/>
          <w:kern w:val="0"/>
          <w:lang w:val="es-ES" w:eastAsia="es-ES"/>
          <w14:ligatures w14:val="none"/>
        </w:rPr>
      </w:pPr>
      <w:r w:rsidRPr="00B47B4F">
        <w:rPr>
          <w:rFonts w:ascii="Arial Narrow" w:eastAsia="Arial Narrow" w:hAnsi="Arial Narrow" w:cs="Arial Narrow"/>
          <w:kern w:val="0"/>
          <w14:ligatures w14:val="none"/>
        </w:rPr>
        <w:lastRenderedPageBreak/>
        <w:t xml:space="preserve">La Secretaría Técnica, en ejercicio de sus facultades, considera que el hecho denunciado, consistente en que </w:t>
      </w:r>
      <w:r w:rsidR="00044321" w:rsidRPr="00044321">
        <w:rPr>
          <w:rFonts w:ascii="Arial Narrow" w:eastAsia="Times New Roman" w:hAnsi="Arial Narrow" w:cs="Arial"/>
          <w:color w:val="000000"/>
          <w:kern w:val="0"/>
          <w:lang w:val="es-ES" w:eastAsia="es-ES"/>
          <w14:ligatures w14:val="none"/>
        </w:rPr>
        <w:t>la compañía aseguradora no habría brindado información al denunciante sobre su solicitud de cobertura del Seguro Obligatorio de Accidentes de Tránsito presentada el 30 de setiembre de 2025, dejándolo en un estado de incertidumbre</w:t>
      </w:r>
      <w:r>
        <w:rPr>
          <w:rFonts w:ascii="Arial Narrow" w:eastAsia="Arial Narrow" w:hAnsi="Arial Narrow" w:cs="Arial Narrow"/>
          <w:kern w:val="0"/>
          <w14:ligatures w14:val="none"/>
        </w:rPr>
        <w:t xml:space="preserve">. </w:t>
      </w:r>
      <w:r w:rsidRPr="00D33E6C">
        <w:rPr>
          <w:rFonts w:ascii="Arial Narrow" w:eastAsia="Arial Narrow" w:hAnsi="Arial Narrow" w:cs="Arial Narrow"/>
          <w:kern w:val="0"/>
          <w14:ligatures w14:val="none"/>
        </w:rPr>
        <w:t>Por consiguiente, c</w:t>
      </w:r>
      <w:r w:rsidRPr="005E5A93">
        <w:rPr>
          <w:rFonts w:ascii="Arial Narrow" w:eastAsia="Arial Narrow" w:hAnsi="Arial Narrow" w:cs="Arial Narrow"/>
          <w:kern w:val="0"/>
          <w14:ligatures w14:val="none"/>
        </w:rPr>
        <w:t>orresponde calificar el hecho materia de denuncia como una presunta infracción a los derechos de los consumidores, tipificado en e</w:t>
      </w:r>
      <w:r w:rsidRPr="005E5A93">
        <w:rPr>
          <w:rFonts w:ascii="Arial Narrow" w:eastAsia="Arial Narrow" w:hAnsi="Arial Narrow" w:cs="Arial Narrow"/>
        </w:rPr>
        <w:t xml:space="preserve">l </w:t>
      </w:r>
      <w:bookmarkStart w:id="4" w:name="_Hlk195611851"/>
      <w:r w:rsidR="005E5A93" w:rsidRPr="005E5A93">
        <w:rPr>
          <w:rFonts w:ascii="Arial Narrow" w:eastAsia="Arial Narrow" w:hAnsi="Arial Narrow" w:cs="Arial"/>
          <w:bCs/>
          <w:color w:val="000000"/>
          <w:kern w:val="0"/>
          <w:lang w:eastAsia="es-PE"/>
          <w14:ligatures w14:val="none"/>
        </w:rPr>
        <w:t xml:space="preserve">artículo 1°, numeral 1, literal b) </w:t>
      </w:r>
      <w:bookmarkEnd w:id="4"/>
      <w:r w:rsidR="005E5A93" w:rsidRPr="005E5A93">
        <w:rPr>
          <w:rFonts w:ascii="Arial Narrow" w:eastAsia="Arial Narrow" w:hAnsi="Arial Narrow" w:cs="Arial"/>
          <w:bCs/>
          <w:color w:val="000000"/>
          <w:kern w:val="0"/>
          <w:lang w:eastAsia="es-PE"/>
          <w14:ligatures w14:val="none"/>
        </w:rPr>
        <w:t>y al artículo 2° del Código</w:t>
      </w:r>
      <w:bookmarkStart w:id="5" w:name="_Hlk212737551"/>
      <w:r w:rsidR="005E5A93" w:rsidRPr="005E5A93">
        <w:rPr>
          <w:rFonts w:ascii="Arial Narrow" w:eastAsia="Arial Narrow" w:hAnsi="Arial Narrow" w:cs="Arial"/>
          <w:bCs/>
          <w:color w:val="000000"/>
          <w:kern w:val="0"/>
          <w:vertAlign w:val="superscript"/>
          <w:lang w:eastAsia="es-PE"/>
          <w14:ligatures w14:val="none"/>
        </w:rPr>
        <w:footnoteReference w:id="3"/>
      </w:r>
      <w:bookmarkEnd w:id="5"/>
      <w:r w:rsidR="005E5A93" w:rsidRPr="005E5A93">
        <w:rPr>
          <w:rFonts w:ascii="Arial Narrow" w:eastAsia="Arial Narrow" w:hAnsi="Arial Narrow" w:cs="Arial"/>
          <w:bCs/>
          <w:color w:val="000000"/>
          <w:kern w:val="0"/>
          <w:lang w:eastAsia="es-PE"/>
          <w14:ligatures w14:val="none"/>
        </w:rPr>
        <w:t xml:space="preserve">. </w:t>
      </w:r>
      <w:r w:rsidRPr="00B47B4F">
        <w:rPr>
          <w:rFonts w:ascii="Arial Narrow" w:eastAsia="Arial Narrow" w:hAnsi="Arial Narrow" w:cs="Arial Narrow"/>
        </w:rPr>
        <w:t xml:space="preserve"> </w:t>
      </w:r>
    </w:p>
    <w:p w14:paraId="4F1E88E9" w14:textId="77777777" w:rsidR="008641BD" w:rsidRPr="00314ABB" w:rsidRDefault="008641BD" w:rsidP="00D23BA9">
      <w:pPr>
        <w:spacing w:after="0" w:line="240" w:lineRule="auto"/>
        <w:jc w:val="both"/>
        <w:rPr>
          <w:rFonts w:ascii="Arial Narrow" w:eastAsia="Calibri" w:hAnsi="Arial Narrow" w:cs="Arial Narrow"/>
          <w:kern w:val="0"/>
          <w:lang w:eastAsia="es-PE"/>
          <w14:ligatures w14:val="none"/>
        </w:rPr>
      </w:pPr>
    </w:p>
    <w:p w14:paraId="53370C61" w14:textId="1B55B3A6" w:rsidR="00AB3A58" w:rsidRPr="00CE416C" w:rsidRDefault="00AB3A58" w:rsidP="00D23BA9">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314AB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314ABB">
        <w:rPr>
          <w:rFonts w:ascii="Arial Narrow" w:eastAsia="Arial Narrow" w:hAnsi="Arial Narrow" w:cs="Arial Narrow"/>
          <w:kern w:val="0"/>
          <w:vertAlign w:val="superscript"/>
          <w14:ligatures w14:val="none"/>
        </w:rPr>
        <w:footnoteReference w:id="4"/>
      </w:r>
      <w:r w:rsidRPr="00314ABB">
        <w:rPr>
          <w:rFonts w:ascii="Arial Narrow" w:eastAsia="Arial" w:hAnsi="Arial Narrow" w:cs="Arial"/>
          <w:color w:val="000000"/>
          <w:kern w:val="0"/>
          <w:lang w:eastAsia="es-PE"/>
          <w14:ligatures w14:val="none"/>
        </w:rPr>
        <w:t>.</w:t>
      </w:r>
    </w:p>
    <w:p w14:paraId="29901160" w14:textId="77777777" w:rsidR="00CE416C" w:rsidRPr="00CE416C" w:rsidRDefault="00CE416C" w:rsidP="00CE416C">
      <w:pPr>
        <w:pStyle w:val="Prrafodelista"/>
        <w:rPr>
          <w:rFonts w:ascii="Arial Narrow" w:eastAsia="Calibri" w:hAnsi="Arial Narrow" w:cs="Arial Narrow"/>
          <w:kern w:val="0"/>
          <w:lang w:eastAsia="es-PE"/>
          <w14:ligatures w14:val="none"/>
        </w:rPr>
      </w:pPr>
    </w:p>
    <w:p w14:paraId="3F5BB4A5" w14:textId="7C037839" w:rsidR="00AB3A58" w:rsidRPr="00044321"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REQUERIMIENTO DE INFORMACION</w:t>
      </w:r>
    </w:p>
    <w:p w14:paraId="3C2E0245" w14:textId="45909439" w:rsidR="00AB3A58" w:rsidRPr="00173C72" w:rsidRDefault="00232389" w:rsidP="005E5A93">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173C72">
        <w:rPr>
          <w:rFonts w:ascii="Arial Narrow" w:eastAsia="Times New Roman" w:hAnsi="Arial Narrow" w:cs="Arial"/>
          <w:color w:val="000000"/>
          <w:kern w:val="0"/>
          <w:lang w:val="es-ES" w:eastAsia="es-ES"/>
          <w14:ligatures w14:val="none"/>
        </w:rPr>
        <w:lastRenderedPageBreak/>
        <w:t>A efectos de tener mayores elementos que sirvan para la resolución definitiva del presente caso, la Secretaría Técnica, en ejercicio de las facultades</w:t>
      </w:r>
      <w:r w:rsidR="00C218AC">
        <w:rPr>
          <w:rStyle w:val="Refdenotaalpie"/>
          <w:rFonts w:eastAsia="Times New Roman"/>
          <w:color w:val="000000"/>
          <w:kern w:val="0"/>
          <w:lang w:val="es-ES" w:eastAsia="es-ES"/>
          <w14:ligatures w14:val="none"/>
        </w:rPr>
        <w:footnoteReference w:id="5"/>
      </w:r>
      <w:r w:rsidRPr="00173C72">
        <w:rPr>
          <w:rFonts w:ascii="Arial Narrow" w:eastAsia="Times New Roman" w:hAnsi="Arial Narrow" w:cs="Arial"/>
          <w:color w:val="000000"/>
          <w:kern w:val="0"/>
          <w:lang w:val="es-ES" w:eastAsia="es-ES"/>
          <w14:ligatures w14:val="none"/>
        </w:rPr>
        <w:t xml:space="preserve"> que la ley le confiere</w:t>
      </w:r>
      <w:r w:rsidR="00C218AC">
        <w:rPr>
          <w:rStyle w:val="Refdenotaalpie"/>
          <w:rFonts w:eastAsia="Times New Roman"/>
          <w:color w:val="000000"/>
          <w:kern w:val="0"/>
          <w:lang w:val="es-ES" w:eastAsia="es-ES"/>
          <w14:ligatures w14:val="none"/>
        </w:rPr>
        <w:footnoteReference w:id="6"/>
      </w:r>
      <w:r w:rsidRPr="00173C72">
        <w:rPr>
          <w:rFonts w:ascii="Arial Narrow" w:eastAsia="Times New Roman" w:hAnsi="Arial Narrow" w:cs="Arial"/>
          <w:color w:val="000000"/>
          <w:kern w:val="0"/>
          <w:lang w:val="es-ES" w:eastAsia="es-ES"/>
          <w14:ligatures w14:val="none"/>
        </w:rPr>
        <w:t xml:space="preserve">, </w:t>
      </w:r>
      <w:r w:rsidR="00282ACD" w:rsidRPr="00173C72">
        <w:rPr>
          <w:rFonts w:ascii="Arial Narrow" w:eastAsia="Times New Roman" w:hAnsi="Arial Narrow" w:cs="Arial"/>
          <w:color w:val="000000"/>
          <w:kern w:val="0"/>
          <w:lang w:val="es-ES" w:eastAsia="es-ES"/>
          <w14:ligatures w14:val="none"/>
        </w:rPr>
        <w:t>conviene requerir</w:t>
      </w:r>
      <w:r w:rsidR="0075600C" w:rsidRPr="00173C72">
        <w:rPr>
          <w:rFonts w:ascii="Arial Narrow" w:eastAsia="Times New Roman" w:hAnsi="Arial Narrow" w:cs="Arial"/>
          <w:color w:val="000000"/>
          <w:kern w:val="0"/>
          <w:lang w:val="es-ES" w:eastAsia="es-ES"/>
          <w14:ligatures w14:val="none"/>
        </w:rPr>
        <w:t xml:space="preserve"> que</w:t>
      </w:r>
      <w:r w:rsidR="00282ACD" w:rsidRPr="00173C72">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w:t>
      </w:r>
      <w:r w:rsidR="007569F3">
        <w:rPr>
          <w:rFonts w:ascii="Arial Narrow" w:eastAsia="Times New Roman" w:hAnsi="Arial Narrow" w:cs="Times New Roman"/>
          <w:color w:val="000000"/>
          <w:kern w:val="0"/>
          <w:shd w:val="clear" w:color="auto" w:fill="FFFFFF"/>
          <w:lang w:eastAsia="es-PE"/>
          <w14:ligatures w14:val="none"/>
        </w:rPr>
        <w:t xml:space="preserve">Interseguro </w:t>
      </w:r>
      <w:r w:rsidR="0018643B" w:rsidRPr="00173C72">
        <w:rPr>
          <w:rFonts w:ascii="Arial Narrow" w:eastAsia="Times New Roman" w:hAnsi="Arial Narrow" w:cs="Arial"/>
          <w:color w:val="000000"/>
          <w:kern w:val="0"/>
          <w:lang w:val="es-ES" w:eastAsia="es-ES"/>
          <w14:ligatures w14:val="none"/>
        </w:rPr>
        <w:t>c</w:t>
      </w:r>
      <w:r w:rsidR="00282ACD" w:rsidRPr="00173C72">
        <w:rPr>
          <w:rFonts w:ascii="Arial Narrow" w:eastAsia="Times New Roman" w:hAnsi="Arial Narrow" w:cs="Arial"/>
          <w:color w:val="000000"/>
          <w:kern w:val="0"/>
          <w:lang w:val="es-ES" w:eastAsia="es-ES"/>
          <w14:ligatures w14:val="none"/>
        </w:rPr>
        <w:t>umpla con</w:t>
      </w:r>
      <w:r w:rsidR="005E5A93" w:rsidRPr="005E5A93">
        <w:rPr>
          <w:rFonts w:ascii="Arial Narrow" w:eastAsia="Times New Roman" w:hAnsi="Arial Narrow" w:cs="Arial"/>
          <w:color w:val="000000"/>
          <w:kern w:val="0"/>
          <w:lang w:val="es-ES" w:eastAsia="es-ES"/>
          <w14:ligatures w14:val="none"/>
        </w:rPr>
        <w:t xml:space="preserve"> </w:t>
      </w:r>
      <w:r w:rsidR="005E5A93">
        <w:rPr>
          <w:rFonts w:ascii="Arial Narrow" w:eastAsia="Times New Roman" w:hAnsi="Arial Narrow" w:cs="Arial"/>
          <w:color w:val="000000"/>
          <w:kern w:val="0"/>
          <w:lang w:val="es-ES" w:eastAsia="es-ES"/>
          <w14:ligatures w14:val="none"/>
        </w:rPr>
        <w:t>p</w:t>
      </w:r>
      <w:r w:rsidR="005E5A93" w:rsidRPr="00EF4194">
        <w:rPr>
          <w:rFonts w:ascii="Arial Narrow" w:eastAsia="Times New Roman" w:hAnsi="Arial Narrow" w:cs="Arial"/>
          <w:color w:val="000000"/>
          <w:kern w:val="0"/>
          <w:lang w:val="es-ES" w:eastAsia="es-ES"/>
          <w14:ligatures w14:val="none"/>
        </w:rPr>
        <w:t xml:space="preserve">resentar una copia debidamente suscrita del </w:t>
      </w:r>
      <w:r w:rsidR="005E5A93" w:rsidRPr="00EF4194">
        <w:rPr>
          <w:rFonts w:ascii="Arial Narrow" w:eastAsia="Arial Narrow" w:hAnsi="Arial Narrow" w:cs="Arial Narrow"/>
          <w:kern w:val="0"/>
          <w14:ligatures w14:val="none"/>
        </w:rPr>
        <w:t xml:space="preserve">Seguro SOAT – </w:t>
      </w:r>
      <w:r w:rsidR="005E5A93" w:rsidRPr="00EF4194">
        <w:rPr>
          <w:rFonts w:ascii="Arial Narrow" w:eastAsia="Times New Roman" w:hAnsi="Arial Narrow" w:cs="Arial"/>
          <w:color w:val="000000"/>
          <w:kern w:val="0"/>
          <w:lang w:eastAsia="es-ES"/>
          <w14:ligatures w14:val="none"/>
        </w:rPr>
        <w:t xml:space="preserve">Certificado N° 593447401 </w:t>
      </w:r>
      <w:r w:rsidR="005E5A93" w:rsidRPr="00EF4194">
        <w:rPr>
          <w:rFonts w:ascii="Arial Narrow" w:eastAsia="Times New Roman" w:hAnsi="Arial Narrow" w:cs="Arial"/>
          <w:color w:val="000000"/>
          <w:kern w:val="0"/>
          <w:lang w:val="es-ES" w:eastAsia="es-ES"/>
          <w14:ligatures w14:val="none"/>
        </w:rPr>
        <w:t>materia de denuncia</w:t>
      </w:r>
      <w:r w:rsidR="007569F3">
        <w:rPr>
          <w:rFonts w:ascii="Arial Narrow" w:eastAsia="Times New Roman" w:hAnsi="Arial Narrow" w:cs="Arial"/>
          <w:color w:val="000000"/>
          <w:kern w:val="0"/>
          <w:lang w:val="es-ES" w:eastAsia="es-ES"/>
          <w14:ligatures w14:val="none"/>
        </w:rPr>
        <w:t xml:space="preserve">. </w:t>
      </w:r>
    </w:p>
    <w:p w14:paraId="4C19F339" w14:textId="77777777" w:rsidR="00AB3A58" w:rsidRPr="00314ABB" w:rsidRDefault="00AB3A58" w:rsidP="00D23BA9">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314ABB" w:rsidRDefault="00AB3A58" w:rsidP="00D23BA9">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324D554E" w14:textId="7A072EB7" w:rsidR="00C06FFE" w:rsidRPr="0017418C" w:rsidRDefault="00AB3A58" w:rsidP="00D23BA9">
      <w:pPr>
        <w:spacing w:line="240" w:lineRule="auto"/>
        <w:jc w:val="both"/>
        <w:rPr>
          <w:rFonts w:ascii="Arial Narrow" w:eastAsia="Arial Narrow" w:hAnsi="Arial Narrow" w:cs="Arial Narrow"/>
          <w:bCs/>
        </w:rPr>
      </w:pPr>
      <w:r w:rsidRPr="00314ABB">
        <w:rPr>
          <w:rFonts w:ascii="Arial Narrow" w:eastAsia="Arial Narrow" w:hAnsi="Arial Narrow" w:cs="Arial Narrow"/>
          <w:b/>
          <w:color w:val="000000"/>
          <w:kern w:val="0"/>
          <w:lang w:eastAsia="es-PE"/>
          <w14:ligatures w14:val="none"/>
        </w:rPr>
        <w:t xml:space="preserve">PRIMERO: </w:t>
      </w:r>
      <w:r w:rsidR="00232389" w:rsidRPr="00314ABB">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569F3">
        <w:rPr>
          <w:rFonts w:ascii="Arial Narrow" w:eastAsia="Times New Roman" w:hAnsi="Arial Narrow" w:cs="Arial"/>
          <w:color w:val="000000"/>
          <w:kern w:val="0"/>
          <w:lang w:val="es-ES" w:eastAsia="es-ES"/>
          <w14:ligatures w14:val="none"/>
        </w:rPr>
        <w:t>20 de octubre</w:t>
      </w:r>
      <w:r w:rsidR="008C3F3C" w:rsidRPr="00314ABB">
        <w:rPr>
          <w:rFonts w:ascii="Arial Narrow" w:eastAsia="Times New Roman" w:hAnsi="Arial Narrow" w:cs="Arial"/>
          <w:color w:val="000000"/>
          <w:kern w:val="0"/>
          <w:lang w:val="es-ES" w:eastAsia="es-ES"/>
          <w14:ligatures w14:val="none"/>
        </w:rPr>
        <w:t xml:space="preserve"> de 202</w:t>
      </w:r>
      <w:r w:rsidR="0075600C">
        <w:rPr>
          <w:rFonts w:ascii="Arial Narrow" w:eastAsia="Times New Roman" w:hAnsi="Arial Narrow" w:cs="Arial"/>
          <w:color w:val="000000"/>
          <w:kern w:val="0"/>
          <w:lang w:val="es-ES" w:eastAsia="es-ES"/>
          <w14:ligatures w14:val="none"/>
        </w:rPr>
        <w:t>5</w:t>
      </w:r>
      <w:r w:rsidR="008C3F3C" w:rsidRPr="00314ABB">
        <w:rPr>
          <w:rFonts w:ascii="Arial Narrow" w:eastAsia="Times New Roman" w:hAnsi="Arial Narrow" w:cs="Arial"/>
          <w:color w:val="000000"/>
          <w:kern w:val="0"/>
          <w:lang w:val="es-ES" w:eastAsia="es-ES"/>
          <w14:ligatures w14:val="none"/>
        </w:rPr>
        <w:t xml:space="preserve"> </w:t>
      </w:r>
      <w:r w:rsidR="00232389" w:rsidRPr="00314ABB">
        <w:rPr>
          <w:rFonts w:ascii="Arial Narrow" w:eastAsia="Times New Roman" w:hAnsi="Arial Narrow" w:cs="Times New Roman"/>
          <w:color w:val="000000"/>
          <w:kern w:val="0"/>
          <w:shd w:val="clear" w:color="auto" w:fill="FFFFFF"/>
          <w:lang w:eastAsia="es-PE"/>
          <w14:ligatures w14:val="none"/>
        </w:rPr>
        <w:t xml:space="preserve">interpuesta </w:t>
      </w:r>
      <w:r w:rsidR="00232389" w:rsidRPr="00C9617D">
        <w:rPr>
          <w:rFonts w:ascii="Arial Narrow" w:eastAsia="Times New Roman" w:hAnsi="Arial Narrow" w:cs="Times New Roman"/>
          <w:color w:val="000000"/>
          <w:kern w:val="0"/>
          <w:shd w:val="clear" w:color="auto" w:fill="FFFFFF"/>
          <w:lang w:eastAsia="es-PE"/>
          <w14:ligatures w14:val="none"/>
        </w:rPr>
        <w:t xml:space="preserve">por </w:t>
      </w:r>
      <w:r w:rsidR="007569F3">
        <w:rPr>
          <w:rFonts w:ascii="Arial Narrow" w:eastAsia="Times New Roman" w:hAnsi="Arial Narrow" w:cs="Times New Roman"/>
          <w:color w:val="000000"/>
          <w:kern w:val="0"/>
          <w:shd w:val="clear" w:color="auto" w:fill="FFFFFF"/>
          <w:lang w:eastAsia="es-PE"/>
          <w14:ligatures w14:val="none"/>
        </w:rPr>
        <w:t xml:space="preserve">el señor Italo Noel Vargas Ulloa </w:t>
      </w:r>
      <w:r w:rsidR="0075600C">
        <w:rPr>
          <w:rFonts w:ascii="Arial Narrow" w:eastAsia="Times New Roman" w:hAnsi="Arial Narrow" w:cs="Times New Roman"/>
          <w:color w:val="000000"/>
          <w:kern w:val="0"/>
          <w:shd w:val="clear" w:color="auto" w:fill="FFFFFF"/>
          <w:lang w:eastAsia="es-PE"/>
          <w14:ligatures w14:val="none"/>
        </w:rPr>
        <w:t xml:space="preserve">en contra de </w:t>
      </w:r>
      <w:r w:rsidR="007569F3">
        <w:rPr>
          <w:rFonts w:ascii="Arial Narrow" w:eastAsia="Times New Roman" w:hAnsi="Arial Narrow" w:cs="Times New Roman"/>
          <w:color w:val="000000"/>
          <w:kern w:val="0"/>
          <w:shd w:val="clear" w:color="auto" w:fill="FFFFFF"/>
          <w:lang w:eastAsia="es-PE"/>
          <w14:ligatures w14:val="none"/>
        </w:rPr>
        <w:t>Interseguro</w:t>
      </w:r>
      <w:r w:rsidR="008C3F3C" w:rsidRPr="0017418C">
        <w:rPr>
          <w:rFonts w:ascii="Arial Narrow" w:eastAsia="Arial Narrow" w:hAnsi="Arial Narrow" w:cs="Arial Narrow"/>
          <w:color w:val="000000"/>
          <w:kern w:val="0"/>
          <w:lang w:eastAsia="es-PE"/>
          <w14:ligatures w14:val="none"/>
        </w:rPr>
        <w:t xml:space="preserve"> </w:t>
      </w:r>
      <w:r w:rsidR="007569F3">
        <w:rPr>
          <w:rFonts w:ascii="Arial Narrow" w:eastAsia="Arial Narrow" w:hAnsi="Arial Narrow" w:cs="Arial Narrow"/>
          <w:color w:val="000000"/>
          <w:kern w:val="0"/>
          <w:lang w:eastAsia="es-PE"/>
          <w14:ligatures w14:val="none"/>
        </w:rPr>
        <w:t xml:space="preserve">Compañía de </w:t>
      </w:r>
      <w:r w:rsidR="008C3F3C" w:rsidRPr="0017418C">
        <w:rPr>
          <w:rFonts w:ascii="Arial Narrow" w:eastAsia="Arial Narrow" w:hAnsi="Arial Narrow" w:cs="Arial Narrow"/>
          <w:color w:val="000000"/>
          <w:kern w:val="0"/>
          <w:lang w:eastAsia="es-PE"/>
          <w14:ligatures w14:val="none"/>
        </w:rPr>
        <w:t>Seguros</w:t>
      </w:r>
      <w:r w:rsidR="0075600C">
        <w:rPr>
          <w:rFonts w:ascii="Arial Narrow" w:eastAsia="Arial Narrow" w:hAnsi="Arial Narrow" w:cs="Arial Narrow"/>
          <w:color w:val="000000"/>
          <w:kern w:val="0"/>
          <w:lang w:eastAsia="es-PE"/>
          <w14:ligatures w14:val="none"/>
        </w:rPr>
        <w:t xml:space="preserve"> S.A.</w:t>
      </w:r>
      <w:r w:rsidR="00C06FFE" w:rsidRPr="0017418C">
        <w:rPr>
          <w:rStyle w:val="normaltextrun"/>
          <w:rFonts w:ascii="Arial Narrow" w:hAnsi="Arial Narrow"/>
          <w:shd w:val="clear" w:color="auto" w:fill="FFFFFF"/>
        </w:rPr>
        <w:t xml:space="preserve">, </w:t>
      </w:r>
      <w:r w:rsidR="00C06FFE" w:rsidRPr="0017418C">
        <w:rPr>
          <w:rFonts w:ascii="Arial Narrow" w:eastAsia="Arial Narrow" w:hAnsi="Arial Narrow" w:cs="Arial Narrow"/>
          <w:bCs/>
        </w:rPr>
        <w:t>por lo siguiente:</w:t>
      </w:r>
    </w:p>
    <w:p w14:paraId="7063D0EA" w14:textId="197A3CDB" w:rsidR="007436EA" w:rsidRPr="00DC139F" w:rsidRDefault="00C06FFE" w:rsidP="000D2F9F">
      <w:pPr>
        <w:pStyle w:val="Prrafodelista"/>
        <w:numPr>
          <w:ilvl w:val="2"/>
          <w:numId w:val="8"/>
        </w:numPr>
        <w:spacing w:after="0" w:line="240" w:lineRule="auto"/>
        <w:ind w:left="567" w:hanging="567"/>
        <w:jc w:val="both"/>
        <w:rPr>
          <w:rFonts w:ascii="Arial Narrow" w:eastAsia="Arial Narrow" w:hAnsi="Arial Narrow" w:cs="Arial Narrow"/>
          <w:kern w:val="0"/>
          <w14:ligatures w14:val="none"/>
        </w:rPr>
      </w:pPr>
      <w:r w:rsidRPr="007569F3">
        <w:rPr>
          <w:rFonts w:ascii="Arial Narrow" w:eastAsia="Arial Narrow" w:hAnsi="Arial Narrow" w:cs="Arial Narrow"/>
        </w:rPr>
        <w:t xml:space="preserve">Presunta infracción de los artículos 18° y 19° de la Ley N° 29571, Código de Protección y Defensa del Consumidor, en tanto </w:t>
      </w:r>
      <w:r w:rsidR="007436EA" w:rsidRPr="007569F3">
        <w:rPr>
          <w:rFonts w:ascii="Arial Narrow" w:eastAsia="Times New Roman" w:hAnsi="Arial Narrow" w:cs="Arial"/>
          <w:color w:val="000000"/>
          <w:kern w:val="0"/>
          <w:lang w:val="es-ES" w:eastAsia="es-ES"/>
          <w14:ligatures w14:val="none"/>
        </w:rPr>
        <w:t>la compañ</w:t>
      </w:r>
      <w:r w:rsidR="007A16FB" w:rsidRPr="007569F3">
        <w:rPr>
          <w:rFonts w:ascii="Arial Narrow" w:eastAsia="Times New Roman" w:hAnsi="Arial Narrow" w:cs="Arial"/>
          <w:color w:val="000000"/>
          <w:kern w:val="0"/>
          <w:lang w:val="es-ES" w:eastAsia="es-ES"/>
          <w14:ligatures w14:val="none"/>
        </w:rPr>
        <w:t>í</w:t>
      </w:r>
      <w:r w:rsidR="007436EA" w:rsidRPr="007569F3">
        <w:rPr>
          <w:rFonts w:ascii="Arial Narrow" w:eastAsia="Times New Roman" w:hAnsi="Arial Narrow" w:cs="Arial"/>
          <w:color w:val="000000"/>
          <w:kern w:val="0"/>
          <w:lang w:val="es-ES" w:eastAsia="es-ES"/>
          <w14:ligatures w14:val="none"/>
        </w:rPr>
        <w:t>a aseguradora</w:t>
      </w:r>
      <w:r w:rsidR="00436D7B" w:rsidRPr="007569F3">
        <w:rPr>
          <w:rFonts w:ascii="Arial Narrow" w:eastAsia="Times New Roman" w:hAnsi="Arial Narrow" w:cs="Arial"/>
          <w:color w:val="000000"/>
          <w:kern w:val="0"/>
          <w:lang w:val="es-ES" w:eastAsia="es-ES"/>
          <w14:ligatures w14:val="none"/>
        </w:rPr>
        <w:t xml:space="preserve"> </w:t>
      </w:r>
      <w:r w:rsidR="00576CBC">
        <w:rPr>
          <w:rFonts w:ascii="Arial Narrow" w:eastAsia="Arial Narrow" w:hAnsi="Arial Narrow" w:cs="Arial Narrow"/>
          <w:kern w:val="0"/>
          <w14:ligatures w14:val="none"/>
        </w:rPr>
        <w:t xml:space="preserve">no habría cumplido con otorgar </w:t>
      </w:r>
      <w:r w:rsidR="00044321">
        <w:rPr>
          <w:rFonts w:ascii="Arial Narrow" w:eastAsia="Arial Narrow" w:hAnsi="Arial Narrow" w:cs="Arial Narrow"/>
          <w:kern w:val="0"/>
          <w14:ligatures w14:val="none"/>
        </w:rPr>
        <w:t xml:space="preserve">al denunciante </w:t>
      </w:r>
      <w:r w:rsidR="00576CBC">
        <w:rPr>
          <w:rFonts w:ascii="Arial Narrow" w:eastAsia="Arial Narrow" w:hAnsi="Arial Narrow" w:cs="Arial Narrow"/>
          <w:kern w:val="0"/>
          <w14:ligatures w14:val="none"/>
        </w:rPr>
        <w:t>la cobertura del Seguro Obligatorio de Accidentes de Tránsito por</w:t>
      </w:r>
      <w:r w:rsidR="007569F3">
        <w:rPr>
          <w:rFonts w:ascii="Arial Narrow" w:eastAsia="Times New Roman" w:hAnsi="Arial Narrow" w:cs="Arial"/>
          <w:color w:val="000000"/>
          <w:kern w:val="0"/>
          <w:lang w:eastAsia="es-ES"/>
          <w14:ligatures w14:val="none"/>
        </w:rPr>
        <w:t xml:space="preserve"> la indemnización </w:t>
      </w:r>
      <w:r w:rsidR="007569F3" w:rsidRPr="004138B9">
        <w:rPr>
          <w:rFonts w:ascii="Arial Narrow" w:eastAsia="Times New Roman" w:hAnsi="Arial Narrow" w:cs="Arial"/>
          <w:color w:val="000000"/>
          <w:kern w:val="0"/>
          <w:lang w:eastAsia="es-ES"/>
          <w14:ligatures w14:val="none"/>
        </w:rPr>
        <w:t>por invalidez permanente parcial</w:t>
      </w:r>
      <w:r w:rsidR="007569F3">
        <w:rPr>
          <w:rFonts w:ascii="Arial Narrow" w:eastAsia="Times New Roman" w:hAnsi="Arial Narrow" w:cs="Arial"/>
          <w:color w:val="000000"/>
          <w:kern w:val="0"/>
          <w:lang w:eastAsia="es-ES"/>
          <w14:ligatures w14:val="none"/>
        </w:rPr>
        <w:t xml:space="preserve"> </w:t>
      </w:r>
      <w:r w:rsidR="00EF4194">
        <w:rPr>
          <w:rFonts w:ascii="Arial Narrow" w:eastAsia="Times New Roman" w:hAnsi="Arial Narrow" w:cs="Arial"/>
          <w:color w:val="000000"/>
          <w:kern w:val="0"/>
          <w:lang w:eastAsia="es-ES"/>
          <w14:ligatures w14:val="none"/>
        </w:rPr>
        <w:t>que padece por el</w:t>
      </w:r>
      <w:r w:rsidR="007569F3">
        <w:rPr>
          <w:rFonts w:ascii="Arial Narrow" w:eastAsia="Times New Roman" w:hAnsi="Arial Narrow" w:cs="Arial"/>
          <w:color w:val="000000"/>
          <w:kern w:val="0"/>
          <w:lang w:eastAsia="es-ES"/>
          <w14:ligatures w14:val="none"/>
        </w:rPr>
        <w:t xml:space="preserve"> accidente </w:t>
      </w:r>
      <w:r w:rsidR="00EF4194">
        <w:rPr>
          <w:rFonts w:ascii="Arial Narrow" w:eastAsia="Times New Roman" w:hAnsi="Arial Narrow" w:cs="Arial"/>
          <w:color w:val="000000"/>
          <w:kern w:val="0"/>
          <w:lang w:eastAsia="es-ES"/>
          <w14:ligatures w14:val="none"/>
        </w:rPr>
        <w:t xml:space="preserve">del </w:t>
      </w:r>
      <w:r w:rsidR="007569F3">
        <w:rPr>
          <w:rFonts w:ascii="Arial Narrow" w:eastAsia="Times New Roman" w:hAnsi="Arial Narrow" w:cs="Arial"/>
          <w:color w:val="000000"/>
          <w:kern w:val="0"/>
          <w:lang w:eastAsia="es-ES"/>
          <w14:ligatures w14:val="none"/>
        </w:rPr>
        <w:t>7 de diciembre del 2024.</w:t>
      </w:r>
    </w:p>
    <w:p w14:paraId="35EA3BF6" w14:textId="69EC6780" w:rsidR="00DC139F" w:rsidRPr="00DC139F" w:rsidRDefault="00DC139F" w:rsidP="00DC139F">
      <w:pPr>
        <w:pStyle w:val="Prrafodelista"/>
        <w:spacing w:after="0" w:line="240" w:lineRule="auto"/>
        <w:ind w:left="567"/>
        <w:jc w:val="both"/>
        <w:rPr>
          <w:rFonts w:ascii="Arial Narrow" w:eastAsia="Arial Narrow" w:hAnsi="Arial Narrow" w:cs="Arial Narrow"/>
          <w:kern w:val="0"/>
          <w14:ligatures w14:val="none"/>
        </w:rPr>
      </w:pPr>
    </w:p>
    <w:p w14:paraId="3022E26D" w14:textId="224880B1" w:rsidR="00DC139F" w:rsidRPr="002E108B" w:rsidRDefault="00EF4194" w:rsidP="002E108B">
      <w:pPr>
        <w:pStyle w:val="Prrafodelista"/>
        <w:numPr>
          <w:ilvl w:val="2"/>
          <w:numId w:val="8"/>
        </w:numPr>
        <w:spacing w:after="0" w:line="240" w:lineRule="auto"/>
        <w:ind w:left="567" w:hanging="567"/>
        <w:jc w:val="both"/>
        <w:rPr>
          <w:rFonts w:ascii="Arial Narrow" w:eastAsia="Arial Narrow" w:hAnsi="Arial Narrow" w:cs="Arial Narrow"/>
          <w:kern w:val="0"/>
          <w14:ligatures w14:val="none"/>
        </w:rPr>
      </w:pPr>
      <w:r w:rsidRPr="007569F3">
        <w:rPr>
          <w:rFonts w:ascii="Arial Narrow" w:eastAsia="Arial Narrow" w:hAnsi="Arial Narrow" w:cs="Arial Narrow"/>
        </w:rPr>
        <w:t>P</w:t>
      </w:r>
      <w:r>
        <w:rPr>
          <w:rFonts w:ascii="Arial Narrow" w:eastAsia="Arial Narrow" w:hAnsi="Arial Narrow" w:cs="Arial Narrow"/>
        </w:rPr>
        <w:t>re</w:t>
      </w:r>
      <w:r w:rsidRPr="007569F3">
        <w:rPr>
          <w:rFonts w:ascii="Arial Narrow" w:eastAsia="Arial Narrow" w:hAnsi="Arial Narrow" w:cs="Arial Narrow"/>
        </w:rPr>
        <w:t>sunta</w:t>
      </w:r>
      <w:r w:rsidR="00DC139F" w:rsidRPr="007569F3">
        <w:rPr>
          <w:rFonts w:ascii="Arial Narrow" w:eastAsia="Arial Narrow" w:hAnsi="Arial Narrow" w:cs="Arial Narrow"/>
        </w:rPr>
        <w:t xml:space="preserve"> infracción </w:t>
      </w:r>
      <w:r w:rsidR="00B47B4F">
        <w:rPr>
          <w:rFonts w:ascii="Arial Narrow" w:eastAsia="Arial Narrow" w:hAnsi="Arial Narrow" w:cs="Arial Narrow"/>
        </w:rPr>
        <w:t xml:space="preserve">al </w:t>
      </w:r>
      <w:r w:rsidR="005E5A93" w:rsidRPr="005E5A93">
        <w:rPr>
          <w:rFonts w:ascii="Arial Narrow" w:eastAsia="Arial Narrow" w:hAnsi="Arial Narrow" w:cs="Arial Narrow"/>
        </w:rPr>
        <w:t xml:space="preserve">artículo 1°, numeral 1, literal b) y al artículo 2° </w:t>
      </w:r>
      <w:r>
        <w:rPr>
          <w:rFonts w:ascii="Arial Narrow" w:eastAsia="Arial Narrow" w:hAnsi="Arial Narrow" w:cs="Arial Narrow"/>
        </w:rPr>
        <w:t>d</w:t>
      </w:r>
      <w:r w:rsidR="00DC139F" w:rsidRPr="007569F3">
        <w:rPr>
          <w:rFonts w:ascii="Arial Narrow" w:eastAsia="Arial Narrow" w:hAnsi="Arial Narrow" w:cs="Arial Narrow"/>
        </w:rPr>
        <w:t xml:space="preserve">e la Ley N° 29571, Código de Protección y Defensa del Consumidor, en tanto </w:t>
      </w:r>
      <w:r w:rsidR="00DC139F" w:rsidRPr="007569F3">
        <w:rPr>
          <w:rFonts w:ascii="Arial Narrow" w:eastAsia="Times New Roman" w:hAnsi="Arial Narrow" w:cs="Arial"/>
          <w:color w:val="000000"/>
          <w:kern w:val="0"/>
          <w:lang w:val="es-ES" w:eastAsia="es-ES"/>
          <w14:ligatures w14:val="none"/>
        </w:rPr>
        <w:t>la compañía aseguradora</w:t>
      </w:r>
      <w:r w:rsidR="00DC139F">
        <w:rPr>
          <w:rFonts w:ascii="Arial Narrow" w:eastAsia="Times New Roman" w:hAnsi="Arial Narrow" w:cs="Arial"/>
          <w:color w:val="000000"/>
          <w:kern w:val="0"/>
          <w:lang w:val="es-ES" w:eastAsia="es-ES"/>
          <w14:ligatures w14:val="none"/>
        </w:rPr>
        <w:t xml:space="preserve"> </w:t>
      </w:r>
      <w:r>
        <w:rPr>
          <w:rFonts w:ascii="Arial Narrow" w:eastAsia="Arial Narrow" w:hAnsi="Arial Narrow" w:cs="Arial Narrow"/>
          <w:kern w:val="0"/>
          <w14:ligatures w14:val="none"/>
        </w:rPr>
        <w:t>no habría brindado información al denunciante sobre su solicitud de cobertura del Seguro Obligatorio de Accidentes de Tránsito presentada el 30 de setiembre de 2025, dejándolo en un estado de incertidumbre.</w:t>
      </w:r>
    </w:p>
    <w:p w14:paraId="012142C7" w14:textId="77777777" w:rsidR="002E108B" w:rsidRDefault="002E108B" w:rsidP="00D23BA9">
      <w:pPr>
        <w:spacing w:line="240" w:lineRule="auto"/>
        <w:contextualSpacing/>
        <w:jc w:val="both"/>
        <w:rPr>
          <w:rFonts w:ascii="Arial Narrow" w:eastAsia="Arial Narrow" w:hAnsi="Arial Narrow" w:cs="Arial Narrow"/>
          <w:b/>
          <w:color w:val="000000"/>
          <w:kern w:val="0"/>
          <w:lang w:eastAsia="es-PE"/>
          <w14:ligatures w14:val="none"/>
        </w:rPr>
      </w:pPr>
    </w:p>
    <w:p w14:paraId="64718910" w14:textId="123472B5" w:rsidR="00AB3A58" w:rsidRPr="00314ABB" w:rsidRDefault="00AB3A58" w:rsidP="00D23BA9">
      <w:pPr>
        <w:spacing w:line="240" w:lineRule="auto"/>
        <w:contextualSpacing/>
        <w:jc w:val="both"/>
        <w:rPr>
          <w:rFonts w:ascii="Arial Narrow" w:eastAsia="Calibri" w:hAnsi="Arial Narrow" w:cs="Arial"/>
          <w:kern w:val="0"/>
          <w14:ligatures w14:val="none"/>
        </w:rPr>
      </w:pPr>
      <w:r w:rsidRPr="00314ABB">
        <w:rPr>
          <w:rFonts w:ascii="Arial Narrow" w:eastAsia="Arial Narrow" w:hAnsi="Arial Narrow" w:cs="Arial Narrow"/>
          <w:b/>
          <w:color w:val="000000"/>
          <w:kern w:val="0"/>
          <w:lang w:eastAsia="es-PE"/>
          <w14:ligatures w14:val="none"/>
        </w:rPr>
        <w:lastRenderedPageBreak/>
        <w:t>SEGUNDO:</w:t>
      </w:r>
      <w:r w:rsidRPr="00314AB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314ABB">
        <w:rPr>
          <w:rFonts w:ascii="Arial Narrow" w:eastAsia="Times New Roman" w:hAnsi="Arial Narrow" w:cs="Arial"/>
          <w:color w:val="000000"/>
          <w:kern w:val="0"/>
          <w:lang w:val="es-ES" w:eastAsia="es-ES"/>
          <w14:ligatures w14:val="none"/>
        </w:rPr>
        <w:t xml:space="preserve">del </w:t>
      </w:r>
      <w:r w:rsidR="007E48C2">
        <w:rPr>
          <w:rFonts w:ascii="Arial Narrow" w:eastAsia="Times New Roman" w:hAnsi="Arial Narrow" w:cs="Arial"/>
          <w:color w:val="000000"/>
          <w:kern w:val="0"/>
          <w:lang w:val="es-ES" w:eastAsia="es-ES"/>
          <w14:ligatures w14:val="none"/>
        </w:rPr>
        <w:t>2</w:t>
      </w:r>
      <w:r w:rsidR="00353F93">
        <w:rPr>
          <w:rFonts w:ascii="Arial Narrow" w:eastAsia="Times New Roman" w:hAnsi="Arial Narrow" w:cs="Arial"/>
          <w:color w:val="000000"/>
          <w:kern w:val="0"/>
          <w:lang w:val="es-ES" w:eastAsia="es-ES"/>
          <w14:ligatures w14:val="none"/>
        </w:rPr>
        <w:t>0</w:t>
      </w:r>
      <w:r w:rsidR="007E48C2">
        <w:rPr>
          <w:rFonts w:ascii="Arial Narrow" w:eastAsia="Times New Roman" w:hAnsi="Arial Narrow" w:cs="Arial"/>
          <w:color w:val="000000"/>
          <w:kern w:val="0"/>
          <w:lang w:val="es-ES" w:eastAsia="es-ES"/>
          <w14:ligatures w14:val="none"/>
        </w:rPr>
        <w:t xml:space="preserve"> de </w:t>
      </w:r>
      <w:r w:rsidR="00353F93">
        <w:rPr>
          <w:rFonts w:ascii="Arial Narrow" w:eastAsia="Times New Roman" w:hAnsi="Arial Narrow" w:cs="Arial"/>
          <w:color w:val="000000"/>
          <w:kern w:val="0"/>
          <w:lang w:val="es-ES" w:eastAsia="es-ES"/>
          <w14:ligatures w14:val="none"/>
        </w:rPr>
        <w:t>octu</w:t>
      </w:r>
      <w:r w:rsidR="007E48C2">
        <w:rPr>
          <w:rFonts w:ascii="Arial Narrow" w:eastAsia="Times New Roman" w:hAnsi="Arial Narrow" w:cs="Arial"/>
          <w:color w:val="000000"/>
          <w:kern w:val="0"/>
          <w:lang w:val="es-ES" w:eastAsia="es-ES"/>
          <w14:ligatures w14:val="none"/>
        </w:rPr>
        <w:t xml:space="preserve">bre </w:t>
      </w:r>
      <w:r w:rsidR="00960035" w:rsidRPr="00314ABB">
        <w:rPr>
          <w:rFonts w:ascii="Arial Narrow" w:eastAsia="Times New Roman" w:hAnsi="Arial Narrow" w:cs="Arial"/>
          <w:color w:val="000000"/>
          <w:kern w:val="0"/>
          <w:lang w:val="es-ES" w:eastAsia="es-ES"/>
          <w14:ligatures w14:val="none"/>
        </w:rPr>
        <w:t>de 202</w:t>
      </w:r>
      <w:r w:rsidR="007E48C2">
        <w:rPr>
          <w:rFonts w:ascii="Arial Narrow" w:eastAsia="Times New Roman" w:hAnsi="Arial Narrow" w:cs="Arial"/>
          <w:color w:val="000000"/>
          <w:kern w:val="0"/>
          <w:lang w:val="es-ES" w:eastAsia="es-ES"/>
          <w14:ligatures w14:val="none"/>
        </w:rPr>
        <w:t>5</w:t>
      </w:r>
      <w:r w:rsidR="0038628E">
        <w:rPr>
          <w:rFonts w:ascii="Arial Narrow" w:eastAsia="Calibri" w:hAnsi="Arial Narrow" w:cs="Arial"/>
          <w:kern w:val="0"/>
          <w14:ligatures w14:val="none"/>
        </w:rPr>
        <w:t>, por el denunciante.</w:t>
      </w:r>
    </w:p>
    <w:p w14:paraId="72A4113D" w14:textId="77777777" w:rsidR="00AB3A58" w:rsidRPr="00314ABB" w:rsidRDefault="00AB3A58" w:rsidP="00D23BA9">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639A2122"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TERCERO: </w:t>
      </w:r>
      <w:r w:rsidR="00232389" w:rsidRPr="00314ABB">
        <w:rPr>
          <w:rFonts w:ascii="Arial Narrow" w:eastAsia="Arial Narrow" w:hAnsi="Arial Narrow" w:cs="Arial Narrow"/>
          <w:color w:val="000000"/>
          <w:kern w:val="0"/>
          <w:lang w:eastAsia="es-PE"/>
          <w14:ligatures w14:val="none"/>
        </w:rPr>
        <w:t xml:space="preserve">requerir a </w:t>
      </w:r>
      <w:r w:rsidR="00353F93">
        <w:rPr>
          <w:rFonts w:ascii="Arial Narrow" w:eastAsia="Times New Roman" w:hAnsi="Arial Narrow" w:cs="Times New Roman"/>
          <w:color w:val="000000"/>
          <w:kern w:val="0"/>
          <w:shd w:val="clear" w:color="auto" w:fill="FFFFFF"/>
          <w:lang w:eastAsia="es-PE"/>
          <w14:ligatures w14:val="none"/>
        </w:rPr>
        <w:t>Interseguro</w:t>
      </w:r>
      <w:r w:rsidR="00353F93" w:rsidRPr="0017418C">
        <w:rPr>
          <w:rFonts w:ascii="Arial Narrow" w:eastAsia="Arial Narrow" w:hAnsi="Arial Narrow" w:cs="Arial Narrow"/>
          <w:color w:val="000000"/>
          <w:kern w:val="0"/>
          <w:lang w:eastAsia="es-PE"/>
          <w14:ligatures w14:val="none"/>
        </w:rPr>
        <w:t xml:space="preserve"> </w:t>
      </w:r>
      <w:r w:rsidR="00353F93">
        <w:rPr>
          <w:rFonts w:ascii="Arial Narrow" w:eastAsia="Arial Narrow" w:hAnsi="Arial Narrow" w:cs="Arial Narrow"/>
          <w:color w:val="000000"/>
          <w:kern w:val="0"/>
          <w:lang w:eastAsia="es-PE"/>
          <w14:ligatures w14:val="none"/>
        </w:rPr>
        <w:t xml:space="preserve">Compañía de </w:t>
      </w:r>
      <w:r w:rsidR="00353F93" w:rsidRPr="0017418C">
        <w:rPr>
          <w:rFonts w:ascii="Arial Narrow" w:eastAsia="Arial Narrow" w:hAnsi="Arial Narrow" w:cs="Arial Narrow"/>
          <w:color w:val="000000"/>
          <w:kern w:val="0"/>
          <w:lang w:eastAsia="es-PE"/>
          <w14:ligatures w14:val="none"/>
        </w:rPr>
        <w:t>Seguros</w:t>
      </w:r>
      <w:r w:rsidR="00353F93">
        <w:rPr>
          <w:rFonts w:ascii="Arial Narrow" w:eastAsia="Arial Narrow" w:hAnsi="Arial Narrow" w:cs="Arial Narrow"/>
          <w:color w:val="000000"/>
          <w:kern w:val="0"/>
          <w:lang w:eastAsia="es-PE"/>
          <w14:ligatures w14:val="none"/>
        </w:rPr>
        <w:t xml:space="preserve"> S.A.</w:t>
      </w:r>
      <w:r w:rsidR="00353F93">
        <w:rPr>
          <w:rStyle w:val="normaltextrun"/>
          <w:rFonts w:ascii="Arial Narrow" w:hAnsi="Arial Narrow"/>
          <w:shd w:val="clear" w:color="auto" w:fill="FFFFFF"/>
        </w:rPr>
        <w:t xml:space="preserve"> </w:t>
      </w:r>
      <w:r w:rsidR="00232389" w:rsidRPr="00314ABB">
        <w:rPr>
          <w:rFonts w:ascii="Arial Narrow" w:eastAsia="Arial Narrow" w:hAnsi="Arial Narrow" w:cs="Arial Narrow"/>
          <w:color w:val="000000"/>
          <w:kern w:val="0"/>
          <w:lang w:eastAsia="es-PE"/>
          <w14:ligatures w14:val="none"/>
        </w:rPr>
        <w:t>que cumpla con lo siguiente</w:t>
      </w:r>
      <w:r w:rsidRPr="00314ABB">
        <w:rPr>
          <w:rFonts w:ascii="Arial Narrow" w:eastAsia="Arial Narrow" w:hAnsi="Arial Narrow" w:cs="Arial Narrow"/>
          <w:color w:val="000000"/>
          <w:kern w:val="0"/>
          <w:lang w:eastAsia="es-PE"/>
          <w14:ligatures w14:val="none"/>
        </w:rPr>
        <w:t>:</w:t>
      </w:r>
    </w:p>
    <w:p w14:paraId="09D9FCC8" w14:textId="77777777" w:rsidR="00AB3A58" w:rsidRPr="00314ABB" w:rsidRDefault="00AB3A58" w:rsidP="00D23BA9">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314ABB" w:rsidRDefault="00AB3A58" w:rsidP="00D23BA9">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del Código Procesal Civil. </w:t>
      </w:r>
      <w:r w:rsidRPr="00314ABB">
        <w:rPr>
          <w:rFonts w:ascii="Arial Narrow" w:eastAsia="Calibri" w:hAnsi="Arial Narrow" w:cs="Arial"/>
          <w:kern w:val="0"/>
          <w14:ligatures w14:val="none"/>
        </w:rPr>
        <w:t>Para ello podrá señalar domicilio físico o una dirección electrónica a la que pueda remitirse las notificaciones</w:t>
      </w:r>
      <w:r w:rsidRPr="00314ABB">
        <w:rPr>
          <w:rFonts w:ascii="Arial Narrow" w:eastAsia="Arial" w:hAnsi="Arial Narrow" w:cs="Arial"/>
          <w:kern w:val="0"/>
          <w:lang w:val="es"/>
          <w14:ligatures w14:val="none"/>
        </w:rPr>
        <w:t>;</w:t>
      </w:r>
    </w:p>
    <w:p w14:paraId="446A1900" w14:textId="13BE47D4" w:rsidR="00AB3A58" w:rsidRPr="00314ABB" w:rsidRDefault="00AB3A58" w:rsidP="00D23BA9">
      <w:pPr>
        <w:numPr>
          <w:ilvl w:val="0"/>
          <w:numId w:val="3"/>
        </w:numPr>
        <w:spacing w:after="0" w:line="240" w:lineRule="auto"/>
        <w:ind w:left="567" w:hanging="567"/>
        <w:jc w:val="both"/>
        <w:rPr>
          <w:rFonts w:ascii="Arial Narrow" w:eastAsia="Calibri" w:hAnsi="Arial Narrow" w:cs="Arial"/>
          <w:kern w:val="0"/>
          <w14:ligatures w14:val="none"/>
        </w:rPr>
      </w:pPr>
      <w:r w:rsidRPr="00314ABB">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314ABB">
        <w:rPr>
          <w:rFonts w:ascii="Arial Narrow" w:eastAsia="Calibri" w:hAnsi="Arial Narrow" w:cs="Arial"/>
          <w:kern w:val="0"/>
          <w:vertAlign w:val="superscript"/>
          <w14:ligatures w14:val="none"/>
        </w:rPr>
        <w:footnoteReference w:id="7"/>
      </w:r>
      <w:r w:rsidRPr="00314ABB">
        <w:rPr>
          <w:rFonts w:ascii="Arial Narrow" w:eastAsia="Calibri" w:hAnsi="Arial Narrow" w:cs="Arial"/>
          <w:kern w:val="0"/>
          <w14:ligatures w14:val="none"/>
        </w:rPr>
        <w:t>. Ello, a fin de que la Comisión pueda meritar dicha documentación, conforme lo establece el artículo 110</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w:t>
      </w:r>
      <w:r w:rsidRPr="00314ABB">
        <w:rPr>
          <w:rFonts w:ascii="Arial Narrow" w:eastAsia="Calibri" w:hAnsi="Arial Narrow" w:cs="Arial"/>
          <w:spacing w:val="-2"/>
          <w:kern w:val="0"/>
          <w14:ligatures w14:val="none"/>
        </w:rPr>
        <w:t>Código</w:t>
      </w:r>
      <w:r w:rsidRPr="00314ABB">
        <w:rPr>
          <w:rFonts w:ascii="Arial Narrow" w:eastAsia="Calibri" w:hAnsi="Arial Narrow" w:cs="Arial"/>
          <w:spacing w:val="-2"/>
          <w:kern w:val="0"/>
          <w:vertAlign w:val="superscript"/>
          <w14:ligatures w14:val="none"/>
        </w:rPr>
        <w:footnoteReference w:id="8"/>
      </w:r>
      <w:r w:rsidRPr="00314ABB">
        <w:rPr>
          <w:rFonts w:ascii="Arial Narrow" w:eastAsia="Calibri" w:hAnsi="Arial Narrow" w:cs="Arial"/>
          <w:spacing w:val="-2"/>
          <w:kern w:val="0"/>
          <w14:ligatures w14:val="none"/>
        </w:rPr>
        <w:t>.</w:t>
      </w:r>
    </w:p>
    <w:p w14:paraId="354DE7F2" w14:textId="77777777" w:rsidR="00AB3A58" w:rsidRPr="00314ABB" w:rsidRDefault="00AB3A58" w:rsidP="00D23BA9">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794AC3A"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 xml:space="preserve">CUARTO: </w:t>
      </w:r>
      <w:r w:rsidRPr="00314ABB">
        <w:rPr>
          <w:rFonts w:ascii="Arial Narrow" w:eastAsia="Arial Narrow" w:hAnsi="Arial Narrow" w:cs="Arial Narrow"/>
          <w:color w:val="000000"/>
          <w:kern w:val="0"/>
          <w:lang w:eastAsia="es-PE"/>
          <w14:ligatures w14:val="none"/>
        </w:rPr>
        <w:t xml:space="preserve">correr traslado de la denuncia interpuesta </w:t>
      </w:r>
      <w:r w:rsidRPr="00314ABB">
        <w:rPr>
          <w:rFonts w:ascii="Arial Narrow" w:eastAsia="Times New Roman" w:hAnsi="Arial Narrow" w:cs="Arial"/>
          <w:color w:val="000000"/>
          <w:kern w:val="0"/>
          <w:lang w:val="es-ES" w:eastAsia="es-ES"/>
          <w14:ligatures w14:val="none"/>
        </w:rPr>
        <w:t xml:space="preserve">el </w:t>
      </w:r>
      <w:r w:rsidR="007E48C2">
        <w:rPr>
          <w:rFonts w:ascii="Arial Narrow" w:eastAsia="Times New Roman" w:hAnsi="Arial Narrow" w:cs="Arial"/>
          <w:color w:val="000000"/>
          <w:kern w:val="0"/>
          <w:lang w:val="es-ES" w:eastAsia="es-ES"/>
          <w14:ligatures w14:val="none"/>
        </w:rPr>
        <w:t>2</w:t>
      </w:r>
      <w:r w:rsidR="00A02527">
        <w:rPr>
          <w:rFonts w:ascii="Arial Narrow" w:eastAsia="Times New Roman" w:hAnsi="Arial Narrow" w:cs="Arial"/>
          <w:color w:val="000000"/>
          <w:kern w:val="0"/>
          <w:lang w:val="es-ES" w:eastAsia="es-ES"/>
          <w14:ligatures w14:val="none"/>
        </w:rPr>
        <w:t>0</w:t>
      </w:r>
      <w:r w:rsidR="007E48C2">
        <w:rPr>
          <w:rFonts w:ascii="Arial Narrow" w:eastAsia="Times New Roman" w:hAnsi="Arial Narrow" w:cs="Arial"/>
          <w:color w:val="000000"/>
          <w:kern w:val="0"/>
          <w:lang w:val="es-ES" w:eastAsia="es-ES"/>
          <w14:ligatures w14:val="none"/>
        </w:rPr>
        <w:t xml:space="preserve"> de </w:t>
      </w:r>
      <w:r w:rsidR="003B19A4">
        <w:rPr>
          <w:rFonts w:ascii="Arial Narrow" w:eastAsia="Times New Roman" w:hAnsi="Arial Narrow" w:cs="Arial"/>
          <w:color w:val="000000"/>
          <w:kern w:val="0"/>
          <w:lang w:val="es-ES" w:eastAsia="es-ES"/>
          <w14:ligatures w14:val="none"/>
        </w:rPr>
        <w:t>octubre</w:t>
      </w:r>
      <w:r w:rsidR="00960035" w:rsidRPr="00314ABB">
        <w:rPr>
          <w:rFonts w:ascii="Arial Narrow" w:eastAsia="Times New Roman" w:hAnsi="Arial Narrow" w:cs="Arial"/>
          <w:color w:val="000000"/>
          <w:kern w:val="0"/>
          <w:lang w:val="es-ES" w:eastAsia="es-ES"/>
          <w14:ligatures w14:val="none"/>
        </w:rPr>
        <w:t xml:space="preserve"> de 202</w:t>
      </w:r>
      <w:r w:rsidR="007E48C2">
        <w:rPr>
          <w:rFonts w:ascii="Arial Narrow" w:eastAsia="Times New Roman" w:hAnsi="Arial Narrow" w:cs="Arial"/>
          <w:color w:val="000000"/>
          <w:kern w:val="0"/>
          <w:lang w:val="es-ES" w:eastAsia="es-ES"/>
          <w14:ligatures w14:val="none"/>
        </w:rPr>
        <w:t>5</w:t>
      </w:r>
      <w:r w:rsidR="00173C72">
        <w:rPr>
          <w:rFonts w:ascii="Arial Narrow" w:eastAsia="Calibri" w:hAnsi="Arial Narrow" w:cs="Arial"/>
          <w:kern w:val="0"/>
          <w14:ligatures w14:val="none"/>
        </w:rPr>
        <w:t xml:space="preserve"> </w:t>
      </w:r>
      <w:r w:rsidR="00173C72">
        <w:rPr>
          <w:rFonts w:ascii="Arial Narrow" w:eastAsia="Arial Narrow" w:hAnsi="Arial Narrow" w:cs="Arial Narrow"/>
          <w:color w:val="000000"/>
          <w:kern w:val="0"/>
          <w:lang w:eastAsia="es-PE"/>
          <w14:ligatures w14:val="none"/>
        </w:rPr>
        <w:t>en contra de</w:t>
      </w:r>
      <w:r w:rsidRPr="00314ABB">
        <w:rPr>
          <w:rFonts w:ascii="Arial Narrow" w:eastAsia="Times New Roman" w:hAnsi="Arial Narrow" w:cs="Times New Roman"/>
          <w:color w:val="000000"/>
          <w:kern w:val="0"/>
          <w:shd w:val="clear" w:color="auto" w:fill="FFFFFF"/>
          <w:lang w:eastAsia="es-PE"/>
          <w14:ligatures w14:val="none"/>
        </w:rPr>
        <w:t xml:space="preserve"> </w:t>
      </w:r>
      <w:r w:rsidR="0038628E">
        <w:rPr>
          <w:rFonts w:ascii="Arial Narrow" w:eastAsia="Times New Roman" w:hAnsi="Arial Narrow" w:cs="Times New Roman"/>
          <w:color w:val="000000"/>
          <w:kern w:val="0"/>
          <w:shd w:val="clear" w:color="auto" w:fill="FFFFFF"/>
          <w:lang w:eastAsia="es-PE"/>
          <w14:ligatures w14:val="none"/>
        </w:rPr>
        <w:t xml:space="preserve">Interseguro Compañía </w:t>
      </w:r>
      <w:r w:rsidR="007E48C2" w:rsidRPr="0017418C">
        <w:rPr>
          <w:rFonts w:ascii="Arial Narrow" w:eastAsia="Arial Narrow" w:hAnsi="Arial Narrow" w:cs="Arial Narrow"/>
          <w:color w:val="000000"/>
          <w:kern w:val="0"/>
          <w:lang w:eastAsia="es-PE"/>
          <w14:ligatures w14:val="none"/>
        </w:rPr>
        <w:t xml:space="preserve">de Seguros </w:t>
      </w:r>
      <w:r w:rsidR="007E48C2">
        <w:rPr>
          <w:rFonts w:ascii="Arial Narrow" w:eastAsia="Arial Narrow" w:hAnsi="Arial Narrow" w:cs="Arial Narrow"/>
          <w:color w:val="000000"/>
          <w:kern w:val="0"/>
          <w:lang w:eastAsia="es-PE"/>
          <w14:ligatures w14:val="none"/>
        </w:rPr>
        <w:t>S.A</w:t>
      </w:r>
      <w:r w:rsidR="002338BB">
        <w:rPr>
          <w:rFonts w:ascii="Arial Narrow" w:eastAsia="Arial Narrow" w:hAnsi="Arial Narrow" w:cs="Arial Narrow"/>
          <w:color w:val="000000"/>
          <w:kern w:val="0"/>
          <w:lang w:eastAsia="es-PE"/>
          <w14:ligatures w14:val="none"/>
        </w:rPr>
        <w:t>.</w:t>
      </w:r>
      <w:r w:rsidRPr="00314ABB">
        <w:rPr>
          <w:rFonts w:ascii="Arial Narrow" w:eastAsia="Arial Narrow" w:hAnsi="Arial Narrow" w:cs="Arial Narrow"/>
          <w:color w:val="000000"/>
          <w:kern w:val="0"/>
          <w:lang w:eastAsia="es-PE"/>
          <w14:ligatures w14:val="none"/>
        </w:rPr>
        <w:t>, para que, de conformidad con lo dispuesto por el artículo 26</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314ABB" w:rsidRDefault="00AB3A58" w:rsidP="00D23BA9">
      <w:pPr>
        <w:spacing w:after="0" w:line="240" w:lineRule="auto"/>
        <w:jc w:val="both"/>
        <w:rPr>
          <w:rFonts w:ascii="Arial Narrow" w:eastAsia="Arial Narrow" w:hAnsi="Arial Narrow" w:cs="Arial Narrow"/>
          <w:color w:val="000000"/>
          <w:kern w:val="0"/>
          <w:lang w:eastAsia="es-PE"/>
          <w14:ligatures w14:val="none"/>
        </w:rPr>
      </w:pPr>
    </w:p>
    <w:p w14:paraId="0EB2986A" w14:textId="12CEDB8C" w:rsidR="00353F93" w:rsidRPr="00EF4194" w:rsidRDefault="00AB3A58" w:rsidP="00EF4194">
      <w:pPr>
        <w:spacing w:after="0" w:line="240" w:lineRule="auto"/>
        <w:jc w:val="both"/>
        <w:rPr>
          <w:rFonts w:ascii="Arial Narrow" w:eastAsia="Times New Roman" w:hAnsi="Arial Narrow" w:cs="Arial"/>
          <w:color w:val="000000"/>
          <w:kern w:val="0"/>
          <w:lang w:val="es-ES" w:eastAsia="es-ES"/>
          <w14:ligatures w14:val="none"/>
        </w:rPr>
      </w:pPr>
      <w:r w:rsidRPr="00314ABB">
        <w:rPr>
          <w:rFonts w:ascii="Arial Narrow" w:eastAsia="Arial Narrow" w:hAnsi="Arial Narrow" w:cs="Arial Narrow"/>
          <w:b/>
          <w:color w:val="000000"/>
          <w:kern w:val="0"/>
          <w:lang w:eastAsia="es-PE"/>
          <w14:ligatures w14:val="none"/>
        </w:rPr>
        <w:t xml:space="preserve">QUINTO: </w:t>
      </w:r>
      <w:bookmarkStart w:id="13" w:name="_Hlk188286813"/>
      <w:r w:rsidRPr="00314ABB">
        <w:rPr>
          <w:rFonts w:ascii="Arial Narrow" w:eastAsia="Times New Roman" w:hAnsi="Arial Narrow" w:cs="Arial"/>
          <w:color w:val="000000"/>
          <w:kern w:val="0"/>
          <w:lang w:eastAsia="es-ES"/>
          <w14:ligatures w14:val="none"/>
        </w:rPr>
        <w:t xml:space="preserve">requerir </w:t>
      </w:r>
      <w:r w:rsidRPr="00314ABB">
        <w:rPr>
          <w:rFonts w:ascii="Arial Narrow" w:eastAsia="Times New Roman" w:hAnsi="Arial Narrow" w:cs="Arial"/>
          <w:color w:val="000000"/>
          <w:kern w:val="0"/>
          <w:lang w:val="es-ES" w:eastAsia="es-ES"/>
          <w14:ligatures w14:val="none"/>
        </w:rPr>
        <w:t xml:space="preserve">que, en un </w:t>
      </w:r>
      <w:r w:rsidRPr="00314A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314ABB">
        <w:rPr>
          <w:rFonts w:ascii="Arial Narrow" w:eastAsia="Times New Roman" w:hAnsi="Arial Narrow" w:cs="Arial"/>
          <w:color w:val="000000"/>
          <w:kern w:val="0"/>
          <w:lang w:eastAsia="es-ES"/>
          <w14:ligatures w14:val="none"/>
        </w:rPr>
        <w:t xml:space="preserve">, </w:t>
      </w:r>
      <w:bookmarkStart w:id="14" w:name="_Hlk188286828"/>
      <w:r w:rsidR="00353F93">
        <w:rPr>
          <w:rFonts w:ascii="Arial Narrow" w:eastAsia="Times New Roman" w:hAnsi="Arial Narrow" w:cs="Times New Roman"/>
          <w:color w:val="000000"/>
          <w:kern w:val="0"/>
          <w:shd w:val="clear" w:color="auto" w:fill="FFFFFF"/>
          <w:lang w:eastAsia="es-PE"/>
          <w14:ligatures w14:val="none"/>
        </w:rPr>
        <w:t>Interseguro</w:t>
      </w:r>
      <w:r w:rsidR="00353F93" w:rsidRPr="0017418C">
        <w:rPr>
          <w:rFonts w:ascii="Arial Narrow" w:eastAsia="Arial Narrow" w:hAnsi="Arial Narrow" w:cs="Arial Narrow"/>
          <w:color w:val="000000"/>
          <w:kern w:val="0"/>
          <w:lang w:eastAsia="es-PE"/>
          <w14:ligatures w14:val="none"/>
        </w:rPr>
        <w:t xml:space="preserve"> </w:t>
      </w:r>
      <w:r w:rsidR="00353F93">
        <w:rPr>
          <w:rFonts w:ascii="Arial Narrow" w:eastAsia="Arial Narrow" w:hAnsi="Arial Narrow" w:cs="Arial Narrow"/>
          <w:color w:val="000000"/>
          <w:kern w:val="0"/>
          <w:lang w:eastAsia="es-PE"/>
          <w14:ligatures w14:val="none"/>
        </w:rPr>
        <w:t xml:space="preserve">Compañía de </w:t>
      </w:r>
      <w:r w:rsidR="00353F93" w:rsidRPr="0017418C">
        <w:rPr>
          <w:rFonts w:ascii="Arial Narrow" w:eastAsia="Arial Narrow" w:hAnsi="Arial Narrow" w:cs="Arial Narrow"/>
          <w:color w:val="000000"/>
          <w:kern w:val="0"/>
          <w:lang w:eastAsia="es-PE"/>
          <w14:ligatures w14:val="none"/>
        </w:rPr>
        <w:t>Seguros</w:t>
      </w:r>
      <w:r w:rsidR="00353F93">
        <w:rPr>
          <w:rFonts w:ascii="Arial Narrow" w:eastAsia="Arial Narrow" w:hAnsi="Arial Narrow" w:cs="Arial Narrow"/>
          <w:color w:val="000000"/>
          <w:kern w:val="0"/>
          <w:lang w:eastAsia="es-PE"/>
          <w14:ligatures w14:val="none"/>
        </w:rPr>
        <w:t xml:space="preserve"> S.A.</w:t>
      </w:r>
      <w:bookmarkEnd w:id="14"/>
      <w:r w:rsidR="00630B4E" w:rsidRPr="00314ABB">
        <w:rPr>
          <w:rFonts w:ascii="Arial Narrow" w:eastAsia="Times New Roman" w:hAnsi="Arial Narrow" w:cs="Arial"/>
          <w:color w:val="000000"/>
          <w:kern w:val="0"/>
          <w:lang w:eastAsia="es-ES"/>
          <w14:ligatures w14:val="none"/>
        </w:rPr>
        <w:t xml:space="preserve"> </w:t>
      </w:r>
      <w:r w:rsidR="002B7DCD" w:rsidRPr="00314ABB">
        <w:rPr>
          <w:rFonts w:ascii="Arial Narrow" w:eastAsia="Times New Roman" w:hAnsi="Arial Narrow" w:cs="Arial"/>
          <w:color w:val="000000"/>
          <w:kern w:val="0"/>
          <w:lang w:val="es-ES" w:eastAsia="es-ES"/>
          <w14:ligatures w14:val="none"/>
        </w:rPr>
        <w:t>cumpla con</w:t>
      </w:r>
      <w:r w:rsidR="00173C72">
        <w:rPr>
          <w:rFonts w:ascii="Arial Narrow" w:eastAsia="Times New Roman" w:hAnsi="Arial Narrow" w:cs="Arial"/>
          <w:color w:val="000000"/>
          <w:kern w:val="0"/>
          <w:lang w:val="es-ES" w:eastAsia="es-ES"/>
          <w14:ligatures w14:val="none"/>
        </w:rPr>
        <w:t xml:space="preserve"> p</w:t>
      </w:r>
      <w:r w:rsidR="00353F93" w:rsidRPr="00EF4194">
        <w:rPr>
          <w:rFonts w:ascii="Arial Narrow" w:eastAsia="Times New Roman" w:hAnsi="Arial Narrow" w:cs="Arial"/>
          <w:color w:val="000000"/>
          <w:kern w:val="0"/>
          <w:lang w:val="es-ES" w:eastAsia="es-ES"/>
          <w14:ligatures w14:val="none"/>
        </w:rPr>
        <w:t xml:space="preserve">resentar una copia debidamente suscrita del </w:t>
      </w:r>
      <w:r w:rsidR="00353F93" w:rsidRPr="00EF4194">
        <w:rPr>
          <w:rFonts w:ascii="Arial Narrow" w:eastAsia="Arial Narrow" w:hAnsi="Arial Narrow" w:cs="Arial Narrow"/>
          <w:kern w:val="0"/>
          <w14:ligatures w14:val="none"/>
        </w:rPr>
        <w:t xml:space="preserve">Seguro SOAT – </w:t>
      </w:r>
      <w:r w:rsidR="00353F93" w:rsidRPr="00EF4194">
        <w:rPr>
          <w:rFonts w:ascii="Arial Narrow" w:eastAsia="Times New Roman" w:hAnsi="Arial Narrow" w:cs="Arial"/>
          <w:color w:val="000000"/>
          <w:kern w:val="0"/>
          <w:lang w:eastAsia="es-ES"/>
          <w14:ligatures w14:val="none"/>
        </w:rPr>
        <w:t xml:space="preserve">Certificado N° 593447401 </w:t>
      </w:r>
      <w:r w:rsidR="00353F93" w:rsidRPr="00EF4194">
        <w:rPr>
          <w:rFonts w:ascii="Arial Narrow" w:eastAsia="Times New Roman" w:hAnsi="Arial Narrow" w:cs="Arial"/>
          <w:color w:val="000000"/>
          <w:kern w:val="0"/>
          <w:lang w:val="es-ES" w:eastAsia="es-ES"/>
          <w14:ligatures w14:val="none"/>
        </w:rPr>
        <w:t>materia de denuncia</w:t>
      </w:r>
      <w:r w:rsidR="00EF4194">
        <w:rPr>
          <w:rFonts w:ascii="Arial Narrow" w:eastAsia="Times New Roman" w:hAnsi="Arial Narrow" w:cs="Arial"/>
          <w:color w:val="000000"/>
          <w:kern w:val="0"/>
          <w:lang w:val="es-ES" w:eastAsia="es-ES"/>
          <w14:ligatures w14:val="none"/>
        </w:rPr>
        <w:t>.</w:t>
      </w:r>
    </w:p>
    <w:p w14:paraId="545C6BE7" w14:textId="77777777" w:rsidR="00353F93" w:rsidRPr="00EF4194" w:rsidRDefault="00353F93" w:rsidP="00EF4194">
      <w:pPr>
        <w:spacing w:after="0" w:line="240" w:lineRule="auto"/>
        <w:jc w:val="both"/>
        <w:rPr>
          <w:rFonts w:ascii="Arial Narrow" w:eastAsia="Times New Roman" w:hAnsi="Arial Narrow" w:cs="Arial"/>
          <w:color w:val="000000"/>
          <w:kern w:val="0"/>
          <w:lang w:val="es-ES" w:eastAsia="es-ES"/>
          <w14:ligatures w14:val="none"/>
        </w:rPr>
      </w:pPr>
    </w:p>
    <w:p w14:paraId="5A49EAA8" w14:textId="5177B99C" w:rsidR="00AB3A58" w:rsidRPr="00314ABB" w:rsidRDefault="0018643B" w:rsidP="00D23BA9">
      <w:pPr>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SEXTO</w:t>
      </w:r>
      <w:r w:rsidR="00AB3A58" w:rsidRPr="00314ABB">
        <w:rPr>
          <w:rFonts w:ascii="Arial Narrow" w:eastAsia="Arial Narrow" w:hAnsi="Arial Narrow" w:cs="Arial Narrow"/>
          <w:b/>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w:t>
      </w:r>
      <w:bookmarkStart w:id="15" w:name="_Hlk188286915"/>
      <w:r w:rsidR="00AB3A58" w:rsidRPr="00314ABB">
        <w:rPr>
          <w:rFonts w:ascii="Arial Narrow" w:eastAsia="Arial Narrow" w:hAnsi="Arial Narrow" w:cs="Arial Narrow"/>
          <w:color w:val="000000"/>
          <w:kern w:val="0"/>
          <w:lang w:eastAsia="es-PE"/>
          <w14:ligatures w14:val="none"/>
        </w:rPr>
        <w:t>informar a las partes que el artículo 110</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314ABB">
        <w:rPr>
          <w:rFonts w:ascii="Arial Narrow" w:eastAsia="Arial Narrow" w:hAnsi="Arial Narrow" w:cs="Times New Roman"/>
          <w:color w:val="000000"/>
          <w:kern w:val="0"/>
          <w:vertAlign w:val="superscript"/>
          <w:lang w:eastAsia="es-PE"/>
          <w14:ligatures w14:val="none"/>
        </w:rPr>
        <w:footnoteReference w:id="9"/>
      </w:r>
      <w:r w:rsidR="00AB3A58" w:rsidRPr="00314ABB">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w:t>
      </w:r>
      <w:r w:rsidR="00AB3A58" w:rsidRPr="00314ABB">
        <w:rPr>
          <w:rFonts w:ascii="Arial Narrow" w:eastAsia="Arial Narrow" w:hAnsi="Arial Narrow" w:cs="Arial Narrow"/>
          <w:color w:val="000000"/>
          <w:kern w:val="0"/>
          <w:lang w:eastAsia="es-PE"/>
          <w14:ligatures w14:val="none"/>
        </w:rPr>
        <w:lastRenderedPageBreak/>
        <w:t>Unidades Impositivas Tributarias, sin perjuicio de las medidas correctivas, reparadoras y complementarias, que puedan ordenarse de acuerdo a lo estipulado en los artículos 114</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115</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y 116</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 la referida norma</w:t>
      </w:r>
      <w:r w:rsidR="00B2526D" w:rsidRPr="00314ABB">
        <w:rPr>
          <w:rFonts w:ascii="Arial Narrow" w:eastAsia="Arial Narrow" w:hAnsi="Arial Narrow" w:cs="Times New Roman"/>
          <w:color w:val="000000"/>
          <w:kern w:val="0"/>
          <w:vertAlign w:val="superscript"/>
          <w:lang w:eastAsia="es-PE"/>
          <w14:ligatures w14:val="none"/>
        </w:rPr>
        <w:footnoteReference w:id="10"/>
      </w:r>
      <w:r w:rsidR="00AB3A58" w:rsidRPr="00314ABB">
        <w:rPr>
          <w:rFonts w:ascii="Arial Narrow" w:eastAsia="Arial Narrow" w:hAnsi="Arial Narrow" w:cs="Arial Narrow"/>
          <w:color w:val="000000"/>
          <w:kern w:val="0"/>
          <w:lang w:eastAsia="es-PE"/>
          <w14:ligatures w14:val="none"/>
        </w:rPr>
        <w:t xml:space="preserve">. </w:t>
      </w:r>
      <w:bookmarkEnd w:id="15"/>
      <w:r w:rsidR="00AB3A58" w:rsidRPr="00314AB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314ABB">
        <w:rPr>
          <w:rFonts w:ascii="Arial Narrow" w:eastAsia="Times New Roman" w:hAnsi="Arial Narrow" w:cs="Segoe UI"/>
          <w:color w:val="000000"/>
          <w:kern w:val="0"/>
          <w:lang w:eastAsia="es-PE"/>
          <w14:ligatures w14:val="none"/>
        </w:rPr>
        <w:t>°</w:t>
      </w:r>
      <w:r w:rsidR="00AB3A58" w:rsidRPr="00314ABB">
        <w:rPr>
          <w:rFonts w:ascii="Arial Narrow" w:eastAsia="Arial Narrow" w:hAnsi="Arial Narrow" w:cs="Arial Narrow"/>
          <w:color w:val="000000"/>
          <w:kern w:val="0"/>
          <w:lang w:eastAsia="es-PE"/>
          <w14:ligatures w14:val="none"/>
        </w:rPr>
        <w:t xml:space="preserve"> del Código</w:t>
      </w:r>
      <w:r w:rsidR="00AB3A58" w:rsidRPr="00314ABB">
        <w:rPr>
          <w:rFonts w:ascii="Arial Narrow" w:eastAsia="Arial Narrow" w:hAnsi="Arial Narrow" w:cs="Times New Roman"/>
          <w:color w:val="000000"/>
          <w:kern w:val="0"/>
          <w:vertAlign w:val="superscript"/>
          <w:lang w:eastAsia="es-PE"/>
          <w14:ligatures w14:val="none"/>
        </w:rPr>
        <w:footnoteReference w:id="11"/>
      </w:r>
      <w:r w:rsidR="00AB3A58" w:rsidRPr="00314ABB">
        <w:rPr>
          <w:rFonts w:ascii="Arial Narrow" w:eastAsia="Arial Narrow" w:hAnsi="Arial Narrow" w:cs="Arial Narrow"/>
          <w:color w:val="000000"/>
          <w:kern w:val="0"/>
          <w:lang w:eastAsia="es-PE"/>
          <w14:ligatures w14:val="none"/>
        </w:rPr>
        <w:t>.</w:t>
      </w:r>
    </w:p>
    <w:p w14:paraId="60BC1406" w14:textId="77777777" w:rsidR="00AB3A58" w:rsidRPr="00314ABB" w:rsidRDefault="00AB3A58" w:rsidP="00D23BA9">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314ABB">
        <w:rPr>
          <w:rFonts w:ascii="Arial Narrow" w:eastAsia="Arial Narrow" w:hAnsi="Arial Narrow" w:cs="Arial Narrow"/>
          <w:b/>
          <w:color w:val="000000"/>
          <w:kern w:val="0"/>
          <w:lang w:eastAsia="es-PE"/>
          <w14:ligatures w14:val="none"/>
        </w:rPr>
        <w:t>SÉTIMO:</w:t>
      </w:r>
      <w:r w:rsidRPr="00314ABB">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314ABB">
        <w:rPr>
          <w:rFonts w:ascii="Arial Narrow" w:eastAsia="Times New Roman" w:hAnsi="Arial Narrow" w:cs="Segoe UI"/>
          <w:color w:val="000000"/>
          <w:kern w:val="0"/>
          <w:lang w:eastAsia="es-PE"/>
          <w14:ligatures w14:val="none"/>
        </w:rPr>
        <w:t>°</w:t>
      </w:r>
      <w:r w:rsidRPr="00314ABB">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314ABB" w:rsidRDefault="00AB3A58" w:rsidP="00D23BA9">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19EA345E"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r w:rsidRPr="00314ABB">
        <w:rPr>
          <w:rFonts w:ascii="Arial Narrow" w:eastAsia="Calibri" w:hAnsi="Arial Narrow" w:cs="Arial"/>
          <w:b/>
          <w:bCs/>
          <w:kern w:val="0"/>
          <w14:ligatures w14:val="none"/>
        </w:rPr>
        <w:t>OCTAVO</w:t>
      </w:r>
      <w:r w:rsidRPr="00314ABB">
        <w:rPr>
          <w:rFonts w:ascii="Arial Narrow" w:eastAsia="Calibri" w:hAnsi="Arial Narrow" w:cs="Arial"/>
          <w:b/>
          <w:kern w:val="0"/>
          <w14:ligatures w14:val="none"/>
        </w:rPr>
        <w:t>:</w:t>
      </w:r>
      <w:r w:rsidRPr="00314ABB">
        <w:rPr>
          <w:rFonts w:ascii="Arial Narrow" w:eastAsia="Calibri" w:hAnsi="Arial Narrow" w:cs="Arial"/>
          <w:kern w:val="0"/>
          <w14:ligatures w14:val="none"/>
        </w:rPr>
        <w:t xml:space="preserve"> comunicar a las partes que, </w:t>
      </w:r>
      <w:r w:rsidR="007E48C2" w:rsidRPr="00314ABB">
        <w:rPr>
          <w:rFonts w:ascii="Arial Narrow" w:eastAsia="Calibri" w:hAnsi="Arial Narrow" w:cs="Arial"/>
          <w:kern w:val="0"/>
          <w14:ligatures w14:val="none"/>
        </w:rPr>
        <w:t>de acuerdo con</w:t>
      </w:r>
      <w:r w:rsidRPr="00314ABB">
        <w:rPr>
          <w:rFonts w:ascii="Arial Narrow" w:eastAsia="Calibri" w:hAnsi="Arial Narrow" w:cs="Arial"/>
          <w:kern w:val="0"/>
          <w14:ligatures w14:val="none"/>
        </w:rPr>
        <w:t xml:space="preserve"> lo señalado por el artículo 29</w:t>
      </w:r>
      <w:r w:rsidR="00B2526D" w:rsidRPr="00314ABB">
        <w:rPr>
          <w:rFonts w:ascii="Arial Narrow" w:eastAsia="Times New Roman" w:hAnsi="Arial Narrow" w:cs="Segoe UI"/>
          <w:color w:val="000000"/>
          <w:kern w:val="0"/>
          <w:lang w:eastAsia="es-PE"/>
          <w14:ligatures w14:val="none"/>
        </w:rPr>
        <w:t>°</w:t>
      </w:r>
      <w:r w:rsidRPr="00314ABB">
        <w:rPr>
          <w:rFonts w:ascii="Arial Narrow" w:eastAsia="Calibri" w:hAnsi="Arial Narrow" w:cs="Arial"/>
          <w:kern w:val="0"/>
          <w14:ligatures w14:val="none"/>
        </w:rPr>
        <w:t xml:space="preserve"> del Decreto Legislativo N° 807</w:t>
      </w:r>
      <w:r w:rsidRPr="00314ABB">
        <w:rPr>
          <w:rFonts w:ascii="Arial Narrow" w:eastAsia="Calibri" w:hAnsi="Arial Narrow" w:cs="Arial"/>
          <w:kern w:val="0"/>
          <w:vertAlign w:val="superscript"/>
          <w14:ligatures w14:val="none"/>
        </w:rPr>
        <w:footnoteReference w:id="12"/>
      </w:r>
      <w:r w:rsidRPr="00314A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14ABB">
        <w:rPr>
          <w:rFonts w:ascii="Arial Narrow" w:eastAsia="Calibri" w:hAnsi="Arial Narrow" w:cs="Arial"/>
          <w:kern w:val="0"/>
          <w:u w:val="single"/>
          <w14:ligatures w14:val="none"/>
        </w:rPr>
        <w:t>expresamente su facultad para asistir y conciliar en su representación</w:t>
      </w:r>
      <w:r w:rsidRPr="00314ABB">
        <w:rPr>
          <w:rFonts w:ascii="Arial Narrow" w:eastAsia="Calibri" w:hAnsi="Arial Narrow" w:cs="Arial"/>
          <w:bCs/>
          <w:kern w:val="0"/>
          <w14:ligatures w14:val="none"/>
        </w:rPr>
        <w:t>.</w:t>
      </w:r>
      <w:r w:rsidRPr="00314ABB">
        <w:rPr>
          <w:rFonts w:ascii="Arial Narrow" w:eastAsia="Calibri" w:hAnsi="Arial Narrow" w:cs="Arial"/>
          <w:b/>
          <w:bCs/>
          <w:kern w:val="0"/>
          <w14:ligatures w14:val="none"/>
        </w:rPr>
        <w:t xml:space="preserve"> </w:t>
      </w:r>
      <w:r w:rsidRPr="00314A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314ABB" w:rsidRDefault="00AB3A58" w:rsidP="00D23BA9">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r w:rsidRPr="00314ABB">
        <w:rPr>
          <w:rFonts w:ascii="Arial Narrow" w:eastAsia="Times New Roman" w:hAnsi="Arial Narrow" w:cs="Times New Roman"/>
          <w:b/>
          <w:color w:val="000000"/>
          <w:kern w:val="0"/>
          <w:lang w:eastAsia="es-PE"/>
          <w14:ligatures w14:val="none"/>
        </w:rPr>
        <w:t>NOVENO:</w:t>
      </w:r>
      <w:r w:rsidRPr="00314A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0DCAFBEE" w14:textId="77777777" w:rsidR="00AB3A58" w:rsidRPr="00314ABB" w:rsidRDefault="00AB3A58" w:rsidP="00D23BA9">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52748608" w:rsidR="00AB3A58" w:rsidRDefault="00AB3A58" w:rsidP="00D23BA9">
      <w:pPr>
        <w:suppressAutoHyphens/>
        <w:spacing w:after="0" w:line="240" w:lineRule="auto"/>
        <w:jc w:val="both"/>
        <w:rPr>
          <w:rFonts w:ascii="Arial Narrow" w:hAnsi="Arial Narrow" w:cs="Arial"/>
        </w:rPr>
      </w:pPr>
      <w:r w:rsidRPr="00314ABB">
        <w:rPr>
          <w:rFonts w:ascii="Arial Narrow" w:hAnsi="Arial Narrow" w:cs="Arial"/>
          <w:b/>
          <w:spacing w:val="-3"/>
          <w:kern w:val="0"/>
          <w14:ligatures w14:val="none"/>
        </w:rPr>
        <w:t>DÉCIMO:</w:t>
      </w:r>
      <w:r w:rsidRPr="00314ABB">
        <w:rPr>
          <w:rFonts w:ascii="Arial Narrow" w:hAnsi="Arial Narrow" w:cs="Arial"/>
          <w:bCs/>
          <w:spacing w:val="-3"/>
          <w:kern w:val="0"/>
          <w14:ligatures w14:val="none"/>
        </w:rPr>
        <w:t xml:space="preserve"> requerir </w:t>
      </w:r>
      <w:r w:rsidR="007E48C2">
        <w:rPr>
          <w:rFonts w:ascii="Arial Narrow" w:hAnsi="Arial Narrow" w:cs="Arial"/>
          <w:bCs/>
          <w:spacing w:val="-3"/>
          <w:kern w:val="0"/>
          <w14:ligatures w14:val="none"/>
        </w:rPr>
        <w:t>a</w:t>
      </w:r>
      <w:r w:rsidR="00353F93">
        <w:rPr>
          <w:rFonts w:ascii="Arial Narrow" w:eastAsia="Times New Roman" w:hAnsi="Arial Narrow" w:cs="Times New Roman"/>
          <w:color w:val="000000"/>
          <w:kern w:val="0"/>
          <w:shd w:val="clear" w:color="auto" w:fill="FFFFFF"/>
          <w:lang w:eastAsia="es-PE"/>
          <w14:ligatures w14:val="none"/>
        </w:rPr>
        <w:t xml:space="preserve">l señor Italo Noel Vargas Ulloa </w:t>
      </w:r>
      <w:r w:rsidRPr="00314AB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00B2526D" w:rsidRPr="00314ABB">
        <w:rPr>
          <w:rFonts w:ascii="Arial Narrow" w:eastAsia="Times New Roman" w:hAnsi="Arial Narrow" w:cs="Segoe UI"/>
          <w:color w:val="000000"/>
          <w:kern w:val="0"/>
          <w:lang w:eastAsia="es-PE"/>
          <w14:ligatures w14:val="none"/>
        </w:rPr>
        <w:t>°</w:t>
      </w:r>
      <w:r w:rsidRPr="00314ABB">
        <w:rPr>
          <w:rFonts w:ascii="Arial Narrow" w:hAnsi="Arial Narrow"/>
          <w:color w:val="000000"/>
        </w:rPr>
        <w:t xml:space="preserve"> del citado cuerpo normativo</w:t>
      </w:r>
      <w:r w:rsidRPr="00314ABB">
        <w:rPr>
          <w:rFonts w:ascii="Arial Narrow" w:hAnsi="Arial Narrow"/>
          <w:vertAlign w:val="superscript"/>
        </w:rPr>
        <w:footnoteReference w:id="13"/>
      </w:r>
      <w:r w:rsidRPr="00314ABB">
        <w:rPr>
          <w:rFonts w:ascii="Arial Narrow" w:hAnsi="Arial Narrow" w:cs="Arial"/>
        </w:rPr>
        <w:t>.</w:t>
      </w:r>
    </w:p>
    <w:p w14:paraId="5607C938" w14:textId="77777777" w:rsidR="00EF4194" w:rsidRDefault="00EF4194" w:rsidP="00D23BA9">
      <w:pPr>
        <w:suppressAutoHyphens/>
        <w:spacing w:after="0" w:line="240" w:lineRule="auto"/>
        <w:jc w:val="both"/>
        <w:rPr>
          <w:rFonts w:ascii="Arial Narrow" w:hAnsi="Arial Narrow" w:cs="Arial"/>
        </w:rPr>
      </w:pPr>
    </w:p>
    <w:p w14:paraId="212FCE7B" w14:textId="3A7D84E4" w:rsidR="00AB3A58" w:rsidRDefault="00322DF2" w:rsidP="00322DF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Pr>
          <w:rFonts w:ascii="Arial Narrow" w:eastAsia="Times New Roman" w:hAnsi="Arial Narrow" w:cs="Times New Roman"/>
          <w:color w:val="000000"/>
          <w:kern w:val="0"/>
          <w:shd w:val="clear" w:color="auto" w:fill="FFFFFF"/>
          <w:lang w:eastAsia="es-PE"/>
          <w14:ligatures w14:val="none"/>
        </w:rPr>
        <w:t>Interseguro</w:t>
      </w:r>
      <w:r w:rsidRPr="0017418C">
        <w:rPr>
          <w:rFonts w:ascii="Arial Narrow" w:eastAsia="Arial Narrow" w:hAnsi="Arial Narrow" w:cs="Arial Narrow"/>
          <w:color w:val="000000"/>
          <w:kern w:val="0"/>
          <w:lang w:eastAsia="es-PE"/>
          <w14:ligatures w14:val="none"/>
        </w:rPr>
        <w:t xml:space="preserve"> </w:t>
      </w:r>
      <w:r>
        <w:rPr>
          <w:rFonts w:ascii="Arial Narrow" w:eastAsia="Arial Narrow" w:hAnsi="Arial Narrow" w:cs="Arial Narrow"/>
          <w:color w:val="000000"/>
          <w:kern w:val="0"/>
          <w:lang w:eastAsia="es-PE"/>
          <w14:ligatures w14:val="none"/>
        </w:rPr>
        <w:t xml:space="preserve">Compañía de </w:t>
      </w:r>
      <w:r w:rsidRPr="0017418C">
        <w:rPr>
          <w:rFonts w:ascii="Arial Narrow" w:eastAsia="Arial Narrow" w:hAnsi="Arial Narrow" w:cs="Arial Narrow"/>
          <w:color w:val="000000"/>
          <w:kern w:val="0"/>
          <w:lang w:eastAsia="es-PE"/>
          <w14:ligatures w14:val="none"/>
        </w:rPr>
        <w:t>Seguros</w:t>
      </w:r>
      <w:r>
        <w:rPr>
          <w:rFonts w:ascii="Arial Narrow" w:eastAsia="Arial Narrow" w:hAnsi="Arial Narrow" w:cs="Arial Narrow"/>
          <w:color w:val="000000"/>
          <w:kern w:val="0"/>
          <w:lang w:eastAsia="es-PE"/>
          <w14:ligatures w14:val="none"/>
        </w:rPr>
        <w:t xml:space="preserve"> S.A</w:t>
      </w:r>
      <w:r w:rsidR="002338BB">
        <w:rPr>
          <w:rFonts w:ascii="Arial Narrow" w:eastAsia="Arial Narrow" w:hAnsi="Arial Narrow" w:cs="Arial Narrow"/>
          <w:color w:val="000000"/>
          <w:kern w:val="0"/>
          <w:lang w:eastAsia="es-PE"/>
          <w14:ligatures w14:val="none"/>
        </w:rPr>
        <w:t>.</w:t>
      </w:r>
      <w:r w:rsidRPr="00314ABB">
        <w:rPr>
          <w:rFonts w:ascii="Arial Narrow" w:hAnsi="Arial Narrow"/>
          <w:color w:val="000000"/>
        </w:rPr>
        <w:t xml:space="preserve"> </w:t>
      </w:r>
      <w:r w:rsidRPr="00FC1B49">
        <w:rPr>
          <w:rFonts w:ascii="Arial Narrow" w:hAnsi="Arial Narrow"/>
          <w:shd w:val="clear" w:color="auto" w:fill="FFFFFF"/>
        </w:rPr>
        <w:t xml:space="preserve">para que </w:t>
      </w:r>
      <w:r w:rsidRPr="00FC1B4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Pr>
          <w:rFonts w:ascii="Arial Narrow" w:eastAsia="Calibri" w:hAnsi="Arial Narrow"/>
        </w:rPr>
        <w:t>n</w:t>
      </w:r>
      <w:r w:rsidRPr="00FC1B49">
        <w:rPr>
          <w:rFonts w:ascii="Arial Narrow" w:eastAsia="Calibri" w:hAnsi="Arial Narrow"/>
        </w:rPr>
        <w:t xml:space="preserve"> la notificación.</w:t>
      </w:r>
    </w:p>
    <w:p w14:paraId="35B0076A" w14:textId="77777777" w:rsidR="003715C1" w:rsidRDefault="003715C1" w:rsidP="00D23BA9">
      <w:pPr>
        <w:suppressAutoHyphens/>
        <w:spacing w:after="0" w:line="240" w:lineRule="auto"/>
        <w:jc w:val="both"/>
        <w:rPr>
          <w:rFonts w:ascii="Arial Narrow" w:hAnsi="Arial Narrow" w:cs="Arial"/>
        </w:rPr>
      </w:pPr>
    </w:p>
    <w:p w14:paraId="797C9821" w14:textId="77777777" w:rsidR="00322DF2" w:rsidRDefault="00322DF2" w:rsidP="00D23BA9">
      <w:pPr>
        <w:suppressAutoHyphens/>
        <w:spacing w:after="0" w:line="240" w:lineRule="auto"/>
        <w:jc w:val="both"/>
        <w:rPr>
          <w:rFonts w:ascii="Arial Narrow" w:hAnsi="Arial Narrow" w:cs="Arial"/>
        </w:rPr>
      </w:pPr>
    </w:p>
    <w:p w14:paraId="3E089706" w14:textId="77777777" w:rsidR="00BD27CF" w:rsidRDefault="00BD27CF" w:rsidP="00D23BA9">
      <w:pPr>
        <w:suppressAutoHyphens/>
        <w:spacing w:after="0" w:line="240" w:lineRule="auto"/>
        <w:jc w:val="both"/>
        <w:rPr>
          <w:rFonts w:ascii="Arial Narrow" w:hAnsi="Arial Narrow" w:cs="Arial"/>
        </w:rPr>
      </w:pPr>
    </w:p>
    <w:p w14:paraId="2DD74B39" w14:textId="77777777" w:rsidR="00BD27CF" w:rsidRDefault="00BD27CF" w:rsidP="00D23BA9">
      <w:pPr>
        <w:suppressAutoHyphens/>
        <w:spacing w:after="0" w:line="240" w:lineRule="auto"/>
        <w:jc w:val="both"/>
        <w:rPr>
          <w:rFonts w:ascii="Arial Narrow" w:hAnsi="Arial Narrow" w:cs="Arial"/>
        </w:rPr>
      </w:pPr>
    </w:p>
    <w:p w14:paraId="039B29DF" w14:textId="77777777" w:rsidR="00BD27CF" w:rsidRDefault="00BD27CF" w:rsidP="00D23BA9">
      <w:pPr>
        <w:suppressAutoHyphens/>
        <w:spacing w:after="0" w:line="240" w:lineRule="auto"/>
        <w:jc w:val="both"/>
        <w:rPr>
          <w:rFonts w:ascii="Arial Narrow" w:hAnsi="Arial Narrow" w:cs="Arial"/>
        </w:rPr>
      </w:pPr>
    </w:p>
    <w:p w14:paraId="4DDF7366" w14:textId="77777777" w:rsidR="00BD27CF" w:rsidRDefault="00BD27CF" w:rsidP="00D23BA9">
      <w:pPr>
        <w:suppressAutoHyphens/>
        <w:spacing w:after="0" w:line="240" w:lineRule="auto"/>
        <w:jc w:val="both"/>
        <w:rPr>
          <w:rFonts w:ascii="Arial Narrow" w:hAnsi="Arial Narrow" w:cs="Arial"/>
        </w:rPr>
      </w:pPr>
    </w:p>
    <w:p w14:paraId="0B8F3F13" w14:textId="77777777" w:rsidR="00BD27CF" w:rsidRDefault="00BD27CF" w:rsidP="00D23BA9">
      <w:pPr>
        <w:suppressAutoHyphens/>
        <w:spacing w:after="0" w:line="240" w:lineRule="auto"/>
        <w:jc w:val="both"/>
        <w:rPr>
          <w:rFonts w:ascii="Arial Narrow" w:hAnsi="Arial Narrow" w:cs="Arial"/>
        </w:rPr>
      </w:pPr>
    </w:p>
    <w:p w14:paraId="4F42B6B4" w14:textId="77777777" w:rsidR="00BD27CF" w:rsidRDefault="00BD27CF" w:rsidP="00D23BA9">
      <w:pPr>
        <w:suppressAutoHyphens/>
        <w:spacing w:after="0" w:line="240" w:lineRule="auto"/>
        <w:jc w:val="both"/>
        <w:rPr>
          <w:rFonts w:ascii="Arial Narrow" w:hAnsi="Arial Narrow" w:cs="Arial"/>
        </w:rPr>
      </w:pPr>
    </w:p>
    <w:p w14:paraId="4CBBE603" w14:textId="77777777" w:rsidR="00AB3A58" w:rsidRPr="00314ABB" w:rsidRDefault="00AB3A58" w:rsidP="00D23BA9">
      <w:pPr>
        <w:spacing w:after="0" w:line="240" w:lineRule="auto"/>
        <w:jc w:val="both"/>
        <w:rPr>
          <w:rFonts w:ascii="Arial Narrow" w:eastAsia="Arial Narrow" w:hAnsi="Arial Narrow" w:cs="Arial Narrow"/>
          <w:b/>
          <w:color w:val="000000"/>
          <w:kern w:val="0"/>
          <w:lang w:eastAsia="es-PE"/>
          <w14:ligatures w14:val="none"/>
        </w:rPr>
      </w:pPr>
    </w:p>
    <w:p w14:paraId="72086DED" w14:textId="77777777" w:rsidR="00612666" w:rsidRPr="0026598E"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86DFEF4" w14:textId="77777777" w:rsidR="00612666" w:rsidRPr="0026598E"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3EDAB92C" w14:textId="77777777" w:rsidR="00612666" w:rsidRDefault="00612666" w:rsidP="00612666">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27F4723A" w14:textId="77777777" w:rsidR="00BD27CF" w:rsidRPr="0026598E" w:rsidRDefault="00BD27CF" w:rsidP="00612666">
      <w:pPr>
        <w:shd w:val="clear" w:color="auto" w:fill="FFFFFF"/>
        <w:spacing w:after="0" w:line="240" w:lineRule="auto"/>
        <w:jc w:val="center"/>
        <w:rPr>
          <w:rFonts w:ascii="Arial Narrow" w:eastAsia="Calibri" w:hAnsi="Arial Narrow" w:cs="Times New Roman"/>
          <w:color w:val="000000"/>
          <w:kern w:val="0"/>
          <w14:ligatures w14:val="none"/>
        </w:rPr>
      </w:pPr>
    </w:p>
    <w:bookmarkEnd w:id="0"/>
    <w:p w14:paraId="0B9A1116" w14:textId="4C208D7A" w:rsidR="001B5674" w:rsidRPr="007436EA" w:rsidRDefault="00AB3A58" w:rsidP="00322DF2">
      <w:pPr>
        <w:spacing w:after="0" w:line="240" w:lineRule="auto"/>
        <w:jc w:val="both"/>
        <w:rPr>
          <w:rFonts w:ascii="Arial Narrow" w:hAnsi="Arial Narrow"/>
          <w:sz w:val="16"/>
          <w:szCs w:val="16"/>
        </w:rPr>
      </w:pPr>
      <w:r w:rsidRPr="00A63020">
        <w:rPr>
          <w:rFonts w:ascii="Arial Narrow" w:eastAsia="Arial Narrow" w:hAnsi="Arial Narrow" w:cs="Arial"/>
          <w:color w:val="000000"/>
          <w:kern w:val="0"/>
          <w:sz w:val="16"/>
          <w:szCs w:val="16"/>
          <w:lang w:eastAsia="es-PE"/>
          <w14:ligatures w14:val="none"/>
        </w:rPr>
        <w:t>LSM/</w:t>
      </w:r>
      <w:r w:rsidR="00A63020" w:rsidRPr="00A63020">
        <w:rPr>
          <w:rFonts w:ascii="Arial Narrow" w:eastAsia="Arial Narrow" w:hAnsi="Arial Narrow" w:cs="Arial"/>
          <w:color w:val="000000"/>
          <w:kern w:val="0"/>
          <w:sz w:val="16"/>
          <w:szCs w:val="16"/>
          <w:lang w:eastAsia="es-PE"/>
          <w14:ligatures w14:val="none"/>
        </w:rPr>
        <w:t>LCG</w:t>
      </w:r>
    </w:p>
    <w:sectPr w:rsidR="001B5674" w:rsidRPr="007436EA">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5F6F6" w14:textId="77777777" w:rsidR="009A45A5" w:rsidRDefault="009A45A5" w:rsidP="00AB3A58">
      <w:pPr>
        <w:spacing w:after="0" w:line="240" w:lineRule="auto"/>
      </w:pPr>
      <w:r>
        <w:separator/>
      </w:r>
    </w:p>
  </w:endnote>
  <w:endnote w:type="continuationSeparator" w:id="0">
    <w:p w14:paraId="37FA1935" w14:textId="77777777" w:rsidR="009A45A5" w:rsidRDefault="009A45A5"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3CB1E" w14:textId="77777777" w:rsidR="009A45A5" w:rsidRDefault="009A45A5" w:rsidP="00AB3A58">
      <w:pPr>
        <w:spacing w:after="0" w:line="240" w:lineRule="auto"/>
      </w:pPr>
      <w:r>
        <w:separator/>
      </w:r>
    </w:p>
  </w:footnote>
  <w:footnote w:type="continuationSeparator" w:id="0">
    <w:p w14:paraId="018F4F94" w14:textId="77777777" w:rsidR="009A45A5" w:rsidRDefault="009A45A5" w:rsidP="00AB3A58">
      <w:pPr>
        <w:spacing w:after="0" w:line="240" w:lineRule="auto"/>
      </w:pPr>
      <w:r>
        <w:continuationSeparator/>
      </w:r>
    </w:p>
  </w:footnote>
  <w:footnote w:id="1">
    <w:p w14:paraId="45147139"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Publicado</w:t>
      </w:r>
      <w:r w:rsidRPr="00314ABB">
        <w:rPr>
          <w:rFonts w:ascii="Arial Narrow" w:hAnsi="Arial Narrow" w:cs="Arial"/>
          <w:b/>
          <w:sz w:val="16"/>
          <w:szCs w:val="16"/>
        </w:rPr>
        <w:t xml:space="preserve"> </w:t>
      </w:r>
      <w:r w:rsidRPr="00314ABB">
        <w:rPr>
          <w:rFonts w:ascii="Arial Narrow" w:hAnsi="Arial Narrow" w:cs="Arial"/>
          <w:sz w:val="16"/>
          <w:szCs w:val="16"/>
        </w:rPr>
        <w:t>el 2 de setiembre del 2010 en el Diario Oficial El Peruano, vigente desde el 2 de octubre del 2010 y modificado por Decreto Legislativo 1308.</w:t>
      </w:r>
    </w:p>
    <w:p w14:paraId="1DE4E1AE" w14:textId="77777777" w:rsidR="00514C87" w:rsidRPr="00514C87" w:rsidRDefault="00514C87" w:rsidP="00AB3A58">
      <w:pPr>
        <w:pStyle w:val="Textonotapie"/>
        <w:ind w:left="567" w:hanging="567"/>
        <w:jc w:val="both"/>
        <w:rPr>
          <w:rFonts w:ascii="Arial Narrow" w:hAnsi="Arial Narrow" w:cs="Arial"/>
          <w:sz w:val="12"/>
          <w:szCs w:val="12"/>
        </w:rPr>
      </w:pPr>
    </w:p>
  </w:footnote>
  <w:footnote w:id="2">
    <w:p w14:paraId="59505725" w14:textId="77777777" w:rsidR="004E3D67" w:rsidRDefault="004E3D67" w:rsidP="004E3D67">
      <w:pPr>
        <w:pStyle w:val="Textonotapie"/>
        <w:ind w:left="567" w:hanging="567"/>
        <w:jc w:val="both"/>
        <w:rPr>
          <w:rFonts w:ascii="Arial Narrow" w:hAnsi="Arial Narrow" w:cs="Arial"/>
          <w:b/>
          <w:bCs/>
          <w:sz w:val="16"/>
          <w:szCs w:val="16"/>
        </w:rPr>
      </w:pPr>
      <w:r w:rsidRPr="004E3D67">
        <w:rPr>
          <w:rFonts w:ascii="Arial Narrow" w:hAnsi="Arial Narrow" w:cs="Arial"/>
          <w:sz w:val="12"/>
          <w:szCs w:val="12"/>
        </w:rPr>
        <w:footnoteRef/>
      </w:r>
      <w:r w:rsidRPr="004E3D67">
        <w:rPr>
          <w:rFonts w:ascii="Arial Narrow" w:hAnsi="Arial Narrow" w:cs="Arial"/>
          <w:sz w:val="16"/>
          <w:szCs w:val="16"/>
        </w:rPr>
        <w:tab/>
      </w:r>
      <w:r w:rsidRPr="004E3D67">
        <w:rPr>
          <w:rFonts w:ascii="Arial Narrow" w:hAnsi="Arial Narrow" w:cs="Arial"/>
          <w:b/>
          <w:bCs/>
          <w:sz w:val="16"/>
          <w:szCs w:val="16"/>
        </w:rPr>
        <w:t xml:space="preserve">LEY N° 29571, CÓDIGO DE PROTECCIÓN Y DEFENSA DEL CONSUMIDOR, publicado el 2 de setiembre de 2010 y modificado por Decreto Legislativo N° 1308   </w:t>
      </w:r>
    </w:p>
    <w:p w14:paraId="26DFE83D" w14:textId="77777777" w:rsidR="00B0711B" w:rsidRDefault="00B0711B" w:rsidP="004E3D67">
      <w:pPr>
        <w:pStyle w:val="Textonotapie"/>
        <w:ind w:left="567" w:hanging="567"/>
        <w:jc w:val="both"/>
        <w:rPr>
          <w:rFonts w:ascii="Arial Narrow" w:hAnsi="Arial Narrow" w:cs="Arial"/>
          <w:b/>
          <w:bCs/>
          <w:sz w:val="16"/>
          <w:szCs w:val="16"/>
        </w:rPr>
      </w:pPr>
    </w:p>
    <w:p w14:paraId="1DBFCE9F" w14:textId="77777777" w:rsidR="00B0711B" w:rsidRDefault="00B0711B" w:rsidP="004E3D67">
      <w:pPr>
        <w:pStyle w:val="Textonotapie"/>
        <w:ind w:left="567" w:hanging="567"/>
        <w:jc w:val="both"/>
        <w:rPr>
          <w:rFonts w:ascii="Arial Narrow" w:hAnsi="Arial Narrow" w:cs="Arial"/>
          <w:b/>
          <w:bCs/>
          <w:sz w:val="16"/>
          <w:szCs w:val="16"/>
        </w:rPr>
      </w:pPr>
    </w:p>
    <w:p w14:paraId="0BFCBFDF" w14:textId="77777777" w:rsidR="00B0711B" w:rsidRPr="004E3D67" w:rsidRDefault="00B0711B" w:rsidP="004E3D67">
      <w:pPr>
        <w:pStyle w:val="Textonotapie"/>
        <w:ind w:left="567" w:hanging="567"/>
        <w:jc w:val="both"/>
        <w:rPr>
          <w:rFonts w:ascii="Arial Narrow" w:hAnsi="Arial Narrow" w:cs="Arial"/>
          <w:b/>
          <w:bCs/>
          <w:sz w:val="16"/>
          <w:szCs w:val="16"/>
        </w:rPr>
      </w:pPr>
    </w:p>
    <w:p w14:paraId="7A2BFE41" w14:textId="77777777" w:rsidR="004E3D67" w:rsidRPr="004E3D67" w:rsidRDefault="004E3D67" w:rsidP="004E3D67">
      <w:pPr>
        <w:pStyle w:val="Textonotapie"/>
        <w:ind w:left="567" w:right="-1"/>
        <w:jc w:val="both"/>
        <w:rPr>
          <w:rFonts w:ascii="Arial Narrow" w:hAnsi="Arial Narrow" w:cs="Arial"/>
          <w:sz w:val="16"/>
          <w:szCs w:val="16"/>
        </w:rPr>
      </w:pPr>
      <w:r w:rsidRPr="004E3D67">
        <w:rPr>
          <w:rFonts w:ascii="Arial Narrow" w:hAnsi="Arial Narrow" w:cs="Arial"/>
          <w:b/>
          <w:bCs/>
          <w:sz w:val="16"/>
          <w:szCs w:val="16"/>
        </w:rPr>
        <w:t>Artículo 18.- Idoneidad</w:t>
      </w:r>
      <w:r w:rsidRPr="004E3D67">
        <w:rPr>
          <w:rFonts w:ascii="Arial Narrow" w:hAnsi="Arial Narrow" w:cs="Arial"/>
          <w:sz w:val="16"/>
          <w:szCs w:val="16"/>
        </w:rPr>
        <w:t xml:space="preserve">   </w:t>
      </w:r>
    </w:p>
    <w:p w14:paraId="04C5FF53" w14:textId="77777777" w:rsidR="004E3D67" w:rsidRPr="004E3D67" w:rsidRDefault="004E3D67" w:rsidP="004E3D67">
      <w:pPr>
        <w:pStyle w:val="Textonotapie"/>
        <w:ind w:left="567" w:right="-1"/>
        <w:jc w:val="both"/>
        <w:rPr>
          <w:rFonts w:ascii="Arial Narrow" w:eastAsia="Arial Narrow" w:hAnsi="Arial Narrow" w:cs="Arial"/>
          <w:sz w:val="16"/>
          <w:szCs w:val="16"/>
        </w:rPr>
      </w:pPr>
      <w:r w:rsidRPr="004E3D67">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AE0C26F" w14:textId="77777777" w:rsidR="004E3D67" w:rsidRPr="004E3D67" w:rsidRDefault="004E3D67" w:rsidP="004E3D67">
      <w:pPr>
        <w:pStyle w:val="Textonotapie"/>
        <w:ind w:left="567" w:right="-1"/>
        <w:jc w:val="both"/>
        <w:rPr>
          <w:rFonts w:ascii="Arial Narrow" w:eastAsia="Arial Narrow" w:hAnsi="Arial Narrow" w:cs="Arial"/>
          <w:sz w:val="16"/>
          <w:szCs w:val="16"/>
        </w:rPr>
      </w:pPr>
      <w:r w:rsidRPr="004E3D67">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B8FE767" w14:textId="77777777" w:rsidR="004E3D67" w:rsidRPr="004E3D67" w:rsidRDefault="004E3D67" w:rsidP="004E3D67">
      <w:pPr>
        <w:pStyle w:val="Textonotapie"/>
        <w:tabs>
          <w:tab w:val="left" w:pos="567"/>
        </w:tabs>
        <w:ind w:left="567" w:right="-1" w:hanging="567"/>
        <w:jc w:val="both"/>
        <w:rPr>
          <w:rFonts w:ascii="Arial Narrow" w:eastAsia="Arial Narrow" w:hAnsi="Arial Narrow" w:cs="Arial"/>
          <w:sz w:val="10"/>
          <w:szCs w:val="10"/>
        </w:rPr>
      </w:pPr>
    </w:p>
    <w:p w14:paraId="3AAD3468" w14:textId="666A6DF0" w:rsidR="004E3D67" w:rsidRPr="004E3D67" w:rsidRDefault="004E3D67" w:rsidP="004E3D67">
      <w:pPr>
        <w:pStyle w:val="Textonotapie"/>
        <w:tabs>
          <w:tab w:val="left" w:pos="567"/>
        </w:tabs>
        <w:ind w:left="567" w:right="-1" w:hanging="567"/>
        <w:jc w:val="both"/>
        <w:rPr>
          <w:rFonts w:ascii="Arial Narrow" w:eastAsia="Arial Narrow" w:hAnsi="Arial Narrow" w:cs="Arial"/>
          <w:b/>
          <w:bCs/>
          <w:sz w:val="16"/>
          <w:szCs w:val="16"/>
        </w:rPr>
      </w:pPr>
      <w:r>
        <w:rPr>
          <w:rFonts w:ascii="Arial Narrow" w:eastAsia="Arial Narrow" w:hAnsi="Arial Narrow" w:cs="Arial"/>
          <w:b/>
          <w:bCs/>
          <w:sz w:val="16"/>
          <w:szCs w:val="16"/>
        </w:rPr>
        <w:tab/>
      </w:r>
      <w:r w:rsidRPr="004E3D67">
        <w:rPr>
          <w:rFonts w:ascii="Arial Narrow" w:eastAsia="Arial Narrow" w:hAnsi="Arial Narrow" w:cs="Arial"/>
          <w:b/>
          <w:bCs/>
          <w:sz w:val="16"/>
          <w:szCs w:val="16"/>
        </w:rPr>
        <w:t xml:space="preserve">Artículo 19.- Obligación de los proveedores </w:t>
      </w:r>
    </w:p>
    <w:p w14:paraId="21C05964" w14:textId="77777777" w:rsidR="004E3D67" w:rsidRPr="004E3D67" w:rsidRDefault="004E3D67" w:rsidP="004E3D67">
      <w:pPr>
        <w:pStyle w:val="Textonotapie"/>
        <w:ind w:left="567" w:right="-1"/>
        <w:jc w:val="both"/>
        <w:rPr>
          <w:rFonts w:ascii="Arial Narrow" w:eastAsia="Arial Narrow" w:hAnsi="Arial Narrow" w:cs="Arial"/>
          <w:sz w:val="16"/>
          <w:szCs w:val="16"/>
        </w:rPr>
      </w:pPr>
      <w:r w:rsidRPr="004E3D67">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032CE39" w14:textId="6B322279" w:rsidR="004E3D67" w:rsidRPr="004E3D67" w:rsidRDefault="004E3D67">
      <w:pPr>
        <w:pStyle w:val="Textonotapie"/>
        <w:rPr>
          <w:sz w:val="12"/>
          <w:szCs w:val="12"/>
          <w:lang w:val="es-ES"/>
        </w:rPr>
      </w:pPr>
    </w:p>
  </w:footnote>
  <w:footnote w:id="3">
    <w:p w14:paraId="3392CCF6" w14:textId="77777777" w:rsidR="005E5A93" w:rsidRPr="00B97AB5" w:rsidRDefault="005E5A93" w:rsidP="005E5A93">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21CDD1B6" w14:textId="77777777" w:rsidR="005E5A93" w:rsidRPr="00B97AB5" w:rsidRDefault="005E5A93" w:rsidP="005E5A93">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6FF2EC82" w14:textId="77777777" w:rsidR="005E5A93" w:rsidRPr="00B97AB5" w:rsidRDefault="005E5A93" w:rsidP="005E5A93">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5683CAC" w14:textId="77777777" w:rsidR="005E5A93" w:rsidRPr="00B97AB5" w:rsidRDefault="005E5A93" w:rsidP="005E5A93">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AEC7FA8" w14:textId="77777777" w:rsidR="005E5A93" w:rsidRPr="00B97AB5" w:rsidRDefault="005E5A93" w:rsidP="005E5A93">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7DEA1C74" w14:textId="77777777" w:rsidR="005E5A93" w:rsidRPr="00B97AB5" w:rsidRDefault="005E5A93" w:rsidP="005E5A93">
      <w:pPr>
        <w:pStyle w:val="Textonotapie"/>
        <w:tabs>
          <w:tab w:val="left" w:pos="567"/>
        </w:tabs>
        <w:ind w:left="567" w:right="-1" w:hanging="567"/>
        <w:jc w:val="both"/>
        <w:rPr>
          <w:rFonts w:ascii="Arial Narrow" w:eastAsia="Arial Narrow" w:hAnsi="Arial Narrow" w:cs="Arial"/>
          <w:b/>
          <w:bCs/>
          <w:sz w:val="16"/>
          <w:szCs w:val="16"/>
        </w:rPr>
      </w:pPr>
    </w:p>
    <w:p w14:paraId="195298D6" w14:textId="77777777" w:rsidR="005E5A93" w:rsidRPr="00B97AB5" w:rsidRDefault="005E5A93" w:rsidP="005E5A93">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10BE059D" w14:textId="77777777" w:rsidR="005E5A93" w:rsidRPr="00B97AB5" w:rsidRDefault="005E5A93" w:rsidP="005E5A9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4EA1087" w14:textId="77777777" w:rsidR="005E5A93" w:rsidRPr="00B97AB5" w:rsidRDefault="005E5A93" w:rsidP="005E5A9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0289099A" w14:textId="77777777" w:rsidR="005E5A93" w:rsidRPr="00B97AB5" w:rsidRDefault="005E5A93" w:rsidP="005E5A9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E420467" w14:textId="77777777" w:rsidR="005E5A93" w:rsidRPr="00B97AB5" w:rsidRDefault="005E5A93" w:rsidP="005E5A93">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25AFCAC0" w14:textId="77777777" w:rsidR="005E5A93" w:rsidRPr="00B97AB5" w:rsidRDefault="005E5A93" w:rsidP="005E5A93">
      <w:pPr>
        <w:pStyle w:val="Textonotapie"/>
        <w:ind w:firstLine="567"/>
        <w:jc w:val="both"/>
        <w:rPr>
          <w:rFonts w:ascii="Arial Narrow" w:hAnsi="Arial Narrow"/>
          <w:sz w:val="16"/>
          <w:szCs w:val="16"/>
        </w:rPr>
      </w:pPr>
    </w:p>
  </w:footnote>
  <w:footnote w:id="4">
    <w:p w14:paraId="745CCFDF" w14:textId="77777777" w:rsidR="004F1373" w:rsidRPr="00314ABB" w:rsidRDefault="0053692B" w:rsidP="004F1373">
      <w:pPr>
        <w:pStyle w:val="Textonotapie"/>
        <w:tabs>
          <w:tab w:val="left" w:pos="567"/>
        </w:tabs>
        <w:ind w:left="567" w:right="-1" w:hanging="567"/>
        <w:jc w:val="both"/>
        <w:rPr>
          <w:rFonts w:ascii="Arial Narrow" w:eastAsia="Arial Narrow" w:hAnsi="Arial Narrow" w:cs="Arial"/>
          <w:sz w:val="16"/>
          <w:szCs w:val="16"/>
        </w:rPr>
      </w:pPr>
      <w:r w:rsidRPr="00C218AC">
        <w:rPr>
          <w:rStyle w:val="Refdenotaalpie"/>
          <w:rFonts w:ascii="Arial Narrow" w:hAnsi="Arial Narrow" w:cs="Arial"/>
          <w:sz w:val="16"/>
          <w:szCs w:val="16"/>
        </w:rPr>
        <w:footnoteRef/>
      </w:r>
      <w:r w:rsidRPr="00C218AC">
        <w:rPr>
          <w:rFonts w:ascii="Arial Narrow" w:hAnsi="Arial Narrow" w:cs="Arial"/>
          <w:sz w:val="16"/>
          <w:szCs w:val="16"/>
        </w:rPr>
        <w:t xml:space="preserve"> </w:t>
      </w:r>
      <w:r w:rsidRPr="00314ABB">
        <w:rPr>
          <w:rFonts w:ascii="Arial Narrow" w:hAnsi="Arial Narrow" w:cs="Arial"/>
          <w:sz w:val="16"/>
          <w:szCs w:val="16"/>
        </w:rPr>
        <w:t xml:space="preserve"> </w:t>
      </w:r>
      <w:r w:rsidRPr="00314ABB">
        <w:rPr>
          <w:rFonts w:ascii="Arial Narrow" w:hAnsi="Arial Narrow" w:cs="Arial"/>
          <w:sz w:val="16"/>
          <w:szCs w:val="16"/>
        </w:rPr>
        <w:tab/>
      </w:r>
      <w:bookmarkStart w:id="6" w:name="_Hlk215244278"/>
      <w:r w:rsidR="004F1373" w:rsidRPr="00314ABB">
        <w:rPr>
          <w:rFonts w:ascii="Arial Narrow" w:eastAsia="Arial Narrow" w:hAnsi="Arial Narrow" w:cs="Arial"/>
          <w:b/>
          <w:bCs/>
          <w:sz w:val="16"/>
          <w:szCs w:val="16"/>
        </w:rPr>
        <w:t>LEY SOBRE FACULTADES, NORMAS Y ORGANIZACIÓN DEL INDECOPI, APROBADA POR DECRETO LEGISLATIVO N° 807 Artículo 24.-</w:t>
      </w:r>
      <w:r w:rsidR="004F1373" w:rsidRPr="00314ABB">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 </w:t>
      </w:r>
    </w:p>
    <w:p w14:paraId="2E57FA4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314ABB" w:rsidRDefault="004F1373" w:rsidP="004F1373">
      <w:pPr>
        <w:pStyle w:val="Textonotapie"/>
        <w:tabs>
          <w:tab w:val="left" w:pos="567"/>
        </w:tabs>
        <w:ind w:left="567" w:right="-1"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w:t>
      </w:r>
    </w:p>
    <w:bookmarkEnd w:id="6"/>
    <w:p w14:paraId="0653327F" w14:textId="77777777" w:rsidR="0053692B" w:rsidRPr="00314ABB"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5">
    <w:p w14:paraId="2E9D9D74" w14:textId="28DB954E" w:rsidR="00C218AC" w:rsidRPr="00C72700" w:rsidRDefault="00C218AC" w:rsidP="00C218AC">
      <w:pPr>
        <w:pStyle w:val="Textonotapie"/>
        <w:ind w:left="567" w:hanging="567"/>
        <w:jc w:val="both"/>
        <w:rPr>
          <w:rFonts w:ascii="Arial Narrow" w:eastAsia="Arial Narrow" w:hAnsi="Arial Narrow" w:cs="Arial"/>
          <w:sz w:val="16"/>
          <w:szCs w:val="16"/>
        </w:rPr>
      </w:pPr>
      <w:r w:rsidRPr="00C218AC">
        <w:rPr>
          <w:rStyle w:val="Refdenotaalpie"/>
          <w:sz w:val="16"/>
          <w:szCs w:val="16"/>
        </w:rPr>
        <w:footnoteRef/>
      </w:r>
      <w:r w:rsidRPr="00C218AC">
        <w:rPr>
          <w:sz w:val="16"/>
          <w:szCs w:val="16"/>
        </w:rPr>
        <w:t xml:space="preserve"> </w:t>
      </w:r>
      <w:r>
        <w:tab/>
      </w:r>
      <w:bookmarkStart w:id="7" w:name="_Hlk215246593"/>
      <w:bookmarkStart w:id="8" w:name="_Hlk215244396"/>
      <w:bookmarkStart w:id="9" w:name="_Hlk215245321"/>
      <w:r w:rsidRPr="00C72700">
        <w:rPr>
          <w:rFonts w:ascii="Arial Narrow" w:eastAsia="Arial Narrow" w:hAnsi="Arial Narrow" w:cs="Arial"/>
          <w:b/>
          <w:bCs/>
          <w:sz w:val="16"/>
          <w:szCs w:val="16"/>
        </w:rPr>
        <w:t>LEY SOBRE FACULTADES, NORMAS Y ORGANIZACIÓN DEL INDECOPI, APROBADA POR DECRETO LEGISLATIVO N° 807</w:t>
      </w:r>
    </w:p>
    <w:p w14:paraId="6FAE2CED" w14:textId="77777777" w:rsidR="00C218AC" w:rsidRPr="00C72700" w:rsidRDefault="00C218AC" w:rsidP="00C218AC">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w:t>
      </w:r>
      <w:r w:rsidRPr="00C72700">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07FE6C5F" w14:textId="77777777" w:rsidR="00C218AC" w:rsidRPr="00C72700" w:rsidRDefault="00C218AC" w:rsidP="00C218AC">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w:t>
      </w:r>
      <w:r w:rsidRPr="00C72700">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46903E1F" w14:textId="77777777" w:rsidR="00C218AC" w:rsidRPr="00C72700" w:rsidRDefault="00C218AC" w:rsidP="00C218AC">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6ABFB49" w14:textId="77777777" w:rsidR="00C218AC" w:rsidRPr="00C72700" w:rsidRDefault="00C218AC" w:rsidP="00C218AC">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2ED3F90F" w14:textId="77777777" w:rsidR="00C218AC" w:rsidRPr="00C72700" w:rsidRDefault="00C218AC" w:rsidP="00C218AC">
      <w:pPr>
        <w:pStyle w:val="Textonotapie"/>
        <w:ind w:left="567"/>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w:t>
      </w:r>
    </w:p>
    <w:p w14:paraId="1506909D" w14:textId="77777777" w:rsidR="00C218AC" w:rsidRPr="00C72700" w:rsidRDefault="00C218AC" w:rsidP="00C218AC">
      <w:pPr>
        <w:pStyle w:val="Textonotapie"/>
        <w:ind w:firstLine="567"/>
        <w:jc w:val="both"/>
        <w:rPr>
          <w:rFonts w:ascii="Arial Narrow" w:eastAsia="Arial Narrow" w:hAnsi="Arial Narrow" w:cs="Arial"/>
          <w:sz w:val="16"/>
          <w:szCs w:val="16"/>
        </w:rPr>
      </w:pPr>
      <w:r w:rsidRPr="00C72700">
        <w:rPr>
          <w:rFonts w:ascii="Arial Narrow" w:eastAsia="Arial Narrow" w:hAnsi="Arial Narrow" w:cs="Arial"/>
          <w:sz w:val="16"/>
          <w:szCs w:val="16"/>
        </w:rPr>
        <w:t>(...)</w:t>
      </w:r>
    </w:p>
    <w:p w14:paraId="37E69A8C" w14:textId="77777777" w:rsidR="00C218AC" w:rsidRPr="00C72700" w:rsidRDefault="00C218AC" w:rsidP="00C218AC">
      <w:pPr>
        <w:pStyle w:val="Textonotapie"/>
        <w:ind w:left="567"/>
        <w:jc w:val="both"/>
        <w:rPr>
          <w:rFonts w:ascii="Arial Narrow" w:eastAsia="Arial Narrow" w:hAnsi="Arial Narrow" w:cs="Arial"/>
          <w:sz w:val="16"/>
          <w:szCs w:val="16"/>
        </w:rPr>
      </w:pPr>
      <w:r w:rsidRPr="00C72700">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bookmarkEnd w:id="7"/>
      <w:r w:rsidRPr="00C72700">
        <w:rPr>
          <w:rFonts w:ascii="Arial Narrow" w:eastAsia="Arial Narrow" w:hAnsi="Arial Narrow" w:cs="Arial"/>
          <w:sz w:val="16"/>
          <w:szCs w:val="16"/>
        </w:rPr>
        <w:t>.</w:t>
      </w:r>
    </w:p>
    <w:bookmarkEnd w:id="8"/>
    <w:p w14:paraId="5E301A8E" w14:textId="24C3B997" w:rsidR="00C218AC" w:rsidRPr="00C218AC" w:rsidRDefault="00C218AC">
      <w:pPr>
        <w:pStyle w:val="Textonotapie"/>
        <w:rPr>
          <w:lang w:val="es-ES"/>
        </w:rPr>
      </w:pPr>
    </w:p>
    <w:bookmarkEnd w:id="9"/>
  </w:footnote>
  <w:footnote w:id="6">
    <w:p w14:paraId="4CFC47A2" w14:textId="05FEB24D" w:rsidR="00C218AC" w:rsidRPr="00C72700" w:rsidRDefault="00C218AC" w:rsidP="00C218AC">
      <w:pPr>
        <w:pStyle w:val="Textonotapie"/>
        <w:ind w:left="567" w:right="-1" w:hanging="567"/>
        <w:jc w:val="both"/>
        <w:rPr>
          <w:rFonts w:ascii="Arial Narrow" w:eastAsia="Arial Narrow" w:hAnsi="Arial Narrow" w:cs="Arial"/>
          <w:b/>
          <w:bCs/>
          <w:sz w:val="16"/>
          <w:szCs w:val="16"/>
        </w:rPr>
      </w:pPr>
      <w:r w:rsidRPr="00C218AC">
        <w:rPr>
          <w:rStyle w:val="Refdenotaalpie"/>
          <w:sz w:val="16"/>
          <w:szCs w:val="16"/>
        </w:rPr>
        <w:footnoteRef/>
      </w:r>
      <w:r>
        <w:t xml:space="preserve"> </w:t>
      </w:r>
      <w:r>
        <w:tab/>
      </w:r>
      <w:bookmarkStart w:id="10" w:name="_Hlk215242936"/>
      <w:bookmarkStart w:id="11" w:name="_Hlk215244420"/>
      <w:bookmarkStart w:id="12" w:name="_Hlk215245335"/>
      <w:r w:rsidRPr="00C72700">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0554DF55"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105.- Autoridad competente.</w:t>
      </w:r>
      <w:r w:rsidRPr="00C72700">
        <w:rPr>
          <w:rFonts w:ascii="Arial Narrow" w:eastAsia="Arial Narrow" w:hAnsi="Arial Narrow" w:cs="Arial"/>
          <w:sz w:val="16"/>
          <w:szCs w:val="16"/>
        </w:rPr>
        <w:t xml:space="preserve">  </w:t>
      </w:r>
    </w:p>
    <w:p w14:paraId="24086C50"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723007E2"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37AB6C9A" w14:textId="77777777" w:rsidR="00C218AC" w:rsidRPr="00235BD1" w:rsidRDefault="00C218AC" w:rsidP="00C218AC">
      <w:pPr>
        <w:pStyle w:val="Textonotapie"/>
        <w:ind w:left="567" w:right="-1"/>
        <w:jc w:val="both"/>
        <w:rPr>
          <w:rFonts w:ascii="Arial Narrow" w:eastAsia="Arial Narrow" w:hAnsi="Arial Narrow" w:cs="Arial"/>
          <w:sz w:val="10"/>
          <w:szCs w:val="10"/>
        </w:rPr>
      </w:pPr>
      <w:r w:rsidRPr="00C72700">
        <w:rPr>
          <w:rFonts w:ascii="Arial Narrow" w:eastAsia="Arial Narrow" w:hAnsi="Arial Narrow" w:cs="Arial"/>
          <w:sz w:val="16"/>
          <w:szCs w:val="16"/>
        </w:rPr>
        <w:t xml:space="preserve"> </w:t>
      </w:r>
    </w:p>
    <w:p w14:paraId="46722164" w14:textId="77777777" w:rsidR="00C218AC" w:rsidRPr="00C72700" w:rsidRDefault="00C218AC" w:rsidP="00C218AC">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DE ORGANIZACIÓN Y FUNCIONES DEL INDECOPI, APROBADA POR DECRETO LEGISLATIVO N° 1033  </w:t>
      </w:r>
    </w:p>
    <w:p w14:paraId="2377E42E"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27.-</w:t>
      </w:r>
      <w:r w:rsidRPr="00C72700">
        <w:rPr>
          <w:rFonts w:ascii="Arial Narrow" w:eastAsia="Arial Narrow" w:hAnsi="Arial Narrow" w:cs="Arial"/>
          <w:sz w:val="16"/>
          <w:szCs w:val="16"/>
        </w:rPr>
        <w:t xml:space="preserve"> De la Comisión de Protección al Consumidor.-  </w:t>
      </w:r>
    </w:p>
    <w:p w14:paraId="49796CF0"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54FDD1" w14:textId="77777777" w:rsidR="00C218AC" w:rsidRPr="00235BD1" w:rsidRDefault="00C218AC" w:rsidP="00C218AC">
      <w:pPr>
        <w:pStyle w:val="Textonotapie"/>
        <w:ind w:left="567" w:right="-1"/>
        <w:jc w:val="both"/>
        <w:rPr>
          <w:rFonts w:ascii="Arial Narrow" w:eastAsia="Arial Narrow" w:hAnsi="Arial Narrow" w:cs="Arial"/>
          <w:sz w:val="12"/>
          <w:szCs w:val="12"/>
        </w:rPr>
      </w:pPr>
      <w:r w:rsidRPr="00C72700">
        <w:rPr>
          <w:rFonts w:ascii="Arial Narrow" w:eastAsia="Arial Narrow" w:hAnsi="Arial Narrow" w:cs="Arial"/>
          <w:sz w:val="16"/>
          <w:szCs w:val="16"/>
        </w:rPr>
        <w:t xml:space="preserve"> </w:t>
      </w:r>
    </w:p>
    <w:p w14:paraId="219A1178" w14:textId="77777777" w:rsidR="00C218AC" w:rsidRPr="00C72700" w:rsidRDefault="00C218AC" w:rsidP="00C218AC">
      <w:pPr>
        <w:pStyle w:val="Textonotapie"/>
        <w:ind w:left="567" w:right="-1"/>
        <w:jc w:val="both"/>
        <w:rPr>
          <w:rFonts w:ascii="Arial Narrow" w:eastAsia="Arial Narrow" w:hAnsi="Arial Narrow" w:cs="Arial"/>
          <w:b/>
          <w:bCs/>
          <w:sz w:val="16"/>
          <w:szCs w:val="16"/>
        </w:rPr>
      </w:pPr>
      <w:r w:rsidRPr="00C72700">
        <w:rPr>
          <w:rFonts w:ascii="Arial Narrow" w:eastAsia="Arial Narrow" w:hAnsi="Arial Narrow" w:cs="Arial"/>
          <w:b/>
          <w:bCs/>
          <w:sz w:val="16"/>
          <w:szCs w:val="16"/>
        </w:rPr>
        <w:t xml:space="preserve">LEY SOBRE FACULTADES, NORMAS Y ORGANIZACIÓN DEL INDECOPI, APROBADA POR DECRETO LEGISLATIVO N° 807  </w:t>
      </w:r>
    </w:p>
    <w:p w14:paraId="2E9CFA91"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b/>
          <w:bCs/>
          <w:sz w:val="16"/>
          <w:szCs w:val="16"/>
        </w:rPr>
        <w:t>Artículo 24.</w:t>
      </w:r>
      <w:r w:rsidRPr="00C72700">
        <w:rPr>
          <w:rFonts w:ascii="Arial Narrow" w:eastAsia="Arial Narrow" w:hAnsi="Arial Narrow" w:cs="Arial"/>
          <w:sz w:val="16"/>
          <w:szCs w:val="16"/>
        </w:rPr>
        <w:t xml:space="preserve">- El Secretario Técnico se encargará de la tramitación del procedimiento. Para ello, cuenta con las siguientes facultades:  </w:t>
      </w:r>
    </w:p>
    <w:p w14:paraId="57455B93"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p>
    <w:p w14:paraId="1AD6FA82"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c) Admitir denuncias a trámite, en aquellos casos en que la Comisión le haya delegado esta facultad.  </w:t>
      </w:r>
    </w:p>
    <w:p w14:paraId="44551A7A" w14:textId="77777777" w:rsidR="00C218AC" w:rsidRPr="00C72700" w:rsidRDefault="00C218AC" w:rsidP="00C218AC">
      <w:pPr>
        <w:pStyle w:val="Textonotapie"/>
        <w:ind w:left="567" w:right="-1"/>
        <w:jc w:val="both"/>
        <w:rPr>
          <w:rFonts w:ascii="Arial Narrow" w:eastAsia="Arial Narrow" w:hAnsi="Arial Narrow" w:cs="Arial"/>
          <w:sz w:val="16"/>
          <w:szCs w:val="16"/>
        </w:rPr>
      </w:pPr>
      <w:r w:rsidRPr="00C72700">
        <w:rPr>
          <w:rFonts w:ascii="Arial Narrow" w:eastAsia="Arial Narrow" w:hAnsi="Arial Narrow" w:cs="Arial"/>
          <w:sz w:val="16"/>
          <w:szCs w:val="16"/>
        </w:rPr>
        <w:t xml:space="preserve">(...).  </w:t>
      </w:r>
      <w:bookmarkEnd w:id="10"/>
    </w:p>
    <w:bookmarkEnd w:id="11"/>
    <w:p w14:paraId="36A89BD3" w14:textId="0FE59E94" w:rsidR="00C218AC" w:rsidRPr="00C218AC" w:rsidRDefault="00C218AC">
      <w:pPr>
        <w:pStyle w:val="Textonotapie"/>
        <w:rPr>
          <w:lang w:val="es-ES"/>
        </w:rPr>
      </w:pPr>
    </w:p>
    <w:bookmarkEnd w:id="12"/>
  </w:footnote>
  <w:footnote w:id="7">
    <w:p w14:paraId="36E1D7A6" w14:textId="0783507F"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314ABB" w:rsidRDefault="00AB3A58" w:rsidP="00AB3A58">
      <w:pPr>
        <w:pStyle w:val="Textonotapie"/>
        <w:ind w:left="567" w:hanging="567"/>
        <w:jc w:val="both"/>
        <w:rPr>
          <w:rFonts w:ascii="Arial Narrow" w:hAnsi="Arial Narrow" w:cs="Arial"/>
          <w:sz w:val="16"/>
          <w:szCs w:val="16"/>
        </w:rPr>
      </w:pPr>
    </w:p>
  </w:footnote>
  <w:footnote w:id="8">
    <w:p w14:paraId="4C19AD81"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N° 1308</w:t>
      </w:r>
    </w:p>
    <w:p w14:paraId="1021FEF0" w14:textId="53B3C159" w:rsidR="00AB3A58" w:rsidRPr="00314ABB" w:rsidRDefault="00AB3A58" w:rsidP="00AB3A58">
      <w:pPr>
        <w:pStyle w:val="Textonotapie"/>
        <w:ind w:left="567" w:hanging="567"/>
        <w:jc w:val="both"/>
        <w:rPr>
          <w:rFonts w:ascii="Arial Narrow" w:hAnsi="Arial Narrow" w:cs="Arial"/>
          <w:b/>
          <w:bCs/>
          <w:sz w:val="16"/>
          <w:szCs w:val="16"/>
        </w:rPr>
      </w:pPr>
      <w:r w:rsidRPr="00314ABB">
        <w:rPr>
          <w:rFonts w:ascii="Arial Narrow" w:hAnsi="Arial Narrow" w:cs="Arial"/>
          <w:sz w:val="16"/>
          <w:szCs w:val="16"/>
        </w:rPr>
        <w:tab/>
      </w:r>
      <w:r w:rsidRPr="00314ABB">
        <w:rPr>
          <w:rFonts w:ascii="Arial Narrow" w:hAnsi="Arial Narrow" w:cs="Arial"/>
          <w:b/>
          <w:bCs/>
          <w:sz w:val="16"/>
          <w:szCs w:val="16"/>
        </w:rPr>
        <w:t>Artículo 110.- Sanciones Administrativas</w:t>
      </w:r>
    </w:p>
    <w:p w14:paraId="033E0533"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7D5A17FE" w14:textId="77777777" w:rsidR="00AB3A58" w:rsidRPr="00314ABB"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314ABB"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314ABB">
        <w:rPr>
          <w:rFonts w:ascii="Arial Narrow" w:hAnsi="Arial Narrow" w:cs="Arial"/>
          <w:sz w:val="16"/>
          <w:szCs w:val="16"/>
          <w:lang w:eastAsia="es-PE"/>
        </w:rPr>
        <w:t>(…).</w:t>
      </w:r>
    </w:p>
    <w:p w14:paraId="2633AD7C" w14:textId="77777777" w:rsidR="00AB3A58" w:rsidRPr="00314ABB" w:rsidRDefault="00AB3A58" w:rsidP="00AB3A58">
      <w:pPr>
        <w:pStyle w:val="Textonotapie"/>
        <w:tabs>
          <w:tab w:val="left" w:pos="284"/>
        </w:tabs>
        <w:ind w:left="567" w:hanging="567"/>
        <w:jc w:val="both"/>
        <w:rPr>
          <w:rFonts w:ascii="Arial Narrow" w:hAnsi="Arial Narrow" w:cs="Arial"/>
          <w:b/>
          <w:bCs/>
          <w:sz w:val="16"/>
          <w:szCs w:val="16"/>
        </w:rPr>
      </w:pPr>
    </w:p>
  </w:footnote>
  <w:footnote w:id="9">
    <w:p w14:paraId="27932AE4" w14:textId="77777777" w:rsidR="00AB3A58" w:rsidRPr="00314ABB" w:rsidRDefault="00AB3A58" w:rsidP="00AB3A58">
      <w:pPr>
        <w:spacing w:after="0" w:line="240" w:lineRule="auto"/>
        <w:ind w:left="567" w:hanging="567"/>
        <w:jc w:val="both"/>
        <w:rPr>
          <w:rFonts w:ascii="Arial Narrow" w:hAnsi="Arial Narrow" w:cs="Arial"/>
          <w:sz w:val="16"/>
          <w:szCs w:val="16"/>
        </w:rPr>
      </w:pPr>
      <w:r w:rsidRPr="00314ABB">
        <w:rPr>
          <w:rStyle w:val="TextonotapieCar"/>
          <w:rFonts w:ascii="Arial Narrow" w:hAnsi="Arial Narrow" w:cs="Arial"/>
          <w:sz w:val="16"/>
          <w:szCs w:val="16"/>
          <w:vertAlign w:val="superscript"/>
        </w:rPr>
        <w:footnoteRef/>
      </w:r>
      <w:r w:rsidRPr="00314ABB">
        <w:rPr>
          <w:rFonts w:ascii="Arial Narrow" w:hAnsi="Arial Narrow" w:cs="Arial"/>
          <w:sz w:val="16"/>
          <w:szCs w:val="16"/>
          <w:vertAlign w:val="superscript"/>
        </w:rPr>
        <w:t xml:space="preserve">  </w:t>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N° 1308</w:t>
      </w:r>
    </w:p>
    <w:p w14:paraId="53E1332F" w14:textId="77777777" w:rsidR="00AB3A58" w:rsidRPr="00314ABB" w:rsidRDefault="00AB3A58" w:rsidP="00AB3A58">
      <w:pPr>
        <w:spacing w:after="0" w:line="240" w:lineRule="auto"/>
        <w:ind w:left="567" w:hanging="567"/>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110.- Sanciones administrativas</w:t>
      </w:r>
    </w:p>
    <w:p w14:paraId="0175816C" w14:textId="77777777" w:rsidR="00AB3A58" w:rsidRPr="00314ABB" w:rsidRDefault="00AB3A58" w:rsidP="00AB3A58">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leves, con una amonestación o con una multa de hasta cincuenta (50) UIT.</w:t>
      </w:r>
    </w:p>
    <w:p w14:paraId="6238C038" w14:textId="77777777" w:rsidR="00AB3A5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graves, con una multa de hasta ciento cincuenta (150) UIT.</w:t>
      </w:r>
    </w:p>
    <w:p w14:paraId="35820D58" w14:textId="77777777" w:rsidR="005C1748" w:rsidRPr="00314ABB"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314ABB">
        <w:rPr>
          <w:rFonts w:ascii="Arial Narrow" w:eastAsia="Arial Narrow" w:hAnsi="Arial Narrow" w:cs="Arial"/>
          <w:sz w:val="16"/>
          <w:szCs w:val="16"/>
        </w:rPr>
        <w:t>Infracciones muy graves, con una multa de hasta cuatrocientos cincuenta (450) UIT.</w:t>
      </w:r>
    </w:p>
    <w:p w14:paraId="058965C7" w14:textId="19FDB7D4" w:rsidR="00AB3A58" w:rsidRDefault="005C1748" w:rsidP="005C1748">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w:t>
      </w:r>
    </w:p>
    <w:p w14:paraId="1ADFD003" w14:textId="77777777" w:rsidR="00016035" w:rsidRPr="00314ABB" w:rsidRDefault="00016035" w:rsidP="005C1748">
      <w:pPr>
        <w:spacing w:after="0" w:line="240" w:lineRule="auto"/>
        <w:ind w:left="567"/>
        <w:jc w:val="both"/>
        <w:rPr>
          <w:rFonts w:ascii="Arial Narrow" w:eastAsia="Arial Narrow" w:hAnsi="Arial Narrow" w:cs="Arial"/>
          <w:sz w:val="16"/>
          <w:szCs w:val="16"/>
        </w:rPr>
      </w:pPr>
    </w:p>
  </w:footnote>
  <w:footnote w:id="10">
    <w:p w14:paraId="7E144FA8" w14:textId="529FBF87" w:rsidR="00016035" w:rsidRDefault="00B2526D" w:rsidP="00B2526D">
      <w:pPr>
        <w:spacing w:after="0" w:line="240" w:lineRule="auto"/>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00016035">
        <w:rPr>
          <w:rFonts w:ascii="Arial Narrow" w:hAnsi="Arial Narrow" w:cs="Arial"/>
          <w:sz w:val="16"/>
          <w:szCs w:val="16"/>
        </w:rPr>
        <w:tab/>
      </w:r>
      <w:r w:rsidR="00016035" w:rsidRPr="00314ABB">
        <w:rPr>
          <w:rFonts w:ascii="Arial Narrow" w:eastAsia="Arial Narrow" w:hAnsi="Arial Narrow" w:cs="Arial"/>
          <w:b/>
          <w:sz w:val="16"/>
          <w:szCs w:val="16"/>
        </w:rPr>
        <w:t>LEY 29571, CÓDIGO DE PROTECCIÓN Y DEFENSA DEL CONSUMIDOR</w:t>
      </w:r>
      <w:r w:rsidR="00016035" w:rsidRPr="00314ABB">
        <w:rPr>
          <w:rFonts w:ascii="Arial Narrow" w:hAnsi="Arial Narrow" w:cs="Arial"/>
          <w:b/>
          <w:bCs/>
          <w:sz w:val="16"/>
          <w:szCs w:val="16"/>
        </w:rPr>
        <w:t xml:space="preserve">, </w:t>
      </w:r>
      <w:r w:rsidR="00016035" w:rsidRPr="00314ABB">
        <w:rPr>
          <w:rFonts w:ascii="Arial Narrow" w:hAnsi="Arial Narrow" w:cs="Arial"/>
          <w:b/>
          <w:sz w:val="16"/>
          <w:szCs w:val="16"/>
        </w:rPr>
        <w:t>publicado el 2 de setiembre de 2010 y modificado por Decreto Legislativo N° 1308</w:t>
      </w:r>
      <w:r w:rsidRPr="00314ABB">
        <w:rPr>
          <w:rFonts w:ascii="Arial Narrow" w:hAnsi="Arial Narrow" w:cs="Arial"/>
          <w:sz w:val="16"/>
          <w:szCs w:val="16"/>
        </w:rPr>
        <w:t xml:space="preserve">       </w:t>
      </w:r>
      <w:r w:rsidRPr="00314ABB">
        <w:rPr>
          <w:rFonts w:ascii="Arial Narrow" w:hAnsi="Arial Narrow" w:cs="Arial"/>
          <w:sz w:val="16"/>
          <w:szCs w:val="16"/>
        </w:rPr>
        <w:tab/>
      </w:r>
    </w:p>
    <w:p w14:paraId="63316547" w14:textId="04BA6729" w:rsidR="00B2526D" w:rsidRPr="00314ABB" w:rsidRDefault="00B2526D" w:rsidP="00016035">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b/>
          <w:sz w:val="16"/>
          <w:szCs w:val="16"/>
        </w:rPr>
        <w:t>Artículo 114.- Medidas correctivas</w:t>
      </w:r>
    </w:p>
    <w:p w14:paraId="79073A8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314ABB" w:rsidRDefault="00B2526D" w:rsidP="00B2526D">
      <w:pPr>
        <w:spacing w:after="0" w:line="240" w:lineRule="auto"/>
        <w:ind w:left="567" w:hanging="567"/>
        <w:jc w:val="both"/>
        <w:rPr>
          <w:rFonts w:ascii="Arial Narrow" w:eastAsia="Arial Narrow" w:hAnsi="Arial Narrow" w:cs="Arial"/>
          <w:sz w:val="16"/>
          <w:szCs w:val="16"/>
        </w:rPr>
      </w:pPr>
      <w:r w:rsidRPr="00314ABB">
        <w:rPr>
          <w:rFonts w:ascii="Arial Narrow" w:eastAsia="Arial Narrow" w:hAnsi="Arial Narrow" w:cs="Arial"/>
          <w:sz w:val="16"/>
          <w:szCs w:val="16"/>
        </w:rPr>
        <w:tab/>
        <w:t>Las medidas correctivas complementarias pueden dictarse de oficio o a pedido de parte.</w:t>
      </w:r>
    </w:p>
    <w:p w14:paraId="3460BC85" w14:textId="77777777" w:rsidR="00B2526D" w:rsidRPr="00314ABB" w:rsidRDefault="00B2526D" w:rsidP="00B2526D">
      <w:pPr>
        <w:spacing w:after="0" w:line="240" w:lineRule="auto"/>
        <w:ind w:left="567" w:hanging="567"/>
        <w:jc w:val="both"/>
        <w:rPr>
          <w:rFonts w:ascii="Arial Narrow" w:hAnsi="Arial Narrow" w:cs="Arial"/>
          <w:sz w:val="16"/>
          <w:szCs w:val="16"/>
        </w:rPr>
      </w:pPr>
      <w:r w:rsidRPr="00314ABB">
        <w:rPr>
          <w:rFonts w:ascii="Arial Narrow" w:eastAsia="Arial Narrow" w:hAnsi="Arial Narrow" w:cs="Arial"/>
          <w:b/>
          <w:sz w:val="16"/>
          <w:szCs w:val="16"/>
        </w:rPr>
        <w:tab/>
        <w:t>Artículo 115.- Medidas correctivas reparadoras</w:t>
      </w:r>
    </w:p>
    <w:p w14:paraId="7E2CF74E" w14:textId="77777777" w:rsidR="00B2526D" w:rsidRPr="00314ABB" w:rsidRDefault="00B2526D" w:rsidP="00B2526D">
      <w:pPr>
        <w:spacing w:after="0" w:line="240" w:lineRule="auto"/>
        <w:ind w:left="567" w:hanging="283"/>
        <w:jc w:val="both"/>
        <w:rPr>
          <w:rFonts w:ascii="Arial Narrow" w:eastAsia="Arial Narrow" w:hAnsi="Arial Narrow" w:cs="Arial"/>
          <w:sz w:val="16"/>
          <w:szCs w:val="16"/>
        </w:rPr>
      </w:pPr>
      <w:r w:rsidRPr="00314ABB">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Reparar productos.</w:t>
      </w:r>
    </w:p>
    <w:p w14:paraId="290DA874"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Cumplir con ejecutar otras prestaciones u obligaciones legales o convencionales a su cargo.</w:t>
      </w:r>
    </w:p>
    <w:p w14:paraId="63CE5C0E"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314ABB"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314ABB">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Pagar los gastos incurridos por el consumidor para mitigar las consecuencias de la infracción administrativa.</w:t>
      </w:r>
    </w:p>
    <w:p w14:paraId="4F52162C" w14:textId="77777777" w:rsidR="00B2526D" w:rsidRPr="00314ABB" w:rsidRDefault="00B2526D" w:rsidP="00B2526D">
      <w:pPr>
        <w:pStyle w:val="Sinespaciado"/>
        <w:ind w:firstLine="567"/>
        <w:jc w:val="both"/>
        <w:rPr>
          <w:rFonts w:ascii="Arial Narrow" w:hAnsi="Arial Narrow" w:cs="Arial"/>
          <w:sz w:val="16"/>
          <w:szCs w:val="16"/>
        </w:rPr>
      </w:pPr>
      <w:r w:rsidRPr="00314ABB">
        <w:rPr>
          <w:rFonts w:ascii="Arial Narrow" w:hAnsi="Arial Narrow" w:cs="Arial"/>
          <w:sz w:val="16"/>
          <w:szCs w:val="16"/>
        </w:rPr>
        <w:t>Otras medidas reparadoras análogas de efectos equivalentes a las anteriores.</w:t>
      </w:r>
    </w:p>
    <w:p w14:paraId="1B29718D" w14:textId="77777777" w:rsidR="00B2526D" w:rsidRPr="00314ABB" w:rsidRDefault="00B2526D" w:rsidP="00B2526D">
      <w:pPr>
        <w:pStyle w:val="Sinespaciado"/>
        <w:ind w:left="567"/>
        <w:jc w:val="both"/>
        <w:rPr>
          <w:rFonts w:ascii="Arial Narrow" w:hAnsi="Arial Narrow" w:cs="Arial"/>
          <w:sz w:val="16"/>
          <w:szCs w:val="16"/>
        </w:rPr>
      </w:pPr>
      <w:r w:rsidRPr="00314ABB">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314ABB" w:rsidRDefault="00B2526D" w:rsidP="00B2526D">
      <w:pPr>
        <w:spacing w:after="0" w:line="240" w:lineRule="auto"/>
        <w:ind w:left="567"/>
        <w:jc w:val="both"/>
        <w:rPr>
          <w:rFonts w:ascii="Arial Narrow" w:hAnsi="Arial Narrow" w:cs="Arial"/>
          <w:sz w:val="16"/>
          <w:szCs w:val="16"/>
        </w:rPr>
      </w:pPr>
      <w:r w:rsidRPr="00314A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314ABB" w:rsidRDefault="00B2526D" w:rsidP="00B2526D">
      <w:pPr>
        <w:spacing w:after="0" w:line="240" w:lineRule="auto"/>
        <w:ind w:left="567"/>
        <w:jc w:val="both"/>
        <w:rPr>
          <w:rFonts w:ascii="Arial Narrow" w:eastAsia="Arial Narrow" w:hAnsi="Arial Narrow" w:cs="Arial"/>
          <w:b/>
          <w:bCs/>
          <w:sz w:val="16"/>
          <w:szCs w:val="16"/>
        </w:rPr>
      </w:pPr>
      <w:r w:rsidRPr="00314ABB">
        <w:rPr>
          <w:rFonts w:ascii="Arial Narrow" w:eastAsia="Arial Narrow" w:hAnsi="Arial Narrow" w:cs="Arial"/>
          <w:b/>
          <w:bCs/>
          <w:sz w:val="16"/>
          <w:szCs w:val="16"/>
        </w:rPr>
        <w:t>Artículo 116.- Medidas correctivas complementarias</w:t>
      </w:r>
    </w:p>
    <w:p w14:paraId="1AF704B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d. En caso de infracciones muy graves y de reincidencia o reiterancia: </w:t>
      </w:r>
    </w:p>
    <w:p w14:paraId="422574FE"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2DE519DF"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491E4F49"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314ABB" w:rsidRDefault="00B2526D" w:rsidP="00B2526D">
      <w:pPr>
        <w:spacing w:after="0" w:line="240" w:lineRule="auto"/>
        <w:ind w:left="567"/>
        <w:jc w:val="both"/>
        <w:rPr>
          <w:rFonts w:ascii="Arial Narrow" w:eastAsia="Arial Narrow" w:hAnsi="Arial Narrow" w:cs="Arial"/>
          <w:sz w:val="16"/>
          <w:szCs w:val="16"/>
        </w:rPr>
      </w:pPr>
      <w:r w:rsidRPr="00314A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314ABB" w:rsidRDefault="00B2526D" w:rsidP="00B2526D">
      <w:pPr>
        <w:spacing w:after="0" w:line="240" w:lineRule="auto"/>
        <w:ind w:left="567"/>
        <w:jc w:val="both"/>
        <w:rPr>
          <w:rFonts w:ascii="Arial Narrow" w:eastAsia="Arial Narrow" w:hAnsi="Arial Narrow" w:cs="Arial"/>
          <w:sz w:val="16"/>
          <w:szCs w:val="16"/>
        </w:rPr>
      </w:pPr>
    </w:p>
  </w:footnote>
  <w:footnote w:id="11">
    <w:p w14:paraId="13341068" w14:textId="77777777" w:rsidR="00AB3A58" w:rsidRPr="00314ABB" w:rsidRDefault="00AB3A58" w:rsidP="00AB3A58">
      <w:pPr>
        <w:pStyle w:val="Textonotapie"/>
        <w:tabs>
          <w:tab w:val="left" w:pos="567"/>
        </w:tabs>
        <w:ind w:left="567" w:hanging="567"/>
        <w:jc w:val="both"/>
        <w:rPr>
          <w:rFonts w:ascii="Arial Narrow" w:hAnsi="Arial Narrow" w:cs="Arial"/>
          <w:b/>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Narrow" w:hAnsi="Arial Narrow" w:cs="Arial"/>
          <w:b/>
          <w:sz w:val="16"/>
          <w:szCs w:val="16"/>
        </w:rPr>
        <w:t>LEY 29571, CÓDIGO DE PROTECCIÓN Y DEFENSA DEL CONSUMIDOR</w:t>
      </w:r>
      <w:r w:rsidRPr="00314ABB">
        <w:rPr>
          <w:rFonts w:ascii="Arial Narrow" w:hAnsi="Arial Narrow" w:cs="Arial"/>
          <w:b/>
          <w:bCs/>
          <w:sz w:val="16"/>
          <w:szCs w:val="16"/>
        </w:rPr>
        <w:t xml:space="preserve">, </w:t>
      </w:r>
      <w:r w:rsidRPr="00314ABB">
        <w:rPr>
          <w:rFonts w:ascii="Arial Narrow" w:hAnsi="Arial Narrow" w:cs="Arial"/>
          <w:b/>
          <w:sz w:val="16"/>
          <w:szCs w:val="16"/>
        </w:rPr>
        <w:t>publicado el 2 de setiembre de 2010 y modificado por Decreto Legislativo N° 1308</w:t>
      </w:r>
    </w:p>
    <w:p w14:paraId="4F661A28" w14:textId="77777777" w:rsidR="00AB3A58" w:rsidRPr="00314ABB" w:rsidRDefault="00AB3A58" w:rsidP="00AB3A58">
      <w:pPr>
        <w:pStyle w:val="Textonotapie"/>
        <w:tabs>
          <w:tab w:val="left" w:pos="567"/>
        </w:tabs>
        <w:jc w:val="both"/>
        <w:rPr>
          <w:rFonts w:ascii="Arial Narrow" w:eastAsia="Arial Narrow" w:hAnsi="Arial Narrow" w:cs="Arial"/>
          <w:b/>
          <w:sz w:val="16"/>
          <w:szCs w:val="16"/>
        </w:rPr>
      </w:pPr>
      <w:r w:rsidRPr="00314ABB">
        <w:rPr>
          <w:rFonts w:ascii="Arial Narrow" w:eastAsia="Arial Narrow" w:hAnsi="Arial Narrow" w:cs="Arial"/>
          <w:b/>
          <w:sz w:val="16"/>
          <w:szCs w:val="16"/>
        </w:rPr>
        <w:tab/>
        <w:t>Artículo 112.- Criterios de graduación de las sanciones administrativas</w:t>
      </w:r>
    </w:p>
    <w:p w14:paraId="1B064919"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5B2F1261"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Se consideran circunstancias atenuantes especiales, las siguientes:</w:t>
      </w:r>
    </w:p>
    <w:p w14:paraId="37E10C53" w14:textId="77777777" w:rsidR="00AB3A58" w:rsidRPr="00314ABB" w:rsidRDefault="00AB3A58" w:rsidP="00AB3A58">
      <w:pPr>
        <w:pStyle w:val="Textonotapie"/>
        <w:tabs>
          <w:tab w:val="left" w:pos="567"/>
        </w:tabs>
        <w:jc w:val="both"/>
        <w:rPr>
          <w:rFonts w:ascii="Arial Narrow" w:eastAsia="Arial Narrow" w:hAnsi="Arial Narrow" w:cs="Arial"/>
          <w:sz w:val="16"/>
          <w:szCs w:val="16"/>
        </w:rPr>
      </w:pPr>
      <w:r w:rsidRPr="00314ABB">
        <w:rPr>
          <w:rFonts w:ascii="Arial Narrow" w:eastAsia="Arial Narrow" w:hAnsi="Arial Narrow" w:cs="Arial"/>
          <w:sz w:val="16"/>
          <w:szCs w:val="16"/>
        </w:rPr>
        <w:tab/>
        <w:t>(…)</w:t>
      </w:r>
    </w:p>
    <w:p w14:paraId="4FA29402" w14:textId="77777777" w:rsidR="00AB3A58" w:rsidRPr="00314ABB" w:rsidRDefault="00AB3A58" w:rsidP="00AB3A58">
      <w:pPr>
        <w:pStyle w:val="Textonotapie"/>
        <w:tabs>
          <w:tab w:val="left" w:pos="567"/>
        </w:tabs>
        <w:ind w:left="567"/>
        <w:jc w:val="both"/>
        <w:rPr>
          <w:rFonts w:ascii="Arial Narrow" w:eastAsia="Arial Narrow" w:hAnsi="Arial Narrow" w:cs="Arial"/>
          <w:sz w:val="16"/>
          <w:szCs w:val="16"/>
        </w:rPr>
      </w:pPr>
      <w:r w:rsidRPr="00314ABB">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314ABB" w:rsidRDefault="00AB3A58" w:rsidP="00AB3A58">
      <w:pPr>
        <w:pStyle w:val="Textonotapie"/>
        <w:jc w:val="both"/>
        <w:rPr>
          <w:rFonts w:ascii="Arial Narrow" w:hAnsi="Arial Narrow" w:cs="Arial"/>
          <w:sz w:val="16"/>
          <w:szCs w:val="16"/>
        </w:rPr>
      </w:pPr>
    </w:p>
  </w:footnote>
  <w:footnote w:id="12">
    <w:p w14:paraId="5D94218B" w14:textId="2C5283D1" w:rsidR="00AB3A58" w:rsidRPr="00314ABB"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314ABB">
        <w:rPr>
          <w:rStyle w:val="Refdenotaalpie"/>
          <w:rFonts w:ascii="Arial Narrow" w:hAnsi="Arial Narrow" w:cs="Arial"/>
          <w:b/>
          <w:bCs/>
          <w:sz w:val="16"/>
          <w:szCs w:val="16"/>
        </w:rPr>
        <w:footnoteRef/>
      </w:r>
      <w:r w:rsidRPr="00314ABB">
        <w:rPr>
          <w:rFonts w:ascii="Arial Narrow" w:hAnsi="Arial Narrow" w:cs="Arial"/>
          <w:b/>
          <w:bCs/>
          <w:sz w:val="16"/>
          <w:szCs w:val="16"/>
        </w:rPr>
        <w:t xml:space="preserve"> </w:t>
      </w:r>
      <w:r w:rsidRPr="00314ABB">
        <w:rPr>
          <w:rFonts w:ascii="Arial Narrow" w:hAnsi="Arial Narrow" w:cs="Arial"/>
          <w:b/>
          <w:bCs/>
          <w:sz w:val="16"/>
          <w:szCs w:val="16"/>
        </w:rPr>
        <w:tab/>
        <w:t>DECRETO LEGISLATIVO Nº 807, LEY SOBRE FACULTADES, NORMAS Y ORGANIZACIÓN DEL INDECOPI FACULTADES DE LAS COMISIONES Y OFICINAS DEL INDECOPI</w:t>
      </w:r>
    </w:p>
    <w:p w14:paraId="16D7B8E6" w14:textId="4046FAB0" w:rsidR="00AB3A58" w:rsidRPr="00314ABB" w:rsidRDefault="00AB3A58" w:rsidP="00AB3A58">
      <w:pPr>
        <w:pStyle w:val="NormalWeb"/>
        <w:spacing w:after="0" w:line="240" w:lineRule="auto"/>
        <w:ind w:left="567"/>
        <w:jc w:val="both"/>
        <w:rPr>
          <w:rFonts w:ascii="Arial Narrow" w:hAnsi="Arial Narrow" w:cs="Arial"/>
          <w:bCs/>
          <w:sz w:val="16"/>
          <w:szCs w:val="16"/>
        </w:rPr>
      </w:pPr>
      <w:r w:rsidRPr="00314ABB">
        <w:rPr>
          <w:rFonts w:ascii="Arial Narrow" w:hAnsi="Arial Narrow" w:cs="Arial"/>
          <w:b/>
          <w:sz w:val="16"/>
          <w:szCs w:val="16"/>
        </w:rPr>
        <w:t xml:space="preserve">Artículo 29.- </w:t>
      </w:r>
      <w:r w:rsidRPr="00314ABB">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314ABB" w:rsidRDefault="00AB3A58" w:rsidP="00AB3A58">
      <w:pPr>
        <w:pStyle w:val="NormalWeb"/>
        <w:spacing w:after="0" w:line="240" w:lineRule="auto"/>
        <w:ind w:left="567"/>
        <w:jc w:val="both"/>
        <w:rPr>
          <w:rFonts w:ascii="Arial Narrow" w:hAnsi="Arial Narrow" w:cs="Arial"/>
          <w:sz w:val="16"/>
          <w:szCs w:val="16"/>
        </w:rPr>
      </w:pPr>
    </w:p>
  </w:footnote>
  <w:footnote w:id="13">
    <w:p w14:paraId="799B6F9B" w14:textId="77777777" w:rsidR="00AB3A58" w:rsidRPr="00314ABB" w:rsidRDefault="00AB3A58" w:rsidP="00AB3A58">
      <w:pPr>
        <w:pStyle w:val="Textonotapie"/>
        <w:ind w:left="567" w:hanging="567"/>
        <w:jc w:val="both"/>
        <w:rPr>
          <w:rFonts w:ascii="Arial Narrow" w:hAnsi="Arial Narrow" w:cs="Arial"/>
          <w:sz w:val="16"/>
          <w:szCs w:val="16"/>
        </w:rPr>
      </w:pPr>
      <w:r w:rsidRPr="00314ABB">
        <w:rPr>
          <w:rStyle w:val="Refdenotaalpie"/>
          <w:rFonts w:ascii="Arial Narrow" w:hAnsi="Arial Narrow" w:cs="Arial"/>
          <w:sz w:val="16"/>
          <w:szCs w:val="16"/>
        </w:rPr>
        <w:footnoteRef/>
      </w:r>
      <w:r w:rsidRPr="00314ABB">
        <w:rPr>
          <w:rFonts w:ascii="Arial Narrow" w:hAnsi="Arial Narrow" w:cs="Arial"/>
          <w:sz w:val="16"/>
          <w:szCs w:val="16"/>
        </w:rPr>
        <w:t xml:space="preserve"> </w:t>
      </w:r>
      <w:r w:rsidRPr="00314ABB">
        <w:rPr>
          <w:rFonts w:ascii="Arial Narrow" w:hAnsi="Arial Narrow" w:cs="Arial"/>
          <w:sz w:val="16"/>
          <w:szCs w:val="16"/>
        </w:rPr>
        <w:tab/>
      </w:r>
      <w:r w:rsidRPr="00314AB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314ABB" w:rsidRDefault="00AB3A58" w:rsidP="00AB3A58">
      <w:pPr>
        <w:pStyle w:val="Textonotapie"/>
        <w:ind w:left="1134" w:hanging="567"/>
        <w:jc w:val="both"/>
        <w:rPr>
          <w:rFonts w:ascii="Arial Narrow" w:hAnsi="Arial Narrow" w:cs="Arial"/>
          <w:b/>
          <w:bCs/>
          <w:sz w:val="16"/>
          <w:szCs w:val="16"/>
        </w:rPr>
      </w:pPr>
      <w:r w:rsidRPr="00314ABB">
        <w:rPr>
          <w:rFonts w:ascii="Arial Narrow" w:hAnsi="Arial Narrow" w:cs="Arial"/>
          <w:b/>
          <w:bCs/>
          <w:sz w:val="16"/>
          <w:szCs w:val="16"/>
        </w:rPr>
        <w:t>Artículo 20.</w:t>
      </w:r>
      <w:r w:rsidR="00B2526D" w:rsidRPr="00314ABB">
        <w:rPr>
          <w:rFonts w:ascii="Arial Narrow" w:hAnsi="Arial Narrow" w:cs="Arial"/>
          <w:b/>
          <w:bCs/>
          <w:sz w:val="16"/>
          <w:szCs w:val="16"/>
        </w:rPr>
        <w:t>-</w:t>
      </w:r>
      <w:r w:rsidRPr="00314ABB">
        <w:rPr>
          <w:rFonts w:ascii="Arial Narrow" w:hAnsi="Arial Narrow" w:cs="Arial"/>
          <w:b/>
          <w:bCs/>
          <w:sz w:val="16"/>
          <w:szCs w:val="16"/>
        </w:rPr>
        <w:t xml:space="preserve"> Modalidades de notificación</w:t>
      </w:r>
    </w:p>
    <w:p w14:paraId="61D4CF83" w14:textId="77777777" w:rsidR="00AB3A58" w:rsidRPr="00314ABB" w:rsidRDefault="00AB3A58" w:rsidP="00AB3A58">
      <w:pPr>
        <w:pStyle w:val="Textonotapie"/>
        <w:ind w:left="1134" w:hanging="567"/>
        <w:jc w:val="both"/>
        <w:rPr>
          <w:rFonts w:ascii="Arial Narrow" w:hAnsi="Arial Narrow" w:cs="Arial"/>
          <w:sz w:val="16"/>
          <w:szCs w:val="16"/>
        </w:rPr>
      </w:pPr>
      <w:r w:rsidRPr="00314ABB">
        <w:rPr>
          <w:rFonts w:ascii="Arial Narrow" w:hAnsi="Arial Narrow" w:cs="Arial"/>
          <w:sz w:val="16"/>
          <w:szCs w:val="16"/>
        </w:rPr>
        <w:t xml:space="preserve">20.4. </w:t>
      </w:r>
      <w:r w:rsidRPr="00314AB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314ABB" w:rsidRDefault="00AB3A58" w:rsidP="00AB3A58">
      <w:pPr>
        <w:pStyle w:val="Textonotapie"/>
        <w:ind w:left="1134"/>
        <w:jc w:val="both"/>
        <w:rPr>
          <w:rFonts w:ascii="Arial Narrow" w:hAnsi="Arial Narrow" w:cs="Arial"/>
          <w:sz w:val="16"/>
          <w:szCs w:val="16"/>
        </w:rPr>
      </w:pPr>
      <w:r w:rsidRPr="00314AB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314ABB" w:rsidRDefault="00AB3A58" w:rsidP="00AB3A5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35B6E24"/>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0EEA4906"/>
    <w:multiLevelType w:val="multilevel"/>
    <w:tmpl w:val="8FDC90CA"/>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rPr>
        <w:rFonts w:ascii="Arial Narrow" w:eastAsia="Times New Roman" w:hAnsi="Arial Narrow" w:cs="Arial"/>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 w15:restartNumberingAfterBreak="0">
    <w:nsid w:val="24B15AEC"/>
    <w:multiLevelType w:val="hybridMultilevel"/>
    <w:tmpl w:val="F8E0479A"/>
    <w:lvl w:ilvl="0" w:tplc="66AC692A">
      <w:start w:val="3"/>
      <w:numFmt w:val="decimal"/>
      <w:lvlText w:val="%1."/>
      <w:lvlJc w:val="left"/>
      <w:pPr>
        <w:ind w:left="720" w:hanging="360"/>
      </w:pPr>
      <w:rPr>
        <w:rFonts w:eastAsia="Times New Roman" w:cs="Segoe UI" w:hint="default"/>
        <w:color w:val="000000" w:themeColor="text1"/>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2E0A7913"/>
    <w:multiLevelType w:val="hybridMultilevel"/>
    <w:tmpl w:val="079A133C"/>
    <w:lvl w:ilvl="0" w:tplc="45B8F4EE">
      <w:start w:val="3"/>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E0BAF92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03E598A"/>
    <w:multiLevelType w:val="hybridMultilevel"/>
    <w:tmpl w:val="C700F0CC"/>
    <w:lvl w:ilvl="0" w:tplc="86A28A9A">
      <w:start w:val="1"/>
      <w:numFmt w:val="lowerRoman"/>
      <w:lvlText w:val="%1)"/>
      <w:lvlJc w:val="left"/>
      <w:pPr>
        <w:ind w:left="1332" w:hanging="720"/>
      </w:pPr>
      <w:rPr>
        <w:rFonts w:hint="default"/>
      </w:rPr>
    </w:lvl>
    <w:lvl w:ilvl="1" w:tplc="280A0019" w:tentative="1">
      <w:start w:val="1"/>
      <w:numFmt w:val="lowerLetter"/>
      <w:lvlText w:val="%2."/>
      <w:lvlJc w:val="left"/>
      <w:pPr>
        <w:ind w:left="1692" w:hanging="360"/>
      </w:pPr>
    </w:lvl>
    <w:lvl w:ilvl="2" w:tplc="280A001B" w:tentative="1">
      <w:start w:val="1"/>
      <w:numFmt w:val="lowerRoman"/>
      <w:lvlText w:val="%3."/>
      <w:lvlJc w:val="right"/>
      <w:pPr>
        <w:ind w:left="2412" w:hanging="180"/>
      </w:pPr>
    </w:lvl>
    <w:lvl w:ilvl="3" w:tplc="280A000F" w:tentative="1">
      <w:start w:val="1"/>
      <w:numFmt w:val="decimal"/>
      <w:lvlText w:val="%4."/>
      <w:lvlJc w:val="left"/>
      <w:pPr>
        <w:ind w:left="3132" w:hanging="360"/>
      </w:pPr>
    </w:lvl>
    <w:lvl w:ilvl="4" w:tplc="280A0019" w:tentative="1">
      <w:start w:val="1"/>
      <w:numFmt w:val="lowerLetter"/>
      <w:lvlText w:val="%5."/>
      <w:lvlJc w:val="left"/>
      <w:pPr>
        <w:ind w:left="3852" w:hanging="360"/>
      </w:pPr>
    </w:lvl>
    <w:lvl w:ilvl="5" w:tplc="280A001B" w:tentative="1">
      <w:start w:val="1"/>
      <w:numFmt w:val="lowerRoman"/>
      <w:lvlText w:val="%6."/>
      <w:lvlJc w:val="right"/>
      <w:pPr>
        <w:ind w:left="4572" w:hanging="180"/>
      </w:pPr>
    </w:lvl>
    <w:lvl w:ilvl="6" w:tplc="280A000F" w:tentative="1">
      <w:start w:val="1"/>
      <w:numFmt w:val="decimal"/>
      <w:lvlText w:val="%7."/>
      <w:lvlJc w:val="left"/>
      <w:pPr>
        <w:ind w:left="5292" w:hanging="360"/>
      </w:pPr>
    </w:lvl>
    <w:lvl w:ilvl="7" w:tplc="280A0019" w:tentative="1">
      <w:start w:val="1"/>
      <w:numFmt w:val="lowerLetter"/>
      <w:lvlText w:val="%8."/>
      <w:lvlJc w:val="left"/>
      <w:pPr>
        <w:ind w:left="6012" w:hanging="360"/>
      </w:pPr>
    </w:lvl>
    <w:lvl w:ilvl="8" w:tplc="280A001B" w:tentative="1">
      <w:start w:val="1"/>
      <w:numFmt w:val="lowerRoman"/>
      <w:lvlText w:val="%9."/>
      <w:lvlJc w:val="right"/>
      <w:pPr>
        <w:ind w:left="6732" w:hanging="180"/>
      </w:pPr>
    </w:lvl>
  </w:abstractNum>
  <w:abstractNum w:abstractNumId="10" w15:restartNumberingAfterBreak="0">
    <w:nsid w:val="63F0377E"/>
    <w:multiLevelType w:val="hybridMultilevel"/>
    <w:tmpl w:val="C700F0CC"/>
    <w:lvl w:ilvl="0" w:tplc="FFFFFFFF">
      <w:start w:val="1"/>
      <w:numFmt w:val="lowerRoman"/>
      <w:lvlText w:val="%1)"/>
      <w:lvlJc w:val="left"/>
      <w:pPr>
        <w:ind w:left="1332" w:hanging="720"/>
      </w:pPr>
      <w:rPr>
        <w:rFonts w:hint="default"/>
      </w:rPr>
    </w:lvl>
    <w:lvl w:ilvl="1" w:tplc="FFFFFFFF" w:tentative="1">
      <w:start w:val="1"/>
      <w:numFmt w:val="lowerLetter"/>
      <w:lvlText w:val="%2."/>
      <w:lvlJc w:val="left"/>
      <w:pPr>
        <w:ind w:left="1692" w:hanging="360"/>
      </w:pPr>
    </w:lvl>
    <w:lvl w:ilvl="2" w:tplc="FFFFFFFF" w:tentative="1">
      <w:start w:val="1"/>
      <w:numFmt w:val="lowerRoman"/>
      <w:lvlText w:val="%3."/>
      <w:lvlJc w:val="right"/>
      <w:pPr>
        <w:ind w:left="2412" w:hanging="180"/>
      </w:pPr>
    </w:lvl>
    <w:lvl w:ilvl="3" w:tplc="FFFFFFFF" w:tentative="1">
      <w:start w:val="1"/>
      <w:numFmt w:val="decimal"/>
      <w:lvlText w:val="%4."/>
      <w:lvlJc w:val="left"/>
      <w:pPr>
        <w:ind w:left="3132" w:hanging="360"/>
      </w:pPr>
    </w:lvl>
    <w:lvl w:ilvl="4" w:tplc="FFFFFFFF" w:tentative="1">
      <w:start w:val="1"/>
      <w:numFmt w:val="lowerLetter"/>
      <w:lvlText w:val="%5."/>
      <w:lvlJc w:val="left"/>
      <w:pPr>
        <w:ind w:left="3852" w:hanging="360"/>
      </w:pPr>
    </w:lvl>
    <w:lvl w:ilvl="5" w:tplc="FFFFFFFF" w:tentative="1">
      <w:start w:val="1"/>
      <w:numFmt w:val="lowerRoman"/>
      <w:lvlText w:val="%6."/>
      <w:lvlJc w:val="right"/>
      <w:pPr>
        <w:ind w:left="4572" w:hanging="180"/>
      </w:pPr>
    </w:lvl>
    <w:lvl w:ilvl="6" w:tplc="FFFFFFFF" w:tentative="1">
      <w:start w:val="1"/>
      <w:numFmt w:val="decimal"/>
      <w:lvlText w:val="%7."/>
      <w:lvlJc w:val="left"/>
      <w:pPr>
        <w:ind w:left="5292" w:hanging="360"/>
      </w:pPr>
    </w:lvl>
    <w:lvl w:ilvl="7" w:tplc="FFFFFFFF" w:tentative="1">
      <w:start w:val="1"/>
      <w:numFmt w:val="lowerLetter"/>
      <w:lvlText w:val="%8."/>
      <w:lvlJc w:val="left"/>
      <w:pPr>
        <w:ind w:left="6012" w:hanging="360"/>
      </w:pPr>
    </w:lvl>
    <w:lvl w:ilvl="8" w:tplc="FFFFFFFF" w:tentative="1">
      <w:start w:val="1"/>
      <w:numFmt w:val="lowerRoman"/>
      <w:lvlText w:val="%9."/>
      <w:lvlJc w:val="right"/>
      <w:pPr>
        <w:ind w:left="6732"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3"/>
  </w:num>
  <w:num w:numId="3" w16cid:durableId="1907296634">
    <w:abstractNumId w:val="7"/>
  </w:num>
  <w:num w:numId="4" w16cid:durableId="1618637410">
    <w:abstractNumId w:val="5"/>
  </w:num>
  <w:num w:numId="5" w16cid:durableId="1323312085">
    <w:abstractNumId w:val="8"/>
  </w:num>
  <w:num w:numId="6" w16cid:durableId="563219865">
    <w:abstractNumId w:val="0"/>
  </w:num>
  <w:num w:numId="7" w16cid:durableId="522668121">
    <w:abstractNumId w:val="6"/>
  </w:num>
  <w:num w:numId="8" w16cid:durableId="1835030996">
    <w:abstractNumId w:val="2"/>
  </w:num>
  <w:num w:numId="9" w16cid:durableId="1743288132">
    <w:abstractNumId w:val="4"/>
  </w:num>
  <w:num w:numId="10" w16cid:durableId="179929011">
    <w:abstractNumId w:val="9"/>
  </w:num>
  <w:num w:numId="11" w16cid:durableId="464153857">
    <w:abstractNumId w:val="10"/>
  </w:num>
  <w:num w:numId="12" w16cid:durableId="774835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13CFF"/>
    <w:rsid w:val="00016035"/>
    <w:rsid w:val="00044321"/>
    <w:rsid w:val="000626A7"/>
    <w:rsid w:val="00064019"/>
    <w:rsid w:val="000828F5"/>
    <w:rsid w:val="00084C07"/>
    <w:rsid w:val="000A12DB"/>
    <w:rsid w:val="000B25B9"/>
    <w:rsid w:val="000D2EF8"/>
    <w:rsid w:val="000D7B02"/>
    <w:rsid w:val="001056B0"/>
    <w:rsid w:val="001121ED"/>
    <w:rsid w:val="001132FD"/>
    <w:rsid w:val="00114284"/>
    <w:rsid w:val="00125056"/>
    <w:rsid w:val="00146276"/>
    <w:rsid w:val="00151170"/>
    <w:rsid w:val="0016347A"/>
    <w:rsid w:val="00173C72"/>
    <w:rsid w:val="0017418C"/>
    <w:rsid w:val="0018643B"/>
    <w:rsid w:val="001A062D"/>
    <w:rsid w:val="001B1830"/>
    <w:rsid w:val="001B5674"/>
    <w:rsid w:val="001B6FB2"/>
    <w:rsid w:val="001F3024"/>
    <w:rsid w:val="001F35D3"/>
    <w:rsid w:val="0022197B"/>
    <w:rsid w:val="00231324"/>
    <w:rsid w:val="00232389"/>
    <w:rsid w:val="002338BB"/>
    <w:rsid w:val="002457C8"/>
    <w:rsid w:val="0026598E"/>
    <w:rsid w:val="00270C45"/>
    <w:rsid w:val="00282ACD"/>
    <w:rsid w:val="00293FE4"/>
    <w:rsid w:val="00297E85"/>
    <w:rsid w:val="002B7DCD"/>
    <w:rsid w:val="002C5AD3"/>
    <w:rsid w:val="002D1235"/>
    <w:rsid w:val="002E108B"/>
    <w:rsid w:val="002F0D0B"/>
    <w:rsid w:val="003044B0"/>
    <w:rsid w:val="00307CA9"/>
    <w:rsid w:val="00314ABB"/>
    <w:rsid w:val="00322DDA"/>
    <w:rsid w:val="00322DF2"/>
    <w:rsid w:val="00324AC7"/>
    <w:rsid w:val="00351EB9"/>
    <w:rsid w:val="00353F93"/>
    <w:rsid w:val="00364932"/>
    <w:rsid w:val="003715C1"/>
    <w:rsid w:val="003748B4"/>
    <w:rsid w:val="0038628E"/>
    <w:rsid w:val="00386E52"/>
    <w:rsid w:val="00387BC4"/>
    <w:rsid w:val="003A515C"/>
    <w:rsid w:val="003B07E2"/>
    <w:rsid w:val="003B19A4"/>
    <w:rsid w:val="003B6593"/>
    <w:rsid w:val="003F2495"/>
    <w:rsid w:val="00405C2F"/>
    <w:rsid w:val="004138B9"/>
    <w:rsid w:val="0042222C"/>
    <w:rsid w:val="0043180A"/>
    <w:rsid w:val="00436D7B"/>
    <w:rsid w:val="00437A1B"/>
    <w:rsid w:val="00442521"/>
    <w:rsid w:val="00447558"/>
    <w:rsid w:val="004572E5"/>
    <w:rsid w:val="00470F5E"/>
    <w:rsid w:val="0047240C"/>
    <w:rsid w:val="004B0576"/>
    <w:rsid w:val="004B4386"/>
    <w:rsid w:val="004B61F8"/>
    <w:rsid w:val="004D2244"/>
    <w:rsid w:val="004D4B0E"/>
    <w:rsid w:val="004E3D67"/>
    <w:rsid w:val="004F1373"/>
    <w:rsid w:val="004F4A65"/>
    <w:rsid w:val="00513AE6"/>
    <w:rsid w:val="00514C87"/>
    <w:rsid w:val="0053692B"/>
    <w:rsid w:val="00537BD7"/>
    <w:rsid w:val="00555C03"/>
    <w:rsid w:val="00576CBC"/>
    <w:rsid w:val="005A5B56"/>
    <w:rsid w:val="005B3915"/>
    <w:rsid w:val="005C1748"/>
    <w:rsid w:val="005E2203"/>
    <w:rsid w:val="005E26C5"/>
    <w:rsid w:val="005E5A93"/>
    <w:rsid w:val="00606E36"/>
    <w:rsid w:val="00612666"/>
    <w:rsid w:val="0062215E"/>
    <w:rsid w:val="00630B4E"/>
    <w:rsid w:val="00633A72"/>
    <w:rsid w:val="00634202"/>
    <w:rsid w:val="0064099C"/>
    <w:rsid w:val="006440F2"/>
    <w:rsid w:val="006B1410"/>
    <w:rsid w:val="006B4CCE"/>
    <w:rsid w:val="006C01B0"/>
    <w:rsid w:val="006F18DA"/>
    <w:rsid w:val="00703776"/>
    <w:rsid w:val="007212EB"/>
    <w:rsid w:val="00735F9C"/>
    <w:rsid w:val="007436EA"/>
    <w:rsid w:val="0075600C"/>
    <w:rsid w:val="007569F3"/>
    <w:rsid w:val="007629D3"/>
    <w:rsid w:val="00763692"/>
    <w:rsid w:val="00767C41"/>
    <w:rsid w:val="00787A5A"/>
    <w:rsid w:val="007A16FB"/>
    <w:rsid w:val="007B6FE2"/>
    <w:rsid w:val="007C1B9F"/>
    <w:rsid w:val="007E2DB5"/>
    <w:rsid w:val="007E48C2"/>
    <w:rsid w:val="00835D04"/>
    <w:rsid w:val="008619AE"/>
    <w:rsid w:val="008641BD"/>
    <w:rsid w:val="00867894"/>
    <w:rsid w:val="00883223"/>
    <w:rsid w:val="008A2912"/>
    <w:rsid w:val="008B67AC"/>
    <w:rsid w:val="008C3F3C"/>
    <w:rsid w:val="008E0B03"/>
    <w:rsid w:val="008E3993"/>
    <w:rsid w:val="008F3543"/>
    <w:rsid w:val="008F7CE0"/>
    <w:rsid w:val="009060E4"/>
    <w:rsid w:val="00911D96"/>
    <w:rsid w:val="00941712"/>
    <w:rsid w:val="0095384E"/>
    <w:rsid w:val="00960035"/>
    <w:rsid w:val="00972CBC"/>
    <w:rsid w:val="00977325"/>
    <w:rsid w:val="00985C85"/>
    <w:rsid w:val="00992B3C"/>
    <w:rsid w:val="00995C91"/>
    <w:rsid w:val="009A45A5"/>
    <w:rsid w:val="009B77CA"/>
    <w:rsid w:val="009D2CA7"/>
    <w:rsid w:val="00A02527"/>
    <w:rsid w:val="00A21E88"/>
    <w:rsid w:val="00A37866"/>
    <w:rsid w:val="00A46BB7"/>
    <w:rsid w:val="00A53E42"/>
    <w:rsid w:val="00A61700"/>
    <w:rsid w:val="00A63020"/>
    <w:rsid w:val="00A8071A"/>
    <w:rsid w:val="00AA4C5D"/>
    <w:rsid w:val="00AB3A58"/>
    <w:rsid w:val="00AD1E23"/>
    <w:rsid w:val="00AE4EF4"/>
    <w:rsid w:val="00B0046D"/>
    <w:rsid w:val="00B02F8B"/>
    <w:rsid w:val="00B0711B"/>
    <w:rsid w:val="00B1027C"/>
    <w:rsid w:val="00B20C85"/>
    <w:rsid w:val="00B2526D"/>
    <w:rsid w:val="00B2651A"/>
    <w:rsid w:val="00B36161"/>
    <w:rsid w:val="00B447D2"/>
    <w:rsid w:val="00B47B4F"/>
    <w:rsid w:val="00B53A23"/>
    <w:rsid w:val="00B55C2B"/>
    <w:rsid w:val="00BA59CE"/>
    <w:rsid w:val="00BC1966"/>
    <w:rsid w:val="00BC4735"/>
    <w:rsid w:val="00BD27CF"/>
    <w:rsid w:val="00BE5B2D"/>
    <w:rsid w:val="00BF2B85"/>
    <w:rsid w:val="00C06FFE"/>
    <w:rsid w:val="00C218AC"/>
    <w:rsid w:val="00C2490A"/>
    <w:rsid w:val="00C443DB"/>
    <w:rsid w:val="00C66B6E"/>
    <w:rsid w:val="00C70933"/>
    <w:rsid w:val="00C71732"/>
    <w:rsid w:val="00C73A15"/>
    <w:rsid w:val="00C841F8"/>
    <w:rsid w:val="00C852B7"/>
    <w:rsid w:val="00C868C4"/>
    <w:rsid w:val="00C91BAC"/>
    <w:rsid w:val="00C9617D"/>
    <w:rsid w:val="00CB75DC"/>
    <w:rsid w:val="00CD0C8E"/>
    <w:rsid w:val="00CD771E"/>
    <w:rsid w:val="00CE416C"/>
    <w:rsid w:val="00CF4C9D"/>
    <w:rsid w:val="00D004A1"/>
    <w:rsid w:val="00D055B5"/>
    <w:rsid w:val="00D23BA9"/>
    <w:rsid w:val="00D33E6C"/>
    <w:rsid w:val="00D37D06"/>
    <w:rsid w:val="00D447B8"/>
    <w:rsid w:val="00D44B24"/>
    <w:rsid w:val="00DA4327"/>
    <w:rsid w:val="00DA71C1"/>
    <w:rsid w:val="00DB2418"/>
    <w:rsid w:val="00DB5B1E"/>
    <w:rsid w:val="00DC139F"/>
    <w:rsid w:val="00DF13D0"/>
    <w:rsid w:val="00E118DA"/>
    <w:rsid w:val="00E125FF"/>
    <w:rsid w:val="00E30F62"/>
    <w:rsid w:val="00E87FE2"/>
    <w:rsid w:val="00EA5917"/>
    <w:rsid w:val="00EA6950"/>
    <w:rsid w:val="00EC36BE"/>
    <w:rsid w:val="00EC3F9D"/>
    <w:rsid w:val="00ED352B"/>
    <w:rsid w:val="00EF4194"/>
    <w:rsid w:val="00F16D8E"/>
    <w:rsid w:val="00F24463"/>
    <w:rsid w:val="00F53B51"/>
    <w:rsid w:val="00FA05EE"/>
    <w:rsid w:val="00FA4445"/>
    <w:rsid w:val="00FC2C38"/>
    <w:rsid w:val="00FD6257"/>
    <w:rsid w:val="00FE2582"/>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C06FFE"/>
  </w:style>
  <w:style w:type="character" w:customStyle="1" w:styleId="normaltextrun">
    <w:name w:val="normaltextrun"/>
    <w:basedOn w:val="Fuentedeprrafopredeter"/>
    <w:rsid w:val="00C06FFE"/>
  </w:style>
  <w:style w:type="character" w:styleId="Refdecomentario">
    <w:name w:val="annotation reference"/>
    <w:basedOn w:val="Fuentedeprrafopredeter"/>
    <w:uiPriority w:val="99"/>
    <w:semiHidden/>
    <w:unhideWhenUsed/>
    <w:rsid w:val="007436EA"/>
    <w:rPr>
      <w:sz w:val="16"/>
      <w:szCs w:val="16"/>
    </w:rPr>
  </w:style>
  <w:style w:type="paragraph" w:styleId="Textocomentario">
    <w:name w:val="annotation text"/>
    <w:basedOn w:val="Normal"/>
    <w:link w:val="TextocomentarioCar"/>
    <w:uiPriority w:val="99"/>
    <w:unhideWhenUsed/>
    <w:rsid w:val="007436EA"/>
    <w:pPr>
      <w:spacing w:line="240" w:lineRule="auto"/>
    </w:pPr>
    <w:rPr>
      <w:sz w:val="20"/>
      <w:szCs w:val="20"/>
    </w:rPr>
  </w:style>
  <w:style w:type="character" w:customStyle="1" w:styleId="TextocomentarioCar">
    <w:name w:val="Texto comentario Car"/>
    <w:basedOn w:val="Fuentedeprrafopredeter"/>
    <w:link w:val="Textocomentario"/>
    <w:uiPriority w:val="99"/>
    <w:rsid w:val="007436EA"/>
    <w:rPr>
      <w:sz w:val="20"/>
      <w:szCs w:val="20"/>
    </w:rPr>
  </w:style>
  <w:style w:type="paragraph" w:styleId="Asuntodelcomentario">
    <w:name w:val="annotation subject"/>
    <w:basedOn w:val="Textocomentario"/>
    <w:next w:val="Textocomentario"/>
    <w:link w:val="AsuntodelcomentarioCar"/>
    <w:uiPriority w:val="99"/>
    <w:semiHidden/>
    <w:unhideWhenUsed/>
    <w:rsid w:val="007436EA"/>
    <w:rPr>
      <w:b/>
      <w:bCs/>
    </w:rPr>
  </w:style>
  <w:style w:type="character" w:customStyle="1" w:styleId="AsuntodelcomentarioCar">
    <w:name w:val="Asunto del comentario Car"/>
    <w:basedOn w:val="TextocomentarioCar"/>
    <w:link w:val="Asuntodelcomentario"/>
    <w:uiPriority w:val="99"/>
    <w:semiHidden/>
    <w:rsid w:val="007436EA"/>
    <w:rPr>
      <w:b/>
      <w:bCs/>
      <w:sz w:val="20"/>
      <w:szCs w:val="20"/>
    </w:rPr>
  </w:style>
  <w:style w:type="character" w:customStyle="1" w:styleId="math-inline">
    <w:name w:val="math-inline"/>
    <w:basedOn w:val="Fuentedeprrafopredeter"/>
    <w:rsid w:val="002E1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090">
      <w:bodyDiv w:val="1"/>
      <w:marLeft w:val="0"/>
      <w:marRight w:val="0"/>
      <w:marTop w:val="0"/>
      <w:marBottom w:val="0"/>
      <w:divBdr>
        <w:top w:val="none" w:sz="0" w:space="0" w:color="auto"/>
        <w:left w:val="none" w:sz="0" w:space="0" w:color="auto"/>
        <w:bottom w:val="none" w:sz="0" w:space="0" w:color="auto"/>
        <w:right w:val="none" w:sz="0" w:space="0" w:color="auto"/>
      </w:divBdr>
    </w:div>
    <w:div w:id="1137146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1574</Words>
  <Characters>8251</Characters>
  <Application>Microsoft Office Word</Application>
  <DocSecurity>0</DocSecurity>
  <Lines>150</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7</cp:revision>
  <dcterms:created xsi:type="dcterms:W3CDTF">2025-12-01T18:43:00Z</dcterms:created>
  <dcterms:modified xsi:type="dcterms:W3CDTF">2025-12-02T23:51:00Z</dcterms:modified>
</cp:coreProperties>
</file>