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20AC" w14:textId="77777777" w:rsidR="00744157" w:rsidRPr="0026598E" w:rsidRDefault="00744157" w:rsidP="0074415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981FAC">
        <w:rPr>
          <w:rFonts w:ascii="Arial Narrow" w:eastAsia="Times New Roman" w:hAnsi="Arial Narrow" w:cs="Times New Roman"/>
          <w:b/>
          <w:bCs/>
          <w:color w:val="000000"/>
          <w:kern w:val="0"/>
          <w:shd w:val="clear" w:color="auto" w:fill="FFFFFF"/>
          <w:lang w:eastAsia="es-PE"/>
          <w14:ligatures w14:val="none"/>
        </w:rPr>
        <w:t>1254-2025/CC1</w:t>
      </w:r>
    </w:p>
    <w:p w14:paraId="20E436BC" w14:textId="77777777" w:rsidR="00744157" w:rsidRPr="0026598E" w:rsidRDefault="00744157" w:rsidP="0074415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3E701E">
        <w:rPr>
          <w:rFonts w:ascii="Arial Narrow" w:eastAsia="Arial Narrow" w:hAnsi="Arial Narrow" w:cs="Arial Narrow"/>
          <w:b/>
          <w:color w:val="000000"/>
          <w:kern w:val="0"/>
          <w:lang w:eastAsia="es-PE"/>
          <w14:ligatures w14:val="none"/>
        </w:rPr>
        <w:t>MARÍA COLQUI CABELLO (SEÑORA COLQUI)</w:t>
      </w:r>
    </w:p>
    <w:p w14:paraId="6E149260" w14:textId="77777777" w:rsidR="00744157" w:rsidRPr="003E701E" w:rsidRDefault="00744157" w:rsidP="0074415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3E701E">
        <w:rPr>
          <w:rFonts w:ascii="Arial Narrow" w:eastAsia="Arial Narrow" w:hAnsi="Arial Narrow" w:cs="Arial Narrow"/>
          <w:b/>
          <w:color w:val="000000"/>
          <w:kern w:val="0"/>
          <w:lang w:eastAsia="es-PE"/>
          <w14:ligatures w14:val="none"/>
        </w:rPr>
        <w:t>PACÍFICO COMPAÑÍA DE SEGUROS Y REASEGUROS S.A. (PACÍFICO)</w:t>
      </w:r>
    </w:p>
    <w:p w14:paraId="2640630A" w14:textId="77777777" w:rsidR="00744157" w:rsidRPr="003E701E" w:rsidRDefault="00744157" w:rsidP="0074415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E701E">
        <w:rPr>
          <w:rFonts w:ascii="Arial Narrow" w:eastAsia="Arial Narrow" w:hAnsi="Arial Narrow" w:cs="Arial Narrow"/>
          <w:b/>
          <w:color w:val="000000"/>
          <w:kern w:val="0"/>
          <w:lang w:eastAsia="es-PE"/>
          <w14:ligatures w14:val="none"/>
        </w:rPr>
        <w:t>MATERIAS</w:t>
      </w:r>
      <w:r w:rsidRPr="003E701E">
        <w:rPr>
          <w:rFonts w:ascii="Arial Narrow" w:eastAsia="Arial Narrow" w:hAnsi="Arial Narrow" w:cs="Arial Narrow"/>
          <w:b/>
          <w:color w:val="000000"/>
          <w:kern w:val="0"/>
          <w:lang w:eastAsia="es-PE"/>
          <w14:ligatures w14:val="none"/>
        </w:rPr>
        <w:tab/>
        <w:t xml:space="preserve">:       </w:t>
      </w:r>
      <w:r w:rsidRPr="003E701E">
        <w:rPr>
          <w:rFonts w:ascii="Arial Narrow" w:eastAsia="Arial Narrow" w:hAnsi="Arial Narrow" w:cs="Arial Narrow"/>
          <w:b/>
          <w:color w:val="000000"/>
          <w:kern w:val="0"/>
          <w:lang w:eastAsia="es-PE"/>
          <w14:ligatures w14:val="none"/>
        </w:rPr>
        <w:tab/>
        <w:t>ADMISIÓN A TRÁMITE</w:t>
      </w:r>
    </w:p>
    <w:p w14:paraId="0F243B58" w14:textId="77777777" w:rsidR="00744157" w:rsidRPr="003E701E" w:rsidRDefault="00744157" w:rsidP="0074415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E701E">
        <w:rPr>
          <w:rFonts w:ascii="Arial Narrow" w:eastAsia="Arial Narrow" w:hAnsi="Arial Narrow" w:cs="Arial Narrow"/>
          <w:b/>
          <w:color w:val="000000"/>
          <w:kern w:val="0"/>
          <w:lang w:eastAsia="es-PE"/>
          <w14:ligatures w14:val="none"/>
        </w:rPr>
        <w:t xml:space="preserve">REQUERIMIENTO DE INFORMACIÓN </w:t>
      </w:r>
    </w:p>
    <w:p w14:paraId="7C056818" w14:textId="77777777" w:rsidR="00744157" w:rsidRPr="003E701E" w:rsidRDefault="00744157" w:rsidP="0074415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E701E">
        <w:rPr>
          <w:rFonts w:ascii="Arial Narrow" w:eastAsia="Arial Narrow" w:hAnsi="Arial Narrow" w:cs="Arial Narrow"/>
          <w:b/>
          <w:color w:val="000000"/>
          <w:kern w:val="0"/>
          <w:lang w:eastAsia="es-PE"/>
          <w14:ligatures w14:val="none"/>
        </w:rPr>
        <w:t xml:space="preserve">RESOLUCIÓN </w:t>
      </w:r>
      <w:r w:rsidRPr="003E701E">
        <w:rPr>
          <w:rFonts w:ascii="Arial Narrow" w:eastAsia="Arial Narrow" w:hAnsi="Arial Narrow" w:cs="Arial Narrow"/>
          <w:b/>
          <w:color w:val="000000"/>
          <w:kern w:val="0"/>
          <w:lang w:eastAsia="es-PE"/>
          <w14:ligatures w14:val="none"/>
        </w:rPr>
        <w:tab/>
        <w:t>:</w:t>
      </w:r>
      <w:r w:rsidRPr="003E701E">
        <w:rPr>
          <w:rFonts w:ascii="Arial Narrow" w:eastAsia="Arial Narrow" w:hAnsi="Arial Narrow" w:cs="Arial Narrow"/>
          <w:b/>
          <w:color w:val="000000"/>
          <w:kern w:val="0"/>
          <w:lang w:eastAsia="es-PE"/>
          <w14:ligatures w14:val="none"/>
        </w:rPr>
        <w:tab/>
        <w:t>1</w:t>
      </w:r>
    </w:p>
    <w:p w14:paraId="76776BB5" w14:textId="77777777" w:rsidR="00744157" w:rsidRPr="003E701E" w:rsidRDefault="00744157" w:rsidP="0074415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E6BFCDB" w14:textId="35B5ECBB" w:rsidR="00744157" w:rsidRPr="0026598E" w:rsidRDefault="00744157" w:rsidP="0074415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E701E">
        <w:rPr>
          <w:rFonts w:ascii="Arial Narrow" w:eastAsia="Times New Roman" w:hAnsi="Arial Narrow" w:cs="Times New Roman"/>
          <w:color w:val="000000"/>
          <w:kern w:val="0"/>
          <w:shd w:val="clear" w:color="auto" w:fill="FFFFFF"/>
          <w:lang w:eastAsia="es-PE"/>
          <w14:ligatures w14:val="none"/>
        </w:rPr>
        <w:t xml:space="preserve">Lima, </w:t>
      </w:r>
      <w:r w:rsidR="00CD1D69">
        <w:rPr>
          <w:rFonts w:ascii="Arial Narrow" w:eastAsia="Times New Roman" w:hAnsi="Arial Narrow" w:cs="Times New Roman"/>
          <w:color w:val="000000"/>
          <w:kern w:val="0"/>
          <w:shd w:val="clear" w:color="auto" w:fill="FFFFFF"/>
          <w:lang w:eastAsia="es-PE"/>
          <w14:ligatures w14:val="none"/>
        </w:rPr>
        <w:t>11</w:t>
      </w:r>
      <w:r w:rsidRPr="003E701E">
        <w:rPr>
          <w:rFonts w:ascii="Arial Narrow" w:eastAsia="Times New Roman" w:hAnsi="Arial Narrow" w:cs="Times New Roman"/>
          <w:color w:val="000000"/>
          <w:kern w:val="0"/>
          <w:shd w:val="clear" w:color="auto" w:fill="FFFFFF"/>
          <w:lang w:eastAsia="es-PE"/>
          <w14:ligatures w14:val="none"/>
        </w:rPr>
        <w:t xml:space="preserve"> de </w:t>
      </w:r>
      <w:r>
        <w:rPr>
          <w:rFonts w:ascii="Arial Narrow" w:eastAsia="Times New Roman" w:hAnsi="Arial Narrow" w:cs="Times New Roman"/>
          <w:color w:val="000000"/>
          <w:kern w:val="0"/>
          <w:shd w:val="clear" w:color="auto" w:fill="FFFFFF"/>
          <w:lang w:eastAsia="es-PE"/>
          <w14:ligatures w14:val="none"/>
        </w:rPr>
        <w:t>julio</w:t>
      </w:r>
      <w:r w:rsidRPr="003E701E">
        <w:rPr>
          <w:rFonts w:ascii="Arial Narrow" w:eastAsia="Times New Roman" w:hAnsi="Arial Narrow" w:cs="Times New Roman"/>
          <w:color w:val="000000"/>
          <w:kern w:val="0"/>
          <w:shd w:val="clear" w:color="auto" w:fill="FFFFFF"/>
          <w:lang w:eastAsia="es-PE"/>
          <w14:ligatures w14:val="none"/>
        </w:rPr>
        <w:t xml:space="preserve"> de 2025</w:t>
      </w:r>
    </w:p>
    <w:p w14:paraId="6FD0525F" w14:textId="77777777" w:rsidR="00744157" w:rsidRPr="0026598E" w:rsidRDefault="00744157" w:rsidP="0074415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5F4E72C" w14:textId="77777777" w:rsidR="00744157" w:rsidRPr="0026598E" w:rsidRDefault="00744157" w:rsidP="0074415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3F5542C0" w14:textId="77777777" w:rsidR="00744157" w:rsidRPr="0026598E" w:rsidRDefault="00744157" w:rsidP="00744157">
      <w:pPr>
        <w:spacing w:after="0" w:line="240" w:lineRule="auto"/>
        <w:jc w:val="both"/>
        <w:rPr>
          <w:rFonts w:ascii="Arial Narrow" w:eastAsia="Times New Roman" w:hAnsi="Arial Narrow" w:cs="Times New Roman"/>
          <w:color w:val="000000"/>
          <w:kern w:val="0"/>
          <w:lang w:eastAsia="es-PE"/>
          <w14:ligatures w14:val="none"/>
        </w:rPr>
      </w:pPr>
    </w:p>
    <w:p w14:paraId="44EE8954" w14:textId="77777777" w:rsidR="00744157" w:rsidRPr="00561990" w:rsidRDefault="00744157" w:rsidP="0074415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B68E4">
        <w:rPr>
          <w:rFonts w:ascii="Arial Narrow" w:eastAsia="Times New Roman" w:hAnsi="Arial Narrow" w:cs="Arial"/>
          <w:color w:val="000000"/>
          <w:kern w:val="0"/>
          <w:lang w:val="es-ES" w:eastAsia="es-ES"/>
          <w14:ligatures w14:val="none"/>
        </w:rPr>
        <w:t xml:space="preserve">Mediante el escrito del 28 de mayo de </w:t>
      </w:r>
      <w:r w:rsidRPr="00561990">
        <w:rPr>
          <w:rFonts w:ascii="Arial Narrow" w:eastAsia="Times New Roman" w:hAnsi="Arial Narrow" w:cs="Arial"/>
          <w:color w:val="000000"/>
          <w:kern w:val="0"/>
          <w:lang w:val="es-ES" w:eastAsia="es-ES"/>
          <w14:ligatures w14:val="none"/>
        </w:rPr>
        <w:t xml:space="preserve">2025, </w:t>
      </w:r>
      <w:r w:rsidRPr="00561990">
        <w:rPr>
          <w:rFonts w:ascii="Arial Narrow" w:eastAsia="Calibri" w:hAnsi="Arial Narrow" w:cs="Arial"/>
          <w:kern w:val="0"/>
          <w14:ligatures w14:val="none"/>
        </w:rPr>
        <w:t xml:space="preserve">la señora </w:t>
      </w:r>
      <w:proofErr w:type="spellStart"/>
      <w:r w:rsidRPr="00561990">
        <w:rPr>
          <w:rFonts w:ascii="Arial Narrow" w:eastAsia="Calibri" w:hAnsi="Arial Narrow" w:cs="Arial"/>
          <w:kern w:val="0"/>
          <w14:ligatures w14:val="none"/>
        </w:rPr>
        <w:t>Colqui</w:t>
      </w:r>
      <w:proofErr w:type="spellEnd"/>
      <w:r w:rsidRPr="00561990">
        <w:rPr>
          <w:rFonts w:ascii="Arial Narrow" w:eastAsia="Times New Roman" w:hAnsi="Arial Narrow" w:cs="Times New Roman"/>
          <w:color w:val="000000"/>
          <w:kern w:val="0"/>
          <w:vertAlign w:val="superscript"/>
          <w:lang w:val="es-ES" w:eastAsia="es-ES"/>
          <w14:ligatures w14:val="none"/>
        </w:rPr>
        <w:footnoteReference w:id="1"/>
      </w:r>
      <w:r w:rsidRPr="00561990">
        <w:rPr>
          <w:rFonts w:ascii="Arial Narrow" w:eastAsia="Calibri" w:hAnsi="Arial Narrow" w:cs="Arial"/>
          <w:kern w:val="0"/>
          <w14:ligatures w14:val="none"/>
        </w:rPr>
        <w:t xml:space="preserve"> d</w:t>
      </w:r>
      <w:r w:rsidRPr="00561990">
        <w:rPr>
          <w:rFonts w:ascii="Arial Narrow" w:eastAsia="Times New Roman" w:hAnsi="Arial Narrow" w:cs="Arial"/>
          <w:color w:val="000000"/>
          <w:kern w:val="0"/>
          <w:lang w:val="es-ES" w:eastAsia="es-ES"/>
          <w14:ligatures w14:val="none"/>
        </w:rPr>
        <w:t>enunció a Pacífico por presuntas infracciones a la Ley N°29571, Código de Protección y Defensa del Consumidor (en adelante, Código)</w:t>
      </w:r>
      <w:r w:rsidRPr="00561990">
        <w:rPr>
          <w:rFonts w:ascii="Arial Narrow" w:eastAsia="Times New Roman" w:hAnsi="Arial Narrow" w:cs="Times New Roman"/>
          <w:color w:val="000000"/>
          <w:kern w:val="0"/>
          <w:vertAlign w:val="superscript"/>
          <w:lang w:val="es-ES" w:eastAsia="es-ES"/>
          <w14:ligatures w14:val="none"/>
        </w:rPr>
        <w:footnoteReference w:id="2"/>
      </w:r>
      <w:r w:rsidRPr="00561990">
        <w:rPr>
          <w:rFonts w:ascii="Arial Narrow" w:eastAsia="Times New Roman" w:hAnsi="Arial Narrow" w:cs="Arial"/>
          <w:color w:val="000000"/>
          <w:kern w:val="0"/>
          <w:lang w:val="es-ES" w:eastAsia="es-ES"/>
          <w14:ligatures w14:val="none"/>
        </w:rPr>
        <w:t xml:space="preserve">, señalando </w:t>
      </w:r>
      <w:r w:rsidRPr="00561990">
        <w:rPr>
          <w:rFonts w:ascii="Arial Narrow" w:eastAsia="Times New Roman" w:hAnsi="Arial Narrow" w:cs="Arial"/>
          <w:bCs/>
          <w:color w:val="000000"/>
          <w:kern w:val="0"/>
          <w:lang w:val="es-ES" w:eastAsia="es-ES"/>
          <w14:ligatures w14:val="none"/>
        </w:rPr>
        <w:t>lo siguiente:</w:t>
      </w:r>
    </w:p>
    <w:p w14:paraId="0E174398" w14:textId="77777777" w:rsidR="00744157" w:rsidRPr="00561990" w:rsidRDefault="00744157" w:rsidP="0074415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D88DD29" w14:textId="77777777" w:rsidR="00744157" w:rsidRPr="00561990"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61990">
        <w:rPr>
          <w:rFonts w:ascii="Arial Narrow" w:eastAsia="Times New Roman" w:hAnsi="Arial Narrow" w:cs="Arial"/>
          <w:color w:val="000000"/>
          <w:kern w:val="0"/>
          <w:lang w:eastAsia="es-ES"/>
          <w14:ligatures w14:val="none"/>
        </w:rPr>
        <w:t xml:space="preserve">Con anterioridad al 26 de enero de 2015, laboró en el área de Rayos X del Hospital II Pasco, donde estuvo expuesta de manera continua a radiaciones electromagnéticas, ultravioleta y gamma. Producto de dicha exposición, fue diagnosticada con Linfoma No Hodgkin de origen nasal, identificado mediante biopsia como Linfoma de células T periférico/NK tipo nasal. </w:t>
      </w:r>
    </w:p>
    <w:p w14:paraId="7699378C" w14:textId="77777777" w:rsidR="00744157" w:rsidRPr="00561990" w:rsidRDefault="00744157" w:rsidP="0074415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F4E4E7" w14:textId="77777777" w:rsidR="00744157" w:rsidRPr="00561990"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61990">
        <w:rPr>
          <w:rFonts w:ascii="Arial Narrow" w:eastAsia="Times New Roman" w:hAnsi="Arial Narrow" w:cs="Arial"/>
          <w:color w:val="000000"/>
          <w:kern w:val="0"/>
          <w:lang w:eastAsia="es-ES"/>
          <w14:ligatures w14:val="none"/>
        </w:rPr>
        <w:t xml:space="preserve">El 26 de enero de 2015, el Seguro Social de Salud (en adelante, </w:t>
      </w:r>
      <w:proofErr w:type="spellStart"/>
      <w:r w:rsidRPr="00561990">
        <w:rPr>
          <w:rFonts w:ascii="Arial Narrow" w:eastAsia="Times New Roman" w:hAnsi="Arial Narrow" w:cs="Arial"/>
          <w:color w:val="000000"/>
          <w:kern w:val="0"/>
          <w:lang w:eastAsia="es-ES"/>
          <w14:ligatures w14:val="none"/>
        </w:rPr>
        <w:t>Essalud</w:t>
      </w:r>
      <w:proofErr w:type="spellEnd"/>
      <w:r w:rsidRPr="00561990">
        <w:rPr>
          <w:rFonts w:ascii="Arial Narrow" w:eastAsia="Times New Roman" w:hAnsi="Arial Narrow" w:cs="Arial"/>
          <w:color w:val="000000"/>
          <w:kern w:val="0"/>
          <w:lang w:eastAsia="es-ES"/>
          <w14:ligatures w14:val="none"/>
        </w:rPr>
        <w:t>) le informó, mediante la Carta N° 62-OAJ-RAA-ESSALUD-2025, que se encontraba afiliada al Seguro Complementario de Trabajo de Riesgo (en adelante, “</w:t>
      </w:r>
      <w:r>
        <w:rPr>
          <w:rFonts w:ascii="Arial Narrow" w:eastAsia="Times New Roman" w:hAnsi="Arial Narrow" w:cs="Arial"/>
          <w:color w:val="000000"/>
          <w:kern w:val="0"/>
          <w:lang w:eastAsia="es-ES"/>
          <w14:ligatures w14:val="none"/>
        </w:rPr>
        <w:t>SCTR</w:t>
      </w:r>
      <w:r w:rsidRPr="00561990">
        <w:rPr>
          <w:rFonts w:ascii="Arial Narrow" w:eastAsia="Times New Roman" w:hAnsi="Arial Narrow" w:cs="Arial"/>
          <w:color w:val="000000"/>
          <w:kern w:val="0"/>
          <w:lang w:eastAsia="es-ES"/>
          <w14:ligatures w14:val="none"/>
        </w:rPr>
        <w:t>”), contratado con Pacífico, el cual cubría tanto accidentes laborales como enfermedades profesionales.</w:t>
      </w:r>
    </w:p>
    <w:p w14:paraId="43FE5340" w14:textId="77777777" w:rsidR="00744157" w:rsidRPr="00561990" w:rsidRDefault="00744157" w:rsidP="00744157">
      <w:pPr>
        <w:pStyle w:val="Prrafodelista"/>
        <w:rPr>
          <w:rFonts w:ascii="Arial Narrow" w:eastAsia="Times New Roman" w:hAnsi="Arial Narrow" w:cs="Arial"/>
          <w:color w:val="000000"/>
          <w:kern w:val="0"/>
          <w:lang w:eastAsia="es-ES"/>
          <w14:ligatures w14:val="none"/>
        </w:rPr>
      </w:pPr>
    </w:p>
    <w:p w14:paraId="0ECC964B" w14:textId="77777777" w:rsidR="00744157" w:rsidRPr="00561990"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61990">
        <w:rPr>
          <w:rFonts w:ascii="Arial Narrow" w:eastAsia="Times New Roman" w:hAnsi="Arial Narrow" w:cs="Arial"/>
          <w:color w:val="000000"/>
          <w:kern w:val="0"/>
          <w:lang w:eastAsia="es-ES"/>
          <w14:ligatures w14:val="none"/>
        </w:rPr>
        <w:t xml:space="preserve">Posteriormente, EsSalud señaló que correspondía a Pacífico realizar la evaluación para determinar si la enfermedad tenía origen laboral y, de ser el caso, otorgar los beneficios respectivos. Luego, el 27 de marzo de 2015, EsSalud emitió el Oficio </w:t>
      </w:r>
      <w:proofErr w:type="spellStart"/>
      <w:r w:rsidRPr="00561990">
        <w:rPr>
          <w:rFonts w:ascii="Arial Narrow" w:eastAsia="Times New Roman" w:hAnsi="Arial Narrow" w:cs="Arial"/>
          <w:color w:val="000000"/>
          <w:kern w:val="0"/>
          <w:lang w:eastAsia="es-ES"/>
          <w14:ligatures w14:val="none"/>
        </w:rPr>
        <w:t>N.°</w:t>
      </w:r>
      <w:proofErr w:type="spellEnd"/>
      <w:r w:rsidRPr="00561990">
        <w:rPr>
          <w:rFonts w:ascii="Arial Narrow" w:eastAsia="Times New Roman" w:hAnsi="Arial Narrow" w:cs="Arial"/>
          <w:color w:val="000000"/>
          <w:kern w:val="0"/>
          <w:lang w:eastAsia="es-ES"/>
          <w14:ligatures w14:val="none"/>
        </w:rPr>
        <w:t xml:space="preserve"> 62-SGBP-GDP-GCGP-ESSALUD-2015, a través del cual trasladó a Pacífico la solicitud de reconocimiento de enfermedad profesional.</w:t>
      </w:r>
    </w:p>
    <w:p w14:paraId="59AE7F21" w14:textId="77777777" w:rsidR="00744157" w:rsidRPr="00561990" w:rsidRDefault="00744157" w:rsidP="00744157">
      <w:pPr>
        <w:pStyle w:val="Prrafodelista"/>
        <w:rPr>
          <w:rFonts w:ascii="Arial Narrow" w:eastAsia="Times New Roman" w:hAnsi="Arial Narrow" w:cs="Arial"/>
          <w:color w:val="000000"/>
          <w:kern w:val="0"/>
          <w:lang w:eastAsia="es-ES"/>
          <w14:ligatures w14:val="none"/>
        </w:rPr>
      </w:pPr>
    </w:p>
    <w:p w14:paraId="1650048F"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t xml:space="preserve">El 9 de abril de 2015, Pacífico, mediante el documento N° BEN-65978/2015, le requirió la presentación de una serie de documentos, los cuales fueron entregados posteriormente. </w:t>
      </w:r>
    </w:p>
    <w:p w14:paraId="16CBA730" w14:textId="77777777" w:rsidR="00744157" w:rsidRPr="00075ACE" w:rsidRDefault="00744157" w:rsidP="00744157">
      <w:pPr>
        <w:pStyle w:val="Prrafodelista"/>
        <w:rPr>
          <w:rFonts w:ascii="Arial Narrow" w:eastAsia="Times New Roman" w:hAnsi="Arial Narrow" w:cs="Arial"/>
          <w:color w:val="000000"/>
          <w:kern w:val="0"/>
          <w:lang w:eastAsia="es-ES"/>
          <w14:ligatures w14:val="none"/>
        </w:rPr>
      </w:pPr>
    </w:p>
    <w:p w14:paraId="1DD9899F"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t xml:space="preserve">El 4 de junio de 2015, la compañía aseguradora, mediante el documento N° BEN-068071/2015, le comunicó que debía someterse a una evaluación médica, citándola para el 17 de junio de 2015. En dicha fecha, asistió a la cita y se sometió a la evaluación correspondiente. </w:t>
      </w:r>
    </w:p>
    <w:p w14:paraId="3D81608B" w14:textId="77777777" w:rsidR="00744157" w:rsidRPr="00075ACE" w:rsidRDefault="00744157" w:rsidP="00744157">
      <w:pPr>
        <w:pStyle w:val="Prrafodelista"/>
        <w:rPr>
          <w:rFonts w:ascii="Arial Narrow" w:eastAsia="Times New Roman" w:hAnsi="Arial Narrow" w:cs="Arial"/>
          <w:color w:val="000000"/>
          <w:kern w:val="0"/>
          <w:lang w:eastAsia="es-ES"/>
          <w14:ligatures w14:val="none"/>
        </w:rPr>
      </w:pPr>
    </w:p>
    <w:p w14:paraId="27618EC9"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t xml:space="preserve">El 23 de julio de 2015, mediante el documento N° BEN-070235/2015, Pacífico solicitó documentación adicional, entre la cual se encontraba la dosimetría personal, consistente en los resultados mensuales de los últimos cinco años de exposición laboral y el informe anual de exposición acumulada a radiación ionizante; así como la historia ocupacional, es decir, un informe que detallara la fuente primaria de exposición a radiación ionizante. </w:t>
      </w:r>
    </w:p>
    <w:p w14:paraId="64AF8A23" w14:textId="77777777" w:rsidR="00744157" w:rsidRPr="00075ACE" w:rsidRDefault="00744157" w:rsidP="00744157">
      <w:pPr>
        <w:pStyle w:val="Prrafodelista"/>
        <w:rPr>
          <w:rFonts w:ascii="Arial Narrow" w:eastAsia="Times New Roman" w:hAnsi="Arial Narrow" w:cs="Arial"/>
          <w:color w:val="000000"/>
          <w:kern w:val="0"/>
          <w:lang w:eastAsia="es-ES"/>
          <w14:ligatures w14:val="none"/>
        </w:rPr>
      </w:pPr>
    </w:p>
    <w:p w14:paraId="3D5347BE"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lastRenderedPageBreak/>
        <w:t xml:space="preserve">El 21 de septiembre de 2015, su empleador le entregó información proveniente de la empresa Nuclear Control, la cual incluía los registros de dosis desde el 2006 hasta el 2014, en cumplimiento de los requerimientos efectuados por la compañía aseguradora. </w:t>
      </w:r>
    </w:p>
    <w:p w14:paraId="3EF4147F" w14:textId="77777777" w:rsidR="00744157" w:rsidRPr="00075ACE" w:rsidRDefault="00744157" w:rsidP="00744157">
      <w:pPr>
        <w:pStyle w:val="Prrafodelista"/>
        <w:rPr>
          <w:rFonts w:ascii="Arial Narrow" w:eastAsia="Times New Roman" w:hAnsi="Arial Narrow" w:cs="Arial"/>
          <w:color w:val="000000"/>
          <w:kern w:val="0"/>
          <w:lang w:eastAsia="es-ES"/>
          <w14:ligatures w14:val="none"/>
        </w:rPr>
      </w:pPr>
    </w:p>
    <w:p w14:paraId="34C32920"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t xml:space="preserve">No obstante, por el agravamiento de su salud y sus limitaciones económicas, no entregó toda la documentación solicitada pero dicha información no era indispensable para la evaluación médica ni para acceder a las prestaciones. La compañía aseguradora no gestionó la documentación con el empleador ni emitió pronunciamiento. Como consecuencia, no accedió a indemnización ni pensión vitalicia, y asumió los gastos médicos. </w:t>
      </w:r>
    </w:p>
    <w:p w14:paraId="3E0D7410" w14:textId="77777777" w:rsidR="00744157" w:rsidRPr="00075ACE" w:rsidRDefault="00744157" w:rsidP="00744157">
      <w:pPr>
        <w:spacing w:after="0" w:line="240" w:lineRule="auto"/>
        <w:jc w:val="both"/>
        <w:rPr>
          <w:rFonts w:ascii="Arial Narrow" w:eastAsia="Times New Roman" w:hAnsi="Arial Narrow" w:cs="Arial"/>
          <w:color w:val="000000"/>
          <w:kern w:val="0"/>
          <w:lang w:eastAsia="es-ES"/>
          <w14:ligatures w14:val="none"/>
        </w:rPr>
      </w:pPr>
    </w:p>
    <w:p w14:paraId="252A4F93"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t xml:space="preserve">El 20 de marzo de 2025, remitió una comunicación al correo electrónico consultas.beneficios@pacificovida.com.pe, solicitando el otorgamiento de las prestaciones económicas dejadas de percibir y la realización de una nueva evaluación médica. Pacífico le indicó que emitiría una respuesta en un plazo máximo de 30 días calendario. </w:t>
      </w:r>
    </w:p>
    <w:p w14:paraId="633B71FF" w14:textId="77777777" w:rsidR="00744157" w:rsidRPr="00075ACE" w:rsidRDefault="00744157" w:rsidP="00744157">
      <w:pPr>
        <w:pStyle w:val="Prrafodelista"/>
        <w:rPr>
          <w:rFonts w:ascii="Arial Narrow" w:eastAsia="Times New Roman" w:hAnsi="Arial Narrow" w:cs="Arial"/>
          <w:color w:val="000000"/>
          <w:kern w:val="0"/>
          <w:lang w:eastAsia="es-ES"/>
          <w14:ligatures w14:val="none"/>
        </w:rPr>
      </w:pPr>
    </w:p>
    <w:p w14:paraId="7A913B4B" w14:textId="77777777" w:rsidR="00744157" w:rsidRPr="00075ACE" w:rsidRDefault="00744157" w:rsidP="0074415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75ACE">
        <w:rPr>
          <w:rFonts w:ascii="Arial Narrow" w:eastAsia="Times New Roman" w:hAnsi="Arial Narrow" w:cs="Arial"/>
          <w:color w:val="000000"/>
          <w:kern w:val="0"/>
          <w:lang w:eastAsia="es-ES"/>
          <w14:ligatures w14:val="none"/>
        </w:rPr>
        <w:t>El 26 de mayo de 2025, habiendo transcurrido 67 días desde la solicitud sin recibir respuesta, invitó a Pacífico a una conciliación por beneficios no percibidos. La aseguradora afirmó que no existía falta que justificara un procedimiento conciliatorio, ya que la solicitud de reconocimiento de enfermedad profesional había sido presentada en 2015.</w:t>
      </w:r>
    </w:p>
    <w:p w14:paraId="309CAF86" w14:textId="77777777" w:rsidR="00744157" w:rsidRPr="00075ACE" w:rsidRDefault="00744157" w:rsidP="00744157">
      <w:pPr>
        <w:tabs>
          <w:tab w:val="left" w:pos="1134"/>
        </w:tabs>
        <w:spacing w:after="0" w:line="240" w:lineRule="auto"/>
        <w:jc w:val="both"/>
        <w:rPr>
          <w:rFonts w:ascii="Arial Narrow" w:eastAsia="Times New Roman" w:hAnsi="Arial Narrow" w:cs="Arial"/>
          <w:color w:val="000000"/>
          <w:kern w:val="0"/>
          <w:lang w:eastAsia="es-ES"/>
          <w14:ligatures w14:val="none"/>
        </w:rPr>
      </w:pPr>
    </w:p>
    <w:p w14:paraId="06066427" w14:textId="77777777" w:rsidR="00744157" w:rsidRPr="00075ACE" w:rsidRDefault="00744157" w:rsidP="0074415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75ACE">
        <w:rPr>
          <w:rFonts w:ascii="Arial Narrow" w:eastAsia="Times New Roman" w:hAnsi="Arial Narrow" w:cs="Arial"/>
          <w:color w:val="000000"/>
          <w:kern w:val="0"/>
          <w:lang w:val="es-ES" w:eastAsia="es-ES"/>
          <w14:ligatures w14:val="none"/>
        </w:rPr>
        <w:t xml:space="preserve">La señora </w:t>
      </w:r>
      <w:proofErr w:type="spellStart"/>
      <w:r w:rsidRPr="00075ACE">
        <w:rPr>
          <w:rFonts w:ascii="Arial Narrow" w:eastAsia="Calibri" w:hAnsi="Arial Narrow" w:cs="Arial"/>
          <w:kern w:val="0"/>
          <w14:ligatures w14:val="none"/>
        </w:rPr>
        <w:t>Colqui</w:t>
      </w:r>
      <w:proofErr w:type="spellEnd"/>
      <w:r w:rsidRPr="00075ACE">
        <w:rPr>
          <w:rFonts w:ascii="Arial Narrow" w:eastAsia="Calibri" w:hAnsi="Arial Narrow" w:cs="Arial"/>
          <w:kern w:val="0"/>
          <w14:ligatures w14:val="none"/>
        </w:rPr>
        <w:t xml:space="preserve"> </w:t>
      </w:r>
      <w:r w:rsidRPr="00075ACE">
        <w:rPr>
          <w:rFonts w:ascii="Arial Narrow" w:eastAsia="Times New Roman" w:hAnsi="Arial Narrow" w:cs="Arial"/>
          <w:color w:val="000000"/>
          <w:kern w:val="0"/>
          <w:lang w:val="es-ES" w:eastAsia="es-ES"/>
          <w14:ligatures w14:val="none"/>
        </w:rPr>
        <w:t xml:space="preserve">solicitó, en calidad de medida correctiva, que Pacífico cumpla con: (i) y evaluar y calificar su </w:t>
      </w:r>
      <w:r w:rsidRPr="00075ACE">
        <w:rPr>
          <w:rFonts w:ascii="Arial Narrow" w:eastAsia="Times New Roman" w:hAnsi="Arial Narrow" w:cs="Arial"/>
          <w:color w:val="000000"/>
          <w:kern w:val="0"/>
          <w:lang w:eastAsia="es-ES"/>
          <w14:ligatures w14:val="none"/>
        </w:rPr>
        <w:t>solicitud de reconocimiento de enfermedad profesional; (</w:t>
      </w:r>
      <w:proofErr w:type="spellStart"/>
      <w:r w:rsidRPr="00075ACE">
        <w:rPr>
          <w:rFonts w:ascii="Arial Narrow" w:eastAsia="Times New Roman" w:hAnsi="Arial Narrow" w:cs="Arial"/>
          <w:color w:val="000000"/>
          <w:kern w:val="0"/>
          <w:lang w:eastAsia="es-ES"/>
          <w14:ligatures w14:val="none"/>
        </w:rPr>
        <w:t>ii</w:t>
      </w:r>
      <w:proofErr w:type="spellEnd"/>
      <w:r w:rsidRPr="00075ACE">
        <w:rPr>
          <w:rFonts w:ascii="Arial Narrow" w:eastAsia="Times New Roman" w:hAnsi="Arial Narrow" w:cs="Arial"/>
          <w:color w:val="000000"/>
          <w:kern w:val="0"/>
          <w:lang w:eastAsia="es-ES"/>
          <w14:ligatures w14:val="none"/>
        </w:rPr>
        <w:t xml:space="preserve">); </w:t>
      </w:r>
      <w:r w:rsidRPr="00075ACE">
        <w:rPr>
          <w:rFonts w:ascii="Arial Narrow" w:eastAsia="Times New Roman" w:hAnsi="Arial Narrow" w:cs="Arial"/>
          <w:color w:val="000000"/>
          <w:kern w:val="0"/>
          <w:lang w:val="es-ES" w:eastAsia="es-ES"/>
          <w14:ligatures w14:val="none"/>
        </w:rPr>
        <w:t xml:space="preserve">devolver los pagos dejados de percibir desde el 2015 en el marco del </w:t>
      </w:r>
      <w:r w:rsidRPr="00075ACE">
        <w:rPr>
          <w:rFonts w:ascii="Arial Narrow" w:eastAsia="Times New Roman" w:hAnsi="Arial Narrow" w:cs="Arial"/>
          <w:color w:val="000000"/>
          <w:kern w:val="0"/>
          <w:lang w:eastAsia="es-ES"/>
          <w14:ligatures w14:val="none"/>
        </w:rPr>
        <w:t>SCTR; y; (</w:t>
      </w:r>
      <w:proofErr w:type="spellStart"/>
      <w:r w:rsidRPr="00075ACE">
        <w:rPr>
          <w:rFonts w:ascii="Arial Narrow" w:eastAsia="Times New Roman" w:hAnsi="Arial Narrow" w:cs="Arial"/>
          <w:color w:val="000000"/>
          <w:kern w:val="0"/>
          <w:lang w:eastAsia="es-ES"/>
          <w14:ligatures w14:val="none"/>
        </w:rPr>
        <w:t>iii</w:t>
      </w:r>
      <w:proofErr w:type="spellEnd"/>
      <w:r w:rsidRPr="00075ACE">
        <w:rPr>
          <w:rFonts w:ascii="Arial Narrow" w:eastAsia="Times New Roman" w:hAnsi="Arial Narrow" w:cs="Arial"/>
          <w:color w:val="000000"/>
          <w:kern w:val="0"/>
          <w:lang w:eastAsia="es-ES"/>
          <w14:ligatures w14:val="none"/>
        </w:rPr>
        <w:t xml:space="preserve">) </w:t>
      </w:r>
      <w:r w:rsidRPr="00075ACE">
        <w:rPr>
          <w:rFonts w:ascii="Arial Narrow" w:eastAsia="Times New Roman" w:hAnsi="Arial Narrow" w:cs="Arial"/>
          <w:color w:val="000000"/>
          <w:kern w:val="0"/>
          <w:lang w:val="es-ES" w:eastAsia="es-ES"/>
          <w14:ligatures w14:val="none"/>
        </w:rPr>
        <w:t>realizar el pago de pensión o indemnización según corresponda. Asimismo, requirió el reembolso de costos y costas del presente procedimiento.</w:t>
      </w:r>
    </w:p>
    <w:p w14:paraId="3E3CCFAF" w14:textId="77777777" w:rsidR="00744157" w:rsidRPr="00075ACE" w:rsidRDefault="00744157" w:rsidP="00744157">
      <w:pPr>
        <w:spacing w:after="0" w:line="240" w:lineRule="auto"/>
        <w:contextualSpacing/>
        <w:jc w:val="both"/>
        <w:rPr>
          <w:rFonts w:ascii="Arial Narrow" w:eastAsia="Arial Narrow" w:hAnsi="Arial Narrow" w:cs="Arial Narrow"/>
          <w:b/>
          <w:color w:val="000000"/>
          <w:kern w:val="0"/>
          <w:lang w:eastAsia="es-PE"/>
          <w14:ligatures w14:val="none"/>
        </w:rPr>
      </w:pPr>
    </w:p>
    <w:p w14:paraId="3DF84A29" w14:textId="77777777" w:rsidR="00744157" w:rsidRPr="00075ACE" w:rsidRDefault="00744157" w:rsidP="0074415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75ACE">
        <w:rPr>
          <w:rFonts w:ascii="Arial Narrow" w:eastAsia="Arial Narrow" w:hAnsi="Arial Narrow" w:cs="Arial Narrow"/>
          <w:b/>
          <w:color w:val="000000"/>
          <w:kern w:val="0"/>
          <w:lang w:eastAsia="es-PE"/>
          <w14:ligatures w14:val="none"/>
        </w:rPr>
        <w:t>DE LA ADMISIÓN A TRÁMITE DE LA DENUNCIA</w:t>
      </w:r>
    </w:p>
    <w:p w14:paraId="7941DBB6" w14:textId="77777777" w:rsidR="00744157" w:rsidRPr="0026598E" w:rsidRDefault="00744157" w:rsidP="0074415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E96C6A2" w14:textId="6C4AD648" w:rsidR="00744157" w:rsidRDefault="00744157" w:rsidP="007441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26598E">
        <w:rPr>
          <w:rFonts w:ascii="Arial Narrow" w:eastAsia="Arial Narrow" w:hAnsi="Arial Narrow" w:cs="Arial Narrow"/>
          <w:kern w:val="0"/>
          <w:vertAlign w:val="superscript"/>
          <w14:ligatures w14:val="none"/>
        </w:rPr>
        <w:footnoteReference w:id="3"/>
      </w:r>
      <w:r w:rsidRPr="0026598E">
        <w:rPr>
          <w:rFonts w:ascii="Arial Narrow" w:eastAsia="Times New Roman" w:hAnsi="Arial Narrow" w:cs="Segoe UI"/>
          <w:color w:val="000000"/>
          <w:kern w:val="0"/>
          <w:lang w:eastAsia="es-PE"/>
          <w14:ligatures w14:val="none"/>
        </w:rPr>
        <w:t xml:space="preserve">, considera </w:t>
      </w:r>
      <w:r w:rsidRPr="0026598E">
        <w:rPr>
          <w:rFonts w:ascii="Arial Narrow" w:eastAsia="Arial Narrow" w:hAnsi="Arial Narrow" w:cs="Arial Narrow"/>
          <w:kern w:val="0"/>
          <w14:ligatures w14:val="none"/>
        </w:rPr>
        <w:t xml:space="preserve">que el hecho denunciado, consistente en que </w:t>
      </w:r>
      <w:r w:rsidR="004B72D0" w:rsidRPr="004B72D0">
        <w:rPr>
          <w:rFonts w:ascii="Arial Narrow" w:eastAsia="Times New Roman" w:hAnsi="Arial Narrow" w:cs="Times New Roman"/>
          <w:color w:val="000000"/>
          <w:kern w:val="0"/>
          <w:shd w:val="clear" w:color="auto" w:fill="FFFFFF"/>
          <w:lang w:eastAsia="es-PE"/>
          <w14:ligatures w14:val="none"/>
        </w:rPr>
        <w:t>la compañía aseguradora habría exigido indebidamente a la denunciante documentación adicional para calificar la solicitud de reconocimiento de enfermedad profesional del denunciante en virtud de la cobertura de Seguro Complementario de Trabajo de Riesgo</w:t>
      </w:r>
      <w:r w:rsidRPr="00354DE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54DE3">
        <w:rPr>
          <w:rFonts w:ascii="Arial Narrow" w:eastAsia="Times New Roman" w:hAnsi="Arial Narrow" w:cs="Segoe UI"/>
          <w:color w:val="000000"/>
          <w:kern w:val="0"/>
          <w:lang w:eastAsia="es-PE"/>
          <w14:ligatures w14:val="none"/>
        </w:rPr>
        <w:t>°</w:t>
      </w:r>
      <w:r w:rsidRPr="00354DE3">
        <w:rPr>
          <w:rFonts w:ascii="Arial Narrow" w:eastAsia="Arial Narrow" w:hAnsi="Arial Narrow" w:cs="Arial Narrow"/>
          <w:kern w:val="0"/>
          <w14:ligatures w14:val="none"/>
        </w:rPr>
        <w:t xml:space="preserve"> y 19</w:t>
      </w:r>
      <w:r w:rsidRPr="00354DE3">
        <w:rPr>
          <w:rFonts w:ascii="Arial Narrow" w:eastAsia="Times New Roman" w:hAnsi="Arial Narrow" w:cs="Segoe UI"/>
          <w:color w:val="000000"/>
          <w:kern w:val="0"/>
          <w:lang w:eastAsia="es-PE"/>
          <w14:ligatures w14:val="none"/>
        </w:rPr>
        <w:t>°</w:t>
      </w:r>
      <w:r w:rsidRPr="00354DE3">
        <w:rPr>
          <w:rFonts w:ascii="Arial Narrow" w:eastAsia="Arial Narrow" w:hAnsi="Arial Narrow" w:cs="Arial Narrow"/>
          <w:kern w:val="0"/>
          <w14:ligatures w14:val="none"/>
        </w:rPr>
        <w:t xml:space="preserve"> del Código</w:t>
      </w:r>
      <w:r w:rsidRPr="00354DE3">
        <w:rPr>
          <w:rFonts w:ascii="Arial Narrow" w:eastAsia="Arial Narrow" w:hAnsi="Arial Narrow" w:cs="Arial"/>
          <w:kern w:val="0"/>
          <w:vertAlign w:val="superscript"/>
          <w14:ligatures w14:val="none"/>
        </w:rPr>
        <w:footnoteReference w:id="4"/>
      </w:r>
      <w:r w:rsidRPr="00354DE3">
        <w:rPr>
          <w:rFonts w:ascii="Arial Narrow" w:eastAsia="Arial Narrow" w:hAnsi="Arial Narrow" w:cs="Arial Narrow"/>
          <w:kern w:val="0"/>
          <w14:ligatures w14:val="none"/>
        </w:rPr>
        <w:t>.</w:t>
      </w:r>
    </w:p>
    <w:p w14:paraId="294F15E3" w14:textId="77777777" w:rsidR="00744157" w:rsidRDefault="00744157" w:rsidP="00744157">
      <w:pPr>
        <w:pStyle w:val="Prrafodelista"/>
        <w:spacing w:after="0" w:line="240" w:lineRule="auto"/>
        <w:ind w:left="567"/>
        <w:jc w:val="both"/>
        <w:rPr>
          <w:rFonts w:ascii="Arial Narrow" w:eastAsia="Arial Narrow" w:hAnsi="Arial Narrow" w:cs="Arial Narrow"/>
          <w:kern w:val="0"/>
          <w14:ligatures w14:val="none"/>
        </w:rPr>
      </w:pPr>
    </w:p>
    <w:p w14:paraId="5A0761A2" w14:textId="136CD645" w:rsidR="00744157" w:rsidRPr="007E539A" w:rsidRDefault="00744157" w:rsidP="007441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r w:rsidR="0002733D" w:rsidRPr="0002733D">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dentro del plazo legal a la solicitud de cobertura del Seguro Complementario de Accidentes de Trabajo presentada por la denunciante el 20 de marzo de 2025</w:t>
      </w:r>
      <w:r w:rsidRPr="00354DE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54DE3">
        <w:rPr>
          <w:rFonts w:ascii="Arial Narrow" w:eastAsia="Times New Roman" w:hAnsi="Arial Narrow" w:cs="Segoe UI"/>
          <w:color w:val="000000"/>
          <w:kern w:val="0"/>
          <w:lang w:eastAsia="es-PE"/>
          <w14:ligatures w14:val="none"/>
        </w:rPr>
        <w:t>°</w:t>
      </w:r>
      <w:r w:rsidRPr="00354DE3">
        <w:rPr>
          <w:rFonts w:ascii="Arial Narrow" w:eastAsia="Arial Narrow" w:hAnsi="Arial Narrow" w:cs="Arial Narrow"/>
          <w:kern w:val="0"/>
          <w14:ligatures w14:val="none"/>
        </w:rPr>
        <w:t xml:space="preserve"> y 19</w:t>
      </w:r>
      <w:r w:rsidRPr="00354DE3">
        <w:rPr>
          <w:rFonts w:ascii="Arial Narrow" w:eastAsia="Times New Roman" w:hAnsi="Arial Narrow" w:cs="Segoe UI"/>
          <w:color w:val="000000"/>
          <w:kern w:val="0"/>
          <w:lang w:eastAsia="es-PE"/>
          <w14:ligatures w14:val="none"/>
        </w:rPr>
        <w:t>°</w:t>
      </w:r>
      <w:r w:rsidRPr="00354DE3">
        <w:rPr>
          <w:rFonts w:ascii="Arial Narrow" w:eastAsia="Arial Narrow" w:hAnsi="Arial Narrow" w:cs="Arial Narrow"/>
          <w:kern w:val="0"/>
          <w14:ligatures w14:val="none"/>
        </w:rPr>
        <w:t xml:space="preserve"> del Código</w:t>
      </w:r>
      <w:r w:rsidRPr="00677F52">
        <w:rPr>
          <w:rFonts w:ascii="Arial Narrow" w:eastAsia="Arial Narrow" w:hAnsi="Arial Narrow" w:cs="Arial"/>
          <w:bCs/>
          <w:color w:val="000000"/>
          <w:kern w:val="0"/>
          <w:lang w:eastAsia="es-PE"/>
          <w14:ligatures w14:val="none"/>
        </w:rPr>
        <w:t xml:space="preserve">.  </w:t>
      </w:r>
    </w:p>
    <w:p w14:paraId="68395838" w14:textId="77777777" w:rsidR="00744157" w:rsidRPr="0026598E" w:rsidRDefault="00744157" w:rsidP="00744157">
      <w:pPr>
        <w:pStyle w:val="Prrafodelista"/>
        <w:spacing w:after="0" w:line="240" w:lineRule="auto"/>
        <w:ind w:left="567"/>
        <w:jc w:val="both"/>
        <w:rPr>
          <w:rFonts w:ascii="Arial Narrow" w:eastAsia="Calibri" w:hAnsi="Arial Narrow" w:cs="Arial Narrow"/>
          <w:kern w:val="0"/>
          <w:lang w:eastAsia="es-PE"/>
          <w14:ligatures w14:val="none"/>
        </w:rPr>
      </w:pPr>
    </w:p>
    <w:p w14:paraId="7AFA4A69" w14:textId="77777777" w:rsidR="00744157" w:rsidRPr="0026598E" w:rsidRDefault="00744157" w:rsidP="0074415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F0597D3" w14:textId="77777777" w:rsidR="00744157" w:rsidRPr="0026598E" w:rsidRDefault="00744157" w:rsidP="0074415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449E7941" w14:textId="77777777" w:rsidR="00744157" w:rsidRPr="0026598E" w:rsidRDefault="00744157" w:rsidP="0074415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0E9E9958" w14:textId="77777777" w:rsidR="00744157" w:rsidRPr="0026598E" w:rsidRDefault="00744157" w:rsidP="00744157">
      <w:pPr>
        <w:spacing w:after="0" w:line="240" w:lineRule="auto"/>
        <w:jc w:val="both"/>
        <w:rPr>
          <w:rFonts w:ascii="Arial Narrow" w:eastAsia="Times New Roman" w:hAnsi="Arial Narrow" w:cs="Arial"/>
          <w:color w:val="000000"/>
          <w:kern w:val="0"/>
          <w:lang w:val="es-ES" w:eastAsia="es-ES"/>
          <w14:ligatures w14:val="none"/>
        </w:rPr>
      </w:pPr>
    </w:p>
    <w:p w14:paraId="756D7991" w14:textId="69D8734A" w:rsidR="00744157" w:rsidRPr="0026598E" w:rsidRDefault="00744157" w:rsidP="0074415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A47F85">
        <w:rPr>
          <w:rFonts w:ascii="Arial Narrow" w:eastAsia="Times New Roman" w:hAnsi="Arial Narrow" w:cs="Arial"/>
          <w:color w:val="000000"/>
          <w:kern w:val="0"/>
          <w:lang w:val="es-ES" w:eastAsia="es-ES"/>
          <w14:ligatures w14:val="none"/>
        </w:rPr>
        <w:t>facultades que la ley le confiere, conviene requerir a la compañía aseguradora que, en un plazo n</w:t>
      </w:r>
      <w:r w:rsidRPr="0026598E">
        <w:rPr>
          <w:rFonts w:ascii="Arial Narrow" w:eastAsia="Times New Roman" w:hAnsi="Arial Narrow" w:cs="Arial"/>
          <w:color w:val="000000"/>
          <w:kern w:val="0"/>
          <w:lang w:val="es-ES" w:eastAsia="es-ES"/>
          <w14:ligatures w14:val="none"/>
        </w:rPr>
        <w:t xml:space="preserve">o mayor de cinco (5) días hábiles contado a partir del día siguiente de la notificación de la presente resolución, cumpla con lo siguiente: </w:t>
      </w:r>
      <w:r w:rsidR="00FC4C13" w:rsidRPr="00BE257F">
        <w:rPr>
          <w:rFonts w:ascii="Arial Narrow" w:eastAsia="Times New Roman" w:hAnsi="Arial Narrow" w:cs="Arial"/>
          <w:color w:val="000000"/>
          <w:kern w:val="0"/>
          <w:lang w:val="es-ES" w:eastAsia="es-ES"/>
          <w14:ligatures w14:val="none"/>
        </w:rPr>
        <w:t>(i) presentar una copia completa, legible y debidamente suscrita de la Póliza del Seguro Complementario de Trabajo de Riesgo, así como el cargo de remisión de la póliza; (</w:t>
      </w:r>
      <w:proofErr w:type="spellStart"/>
      <w:r w:rsidR="00FC4C13" w:rsidRPr="00BE257F">
        <w:rPr>
          <w:rFonts w:ascii="Arial Narrow" w:eastAsia="Times New Roman" w:hAnsi="Arial Narrow" w:cs="Arial"/>
          <w:color w:val="000000"/>
          <w:kern w:val="0"/>
          <w:lang w:val="es-ES" w:eastAsia="es-ES"/>
          <w14:ligatures w14:val="none"/>
        </w:rPr>
        <w:t>ii</w:t>
      </w:r>
      <w:proofErr w:type="spellEnd"/>
      <w:r w:rsidR="00FC4C13" w:rsidRPr="00BE257F">
        <w:rPr>
          <w:rFonts w:ascii="Arial Narrow" w:eastAsia="Times New Roman" w:hAnsi="Arial Narrow" w:cs="Arial"/>
          <w:color w:val="000000"/>
          <w:kern w:val="0"/>
          <w:lang w:val="es-ES" w:eastAsia="es-ES"/>
          <w14:ligatures w14:val="none"/>
        </w:rPr>
        <w:t xml:space="preserve">) presentar los medios probatorios que acrediten que los requerimientos realizados </w:t>
      </w:r>
      <w:r w:rsidR="00FC4C13">
        <w:rPr>
          <w:rFonts w:ascii="Arial Narrow" w:eastAsia="Times New Roman" w:hAnsi="Arial Narrow" w:cs="Arial"/>
          <w:color w:val="000000"/>
          <w:kern w:val="0"/>
          <w:lang w:val="es-ES" w:eastAsia="es-ES"/>
          <w14:ligatures w14:val="none"/>
        </w:rPr>
        <w:t>a la</w:t>
      </w:r>
      <w:r w:rsidR="00FC4C13" w:rsidRPr="00BE257F">
        <w:rPr>
          <w:rFonts w:ascii="Arial Narrow" w:eastAsia="Times New Roman" w:hAnsi="Arial Narrow" w:cs="Arial"/>
          <w:color w:val="000000"/>
          <w:kern w:val="0"/>
          <w:lang w:val="es-ES" w:eastAsia="es-ES"/>
          <w14:ligatures w14:val="none"/>
        </w:rPr>
        <w:t xml:space="preserve"> consumidor</w:t>
      </w:r>
      <w:r w:rsidR="00FC4C13">
        <w:rPr>
          <w:rFonts w:ascii="Arial Narrow" w:eastAsia="Times New Roman" w:hAnsi="Arial Narrow" w:cs="Arial"/>
          <w:color w:val="000000"/>
          <w:kern w:val="0"/>
          <w:lang w:val="es-ES" w:eastAsia="es-ES"/>
          <w14:ligatures w14:val="none"/>
        </w:rPr>
        <w:t>a</w:t>
      </w:r>
      <w:r w:rsidR="00FC4C13" w:rsidRPr="00BE257F">
        <w:rPr>
          <w:rFonts w:ascii="Arial Narrow" w:eastAsia="Times New Roman" w:hAnsi="Arial Narrow" w:cs="Arial"/>
          <w:color w:val="000000"/>
          <w:kern w:val="0"/>
          <w:lang w:val="es-ES" w:eastAsia="es-ES"/>
          <w14:ligatures w14:val="none"/>
        </w:rPr>
        <w:t xml:space="preserve"> en virtud de la cobertura solicitada es justificada; y, (</w:t>
      </w:r>
      <w:proofErr w:type="spellStart"/>
      <w:r w:rsidR="00FC4C13" w:rsidRPr="00BE257F">
        <w:rPr>
          <w:rFonts w:ascii="Arial Narrow" w:eastAsia="Times New Roman" w:hAnsi="Arial Narrow" w:cs="Arial"/>
          <w:color w:val="000000"/>
          <w:kern w:val="0"/>
          <w:lang w:val="es-ES" w:eastAsia="es-ES"/>
          <w14:ligatures w14:val="none"/>
        </w:rPr>
        <w:t>iii</w:t>
      </w:r>
      <w:proofErr w:type="spellEnd"/>
      <w:r w:rsidR="00FC4C13" w:rsidRPr="00BE257F">
        <w:rPr>
          <w:rFonts w:ascii="Arial Narrow" w:eastAsia="Times New Roman" w:hAnsi="Arial Narrow" w:cs="Arial"/>
          <w:color w:val="000000"/>
          <w:kern w:val="0"/>
          <w:lang w:val="es-ES" w:eastAsia="es-ES"/>
          <w14:ligatures w14:val="none"/>
        </w:rPr>
        <w:t>) presentar los documentos que respalden la falta de evaluación médica a</w:t>
      </w:r>
      <w:r w:rsidR="00FC4C13">
        <w:rPr>
          <w:rFonts w:ascii="Arial Narrow" w:eastAsia="Times New Roman" w:hAnsi="Arial Narrow" w:cs="Arial"/>
          <w:color w:val="000000"/>
          <w:kern w:val="0"/>
          <w:lang w:val="es-ES" w:eastAsia="es-ES"/>
          <w14:ligatures w14:val="none"/>
        </w:rPr>
        <w:t xml:space="preserve"> la</w:t>
      </w:r>
      <w:r w:rsidR="00FC4C13" w:rsidRPr="00BE257F">
        <w:rPr>
          <w:rFonts w:ascii="Arial Narrow" w:eastAsia="Times New Roman" w:hAnsi="Arial Narrow" w:cs="Arial"/>
          <w:color w:val="000000"/>
          <w:kern w:val="0"/>
          <w:lang w:val="es-ES" w:eastAsia="es-ES"/>
          <w14:ligatures w14:val="none"/>
        </w:rPr>
        <w:t xml:space="preserve"> denunciante para seguir con la atención de su solicitud de cobertura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03DD9D26" w14:textId="77777777" w:rsidR="00744157" w:rsidRPr="0026598E" w:rsidRDefault="00744157" w:rsidP="0074415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7E27CD0" w14:textId="77777777" w:rsidR="00744157" w:rsidRPr="0026598E" w:rsidRDefault="00744157" w:rsidP="0074415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6DB38BC" w14:textId="77777777" w:rsidR="00744157" w:rsidRPr="0026598E" w:rsidRDefault="00744157" w:rsidP="00744157">
      <w:pPr>
        <w:spacing w:after="0" w:line="240" w:lineRule="auto"/>
        <w:jc w:val="both"/>
        <w:rPr>
          <w:rFonts w:ascii="Arial Narrow" w:eastAsia="Arial Narrow" w:hAnsi="Arial Narrow" w:cs="Arial Narrow"/>
          <w:b/>
          <w:color w:val="000000"/>
          <w:kern w:val="0"/>
          <w:lang w:eastAsia="es-PE"/>
          <w14:ligatures w14:val="none"/>
        </w:rPr>
      </w:pPr>
    </w:p>
    <w:p w14:paraId="531C8A31" w14:textId="77777777" w:rsidR="00744157" w:rsidRPr="00E47834" w:rsidRDefault="00744157" w:rsidP="00744157">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w:t>
      </w:r>
      <w:r w:rsidRPr="00A97B16">
        <w:rPr>
          <w:rFonts w:ascii="Arial Narrow" w:eastAsia="Times New Roman" w:hAnsi="Arial Narrow" w:cs="Times New Roman"/>
          <w:color w:val="000000"/>
          <w:kern w:val="0"/>
          <w:shd w:val="clear" w:color="auto" w:fill="FFFFFF"/>
          <w:lang w:eastAsia="es-PE"/>
          <w14:ligatures w14:val="none"/>
        </w:rPr>
        <w:t xml:space="preserve">trámite la denuncia del </w:t>
      </w:r>
      <w:r w:rsidRPr="00A97B16">
        <w:rPr>
          <w:rFonts w:ascii="Arial Narrow" w:eastAsia="Times New Roman" w:hAnsi="Arial Narrow" w:cs="Arial"/>
          <w:color w:val="000000"/>
          <w:kern w:val="0"/>
          <w:lang w:val="es-ES" w:eastAsia="es-ES"/>
          <w14:ligatures w14:val="none"/>
        </w:rPr>
        <w:t xml:space="preserve">28 de mayo de 2025 </w:t>
      </w:r>
      <w:r w:rsidRPr="00A97B16">
        <w:rPr>
          <w:rFonts w:ascii="Arial Narrow" w:eastAsia="Times New Roman" w:hAnsi="Arial Narrow" w:cs="Times New Roman"/>
          <w:color w:val="000000"/>
          <w:kern w:val="0"/>
          <w:shd w:val="clear" w:color="auto" w:fill="FFFFFF"/>
          <w:lang w:eastAsia="es-PE"/>
          <w14:ligatures w14:val="none"/>
        </w:rPr>
        <w:t xml:space="preserve">interpuesta por la señora María </w:t>
      </w:r>
      <w:proofErr w:type="spellStart"/>
      <w:r w:rsidRPr="00A97B16">
        <w:rPr>
          <w:rFonts w:ascii="Arial Narrow" w:eastAsia="Times New Roman" w:hAnsi="Arial Narrow" w:cs="Times New Roman"/>
          <w:color w:val="000000"/>
          <w:kern w:val="0"/>
          <w:shd w:val="clear" w:color="auto" w:fill="FFFFFF"/>
          <w:lang w:eastAsia="es-PE"/>
          <w14:ligatures w14:val="none"/>
        </w:rPr>
        <w:t>Colqui</w:t>
      </w:r>
      <w:proofErr w:type="spellEnd"/>
      <w:r w:rsidRPr="00A97B16">
        <w:rPr>
          <w:rFonts w:ascii="Arial Narrow" w:eastAsia="Times New Roman" w:hAnsi="Arial Narrow" w:cs="Times New Roman"/>
          <w:color w:val="000000"/>
          <w:kern w:val="0"/>
          <w:shd w:val="clear" w:color="auto" w:fill="FFFFFF"/>
          <w:lang w:eastAsia="es-PE"/>
          <w14:ligatures w14:val="none"/>
        </w:rPr>
        <w:t xml:space="preserve"> Cabello contra </w:t>
      </w:r>
      <w:r w:rsidRPr="00A97B16">
        <w:rPr>
          <w:rFonts w:ascii="Arial Narrow" w:eastAsia="Arial Narrow" w:hAnsi="Arial Narrow" w:cs="Arial Narrow"/>
          <w:bCs/>
        </w:rPr>
        <w:t>Pacífic</w:t>
      </w:r>
      <w:r w:rsidRPr="004848AD">
        <w:rPr>
          <w:rFonts w:ascii="Arial Narrow" w:eastAsia="Arial Narrow" w:hAnsi="Arial Narrow" w:cs="Arial Narrow"/>
          <w:bCs/>
        </w:rPr>
        <w:t xml:space="preserve">o Compañía de Seguros y </w:t>
      </w:r>
      <w:r w:rsidRPr="00C14BA9">
        <w:rPr>
          <w:rFonts w:ascii="Arial Narrow" w:eastAsia="Arial Narrow" w:hAnsi="Arial Narrow" w:cs="Arial Narrow"/>
          <w:bCs/>
        </w:rPr>
        <w:t>Reaseguros S.A.</w:t>
      </w:r>
      <w:r w:rsidRPr="00C14BA9">
        <w:rPr>
          <w:rFonts w:ascii="Arial Narrow" w:eastAsia="Times New Roman" w:hAnsi="Arial Narrow" w:cs="Times New Roman"/>
          <w:color w:val="000000"/>
          <w:kern w:val="0"/>
          <w:shd w:val="clear" w:color="auto" w:fill="FFFFFF"/>
          <w:lang w:eastAsia="es-PE"/>
          <w14:ligatures w14:val="none"/>
        </w:rPr>
        <w:t xml:space="preserve">, </w:t>
      </w:r>
      <w:r w:rsidRPr="00E47834">
        <w:rPr>
          <w:rFonts w:ascii="Arial Narrow" w:eastAsia="Arial Narrow" w:hAnsi="Arial Narrow" w:cs="Arial Narrow"/>
          <w:bCs/>
        </w:rPr>
        <w:t>por lo siguiente:</w:t>
      </w:r>
    </w:p>
    <w:p w14:paraId="08EE6A6C" w14:textId="69B14C00" w:rsidR="00744157" w:rsidRPr="00E47834" w:rsidRDefault="00744157" w:rsidP="00744157">
      <w:pPr>
        <w:pStyle w:val="Prrafodelista"/>
        <w:numPr>
          <w:ilvl w:val="2"/>
          <w:numId w:val="10"/>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t xml:space="preserve">Presunta </w:t>
      </w:r>
      <w:r w:rsidRPr="00A66852">
        <w:rPr>
          <w:rFonts w:ascii="Arial Narrow" w:eastAsia="Arial Narrow" w:hAnsi="Arial Narrow" w:cs="Arial Narrow"/>
        </w:rPr>
        <w:t xml:space="preserve">infracción de los artículos 18° y 19° de la Ley N° 29571, Código de Protección y Defensa del Consumidor, </w:t>
      </w:r>
      <w:r w:rsidRPr="00A66852">
        <w:rPr>
          <w:rFonts w:ascii="Arial Narrow" w:eastAsia="Arial Narrow" w:hAnsi="Arial Narrow" w:cs="Arial Narrow"/>
          <w:kern w:val="0"/>
          <w14:ligatures w14:val="none"/>
        </w:rPr>
        <w:t xml:space="preserve">en tanto </w:t>
      </w:r>
      <w:r w:rsidRPr="004B72D0">
        <w:rPr>
          <w:rFonts w:ascii="Arial Narrow" w:eastAsia="Times New Roman" w:hAnsi="Arial Narrow" w:cs="Times New Roman"/>
          <w:color w:val="000000"/>
          <w:kern w:val="0"/>
          <w:shd w:val="clear" w:color="auto" w:fill="FFFFFF"/>
          <w:lang w:eastAsia="es-PE"/>
          <w14:ligatures w14:val="none"/>
        </w:rPr>
        <w:t xml:space="preserve">la compañía aseguradora habría exigido indebidamente a la denunciante </w:t>
      </w:r>
      <w:r w:rsidR="006B36E4" w:rsidRPr="004B72D0">
        <w:rPr>
          <w:rFonts w:ascii="Arial Narrow" w:eastAsia="Times New Roman" w:hAnsi="Arial Narrow" w:cs="Times New Roman"/>
          <w:color w:val="000000"/>
          <w:kern w:val="0"/>
          <w:shd w:val="clear" w:color="auto" w:fill="FFFFFF"/>
          <w:lang w:eastAsia="es-PE"/>
          <w14:ligatures w14:val="none"/>
        </w:rPr>
        <w:t xml:space="preserve">documentación adicional para </w:t>
      </w:r>
      <w:r w:rsidRPr="004B72D0">
        <w:rPr>
          <w:rFonts w:ascii="Arial Narrow" w:eastAsia="Times New Roman" w:hAnsi="Arial Narrow" w:cs="Times New Roman"/>
          <w:color w:val="000000"/>
          <w:kern w:val="0"/>
          <w:shd w:val="clear" w:color="auto" w:fill="FFFFFF"/>
          <w:lang w:eastAsia="es-PE"/>
          <w14:ligatures w14:val="none"/>
        </w:rPr>
        <w:t xml:space="preserve">calificar la </w:t>
      </w:r>
      <w:r w:rsidRPr="004B72D0">
        <w:rPr>
          <w:rFonts w:ascii="Arial Narrow" w:eastAsia="Times New Roman" w:hAnsi="Arial Narrow" w:cs="Arial"/>
          <w:color w:val="000000"/>
          <w:kern w:val="0"/>
          <w:lang w:eastAsia="es-ES"/>
          <w14:ligatures w14:val="none"/>
        </w:rPr>
        <w:t>solicitud de reconocimiento de enfermedad profesional</w:t>
      </w:r>
      <w:r w:rsidRPr="004B72D0">
        <w:rPr>
          <w:rFonts w:ascii="Arial Narrow" w:eastAsia="Times New Roman" w:hAnsi="Arial Narrow" w:cs="Times New Roman"/>
          <w:color w:val="000000"/>
          <w:kern w:val="0"/>
          <w:shd w:val="clear" w:color="auto" w:fill="FFFFFF"/>
          <w:lang w:eastAsia="es-PE"/>
          <w14:ligatures w14:val="none"/>
        </w:rPr>
        <w:t xml:space="preserve"> del </w:t>
      </w:r>
      <w:r w:rsidR="006B36E4" w:rsidRPr="004B72D0">
        <w:rPr>
          <w:rFonts w:ascii="Arial Narrow" w:eastAsia="Times New Roman" w:hAnsi="Arial Narrow" w:cs="Arial"/>
          <w:color w:val="000000"/>
          <w:kern w:val="0"/>
          <w:lang w:eastAsia="es-ES"/>
          <w14:ligatures w14:val="none"/>
        </w:rPr>
        <w:t>denunciante</w:t>
      </w:r>
      <w:r w:rsidRPr="004B72D0">
        <w:rPr>
          <w:rFonts w:ascii="Arial Narrow" w:eastAsia="Times New Roman" w:hAnsi="Arial Narrow" w:cs="Arial"/>
          <w:color w:val="000000"/>
          <w:kern w:val="0"/>
          <w:lang w:eastAsia="es-ES"/>
          <w14:ligatures w14:val="none"/>
        </w:rPr>
        <w:t xml:space="preserve"> </w:t>
      </w:r>
      <w:r w:rsidRPr="004B72D0">
        <w:rPr>
          <w:rFonts w:ascii="Arial Narrow" w:eastAsia="Times New Roman" w:hAnsi="Arial Narrow" w:cs="Times New Roman"/>
          <w:color w:val="000000"/>
          <w:kern w:val="0"/>
          <w:shd w:val="clear" w:color="auto" w:fill="FFFFFF"/>
          <w:lang w:eastAsia="es-PE"/>
          <w14:ligatures w14:val="none"/>
        </w:rPr>
        <w:t>en virtud de la cobertura de Seguro Complementario de Trabajo de Riesgo</w:t>
      </w:r>
      <w:r>
        <w:rPr>
          <w:rFonts w:ascii="Arial Narrow" w:eastAsia="Times New Roman" w:hAnsi="Arial Narrow" w:cs="Times New Roman"/>
          <w:color w:val="000000"/>
          <w:kern w:val="0"/>
          <w:shd w:val="clear" w:color="auto" w:fill="FFFFFF"/>
          <w:lang w:eastAsia="es-PE"/>
          <w14:ligatures w14:val="none"/>
        </w:rPr>
        <w:t>.</w:t>
      </w:r>
    </w:p>
    <w:p w14:paraId="3D7564EF" w14:textId="77777777" w:rsidR="00744157" w:rsidRDefault="00744157" w:rsidP="00744157">
      <w:pPr>
        <w:pStyle w:val="Prrafodelista"/>
        <w:spacing w:after="0" w:line="240" w:lineRule="auto"/>
        <w:ind w:left="567"/>
        <w:jc w:val="both"/>
        <w:rPr>
          <w:rFonts w:ascii="Arial Narrow" w:eastAsia="Arial Narrow" w:hAnsi="Arial Narrow" w:cs="Arial Narrow"/>
        </w:rPr>
      </w:pPr>
    </w:p>
    <w:p w14:paraId="5BAE0B66" w14:textId="71CC7C27" w:rsidR="00744157" w:rsidRPr="00AA0D7A" w:rsidRDefault="00744157" w:rsidP="00744157">
      <w:pPr>
        <w:pStyle w:val="Prrafodelista"/>
        <w:numPr>
          <w:ilvl w:val="2"/>
          <w:numId w:val="10"/>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t xml:space="preserve">Presunta </w:t>
      </w:r>
      <w:r w:rsidRPr="00A66852">
        <w:rPr>
          <w:rFonts w:ascii="Arial Narrow" w:eastAsia="Arial Narrow" w:hAnsi="Arial Narrow" w:cs="Arial Narrow"/>
        </w:rPr>
        <w:t>infracción de los artículos 18° y 19° de la Ley N° 29571</w:t>
      </w:r>
      <w:r w:rsidRPr="007E5DC6">
        <w:rPr>
          <w:rFonts w:ascii="Arial Narrow" w:eastAsia="Times New Roman" w:hAnsi="Arial Narrow" w:cs="Times New Roman"/>
          <w:kern w:val="0"/>
          <w:shd w:val="clear" w:color="auto" w:fill="FFFFFF"/>
          <w:lang w:eastAsia="es-PE"/>
          <w14:ligatures w14:val="none"/>
        </w:rPr>
        <w:t xml:space="preserve">, Código de Protección y Defensa </w:t>
      </w:r>
      <w:r w:rsidRPr="00AA0D7A">
        <w:rPr>
          <w:rFonts w:ascii="Arial Narrow" w:eastAsia="Times New Roman" w:hAnsi="Arial Narrow" w:cs="Times New Roman"/>
          <w:kern w:val="0"/>
          <w:shd w:val="clear" w:color="auto" w:fill="FFFFFF"/>
          <w:lang w:eastAsia="es-PE"/>
          <w14:ligatures w14:val="none"/>
        </w:rPr>
        <w:t>del Consumidor</w:t>
      </w:r>
      <w:r w:rsidRPr="00AA0D7A">
        <w:rPr>
          <w:rFonts w:ascii="Arial Narrow" w:eastAsia="Arial Narrow" w:hAnsi="Arial Narrow" w:cs="Arial Narrow"/>
        </w:rPr>
        <w:t xml:space="preserve">, en tanto </w:t>
      </w:r>
      <w:r w:rsidRPr="00AA0D7A">
        <w:rPr>
          <w:rFonts w:ascii="Arial Narrow" w:eastAsia="Times New Roman" w:hAnsi="Arial Narrow" w:cs="Arial"/>
          <w:color w:val="000000"/>
          <w:kern w:val="0"/>
          <w:lang w:val="es-ES" w:eastAsia="es-ES"/>
          <w14:ligatures w14:val="none"/>
        </w:rPr>
        <w:t xml:space="preserve">que </w:t>
      </w:r>
      <w:r w:rsidRPr="0002733D">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w:t>
      </w:r>
      <w:r w:rsidRPr="0002733D">
        <w:rPr>
          <w:rFonts w:ascii="Arial Narrow" w:eastAsia="Times New Roman" w:hAnsi="Arial Narrow" w:cs="Times New Roman"/>
          <w:color w:val="000000"/>
          <w:kern w:val="0"/>
          <w:shd w:val="clear" w:color="auto" w:fill="FFFFFF"/>
          <w:lang w:eastAsia="es-PE"/>
          <w14:ligatures w14:val="none"/>
        </w:rPr>
        <w:lastRenderedPageBreak/>
        <w:t xml:space="preserve">respuesta </w:t>
      </w:r>
      <w:r w:rsidR="006B36E4" w:rsidRPr="0002733D">
        <w:rPr>
          <w:rFonts w:ascii="Arial Narrow" w:eastAsia="Times New Roman" w:hAnsi="Arial Narrow" w:cs="Times New Roman"/>
          <w:color w:val="000000"/>
          <w:kern w:val="0"/>
          <w:shd w:val="clear" w:color="auto" w:fill="FFFFFF"/>
          <w:lang w:eastAsia="es-PE"/>
          <w14:ligatures w14:val="none"/>
        </w:rPr>
        <w:t xml:space="preserve">dentro del plazo legal </w:t>
      </w:r>
      <w:r w:rsidRPr="0002733D">
        <w:rPr>
          <w:rFonts w:ascii="Arial Narrow" w:eastAsia="Times New Roman" w:hAnsi="Arial Narrow" w:cs="Times New Roman"/>
          <w:color w:val="000000"/>
          <w:kern w:val="0"/>
          <w:shd w:val="clear" w:color="auto" w:fill="FFFFFF"/>
          <w:lang w:eastAsia="es-PE"/>
          <w14:ligatures w14:val="none"/>
        </w:rPr>
        <w:t xml:space="preserve">a la solicitud </w:t>
      </w:r>
      <w:r w:rsidR="006B36E4" w:rsidRPr="0002733D">
        <w:rPr>
          <w:rFonts w:ascii="Arial Narrow" w:eastAsia="Times New Roman" w:hAnsi="Arial Narrow" w:cs="Times New Roman"/>
          <w:color w:val="000000"/>
          <w:kern w:val="0"/>
          <w:shd w:val="clear" w:color="auto" w:fill="FFFFFF"/>
          <w:lang w:eastAsia="es-PE"/>
          <w14:ligatures w14:val="none"/>
        </w:rPr>
        <w:t>de cobertura del</w:t>
      </w:r>
      <w:r w:rsidRPr="0002733D">
        <w:rPr>
          <w:rFonts w:ascii="Arial Narrow" w:eastAsia="Times New Roman" w:hAnsi="Arial Narrow" w:cs="Times New Roman"/>
          <w:color w:val="000000"/>
          <w:kern w:val="0"/>
          <w:shd w:val="clear" w:color="auto" w:fill="FFFFFF"/>
          <w:lang w:eastAsia="es-PE"/>
          <w14:ligatures w14:val="none"/>
        </w:rPr>
        <w:t xml:space="preserve"> </w:t>
      </w:r>
      <w:r w:rsidR="006B36E4" w:rsidRPr="0002733D">
        <w:rPr>
          <w:rFonts w:ascii="Arial Narrow" w:eastAsia="Times New Roman" w:hAnsi="Arial Narrow" w:cs="Times New Roman"/>
          <w:color w:val="000000"/>
          <w:kern w:val="0"/>
          <w:shd w:val="clear" w:color="auto" w:fill="FFFFFF"/>
          <w:lang w:eastAsia="es-PE"/>
          <w14:ligatures w14:val="none"/>
        </w:rPr>
        <w:t xml:space="preserve">Seguro Complementario de Accidentes de Trabajo </w:t>
      </w:r>
      <w:r w:rsidRPr="0002733D">
        <w:rPr>
          <w:rFonts w:ascii="Arial Narrow" w:eastAsia="Times New Roman" w:hAnsi="Arial Narrow" w:cs="Times New Roman"/>
          <w:color w:val="000000"/>
          <w:kern w:val="0"/>
          <w:shd w:val="clear" w:color="auto" w:fill="FFFFFF"/>
          <w:lang w:eastAsia="es-PE"/>
          <w14:ligatures w14:val="none"/>
        </w:rPr>
        <w:t xml:space="preserve">presentada por la denunciante el </w:t>
      </w:r>
      <w:r w:rsidRPr="0002733D">
        <w:rPr>
          <w:rFonts w:ascii="Arial Narrow" w:eastAsia="Times New Roman" w:hAnsi="Arial Narrow" w:cs="Arial"/>
          <w:color w:val="000000"/>
          <w:kern w:val="0"/>
          <w:lang w:eastAsia="es-ES"/>
          <w14:ligatures w14:val="none"/>
        </w:rPr>
        <w:t>20 de marzo de 2025</w:t>
      </w:r>
      <w:r w:rsidRPr="00AA0D7A">
        <w:rPr>
          <w:rFonts w:ascii="Arial Narrow" w:eastAsia="Times New Roman" w:hAnsi="Arial Narrow" w:cs="Arial"/>
          <w:color w:val="000000"/>
          <w:kern w:val="0"/>
          <w:lang w:val="es-ES" w:eastAsia="es-ES"/>
          <w14:ligatures w14:val="none"/>
        </w:rPr>
        <w:t>.</w:t>
      </w:r>
    </w:p>
    <w:p w14:paraId="1E534765" w14:textId="77777777" w:rsidR="00744157" w:rsidRPr="0026598E" w:rsidRDefault="00744157" w:rsidP="00744157">
      <w:pPr>
        <w:spacing w:after="0" w:line="240" w:lineRule="auto"/>
        <w:jc w:val="both"/>
        <w:rPr>
          <w:rFonts w:ascii="Arial Narrow" w:eastAsia="Arial Narrow" w:hAnsi="Arial Narrow" w:cs="Arial Narrow"/>
          <w:kern w:val="0"/>
          <w14:ligatures w14:val="none"/>
        </w:rPr>
      </w:pPr>
    </w:p>
    <w:p w14:paraId="7BE6A236" w14:textId="77777777" w:rsidR="00744157" w:rsidRPr="0026598E" w:rsidRDefault="00744157" w:rsidP="0074415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2B68E4">
        <w:rPr>
          <w:rFonts w:ascii="Arial Narrow" w:eastAsia="Times New Roman" w:hAnsi="Arial Narrow" w:cs="Arial"/>
          <w:color w:val="000000"/>
          <w:kern w:val="0"/>
          <w:lang w:val="es-ES" w:eastAsia="es-ES"/>
          <w14:ligatures w14:val="none"/>
        </w:rPr>
        <w:t>28 de mayo de 2025</w:t>
      </w:r>
      <w:r w:rsidRPr="0026598E">
        <w:rPr>
          <w:rFonts w:ascii="Arial Narrow" w:eastAsia="Calibri" w:hAnsi="Arial Narrow" w:cs="Arial"/>
          <w:kern w:val="0"/>
          <w14:ligatures w14:val="none"/>
        </w:rPr>
        <w:t>.</w:t>
      </w:r>
    </w:p>
    <w:p w14:paraId="59E9FE7B" w14:textId="77777777" w:rsidR="00744157" w:rsidRPr="0026598E" w:rsidRDefault="00744157" w:rsidP="00744157">
      <w:pPr>
        <w:spacing w:line="240" w:lineRule="auto"/>
        <w:contextualSpacing/>
        <w:jc w:val="both"/>
        <w:rPr>
          <w:rFonts w:ascii="Arial Narrow" w:eastAsia="Times New Roman" w:hAnsi="Arial Narrow" w:cs="Times New Roman"/>
          <w:color w:val="000000"/>
          <w:kern w:val="0"/>
          <w:lang w:eastAsia="es-PE"/>
          <w14:ligatures w14:val="none"/>
        </w:rPr>
      </w:pPr>
    </w:p>
    <w:p w14:paraId="00D4A11C" w14:textId="77777777" w:rsidR="00744157" w:rsidRPr="0026598E" w:rsidRDefault="00744157" w:rsidP="0074415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4848AD">
        <w:rPr>
          <w:rFonts w:ascii="Arial Narrow" w:eastAsia="Arial Narrow" w:hAnsi="Arial Narrow" w:cs="Arial Narrow"/>
          <w:bCs/>
        </w:rPr>
        <w:t>Pacífico Compañía de Seguros y Reaseguros S.A.</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78355C47" w14:textId="77777777" w:rsidR="00744157" w:rsidRPr="0026598E" w:rsidRDefault="00744157" w:rsidP="00744157">
      <w:pPr>
        <w:spacing w:after="0" w:line="240" w:lineRule="auto"/>
        <w:jc w:val="both"/>
        <w:rPr>
          <w:rFonts w:ascii="Arial Narrow" w:eastAsia="Times New Roman" w:hAnsi="Arial Narrow" w:cs="Times New Roman"/>
          <w:color w:val="000000"/>
          <w:kern w:val="0"/>
          <w:lang w:eastAsia="es-PE"/>
          <w14:ligatures w14:val="none"/>
        </w:rPr>
      </w:pPr>
    </w:p>
    <w:p w14:paraId="3221F6F9" w14:textId="77777777" w:rsidR="00744157" w:rsidRPr="0026598E" w:rsidRDefault="00744157" w:rsidP="0074415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5C0C721E" w14:textId="77777777" w:rsidR="00744157" w:rsidRPr="0026598E" w:rsidRDefault="00744157" w:rsidP="0074415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482C38F" w14:textId="77777777" w:rsidR="00744157" w:rsidRPr="0026598E" w:rsidRDefault="00744157" w:rsidP="0074415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07953CEA" w14:textId="77777777" w:rsidR="00744157" w:rsidRPr="0026598E" w:rsidRDefault="00744157" w:rsidP="0074415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034E8912" w14:textId="77777777" w:rsidR="00744157" w:rsidRPr="0026598E" w:rsidRDefault="00744157" w:rsidP="0074415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76ED2385" w14:textId="77777777" w:rsidR="00744157" w:rsidRPr="0026598E" w:rsidRDefault="00744157" w:rsidP="00744157">
      <w:pPr>
        <w:spacing w:after="0" w:line="240" w:lineRule="auto"/>
        <w:ind w:left="567"/>
        <w:jc w:val="both"/>
        <w:rPr>
          <w:rFonts w:ascii="Arial Narrow" w:eastAsia="Arial Narrow" w:hAnsi="Arial Narrow" w:cs="Arial Narrow"/>
          <w:color w:val="000000"/>
          <w:kern w:val="0"/>
          <w:lang w:eastAsia="es-PE"/>
          <w14:ligatures w14:val="none"/>
        </w:rPr>
      </w:pPr>
    </w:p>
    <w:p w14:paraId="02789710" w14:textId="77777777" w:rsidR="00744157" w:rsidRPr="0026598E" w:rsidRDefault="00744157" w:rsidP="0074415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A97B16">
        <w:rPr>
          <w:rFonts w:ascii="Arial Narrow" w:eastAsia="Arial Narrow" w:hAnsi="Arial Narrow" w:cs="Arial Narrow"/>
          <w:color w:val="000000"/>
          <w:kern w:val="0"/>
          <w:lang w:eastAsia="es-PE"/>
          <w14:ligatures w14:val="none"/>
        </w:rPr>
        <w:t xml:space="preserve">interpuesta </w:t>
      </w:r>
      <w:r w:rsidRPr="00A97B16">
        <w:rPr>
          <w:rFonts w:ascii="Arial Narrow" w:eastAsia="Times New Roman" w:hAnsi="Arial Narrow" w:cs="Arial"/>
          <w:color w:val="000000"/>
          <w:kern w:val="0"/>
          <w:lang w:val="es-ES" w:eastAsia="es-ES"/>
          <w14:ligatures w14:val="none"/>
        </w:rPr>
        <w:t>el 28 de mayo de 2025</w:t>
      </w:r>
      <w:r w:rsidRPr="00A97B16">
        <w:rPr>
          <w:rFonts w:ascii="Arial Narrow" w:eastAsia="Calibri" w:hAnsi="Arial Narrow" w:cs="Arial"/>
          <w:kern w:val="0"/>
          <w14:ligatures w14:val="none"/>
        </w:rPr>
        <w:t xml:space="preserve">, </w:t>
      </w:r>
      <w:r w:rsidRPr="00A97B16">
        <w:rPr>
          <w:rFonts w:ascii="Arial Narrow" w:eastAsia="Arial Narrow" w:hAnsi="Arial Narrow" w:cs="Arial Narrow"/>
          <w:color w:val="000000"/>
          <w:kern w:val="0"/>
          <w:lang w:eastAsia="es-PE"/>
          <w14:ligatures w14:val="none"/>
        </w:rPr>
        <w:t>a</w:t>
      </w:r>
      <w:r w:rsidRPr="00A97B16">
        <w:rPr>
          <w:rFonts w:ascii="Arial Narrow" w:eastAsia="Times New Roman" w:hAnsi="Arial Narrow" w:cs="Times New Roman"/>
          <w:color w:val="000000"/>
          <w:kern w:val="0"/>
          <w:shd w:val="clear" w:color="auto" w:fill="FFFFFF"/>
          <w:lang w:eastAsia="es-PE"/>
          <w14:ligatures w14:val="none"/>
        </w:rPr>
        <w:t xml:space="preserve"> </w:t>
      </w:r>
      <w:r w:rsidRPr="00A97B16">
        <w:rPr>
          <w:rFonts w:ascii="Arial Narrow" w:eastAsia="Arial Narrow" w:hAnsi="Arial Narrow" w:cs="Arial Narrow"/>
          <w:bCs/>
        </w:rPr>
        <w:t>Pacífico Compañía de Seguros y Reaseguros S.A.</w:t>
      </w:r>
      <w:r w:rsidRPr="00A97B16">
        <w:rPr>
          <w:rFonts w:ascii="Arial Narrow" w:eastAsia="Arial Narrow" w:hAnsi="Arial Narrow" w:cs="Arial Narrow"/>
          <w:color w:val="000000"/>
          <w:kern w:val="0"/>
          <w:lang w:eastAsia="es-PE"/>
          <w14:ligatures w14:val="none"/>
        </w:rPr>
        <w:t>, para que, de conformi</w:t>
      </w:r>
      <w:r w:rsidRPr="0026598E">
        <w:rPr>
          <w:rFonts w:ascii="Arial Narrow" w:eastAsia="Arial Narrow" w:hAnsi="Arial Narrow" w:cs="Arial Narrow"/>
          <w:color w:val="000000"/>
          <w:kern w:val="0"/>
          <w:lang w:eastAsia="es-PE"/>
          <w14:ligatures w14:val="none"/>
        </w:rPr>
        <w:t>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67480106" w14:textId="77777777" w:rsidR="00744157" w:rsidRPr="0026598E" w:rsidRDefault="00744157" w:rsidP="00744157">
      <w:pPr>
        <w:spacing w:after="0" w:line="240" w:lineRule="auto"/>
        <w:jc w:val="both"/>
        <w:rPr>
          <w:rFonts w:ascii="Arial Narrow" w:eastAsia="Arial Narrow" w:hAnsi="Arial Narrow" w:cs="Arial Narrow"/>
          <w:color w:val="000000"/>
          <w:kern w:val="0"/>
          <w:lang w:eastAsia="es-PE"/>
          <w14:ligatures w14:val="none"/>
        </w:rPr>
      </w:pPr>
    </w:p>
    <w:p w14:paraId="505C3692" w14:textId="77777777" w:rsidR="00744157" w:rsidRPr="0026598E" w:rsidRDefault="00744157" w:rsidP="0074415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BE257F">
        <w:rPr>
          <w:rFonts w:ascii="Arial Narrow" w:eastAsia="Times New Roman" w:hAnsi="Arial Narrow" w:cs="Arial"/>
          <w:color w:val="000000"/>
          <w:kern w:val="0"/>
          <w:lang w:val="es-ES" w:eastAsia="es-ES"/>
          <w14:ligatures w14:val="none"/>
        </w:rPr>
        <w:t>(i) presentar una copia completa, legible y debidamente suscrita de la Póliza del Seguro Complementario de Trabajo de Riesgo, así como el cargo de remisión de la póliza; (</w:t>
      </w:r>
      <w:proofErr w:type="spellStart"/>
      <w:r w:rsidRPr="00BE257F">
        <w:rPr>
          <w:rFonts w:ascii="Arial Narrow" w:eastAsia="Times New Roman" w:hAnsi="Arial Narrow" w:cs="Arial"/>
          <w:color w:val="000000"/>
          <w:kern w:val="0"/>
          <w:lang w:val="es-ES" w:eastAsia="es-ES"/>
          <w14:ligatures w14:val="none"/>
        </w:rPr>
        <w:t>ii</w:t>
      </w:r>
      <w:proofErr w:type="spellEnd"/>
      <w:r w:rsidRPr="00BE257F">
        <w:rPr>
          <w:rFonts w:ascii="Arial Narrow" w:eastAsia="Times New Roman" w:hAnsi="Arial Narrow" w:cs="Arial"/>
          <w:color w:val="000000"/>
          <w:kern w:val="0"/>
          <w:lang w:val="es-ES" w:eastAsia="es-ES"/>
          <w14:ligatures w14:val="none"/>
        </w:rPr>
        <w:t xml:space="preserve">) presentar los medios probatorios que acrediten que los requerimientos realizados </w:t>
      </w:r>
      <w:r>
        <w:rPr>
          <w:rFonts w:ascii="Arial Narrow" w:eastAsia="Times New Roman" w:hAnsi="Arial Narrow" w:cs="Arial"/>
          <w:color w:val="000000"/>
          <w:kern w:val="0"/>
          <w:lang w:val="es-ES" w:eastAsia="es-ES"/>
          <w14:ligatures w14:val="none"/>
        </w:rPr>
        <w:t>a la</w:t>
      </w:r>
      <w:r w:rsidRPr="00BE257F">
        <w:rPr>
          <w:rFonts w:ascii="Arial Narrow" w:eastAsia="Times New Roman" w:hAnsi="Arial Narrow" w:cs="Arial"/>
          <w:color w:val="000000"/>
          <w:kern w:val="0"/>
          <w:lang w:val="es-ES" w:eastAsia="es-ES"/>
          <w14:ligatures w14:val="none"/>
        </w:rPr>
        <w:t xml:space="preserve"> consumidor</w:t>
      </w:r>
      <w:r>
        <w:rPr>
          <w:rFonts w:ascii="Arial Narrow" w:eastAsia="Times New Roman" w:hAnsi="Arial Narrow" w:cs="Arial"/>
          <w:color w:val="000000"/>
          <w:kern w:val="0"/>
          <w:lang w:val="es-ES" w:eastAsia="es-ES"/>
          <w14:ligatures w14:val="none"/>
        </w:rPr>
        <w:t>a</w:t>
      </w:r>
      <w:r w:rsidRPr="00BE257F">
        <w:rPr>
          <w:rFonts w:ascii="Arial Narrow" w:eastAsia="Times New Roman" w:hAnsi="Arial Narrow" w:cs="Arial"/>
          <w:color w:val="000000"/>
          <w:kern w:val="0"/>
          <w:lang w:val="es-ES" w:eastAsia="es-ES"/>
          <w14:ligatures w14:val="none"/>
        </w:rPr>
        <w:t xml:space="preserve"> en virtud de la cobertura solicitada es justificada; y, (</w:t>
      </w:r>
      <w:proofErr w:type="spellStart"/>
      <w:r w:rsidRPr="00BE257F">
        <w:rPr>
          <w:rFonts w:ascii="Arial Narrow" w:eastAsia="Times New Roman" w:hAnsi="Arial Narrow" w:cs="Arial"/>
          <w:color w:val="000000"/>
          <w:kern w:val="0"/>
          <w:lang w:val="es-ES" w:eastAsia="es-ES"/>
          <w14:ligatures w14:val="none"/>
        </w:rPr>
        <w:t>iii</w:t>
      </w:r>
      <w:proofErr w:type="spellEnd"/>
      <w:r w:rsidRPr="00BE257F">
        <w:rPr>
          <w:rFonts w:ascii="Arial Narrow" w:eastAsia="Times New Roman" w:hAnsi="Arial Narrow" w:cs="Arial"/>
          <w:color w:val="000000"/>
          <w:kern w:val="0"/>
          <w:lang w:val="es-ES" w:eastAsia="es-ES"/>
          <w14:ligatures w14:val="none"/>
        </w:rPr>
        <w:t>) presentar los documentos que respalden la falta de evaluación médica a</w:t>
      </w:r>
      <w:r>
        <w:rPr>
          <w:rFonts w:ascii="Arial Narrow" w:eastAsia="Times New Roman" w:hAnsi="Arial Narrow" w:cs="Arial"/>
          <w:color w:val="000000"/>
          <w:kern w:val="0"/>
          <w:lang w:val="es-ES" w:eastAsia="es-ES"/>
          <w14:ligatures w14:val="none"/>
        </w:rPr>
        <w:t xml:space="preserve"> la</w:t>
      </w:r>
      <w:r w:rsidRPr="00BE257F">
        <w:rPr>
          <w:rFonts w:ascii="Arial Narrow" w:eastAsia="Times New Roman" w:hAnsi="Arial Narrow" w:cs="Arial"/>
          <w:color w:val="000000"/>
          <w:kern w:val="0"/>
          <w:lang w:val="es-ES" w:eastAsia="es-ES"/>
          <w14:ligatures w14:val="none"/>
        </w:rPr>
        <w:t xml:space="preserve"> denunciante para seguir con la atención de su solicitud de cobertura</w:t>
      </w:r>
      <w:r w:rsidRPr="0026598E">
        <w:rPr>
          <w:rFonts w:ascii="Arial Narrow" w:eastAsia="Times New Roman" w:hAnsi="Arial Narrow" w:cs="Arial"/>
          <w:color w:val="000000"/>
          <w:kern w:val="0"/>
          <w:lang w:val="es-ES" w:eastAsia="es-ES"/>
          <w14:ligatures w14:val="none"/>
        </w:rPr>
        <w:t>.</w:t>
      </w:r>
    </w:p>
    <w:p w14:paraId="7CA66563" w14:textId="77777777" w:rsidR="00744157" w:rsidRPr="0026598E" w:rsidRDefault="00744157" w:rsidP="00744157">
      <w:pPr>
        <w:spacing w:after="0" w:line="240" w:lineRule="auto"/>
        <w:jc w:val="both"/>
        <w:rPr>
          <w:rFonts w:ascii="Arial Narrow" w:eastAsia="Arial Narrow" w:hAnsi="Arial Narrow" w:cs="Arial Narrow"/>
          <w:b/>
          <w:color w:val="000000"/>
          <w:kern w:val="0"/>
          <w:lang w:val="es-ES" w:eastAsia="es-PE"/>
          <w14:ligatures w14:val="none"/>
        </w:rPr>
      </w:pPr>
    </w:p>
    <w:p w14:paraId="168C8BD1" w14:textId="77777777" w:rsidR="00744157" w:rsidRPr="0026598E" w:rsidRDefault="00744157" w:rsidP="0074415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28DC865A" w14:textId="77777777" w:rsidR="00744157" w:rsidRPr="0026598E" w:rsidRDefault="00744157" w:rsidP="0074415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F1AF1BB" w14:textId="77777777" w:rsidR="00744157" w:rsidRPr="0026598E" w:rsidRDefault="00744157" w:rsidP="0074415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7B84DE7" w14:textId="77777777" w:rsidR="00744157" w:rsidRPr="0026598E" w:rsidRDefault="00744157" w:rsidP="0074415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34916EE3" w14:textId="77777777" w:rsidR="00744157" w:rsidRPr="0026598E" w:rsidRDefault="00744157" w:rsidP="00744157">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A57B762" w14:textId="77777777" w:rsidR="00744157" w:rsidRPr="0026598E" w:rsidRDefault="00744157" w:rsidP="00744157">
      <w:pPr>
        <w:suppressAutoHyphens/>
        <w:spacing w:after="0" w:line="240" w:lineRule="auto"/>
        <w:jc w:val="both"/>
        <w:rPr>
          <w:rFonts w:ascii="Arial Narrow" w:eastAsia="Calibri" w:hAnsi="Arial Narrow" w:cs="Arial"/>
          <w:kern w:val="0"/>
          <w:u w:val="single"/>
          <w14:ligatures w14:val="none"/>
        </w:rPr>
      </w:pPr>
    </w:p>
    <w:p w14:paraId="2222F7EE" w14:textId="77777777" w:rsidR="00744157" w:rsidRPr="0026598E" w:rsidRDefault="00744157" w:rsidP="00744157">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28E2A52" w14:textId="77777777" w:rsidR="00744157" w:rsidRPr="0026598E" w:rsidRDefault="00744157" w:rsidP="00744157">
      <w:pPr>
        <w:suppressAutoHyphens/>
        <w:spacing w:after="0" w:line="240" w:lineRule="auto"/>
        <w:jc w:val="both"/>
        <w:rPr>
          <w:rFonts w:ascii="Arial Narrow" w:eastAsia="Times New Roman" w:hAnsi="Arial Narrow" w:cs="Times New Roman"/>
          <w:color w:val="000000"/>
          <w:kern w:val="0"/>
          <w:lang w:eastAsia="es-PE"/>
          <w14:ligatures w14:val="none"/>
        </w:rPr>
      </w:pPr>
    </w:p>
    <w:p w14:paraId="12FA62DC" w14:textId="77777777" w:rsidR="00744157" w:rsidRPr="00A67ADF" w:rsidRDefault="00744157" w:rsidP="0074415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D72570">
        <w:rPr>
          <w:rFonts w:ascii="Arial Narrow" w:hAnsi="Arial Narrow" w:cs="Arial"/>
          <w:bCs/>
          <w:spacing w:val="-3"/>
          <w:kern w:val="0"/>
          <w14:ligatures w14:val="none"/>
        </w:rPr>
        <w:t xml:space="preserve">requerir a la señora </w:t>
      </w:r>
      <w:r w:rsidRPr="00D72570">
        <w:rPr>
          <w:rFonts w:ascii="Arial Narrow" w:eastAsia="Times New Roman" w:hAnsi="Arial Narrow" w:cs="Times New Roman"/>
          <w:color w:val="000000"/>
          <w:kern w:val="0"/>
          <w:shd w:val="clear" w:color="auto" w:fill="FFFFFF"/>
          <w:lang w:eastAsia="es-PE"/>
          <w14:ligatures w14:val="none"/>
        </w:rPr>
        <w:t xml:space="preserve">María </w:t>
      </w:r>
      <w:proofErr w:type="spellStart"/>
      <w:r w:rsidRPr="00D72570">
        <w:rPr>
          <w:rFonts w:ascii="Arial Narrow" w:eastAsia="Times New Roman" w:hAnsi="Arial Narrow" w:cs="Times New Roman"/>
          <w:color w:val="000000"/>
          <w:kern w:val="0"/>
          <w:shd w:val="clear" w:color="auto" w:fill="FFFFFF"/>
          <w:lang w:eastAsia="es-PE"/>
          <w14:ligatures w14:val="none"/>
        </w:rPr>
        <w:t>Colqui</w:t>
      </w:r>
      <w:proofErr w:type="spellEnd"/>
      <w:r w:rsidRPr="00D72570">
        <w:rPr>
          <w:rFonts w:ascii="Arial Narrow" w:eastAsia="Times New Roman" w:hAnsi="Arial Narrow" w:cs="Times New Roman"/>
          <w:color w:val="000000"/>
          <w:kern w:val="0"/>
          <w:shd w:val="clear" w:color="auto" w:fill="FFFFFF"/>
          <w:lang w:eastAsia="es-PE"/>
          <w14:ligatures w14:val="none"/>
        </w:rPr>
        <w:t xml:space="preserve"> Cabello </w:t>
      </w:r>
      <w:r w:rsidRPr="00D72570">
        <w:rPr>
          <w:rFonts w:ascii="Arial Narrow" w:hAnsi="Arial Narrow"/>
          <w:color w:val="00000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w:t>
      </w:r>
      <w:r w:rsidRPr="00D72570">
        <w:rPr>
          <w:rFonts w:ascii="Arial Narrow" w:hAnsi="Arial Narrow"/>
          <w:color w:val="000000"/>
        </w:rPr>
        <w:lastRenderedPageBreak/>
        <w:t>conformidad con el segund</w:t>
      </w:r>
      <w:r w:rsidRPr="00A67ADF">
        <w:rPr>
          <w:rFonts w:ascii="Arial Narrow" w:hAnsi="Arial Narrow"/>
          <w:color w:val="000000"/>
        </w:rPr>
        <w:t>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2AAF47F2" w14:textId="77777777" w:rsidR="00744157" w:rsidRPr="00A67ADF" w:rsidRDefault="00744157" w:rsidP="00744157">
      <w:pPr>
        <w:suppressAutoHyphens/>
        <w:spacing w:after="0" w:line="240" w:lineRule="auto"/>
        <w:jc w:val="both"/>
        <w:rPr>
          <w:rFonts w:ascii="Arial Narrow" w:hAnsi="Arial Narrow" w:cs="Arial"/>
        </w:rPr>
      </w:pPr>
    </w:p>
    <w:p w14:paraId="2167E755" w14:textId="77777777" w:rsidR="00744157" w:rsidRPr="0021384F" w:rsidRDefault="00744157" w:rsidP="0074415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4848AD">
        <w:rPr>
          <w:rFonts w:ascii="Arial Narrow" w:hAnsi="Arial Narrow"/>
          <w:color w:val="000000"/>
        </w:rPr>
        <w:t xml:space="preserve">a </w:t>
      </w:r>
      <w:r w:rsidRPr="004848AD">
        <w:rPr>
          <w:rFonts w:ascii="Arial Narrow" w:eastAsia="Arial Narrow" w:hAnsi="Arial Narrow" w:cs="Arial Narrow"/>
          <w:bCs/>
        </w:rPr>
        <w:t xml:space="preserve">Pacífico Compañía de Seguros y Reaseguros S.A. </w:t>
      </w:r>
      <w:r w:rsidRPr="004848AD">
        <w:rPr>
          <w:rFonts w:ascii="Arial Narrow" w:hAnsi="Arial Narrow"/>
          <w:shd w:val="clear" w:color="auto" w:fill="FFFFFF"/>
        </w:rPr>
        <w:t xml:space="preserve">para que </w:t>
      </w:r>
      <w:r w:rsidRPr="004848A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A22683E" w14:textId="77777777" w:rsidR="00744157" w:rsidRPr="0026598E" w:rsidRDefault="00744157" w:rsidP="00744157">
      <w:pPr>
        <w:spacing w:after="0" w:line="240" w:lineRule="auto"/>
        <w:jc w:val="both"/>
        <w:rPr>
          <w:rFonts w:ascii="Arial Narrow" w:eastAsia="Arial Narrow" w:hAnsi="Arial Narrow" w:cs="Arial Narrow"/>
          <w:b/>
          <w:color w:val="000000"/>
          <w:kern w:val="0"/>
          <w:lang w:eastAsia="es-PE"/>
          <w14:ligatures w14:val="none"/>
        </w:rPr>
      </w:pPr>
    </w:p>
    <w:p w14:paraId="0505ED7E" w14:textId="77777777" w:rsidR="00744157" w:rsidRPr="0026598E" w:rsidRDefault="00744157" w:rsidP="00744157">
      <w:pPr>
        <w:spacing w:after="0" w:line="240" w:lineRule="auto"/>
        <w:jc w:val="both"/>
        <w:rPr>
          <w:rFonts w:ascii="Arial Narrow" w:eastAsia="Arial Narrow" w:hAnsi="Arial Narrow" w:cs="Arial Narrow"/>
          <w:b/>
          <w:color w:val="000000"/>
          <w:kern w:val="0"/>
          <w:lang w:eastAsia="es-PE"/>
          <w14:ligatures w14:val="none"/>
        </w:rPr>
      </w:pPr>
    </w:p>
    <w:p w14:paraId="4F749B84" w14:textId="77777777" w:rsidR="00744157" w:rsidRPr="0026598E" w:rsidRDefault="00744157" w:rsidP="00744157">
      <w:pPr>
        <w:spacing w:after="0" w:line="240" w:lineRule="auto"/>
        <w:jc w:val="both"/>
        <w:rPr>
          <w:rFonts w:ascii="Arial Narrow" w:eastAsia="Arial Narrow" w:hAnsi="Arial Narrow" w:cs="Arial Narrow"/>
          <w:b/>
          <w:color w:val="000000"/>
          <w:kern w:val="0"/>
          <w:lang w:eastAsia="es-PE"/>
          <w14:ligatures w14:val="none"/>
        </w:rPr>
      </w:pPr>
    </w:p>
    <w:p w14:paraId="477EFF41" w14:textId="77777777" w:rsidR="00744157" w:rsidRPr="0026598E" w:rsidRDefault="00744157" w:rsidP="00744157">
      <w:pPr>
        <w:spacing w:after="0" w:line="240" w:lineRule="auto"/>
        <w:jc w:val="both"/>
        <w:rPr>
          <w:rFonts w:ascii="Arial Narrow" w:eastAsia="Arial Narrow" w:hAnsi="Arial Narrow" w:cs="Arial Narrow"/>
          <w:b/>
          <w:color w:val="000000"/>
          <w:kern w:val="0"/>
          <w:lang w:eastAsia="es-PE"/>
          <w14:ligatures w14:val="none"/>
        </w:rPr>
      </w:pPr>
    </w:p>
    <w:p w14:paraId="6E133475" w14:textId="77777777" w:rsidR="00744157" w:rsidRPr="0026598E" w:rsidRDefault="00744157" w:rsidP="00744157">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1D05028" w14:textId="77777777" w:rsidR="00744157" w:rsidRPr="0026598E" w:rsidRDefault="00744157" w:rsidP="00744157">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5F9FFED9" w14:textId="77777777" w:rsidR="00744157" w:rsidRPr="0026598E" w:rsidRDefault="00744157" w:rsidP="00744157">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1800AF77" w14:textId="77777777" w:rsidR="00744157" w:rsidRPr="0026598E" w:rsidRDefault="00744157" w:rsidP="00744157">
      <w:pPr>
        <w:spacing w:after="0" w:line="240" w:lineRule="auto"/>
        <w:jc w:val="both"/>
        <w:rPr>
          <w:rFonts w:ascii="Arial Narrow" w:eastAsia="Arial Narrow" w:hAnsi="Arial Narrow" w:cs="Arial Narrow"/>
          <w:b/>
          <w:color w:val="000000"/>
          <w:kern w:val="0"/>
          <w:lang w:eastAsia="es-PE"/>
          <w14:ligatures w14:val="none"/>
        </w:rPr>
      </w:pPr>
    </w:p>
    <w:bookmarkEnd w:id="0"/>
    <w:p w14:paraId="6D581988" w14:textId="77777777" w:rsidR="00744157" w:rsidRPr="0026598E" w:rsidRDefault="00744157" w:rsidP="0074415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7D8642D" w14:textId="77777777" w:rsidR="00744157" w:rsidRPr="0026598E" w:rsidRDefault="00744157" w:rsidP="00744157">
      <w:pPr>
        <w:spacing w:line="240" w:lineRule="auto"/>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22728" w14:textId="77777777" w:rsidR="00336289" w:rsidRDefault="00336289" w:rsidP="00DA79A0">
      <w:pPr>
        <w:spacing w:after="0" w:line="240" w:lineRule="auto"/>
      </w:pPr>
      <w:r>
        <w:separator/>
      </w:r>
    </w:p>
  </w:endnote>
  <w:endnote w:type="continuationSeparator" w:id="0">
    <w:p w14:paraId="6F558CD0" w14:textId="77777777" w:rsidR="00336289" w:rsidRDefault="0033628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445F" w14:textId="77777777" w:rsidR="00336289" w:rsidRDefault="00336289" w:rsidP="00DA79A0">
      <w:pPr>
        <w:spacing w:after="0" w:line="240" w:lineRule="auto"/>
      </w:pPr>
      <w:r>
        <w:separator/>
      </w:r>
    </w:p>
  </w:footnote>
  <w:footnote w:type="continuationSeparator" w:id="0">
    <w:p w14:paraId="0BED585F" w14:textId="77777777" w:rsidR="00336289" w:rsidRDefault="00336289" w:rsidP="00DA79A0">
      <w:pPr>
        <w:spacing w:after="0" w:line="240" w:lineRule="auto"/>
      </w:pPr>
      <w:r>
        <w:continuationSeparator/>
      </w:r>
    </w:p>
  </w:footnote>
  <w:footnote w:id="1">
    <w:p w14:paraId="4F96C4A8" w14:textId="77777777" w:rsidR="00744157" w:rsidRPr="0026598E" w:rsidRDefault="00744157" w:rsidP="0074415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B24094">
        <w:rPr>
          <w:rFonts w:ascii="Arial Narrow" w:hAnsi="Arial Narrow" w:cs="Arial"/>
          <w:sz w:val="16"/>
          <w:szCs w:val="16"/>
        </w:rPr>
        <w:t xml:space="preserve">Representada por el señor </w:t>
      </w:r>
      <w:r w:rsidRPr="005673ED">
        <w:rPr>
          <w:rFonts w:ascii="Arial Narrow" w:hAnsi="Arial Narrow" w:cs="Arial"/>
          <w:sz w:val="16"/>
          <w:szCs w:val="16"/>
        </w:rPr>
        <w:t xml:space="preserve">Gustavo Marcelino Rímac </w:t>
      </w:r>
      <w:proofErr w:type="spellStart"/>
      <w:r w:rsidRPr="005673ED">
        <w:rPr>
          <w:rFonts w:ascii="Arial Narrow" w:hAnsi="Arial Narrow" w:cs="Arial"/>
          <w:sz w:val="16"/>
          <w:szCs w:val="16"/>
        </w:rPr>
        <w:t>Colqui</w:t>
      </w:r>
      <w:proofErr w:type="spellEnd"/>
      <w:r w:rsidRPr="0026598E">
        <w:rPr>
          <w:rFonts w:ascii="Arial Narrow" w:hAnsi="Arial Narrow" w:cs="Arial"/>
          <w:sz w:val="16"/>
          <w:szCs w:val="16"/>
        </w:rPr>
        <w:t>.</w:t>
      </w:r>
    </w:p>
    <w:p w14:paraId="6603437C" w14:textId="77777777" w:rsidR="00744157" w:rsidRPr="0026598E" w:rsidRDefault="00744157" w:rsidP="00744157">
      <w:pPr>
        <w:pStyle w:val="Textonotapie"/>
        <w:ind w:left="567" w:hanging="567"/>
        <w:jc w:val="both"/>
        <w:rPr>
          <w:rFonts w:ascii="Arial Narrow" w:hAnsi="Arial Narrow" w:cs="Arial"/>
          <w:sz w:val="16"/>
          <w:szCs w:val="16"/>
        </w:rPr>
      </w:pPr>
    </w:p>
  </w:footnote>
  <w:footnote w:id="2">
    <w:p w14:paraId="2640DFD0" w14:textId="77777777" w:rsidR="00744157" w:rsidRPr="0026598E" w:rsidRDefault="00744157" w:rsidP="0074415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1D6FA64" w14:textId="77777777" w:rsidR="00744157" w:rsidRPr="0026598E" w:rsidRDefault="00744157" w:rsidP="00744157">
      <w:pPr>
        <w:pStyle w:val="Textonotapie"/>
        <w:ind w:left="567" w:hanging="567"/>
        <w:jc w:val="both"/>
        <w:rPr>
          <w:rFonts w:ascii="Arial Narrow" w:hAnsi="Arial Narrow" w:cs="Arial"/>
          <w:sz w:val="16"/>
          <w:szCs w:val="16"/>
        </w:rPr>
      </w:pPr>
    </w:p>
  </w:footnote>
  <w:footnote w:id="3">
    <w:p w14:paraId="4F50A146"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347D730"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561747B2"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62649C9"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5E980DC"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p>
    <w:p w14:paraId="3A012D6C"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5A38563C"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3E511902"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8393A11" w14:textId="77777777" w:rsidR="00744157" w:rsidRPr="0026598E" w:rsidRDefault="00744157" w:rsidP="00744157">
      <w:pPr>
        <w:pStyle w:val="Textonotapie"/>
        <w:tabs>
          <w:tab w:val="left" w:pos="567"/>
        </w:tabs>
        <w:ind w:right="-1"/>
        <w:jc w:val="both"/>
        <w:rPr>
          <w:rFonts w:ascii="Arial Narrow" w:eastAsia="Arial Narrow" w:hAnsi="Arial Narrow" w:cs="Arial"/>
          <w:sz w:val="16"/>
          <w:szCs w:val="16"/>
        </w:rPr>
      </w:pPr>
    </w:p>
  </w:footnote>
  <w:footnote w:id="4">
    <w:p w14:paraId="56757DEF" w14:textId="77777777" w:rsidR="00744157" w:rsidRPr="000828F5" w:rsidRDefault="00744157" w:rsidP="0074415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46D18E8" w14:textId="77777777" w:rsidR="00744157" w:rsidRPr="000828F5" w:rsidRDefault="00744157" w:rsidP="0074415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8616961" w14:textId="77777777" w:rsidR="00744157" w:rsidRPr="000828F5" w:rsidRDefault="00744157" w:rsidP="0074415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C1473B2" w14:textId="77777777" w:rsidR="00744157" w:rsidRPr="000828F5" w:rsidRDefault="00744157" w:rsidP="0074415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7A75C1D" w14:textId="77777777" w:rsidR="00744157" w:rsidRPr="000828F5" w:rsidRDefault="00744157" w:rsidP="00744157">
      <w:pPr>
        <w:pStyle w:val="Textonotapie"/>
        <w:ind w:left="567" w:right="-1"/>
        <w:jc w:val="both"/>
        <w:rPr>
          <w:rFonts w:ascii="Arial Narrow" w:eastAsia="Arial Narrow" w:hAnsi="Arial Narrow" w:cs="Arial Narrow"/>
          <w:sz w:val="16"/>
          <w:szCs w:val="16"/>
        </w:rPr>
      </w:pPr>
    </w:p>
    <w:p w14:paraId="1A85A678" w14:textId="77777777" w:rsidR="00744157" w:rsidRPr="000828F5" w:rsidRDefault="00744157" w:rsidP="0074415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4500C95" w14:textId="77777777" w:rsidR="00744157" w:rsidRPr="000828F5" w:rsidRDefault="00744157" w:rsidP="0074415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DFF7270" w14:textId="77777777" w:rsidR="00744157" w:rsidRPr="000828F5" w:rsidRDefault="00744157" w:rsidP="00744157">
      <w:pPr>
        <w:pStyle w:val="Textonotapie"/>
        <w:jc w:val="both"/>
        <w:rPr>
          <w:rFonts w:ascii="Arial Narrow" w:hAnsi="Arial Narrow"/>
          <w:sz w:val="16"/>
          <w:szCs w:val="16"/>
        </w:rPr>
      </w:pPr>
    </w:p>
  </w:footnote>
  <w:footnote w:id="5">
    <w:p w14:paraId="2BD62960"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N°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51FE16EC"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C24DC7"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82E904E"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D62BEF9"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04550F7" w14:textId="77777777" w:rsidR="00744157" w:rsidRPr="0026598E" w:rsidRDefault="00744157" w:rsidP="00744157">
      <w:pPr>
        <w:pStyle w:val="Textonotapie"/>
        <w:tabs>
          <w:tab w:val="left" w:pos="567"/>
        </w:tabs>
        <w:ind w:left="567" w:right="-1" w:hanging="567"/>
        <w:jc w:val="both"/>
        <w:rPr>
          <w:rFonts w:ascii="Arial Narrow" w:eastAsia="Arial Narrow" w:hAnsi="Arial Narrow" w:cs="Arial"/>
          <w:sz w:val="16"/>
          <w:szCs w:val="16"/>
        </w:rPr>
      </w:pPr>
    </w:p>
  </w:footnote>
  <w:footnote w:id="6">
    <w:p w14:paraId="0E3FECF9" w14:textId="77777777" w:rsidR="00744157" w:rsidRPr="0026598E" w:rsidRDefault="00744157" w:rsidP="0074415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4572CCBF" w14:textId="77777777" w:rsidR="00744157" w:rsidRPr="0026598E" w:rsidRDefault="00744157" w:rsidP="00744157">
      <w:pPr>
        <w:pStyle w:val="Textonotapie"/>
        <w:ind w:left="567" w:hanging="567"/>
        <w:jc w:val="both"/>
        <w:rPr>
          <w:rFonts w:ascii="Arial Narrow" w:hAnsi="Arial Narrow" w:cs="Arial"/>
          <w:sz w:val="16"/>
          <w:szCs w:val="16"/>
        </w:rPr>
      </w:pPr>
    </w:p>
  </w:footnote>
  <w:footnote w:id="7">
    <w:p w14:paraId="60258F61" w14:textId="77777777" w:rsidR="00744157" w:rsidRPr="0026598E" w:rsidRDefault="00744157" w:rsidP="0074415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BFA6DD5" w14:textId="77777777" w:rsidR="00744157" w:rsidRPr="0026598E" w:rsidRDefault="00744157" w:rsidP="0074415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715445F0" w14:textId="77777777" w:rsidR="00744157" w:rsidRPr="0026598E" w:rsidRDefault="00744157" w:rsidP="0074415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490C05EB" w14:textId="77777777" w:rsidR="00744157" w:rsidRPr="0026598E" w:rsidRDefault="00744157" w:rsidP="0074415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D4BDA6A" w14:textId="77777777" w:rsidR="00744157" w:rsidRPr="0026598E" w:rsidRDefault="00744157" w:rsidP="0074415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20710BE" w14:textId="77777777" w:rsidR="00744157" w:rsidRPr="0026598E" w:rsidRDefault="00744157" w:rsidP="00744157">
      <w:pPr>
        <w:pStyle w:val="Textonotapie"/>
        <w:tabs>
          <w:tab w:val="left" w:pos="284"/>
        </w:tabs>
        <w:ind w:left="567" w:hanging="567"/>
        <w:jc w:val="both"/>
        <w:rPr>
          <w:rFonts w:ascii="Arial Narrow" w:hAnsi="Arial Narrow" w:cs="Arial"/>
          <w:b/>
          <w:bCs/>
          <w:sz w:val="16"/>
          <w:szCs w:val="16"/>
        </w:rPr>
      </w:pPr>
    </w:p>
  </w:footnote>
  <w:footnote w:id="8">
    <w:p w14:paraId="341A02CB" w14:textId="77777777" w:rsidR="00744157" w:rsidRPr="0026598E" w:rsidRDefault="00744157" w:rsidP="0074415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4EA014E" w14:textId="77777777" w:rsidR="00744157" w:rsidRPr="0026598E" w:rsidRDefault="00744157" w:rsidP="0074415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0410C32" w14:textId="77777777" w:rsidR="00744157" w:rsidRPr="0026598E" w:rsidRDefault="00744157" w:rsidP="0074415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A7D7B22" w14:textId="77777777" w:rsidR="00744157" w:rsidRPr="0026598E" w:rsidRDefault="00744157" w:rsidP="0074415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1AE99E33" w14:textId="77777777" w:rsidR="00744157" w:rsidRPr="0026598E" w:rsidRDefault="00744157" w:rsidP="0074415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0F66BA09" w14:textId="77777777" w:rsidR="00744157" w:rsidRPr="0026598E" w:rsidRDefault="00744157" w:rsidP="0074415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2FBA4E3"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3AF18C74" w14:textId="77777777" w:rsidR="00744157" w:rsidRPr="0026598E" w:rsidRDefault="00744157" w:rsidP="0074415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5FA61EDF"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2FB3DF6" w14:textId="77777777" w:rsidR="00744157" w:rsidRPr="0026598E" w:rsidRDefault="00744157" w:rsidP="0074415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B84BDE3" w14:textId="77777777" w:rsidR="00744157" w:rsidRPr="0026598E" w:rsidRDefault="00744157" w:rsidP="0074415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2E759E29" w14:textId="77777777" w:rsidR="00744157" w:rsidRPr="0026598E" w:rsidRDefault="00744157" w:rsidP="00744157">
      <w:pPr>
        <w:spacing w:after="0" w:line="240" w:lineRule="auto"/>
        <w:ind w:left="567" w:hanging="567"/>
        <w:jc w:val="both"/>
        <w:rPr>
          <w:rFonts w:ascii="Arial Narrow" w:hAnsi="Arial Narrow" w:cs="Arial"/>
          <w:sz w:val="16"/>
          <w:szCs w:val="16"/>
        </w:rPr>
      </w:pPr>
    </w:p>
    <w:p w14:paraId="71415CA3" w14:textId="77777777" w:rsidR="00744157" w:rsidRPr="0026598E" w:rsidRDefault="00744157" w:rsidP="0074415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38BDFEF" w14:textId="77777777" w:rsidR="00744157" w:rsidRPr="0026598E" w:rsidRDefault="00744157" w:rsidP="0074415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81AC471"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15EEFD31"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7407FC"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5A631773"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26878CDE"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933DE51"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5E48FB6" w14:textId="77777777" w:rsidR="00744157" w:rsidRPr="0026598E" w:rsidRDefault="00744157" w:rsidP="0074415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7C69FB20" w14:textId="77777777" w:rsidR="00744157" w:rsidRPr="0026598E" w:rsidRDefault="00744157" w:rsidP="0074415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08D3FBCE" w14:textId="77777777" w:rsidR="00744157" w:rsidRPr="0026598E" w:rsidRDefault="00744157" w:rsidP="0074415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476FC702" w14:textId="77777777" w:rsidR="00744157" w:rsidRPr="0026598E" w:rsidRDefault="00744157" w:rsidP="0074415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263261E8" w14:textId="77777777" w:rsidR="00744157" w:rsidRPr="0026598E" w:rsidRDefault="00744157" w:rsidP="0074415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5E2D460" w14:textId="77777777" w:rsidR="00744157" w:rsidRPr="0026598E" w:rsidRDefault="00744157" w:rsidP="0074415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9FA5193"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318410E"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48488F5"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B86F4CC" w14:textId="77777777" w:rsidR="00744157" w:rsidRPr="0026598E" w:rsidRDefault="00744157" w:rsidP="00744157">
      <w:pPr>
        <w:spacing w:after="0" w:line="240" w:lineRule="auto"/>
        <w:ind w:left="567"/>
        <w:jc w:val="both"/>
        <w:rPr>
          <w:rFonts w:ascii="Arial Narrow" w:eastAsia="Arial Narrow" w:hAnsi="Arial Narrow" w:cs="Arial"/>
          <w:sz w:val="16"/>
          <w:szCs w:val="16"/>
        </w:rPr>
      </w:pPr>
    </w:p>
    <w:p w14:paraId="736A0F1F" w14:textId="77777777" w:rsidR="00744157" w:rsidRPr="0026598E" w:rsidRDefault="00744157" w:rsidP="0074415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46D3105F"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A27ECF2"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8B9D0FC"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6B9341EA"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B549D34"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81F9CA5"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7FC94E17"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8C5B4A0"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3AF4A1A"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76BA711A" w14:textId="77777777" w:rsidR="00744157" w:rsidRPr="0026598E" w:rsidRDefault="00744157" w:rsidP="0074415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6991F258" w14:textId="77777777" w:rsidR="00744157" w:rsidRPr="0026598E" w:rsidRDefault="00744157" w:rsidP="00744157">
      <w:pPr>
        <w:spacing w:after="0" w:line="240" w:lineRule="auto"/>
        <w:ind w:left="567"/>
        <w:jc w:val="both"/>
        <w:rPr>
          <w:rFonts w:ascii="Arial Narrow" w:eastAsia="Arial Narrow" w:hAnsi="Arial Narrow" w:cs="Arial"/>
          <w:sz w:val="16"/>
          <w:szCs w:val="16"/>
        </w:rPr>
      </w:pPr>
    </w:p>
  </w:footnote>
  <w:footnote w:id="10">
    <w:p w14:paraId="1F0B1C92" w14:textId="77777777" w:rsidR="00744157" w:rsidRPr="0026598E" w:rsidRDefault="00744157" w:rsidP="0074415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0853D786" w14:textId="77777777" w:rsidR="00744157" w:rsidRPr="0026598E" w:rsidRDefault="00744157" w:rsidP="0074415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37FD1ED" w14:textId="77777777" w:rsidR="00744157" w:rsidRPr="0026598E" w:rsidRDefault="00744157" w:rsidP="0074415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29A524F3" w14:textId="77777777" w:rsidR="00744157" w:rsidRPr="0026598E" w:rsidRDefault="00744157" w:rsidP="0074415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F874C6E" w14:textId="77777777" w:rsidR="00744157" w:rsidRPr="0026598E" w:rsidRDefault="00744157" w:rsidP="0074415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48BDCBF" w14:textId="77777777" w:rsidR="00744157" w:rsidRPr="0026598E" w:rsidRDefault="00744157" w:rsidP="0074415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44A05B7C" w14:textId="77777777" w:rsidR="00744157" w:rsidRPr="0026598E" w:rsidRDefault="00744157" w:rsidP="00744157">
      <w:pPr>
        <w:pStyle w:val="Textonotapie"/>
        <w:jc w:val="both"/>
        <w:rPr>
          <w:rFonts w:ascii="Arial Narrow" w:hAnsi="Arial Narrow" w:cs="Arial"/>
          <w:sz w:val="16"/>
          <w:szCs w:val="16"/>
        </w:rPr>
      </w:pPr>
    </w:p>
  </w:footnote>
  <w:footnote w:id="11">
    <w:p w14:paraId="56E2848E" w14:textId="77777777" w:rsidR="00744157" w:rsidRPr="0026598E" w:rsidRDefault="00744157" w:rsidP="0074415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4B0413A0" w14:textId="77777777" w:rsidR="00744157" w:rsidRPr="0026598E" w:rsidRDefault="00744157" w:rsidP="0074415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7671CB5F" w14:textId="77777777" w:rsidR="00744157" w:rsidRPr="0026598E" w:rsidRDefault="00744157" w:rsidP="00744157">
      <w:pPr>
        <w:pStyle w:val="NormalWeb"/>
        <w:spacing w:after="0" w:line="240" w:lineRule="auto"/>
        <w:ind w:left="567"/>
        <w:jc w:val="both"/>
        <w:rPr>
          <w:rFonts w:ascii="Arial Narrow" w:hAnsi="Arial Narrow" w:cs="Arial"/>
          <w:sz w:val="16"/>
          <w:szCs w:val="16"/>
        </w:rPr>
      </w:pPr>
    </w:p>
  </w:footnote>
  <w:footnote w:id="12">
    <w:p w14:paraId="0693EB15" w14:textId="77777777" w:rsidR="00744157" w:rsidRPr="00A47F85" w:rsidRDefault="00744157" w:rsidP="00744157">
      <w:pPr>
        <w:pStyle w:val="Textonotapie"/>
        <w:ind w:left="567" w:hanging="567"/>
        <w:jc w:val="both"/>
        <w:rPr>
          <w:rFonts w:ascii="Arial Narrow" w:hAnsi="Arial Narrow" w:cs="Arial"/>
          <w:sz w:val="16"/>
          <w:szCs w:val="16"/>
        </w:rPr>
      </w:pPr>
      <w:r w:rsidRPr="00A47F85">
        <w:rPr>
          <w:rStyle w:val="Refdenotaalpie"/>
          <w:rFonts w:ascii="Arial Narrow" w:hAnsi="Arial Narrow" w:cs="Arial"/>
          <w:sz w:val="16"/>
          <w:szCs w:val="16"/>
        </w:rPr>
        <w:footnoteRef/>
      </w:r>
      <w:r w:rsidRPr="00A47F85">
        <w:rPr>
          <w:rFonts w:ascii="Arial Narrow" w:hAnsi="Arial Narrow" w:cs="Arial"/>
          <w:sz w:val="16"/>
          <w:szCs w:val="16"/>
        </w:rPr>
        <w:t xml:space="preserve"> </w:t>
      </w:r>
      <w:r w:rsidRPr="00A47F85">
        <w:rPr>
          <w:rFonts w:ascii="Arial Narrow" w:hAnsi="Arial Narrow" w:cs="Arial"/>
          <w:sz w:val="16"/>
          <w:szCs w:val="16"/>
        </w:rPr>
        <w:tab/>
      </w:r>
      <w:r w:rsidRPr="00A47F8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AE49EF" w14:textId="77777777" w:rsidR="00744157" w:rsidRPr="00A47F85" w:rsidRDefault="00744157" w:rsidP="00744157">
      <w:pPr>
        <w:pStyle w:val="Textonotapie"/>
        <w:ind w:left="1134" w:hanging="567"/>
        <w:jc w:val="both"/>
        <w:rPr>
          <w:rFonts w:ascii="Arial Narrow" w:hAnsi="Arial Narrow" w:cs="Arial"/>
          <w:b/>
          <w:bCs/>
          <w:sz w:val="16"/>
          <w:szCs w:val="16"/>
        </w:rPr>
      </w:pPr>
      <w:r w:rsidRPr="00A47F85">
        <w:rPr>
          <w:rFonts w:ascii="Arial Narrow" w:hAnsi="Arial Narrow" w:cs="Arial"/>
          <w:b/>
          <w:bCs/>
          <w:sz w:val="16"/>
          <w:szCs w:val="16"/>
        </w:rPr>
        <w:t>Artículo 20.- Modalidades de notificación</w:t>
      </w:r>
    </w:p>
    <w:p w14:paraId="005756B5" w14:textId="77777777" w:rsidR="00744157" w:rsidRPr="00A47F85" w:rsidRDefault="00744157" w:rsidP="00744157">
      <w:pPr>
        <w:pStyle w:val="Textonotapie"/>
        <w:ind w:left="1134" w:hanging="567"/>
        <w:jc w:val="both"/>
        <w:rPr>
          <w:rFonts w:ascii="Arial Narrow" w:hAnsi="Arial Narrow" w:cs="Arial"/>
          <w:sz w:val="16"/>
          <w:szCs w:val="16"/>
        </w:rPr>
      </w:pPr>
      <w:r w:rsidRPr="00A47F85">
        <w:rPr>
          <w:rFonts w:ascii="Arial Narrow" w:hAnsi="Arial Narrow" w:cs="Arial"/>
          <w:sz w:val="16"/>
          <w:szCs w:val="16"/>
        </w:rPr>
        <w:t xml:space="preserve">20.4. </w:t>
      </w:r>
      <w:r w:rsidRPr="00A47F8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1A5FB0D" w14:textId="77777777" w:rsidR="00744157" w:rsidRPr="00A47F85" w:rsidRDefault="00744157" w:rsidP="00744157">
      <w:pPr>
        <w:pStyle w:val="Textonotapie"/>
        <w:ind w:left="1134"/>
        <w:jc w:val="both"/>
        <w:rPr>
          <w:rFonts w:ascii="Arial Narrow" w:hAnsi="Arial Narrow" w:cs="Arial"/>
          <w:sz w:val="16"/>
          <w:szCs w:val="16"/>
        </w:rPr>
      </w:pPr>
      <w:r w:rsidRPr="00A47F8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79CFC63" w14:textId="77777777" w:rsidR="00744157" w:rsidRPr="0026598E" w:rsidRDefault="00744157" w:rsidP="00744157">
      <w:pPr>
        <w:pStyle w:val="Textonotapie"/>
        <w:ind w:left="1134"/>
        <w:jc w:val="both"/>
        <w:rPr>
          <w:rFonts w:ascii="Arial Narrow" w:hAnsi="Arial Narrow" w:cs="Arial"/>
          <w:sz w:val="16"/>
          <w:szCs w:val="16"/>
        </w:rPr>
      </w:pPr>
      <w:r w:rsidRPr="00A47F85">
        <w:rPr>
          <w:rFonts w:ascii="Arial Narrow" w:hAnsi="Arial Narrow" w:cs="Arial"/>
          <w:sz w:val="16"/>
          <w:szCs w:val="16"/>
        </w:rPr>
        <w:t>En caso de no recibirse respuesta automática de recepción en un plazo máximo de dos (2) días hábiles contados desde el día siguiente de efectuado el acto de notificación</w:t>
      </w:r>
      <w:r w:rsidRPr="0026598E">
        <w:rPr>
          <w:rFonts w:ascii="Arial Narrow" w:hAnsi="Arial Narrow" w:cs="Arial"/>
          <w:sz w:val="16"/>
          <w:szCs w:val="16"/>
        </w:rPr>
        <w:t xml:space="preserve"> vía correo electrónico, se procede a notificar por cédula conforme al inciso 20.1.1, volviéndose a computar el plazo establecido en el numeral 24.1 del artículo 24.</w:t>
      </w:r>
    </w:p>
    <w:p w14:paraId="6C8B41F2" w14:textId="77777777" w:rsidR="00744157" w:rsidRPr="0026598E" w:rsidRDefault="00744157" w:rsidP="0074415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733D"/>
    <w:rsid w:val="000A2C5A"/>
    <w:rsid w:val="000C03E0"/>
    <w:rsid w:val="001B5674"/>
    <w:rsid w:val="001B6FB2"/>
    <w:rsid w:val="00290C55"/>
    <w:rsid w:val="002B2DF7"/>
    <w:rsid w:val="00336289"/>
    <w:rsid w:val="003C6D03"/>
    <w:rsid w:val="004457BB"/>
    <w:rsid w:val="004B72D0"/>
    <w:rsid w:val="005D7A26"/>
    <w:rsid w:val="00626395"/>
    <w:rsid w:val="006B36E4"/>
    <w:rsid w:val="00744157"/>
    <w:rsid w:val="0074741F"/>
    <w:rsid w:val="0083186C"/>
    <w:rsid w:val="008834B0"/>
    <w:rsid w:val="00890B1F"/>
    <w:rsid w:val="00893795"/>
    <w:rsid w:val="009D7D45"/>
    <w:rsid w:val="00A37879"/>
    <w:rsid w:val="00A84194"/>
    <w:rsid w:val="00B906B1"/>
    <w:rsid w:val="00B91E42"/>
    <w:rsid w:val="00BD2086"/>
    <w:rsid w:val="00CD0C8E"/>
    <w:rsid w:val="00CD1D69"/>
    <w:rsid w:val="00D97E9D"/>
    <w:rsid w:val="00DA79A0"/>
    <w:rsid w:val="00E6140E"/>
    <w:rsid w:val="00ED4B2D"/>
    <w:rsid w:val="00EE3204"/>
    <w:rsid w:val="00F54B8E"/>
    <w:rsid w:val="00FC4C1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744157"/>
  </w:style>
  <w:style w:type="character" w:styleId="Refdecomentario">
    <w:name w:val="annotation reference"/>
    <w:basedOn w:val="Fuentedeprrafopredeter"/>
    <w:uiPriority w:val="99"/>
    <w:semiHidden/>
    <w:unhideWhenUsed/>
    <w:rsid w:val="006B36E4"/>
    <w:rPr>
      <w:sz w:val="16"/>
      <w:szCs w:val="16"/>
    </w:rPr>
  </w:style>
  <w:style w:type="paragraph" w:styleId="Textocomentario">
    <w:name w:val="annotation text"/>
    <w:basedOn w:val="Normal"/>
    <w:link w:val="TextocomentarioCar"/>
    <w:uiPriority w:val="99"/>
    <w:unhideWhenUsed/>
    <w:rsid w:val="006B36E4"/>
    <w:pPr>
      <w:spacing w:line="240" w:lineRule="auto"/>
    </w:pPr>
    <w:rPr>
      <w:sz w:val="20"/>
      <w:szCs w:val="20"/>
    </w:rPr>
  </w:style>
  <w:style w:type="character" w:customStyle="1" w:styleId="TextocomentarioCar">
    <w:name w:val="Texto comentario Car"/>
    <w:basedOn w:val="Fuentedeprrafopredeter"/>
    <w:link w:val="Textocomentario"/>
    <w:uiPriority w:val="99"/>
    <w:rsid w:val="006B36E4"/>
    <w:rPr>
      <w:sz w:val="20"/>
      <w:szCs w:val="20"/>
    </w:rPr>
  </w:style>
  <w:style w:type="paragraph" w:styleId="Asuntodelcomentario">
    <w:name w:val="annotation subject"/>
    <w:basedOn w:val="Textocomentario"/>
    <w:next w:val="Textocomentario"/>
    <w:link w:val="AsuntodelcomentarioCar"/>
    <w:uiPriority w:val="99"/>
    <w:semiHidden/>
    <w:unhideWhenUsed/>
    <w:rsid w:val="006B36E4"/>
    <w:rPr>
      <w:b/>
      <w:bCs/>
    </w:rPr>
  </w:style>
  <w:style w:type="character" w:customStyle="1" w:styleId="AsuntodelcomentarioCar">
    <w:name w:val="Asunto del comentario Car"/>
    <w:basedOn w:val="TextocomentarioCar"/>
    <w:link w:val="Asuntodelcomentario"/>
    <w:uiPriority w:val="99"/>
    <w:semiHidden/>
    <w:rsid w:val="006B36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2059</Words>
  <Characters>11328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2024-06-18T08:44:00Z</dcterms:created>
  <dcterms:modified xsi:type="dcterms:W3CDTF">2025-07-15T18:14:00Z</dcterms:modified>
</cp:coreProperties>
</file>