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8581B7E" w:rsidR="00CA59A2" w:rsidRPr="00C27171" w:rsidRDefault="00CA59A2" w:rsidP="00C27171">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C27171">
        <w:rPr>
          <w:rFonts w:ascii="Arial Narrow" w:eastAsia="Arial Narrow" w:hAnsi="Arial Narrow" w:cs="Arial Narrow"/>
          <w:b/>
          <w:color w:val="000000"/>
          <w:kern w:val="0"/>
          <w:lang w:eastAsia="es-PE"/>
          <w14:ligatures w14:val="none"/>
        </w:rPr>
        <w:t xml:space="preserve">EXPEDIENTE </w:t>
      </w:r>
      <w:r w:rsidRPr="00C27171">
        <w:rPr>
          <w:rFonts w:ascii="Arial Narrow" w:eastAsia="Arial Narrow" w:hAnsi="Arial Narrow" w:cs="Arial Narrow"/>
          <w:b/>
          <w:color w:val="000000"/>
          <w:kern w:val="0"/>
          <w:lang w:eastAsia="es-PE"/>
          <w14:ligatures w14:val="none"/>
        </w:rPr>
        <w:tab/>
        <w:t>:</w:t>
      </w:r>
      <w:r w:rsidRPr="00C27171">
        <w:rPr>
          <w:rFonts w:ascii="Arial Narrow" w:eastAsia="Arial Narrow" w:hAnsi="Arial Narrow" w:cs="Arial Narrow"/>
          <w:b/>
          <w:color w:val="000000"/>
          <w:kern w:val="0"/>
          <w:lang w:eastAsia="es-PE"/>
          <w14:ligatures w14:val="none"/>
        </w:rPr>
        <w:tab/>
      </w:r>
      <w:r w:rsidR="00513ED9" w:rsidRPr="00C27171">
        <w:rPr>
          <w:rFonts w:ascii="Arial Narrow" w:eastAsia="Times New Roman" w:hAnsi="Arial Narrow" w:cs="Times New Roman"/>
          <w:b/>
          <w:bCs/>
          <w:color w:val="000000"/>
          <w:kern w:val="0"/>
          <w:shd w:val="clear" w:color="auto" w:fill="FFFFFF"/>
          <w:lang w:eastAsia="es-PE"/>
          <w14:ligatures w14:val="none"/>
        </w:rPr>
        <w:t>1525-2026/CC1</w:t>
      </w:r>
    </w:p>
    <w:p w14:paraId="7E5DC22B" w14:textId="03448257" w:rsidR="00CA59A2" w:rsidRPr="00C27171" w:rsidRDefault="00CA59A2" w:rsidP="00C2717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DENUNCIANTE</w:t>
      </w:r>
      <w:r w:rsidRPr="00C27171">
        <w:rPr>
          <w:rFonts w:ascii="Arial Narrow" w:eastAsia="Arial Narrow" w:hAnsi="Arial Narrow" w:cs="Arial Narrow"/>
          <w:b/>
          <w:color w:val="000000"/>
          <w:kern w:val="0"/>
          <w:lang w:eastAsia="es-PE"/>
          <w14:ligatures w14:val="none"/>
        </w:rPr>
        <w:tab/>
        <w:t>:</w:t>
      </w:r>
      <w:r w:rsidRPr="00C27171">
        <w:rPr>
          <w:rFonts w:ascii="Arial Narrow" w:eastAsia="Arial Narrow" w:hAnsi="Arial Narrow" w:cs="Arial Narrow"/>
          <w:b/>
          <w:color w:val="000000"/>
          <w:kern w:val="0"/>
          <w:lang w:eastAsia="es-PE"/>
          <w14:ligatures w14:val="none"/>
        </w:rPr>
        <w:tab/>
      </w:r>
      <w:r w:rsidR="00513ED9" w:rsidRPr="00C27171">
        <w:rPr>
          <w:rFonts w:ascii="Arial Narrow" w:eastAsia="Arial Narrow" w:hAnsi="Arial Narrow" w:cs="Arial Narrow"/>
          <w:b/>
          <w:color w:val="000000"/>
          <w:kern w:val="0"/>
          <w:lang w:eastAsia="es-PE"/>
          <w14:ligatures w14:val="none"/>
        </w:rPr>
        <w:t>DANIEL ARIMANA PULLO</w:t>
      </w:r>
      <w:r w:rsidRPr="00C27171">
        <w:rPr>
          <w:rFonts w:ascii="Arial Narrow" w:eastAsia="Arial Narrow" w:hAnsi="Arial Narrow" w:cs="Arial Narrow"/>
          <w:b/>
          <w:color w:val="000000"/>
          <w:kern w:val="0"/>
          <w:lang w:eastAsia="es-PE"/>
          <w14:ligatures w14:val="none"/>
        </w:rPr>
        <w:t xml:space="preserve"> (SEÑOR </w:t>
      </w:r>
      <w:r w:rsidR="00513ED9" w:rsidRPr="00C27171">
        <w:rPr>
          <w:rFonts w:ascii="Arial Narrow" w:eastAsia="Arial Narrow" w:hAnsi="Arial Narrow" w:cs="Arial Narrow"/>
          <w:b/>
          <w:color w:val="000000"/>
          <w:kern w:val="0"/>
          <w:lang w:eastAsia="es-PE"/>
          <w14:ligatures w14:val="none"/>
        </w:rPr>
        <w:t>ARIMANA</w:t>
      </w:r>
      <w:r w:rsidRPr="00C27171">
        <w:rPr>
          <w:rFonts w:ascii="Arial Narrow" w:eastAsia="Arial Narrow" w:hAnsi="Arial Narrow" w:cs="Arial Narrow"/>
          <w:b/>
          <w:color w:val="000000"/>
          <w:kern w:val="0"/>
          <w:lang w:eastAsia="es-PE"/>
          <w14:ligatures w14:val="none"/>
        </w:rPr>
        <w:t>)</w:t>
      </w:r>
    </w:p>
    <w:p w14:paraId="6DEEEDFE" w14:textId="0EBA3AC7" w:rsidR="00CA59A2" w:rsidRPr="00C27171" w:rsidRDefault="00CA59A2" w:rsidP="00C2717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DENUNCIADO</w:t>
      </w:r>
      <w:r w:rsidRPr="00C27171">
        <w:rPr>
          <w:rFonts w:ascii="Arial Narrow" w:eastAsia="Arial Narrow" w:hAnsi="Arial Narrow" w:cs="Arial Narrow"/>
          <w:b/>
          <w:color w:val="000000"/>
          <w:kern w:val="0"/>
          <w:lang w:eastAsia="es-PE"/>
          <w14:ligatures w14:val="none"/>
        </w:rPr>
        <w:tab/>
        <w:t>:</w:t>
      </w:r>
      <w:r w:rsidRPr="00C27171">
        <w:rPr>
          <w:rFonts w:ascii="Arial Narrow" w:eastAsia="Arial Narrow" w:hAnsi="Arial Narrow" w:cs="Arial Narrow"/>
          <w:b/>
          <w:color w:val="000000"/>
          <w:kern w:val="0"/>
          <w:lang w:eastAsia="es-PE"/>
          <w14:ligatures w14:val="none"/>
        </w:rPr>
        <w:tab/>
      </w:r>
      <w:r w:rsidR="00513ED9" w:rsidRPr="00C27171">
        <w:rPr>
          <w:rFonts w:ascii="Arial Narrow" w:eastAsia="Arial Narrow" w:hAnsi="Arial Narrow" w:cs="Arial Narrow"/>
          <w:b/>
          <w:color w:val="000000"/>
          <w:kern w:val="0"/>
          <w:lang w:eastAsia="es-PE"/>
          <w14:ligatures w14:val="none"/>
        </w:rPr>
        <w:t xml:space="preserve">MAPFRE PERÚ COMPAÑÍA DE SEGUROS Y REASEGUROS S.A. </w:t>
      </w:r>
      <w:r w:rsidRPr="00C27171">
        <w:rPr>
          <w:rFonts w:ascii="Arial Narrow" w:eastAsia="Arial Narrow" w:hAnsi="Arial Narrow" w:cs="Arial Narrow"/>
          <w:b/>
          <w:color w:val="000000"/>
          <w:kern w:val="0"/>
          <w:lang w:eastAsia="es-PE"/>
          <w14:ligatures w14:val="none"/>
        </w:rPr>
        <w:t>(</w:t>
      </w:r>
      <w:r w:rsidR="00513ED9" w:rsidRPr="00C27171">
        <w:rPr>
          <w:rFonts w:ascii="Arial Narrow" w:eastAsia="Arial Narrow" w:hAnsi="Arial Narrow" w:cs="Arial Narrow"/>
          <w:b/>
          <w:color w:val="000000"/>
          <w:kern w:val="0"/>
          <w:lang w:eastAsia="es-PE"/>
          <w14:ligatures w14:val="none"/>
        </w:rPr>
        <w:t>MAPFRE</w:t>
      </w:r>
      <w:r w:rsidRPr="00C27171">
        <w:rPr>
          <w:rFonts w:ascii="Arial Narrow" w:eastAsia="Arial Narrow" w:hAnsi="Arial Narrow" w:cs="Arial Narrow"/>
          <w:b/>
          <w:color w:val="000000"/>
          <w:kern w:val="0"/>
          <w:lang w:eastAsia="es-PE"/>
          <w14:ligatures w14:val="none"/>
        </w:rPr>
        <w:t>)</w:t>
      </w:r>
    </w:p>
    <w:p w14:paraId="022D2B94" w14:textId="77777777" w:rsidR="00CA59A2" w:rsidRPr="00C27171" w:rsidRDefault="00CA59A2" w:rsidP="00C2717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MATERIAS</w:t>
      </w:r>
      <w:r w:rsidRPr="00C27171">
        <w:rPr>
          <w:rFonts w:ascii="Arial Narrow" w:eastAsia="Arial Narrow" w:hAnsi="Arial Narrow" w:cs="Arial Narrow"/>
          <w:b/>
          <w:color w:val="000000"/>
          <w:kern w:val="0"/>
          <w:lang w:eastAsia="es-PE"/>
          <w14:ligatures w14:val="none"/>
        </w:rPr>
        <w:tab/>
        <w:t xml:space="preserve">:       </w:t>
      </w:r>
      <w:r w:rsidRPr="00C27171">
        <w:rPr>
          <w:rFonts w:ascii="Arial Narrow" w:eastAsia="Arial Narrow" w:hAnsi="Arial Narrow" w:cs="Arial Narrow"/>
          <w:b/>
          <w:color w:val="000000"/>
          <w:kern w:val="0"/>
          <w:lang w:eastAsia="es-PE"/>
          <w14:ligatures w14:val="none"/>
        </w:rPr>
        <w:tab/>
        <w:t>ADMISIÓN A TRÁMITE</w:t>
      </w:r>
    </w:p>
    <w:p w14:paraId="19ED7B73" w14:textId="77777777" w:rsidR="00CA59A2" w:rsidRPr="00C27171" w:rsidRDefault="00CA59A2" w:rsidP="00C27171">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C27171" w:rsidRDefault="00CA59A2" w:rsidP="00C27171">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RESOLUCIÓN </w:t>
      </w:r>
      <w:r w:rsidRPr="00C27171">
        <w:rPr>
          <w:rFonts w:ascii="Arial Narrow" w:eastAsia="Arial Narrow" w:hAnsi="Arial Narrow" w:cs="Arial Narrow"/>
          <w:b/>
          <w:color w:val="000000"/>
          <w:kern w:val="0"/>
          <w:lang w:eastAsia="es-PE"/>
          <w14:ligatures w14:val="none"/>
        </w:rPr>
        <w:tab/>
        <w:t>:</w:t>
      </w:r>
      <w:r w:rsidRPr="00C27171">
        <w:rPr>
          <w:rFonts w:ascii="Arial Narrow" w:eastAsia="Arial Narrow" w:hAnsi="Arial Narrow" w:cs="Arial Narrow"/>
          <w:b/>
          <w:color w:val="000000"/>
          <w:kern w:val="0"/>
          <w:lang w:eastAsia="es-PE"/>
          <w14:ligatures w14:val="none"/>
        </w:rPr>
        <w:tab/>
        <w:t>2</w:t>
      </w:r>
    </w:p>
    <w:p w14:paraId="5BA3A18D" w14:textId="77777777" w:rsidR="00CA59A2" w:rsidRPr="00C27171" w:rsidRDefault="00CA59A2" w:rsidP="00C27171">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06FFC9D8" w:rsidR="00CA59A2" w:rsidRPr="00C27171" w:rsidRDefault="00CA59A2" w:rsidP="00C27171">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C27171">
        <w:rPr>
          <w:rFonts w:ascii="Arial Narrow" w:eastAsia="Times New Roman" w:hAnsi="Arial Narrow" w:cs="Times New Roman"/>
          <w:color w:val="000000"/>
          <w:kern w:val="0"/>
          <w:shd w:val="clear" w:color="auto" w:fill="FFFFFF"/>
          <w:lang w:eastAsia="es-PE"/>
          <w14:ligatures w14:val="none"/>
        </w:rPr>
        <w:t xml:space="preserve">Lima, </w:t>
      </w:r>
      <w:r w:rsidR="00697B23" w:rsidRPr="00C27171">
        <w:rPr>
          <w:rFonts w:ascii="Arial Narrow" w:eastAsia="Times New Roman" w:hAnsi="Arial Narrow" w:cs="Times New Roman"/>
          <w:color w:val="000000"/>
          <w:kern w:val="0"/>
          <w:shd w:val="clear" w:color="auto" w:fill="FFFFFF"/>
          <w:lang w:eastAsia="es-PE"/>
          <w14:ligatures w14:val="none"/>
        </w:rPr>
        <w:t>28</w:t>
      </w:r>
      <w:r w:rsidRPr="00C27171">
        <w:rPr>
          <w:rFonts w:ascii="Arial Narrow" w:eastAsia="Times New Roman" w:hAnsi="Arial Narrow" w:cs="Times New Roman"/>
          <w:color w:val="000000"/>
          <w:kern w:val="0"/>
          <w:shd w:val="clear" w:color="auto" w:fill="FFFFFF"/>
          <w:lang w:eastAsia="es-PE"/>
          <w14:ligatures w14:val="none"/>
        </w:rPr>
        <w:t xml:space="preserve"> de </w:t>
      </w:r>
      <w:r w:rsidR="00366C46" w:rsidRPr="00C27171">
        <w:rPr>
          <w:rFonts w:ascii="Arial Narrow" w:eastAsia="Times New Roman" w:hAnsi="Arial Narrow" w:cs="Times New Roman"/>
          <w:color w:val="000000"/>
          <w:kern w:val="0"/>
          <w:shd w:val="clear" w:color="auto" w:fill="FFFFFF"/>
          <w:lang w:eastAsia="es-PE"/>
          <w14:ligatures w14:val="none"/>
        </w:rPr>
        <w:t>mayo</w:t>
      </w:r>
      <w:r w:rsidR="00985114" w:rsidRPr="00C27171">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C27171" w:rsidRDefault="00CA59A2" w:rsidP="00C27171">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C27171" w:rsidRDefault="00CA59A2" w:rsidP="00C27171">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HECHOS </w:t>
      </w:r>
    </w:p>
    <w:p w14:paraId="621F2AB2" w14:textId="77777777" w:rsidR="00CA59A2" w:rsidRPr="00C27171" w:rsidRDefault="00CA59A2" w:rsidP="00C27171">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315E87E0" w:rsidR="00CA59A2" w:rsidRPr="00C27171" w:rsidRDefault="00CA59A2" w:rsidP="00C27171">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27171">
        <w:rPr>
          <w:rFonts w:ascii="Arial Narrow" w:eastAsia="Times New Roman" w:hAnsi="Arial Narrow" w:cs="Arial"/>
          <w:color w:val="000000"/>
          <w:kern w:val="0"/>
          <w:lang w:val="es-ES" w:eastAsia="es-ES"/>
          <w14:ligatures w14:val="none"/>
        </w:rPr>
        <w:t xml:space="preserve">Mediante el escrito del </w:t>
      </w:r>
      <w:r w:rsidR="00513ED9" w:rsidRPr="00C27171">
        <w:rPr>
          <w:rFonts w:ascii="Arial Narrow" w:eastAsia="Times New Roman" w:hAnsi="Arial Narrow" w:cs="Arial"/>
          <w:color w:val="000000"/>
          <w:kern w:val="0"/>
          <w:lang w:val="es-ES" w:eastAsia="es-ES"/>
          <w14:ligatures w14:val="none"/>
        </w:rPr>
        <w:t>28 de abril de 2026</w:t>
      </w:r>
      <w:r w:rsidR="00996DC2" w:rsidRPr="00C27171">
        <w:rPr>
          <w:rFonts w:ascii="Arial Narrow" w:eastAsia="Times New Roman" w:hAnsi="Arial Narrow" w:cs="Arial"/>
          <w:color w:val="000000"/>
          <w:kern w:val="0"/>
          <w:lang w:val="es-ES" w:eastAsia="es-ES"/>
          <w14:ligatures w14:val="none"/>
        </w:rPr>
        <w:t xml:space="preserve">, subsanada mediante escrito del </w:t>
      </w:r>
      <w:r w:rsidR="004F5387" w:rsidRPr="00C27171">
        <w:rPr>
          <w:rFonts w:ascii="Arial Narrow" w:eastAsia="Times New Roman" w:hAnsi="Arial Narrow" w:cs="Arial"/>
          <w:color w:val="000000"/>
          <w:kern w:val="0"/>
          <w:lang w:val="es-ES" w:eastAsia="es-ES"/>
          <w14:ligatures w14:val="none"/>
        </w:rPr>
        <w:t>21 de mayo de 2026</w:t>
      </w:r>
      <w:r w:rsidR="00996DC2" w:rsidRPr="00C27171">
        <w:rPr>
          <w:rFonts w:ascii="Arial Narrow" w:eastAsia="Calibri" w:hAnsi="Arial Narrow" w:cs="Arial"/>
          <w:kern w:val="0"/>
          <w14:ligatures w14:val="none"/>
        </w:rPr>
        <w:t>,</w:t>
      </w:r>
      <w:r w:rsidRPr="00C27171">
        <w:rPr>
          <w:rFonts w:ascii="Arial Narrow" w:eastAsia="Calibri" w:hAnsi="Arial Narrow" w:cs="Arial"/>
          <w:kern w:val="0"/>
          <w14:ligatures w14:val="none"/>
        </w:rPr>
        <w:t xml:space="preserve"> </w:t>
      </w:r>
      <w:r w:rsidR="004F5387" w:rsidRPr="00C27171">
        <w:rPr>
          <w:rFonts w:ascii="Arial Narrow" w:eastAsia="Calibri" w:hAnsi="Arial Narrow" w:cs="Arial"/>
          <w:kern w:val="0"/>
          <w14:ligatures w14:val="none"/>
        </w:rPr>
        <w:t>el</w:t>
      </w:r>
      <w:r w:rsidRPr="00C27171">
        <w:rPr>
          <w:rFonts w:ascii="Arial Narrow" w:eastAsia="Calibri" w:hAnsi="Arial Narrow" w:cs="Arial"/>
          <w:kern w:val="0"/>
          <w14:ligatures w14:val="none"/>
        </w:rPr>
        <w:t xml:space="preserve"> señor </w:t>
      </w:r>
      <w:r w:rsidR="004F5387" w:rsidRPr="00C27171">
        <w:rPr>
          <w:rFonts w:ascii="Arial Narrow" w:eastAsia="Calibri" w:hAnsi="Arial Narrow" w:cs="Arial"/>
          <w:kern w:val="0"/>
          <w14:ligatures w14:val="none"/>
        </w:rPr>
        <w:t xml:space="preserve">Arimana </w:t>
      </w:r>
      <w:r w:rsidRPr="00C27171">
        <w:rPr>
          <w:rFonts w:ascii="Arial Narrow" w:eastAsia="Calibri" w:hAnsi="Arial Narrow" w:cs="Arial"/>
          <w:kern w:val="0"/>
          <w14:ligatures w14:val="none"/>
        </w:rPr>
        <w:t>d</w:t>
      </w:r>
      <w:r w:rsidRPr="00C27171">
        <w:rPr>
          <w:rFonts w:ascii="Arial Narrow" w:eastAsia="Times New Roman" w:hAnsi="Arial Narrow" w:cs="Arial"/>
          <w:color w:val="000000"/>
          <w:kern w:val="0"/>
          <w:lang w:val="es-ES" w:eastAsia="es-ES"/>
          <w14:ligatures w14:val="none"/>
        </w:rPr>
        <w:t xml:space="preserve">enunció a </w:t>
      </w:r>
      <w:r w:rsidR="004F5387" w:rsidRPr="00C27171">
        <w:rPr>
          <w:rFonts w:ascii="Arial Narrow" w:eastAsia="Times New Roman" w:hAnsi="Arial Narrow" w:cs="Arial"/>
          <w:color w:val="000000"/>
          <w:kern w:val="0"/>
          <w:lang w:val="es-ES" w:eastAsia="es-ES"/>
          <w14:ligatures w14:val="none"/>
        </w:rPr>
        <w:t xml:space="preserve">Mapfre </w:t>
      </w:r>
      <w:r w:rsidRPr="00C27171">
        <w:rPr>
          <w:rFonts w:ascii="Arial Narrow" w:eastAsia="Times New Roman" w:hAnsi="Arial Narrow" w:cs="Arial"/>
          <w:color w:val="000000"/>
          <w:kern w:val="0"/>
          <w:lang w:val="es-ES" w:eastAsia="es-ES"/>
          <w14:ligatures w14:val="none"/>
        </w:rPr>
        <w:t xml:space="preserve">por presuntas infracciones a la Ley </w:t>
      </w:r>
      <w:r w:rsidR="00C27171">
        <w:rPr>
          <w:rFonts w:ascii="Arial Narrow" w:eastAsia="Times New Roman" w:hAnsi="Arial Narrow" w:cs="Arial"/>
          <w:color w:val="000000"/>
          <w:kern w:val="0"/>
          <w:lang w:val="es-ES" w:eastAsia="es-ES"/>
          <w14:ligatures w14:val="none"/>
        </w:rPr>
        <w:t xml:space="preserve">N° </w:t>
      </w:r>
      <w:r w:rsidR="003A71B1" w:rsidRPr="00C27171">
        <w:rPr>
          <w:rFonts w:ascii="Arial Narrow" w:eastAsia="Times New Roman" w:hAnsi="Arial Narrow" w:cs="Times New Roman"/>
          <w:kern w:val="0"/>
          <w:shd w:val="clear" w:color="auto" w:fill="FFFFFF"/>
          <w:lang w:eastAsia="es-PE"/>
          <w14:ligatures w14:val="none"/>
        </w:rPr>
        <w:t>29571</w:t>
      </w:r>
      <w:r w:rsidRPr="00C27171">
        <w:rPr>
          <w:rFonts w:ascii="Arial Narrow" w:eastAsia="Times New Roman" w:hAnsi="Arial Narrow" w:cs="Arial"/>
          <w:color w:val="000000"/>
          <w:kern w:val="0"/>
          <w:lang w:val="es-ES" w:eastAsia="es-ES"/>
          <w14:ligatures w14:val="none"/>
        </w:rPr>
        <w:t>, Código de Protección y Defensa del Consumidor (en adelante, Código)</w:t>
      </w:r>
      <w:r w:rsidRPr="00C27171">
        <w:rPr>
          <w:rFonts w:ascii="Arial Narrow" w:eastAsia="Times New Roman" w:hAnsi="Arial Narrow" w:cs="Times New Roman"/>
          <w:color w:val="000000"/>
          <w:kern w:val="0"/>
          <w:vertAlign w:val="superscript"/>
          <w:lang w:val="es-ES" w:eastAsia="es-ES"/>
          <w14:ligatures w14:val="none"/>
        </w:rPr>
        <w:footnoteReference w:id="1"/>
      </w:r>
      <w:r w:rsidRPr="00C27171">
        <w:rPr>
          <w:rFonts w:ascii="Arial Narrow" w:eastAsia="Times New Roman" w:hAnsi="Arial Narrow" w:cs="Arial"/>
          <w:color w:val="000000"/>
          <w:kern w:val="0"/>
          <w:lang w:val="es-ES" w:eastAsia="es-ES"/>
          <w14:ligatures w14:val="none"/>
        </w:rPr>
        <w:t xml:space="preserve">, señalando </w:t>
      </w:r>
      <w:r w:rsidRPr="00C27171">
        <w:rPr>
          <w:rFonts w:ascii="Arial Narrow" w:eastAsia="Times New Roman" w:hAnsi="Arial Narrow" w:cs="Arial"/>
          <w:bCs/>
          <w:color w:val="000000"/>
          <w:kern w:val="0"/>
          <w:lang w:val="es-ES" w:eastAsia="es-ES"/>
          <w14:ligatures w14:val="none"/>
        </w:rPr>
        <w:t>lo siguiente:</w:t>
      </w:r>
    </w:p>
    <w:p w14:paraId="512911CE" w14:textId="77777777" w:rsidR="00CA59A2" w:rsidRPr="00C27171" w:rsidRDefault="00CA59A2" w:rsidP="00C27171">
      <w:pPr>
        <w:spacing w:after="0" w:line="240" w:lineRule="auto"/>
        <w:contextualSpacing/>
        <w:jc w:val="both"/>
        <w:rPr>
          <w:rFonts w:ascii="Arial Narrow" w:eastAsia="Times New Roman" w:hAnsi="Arial Narrow" w:cs="Arial"/>
          <w:color w:val="000000"/>
          <w:kern w:val="0"/>
          <w:highlight w:val="green"/>
          <w:lang w:eastAsia="es-ES"/>
          <w14:ligatures w14:val="none"/>
        </w:rPr>
      </w:pPr>
    </w:p>
    <w:p w14:paraId="148D9FC7" w14:textId="7F133DE3" w:rsidR="00852324" w:rsidRPr="00C27171" w:rsidRDefault="00852324" w:rsidP="00C271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27171">
        <w:rPr>
          <w:rFonts w:ascii="Arial Narrow" w:eastAsia="Times New Roman" w:hAnsi="Arial Narrow" w:cs="Arial"/>
          <w:color w:val="000000"/>
          <w:kern w:val="0"/>
          <w:lang w:eastAsia="es-ES"/>
          <w14:ligatures w14:val="none"/>
        </w:rPr>
        <w:t>Adquirió el Seguro Essalud +Vida – Póliza N6362159900003 emitido por Mapfre (en adelante, Seguro Essalud +Vida), mediante el cual se contemplaba cobertura frente a contingencias vinculadas con invalidez.</w:t>
      </w:r>
    </w:p>
    <w:p w14:paraId="18375908" w14:textId="77777777" w:rsidR="00852324" w:rsidRPr="00C27171" w:rsidRDefault="00852324" w:rsidP="00C271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22A8B74" w14:textId="74E46E8F" w:rsidR="00852324" w:rsidRPr="00C27171" w:rsidRDefault="00852324" w:rsidP="00C271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27171">
        <w:rPr>
          <w:rFonts w:ascii="Arial Narrow" w:eastAsia="Times New Roman" w:hAnsi="Arial Narrow" w:cs="Arial"/>
          <w:color w:val="000000"/>
          <w:kern w:val="0"/>
          <w:lang w:eastAsia="es-ES"/>
          <w14:ligatures w14:val="none"/>
        </w:rPr>
        <w:t xml:space="preserve">El 21 de agosto de 2019, mientras realizaba </w:t>
      </w:r>
      <w:r w:rsidR="00917B02" w:rsidRPr="00C27171">
        <w:rPr>
          <w:rFonts w:ascii="Arial Narrow" w:eastAsia="Times New Roman" w:hAnsi="Arial Narrow" w:cs="Arial"/>
          <w:color w:val="000000"/>
          <w:kern w:val="0"/>
          <w:lang w:eastAsia="es-ES"/>
          <w14:ligatures w14:val="none"/>
        </w:rPr>
        <w:t>actividades laborales</w:t>
      </w:r>
      <w:r w:rsidRPr="00C27171">
        <w:rPr>
          <w:rFonts w:ascii="Arial Narrow" w:eastAsia="Times New Roman" w:hAnsi="Arial Narrow" w:cs="Arial"/>
          <w:color w:val="000000"/>
          <w:kern w:val="0"/>
          <w:lang w:eastAsia="es-ES"/>
          <w14:ligatures w14:val="none"/>
        </w:rPr>
        <w:t xml:space="preserve">, sufrió un accidente durante actividades de descarga, hecho que generó afectaciones físicas que </w:t>
      </w:r>
      <w:r w:rsidR="00917B02" w:rsidRPr="00C27171">
        <w:rPr>
          <w:rFonts w:ascii="Arial Narrow" w:eastAsia="Times New Roman" w:hAnsi="Arial Narrow" w:cs="Arial"/>
          <w:color w:val="000000"/>
          <w:kern w:val="0"/>
          <w:lang w:eastAsia="es-ES"/>
          <w14:ligatures w14:val="none"/>
        </w:rPr>
        <w:t>generaron</w:t>
      </w:r>
      <w:r w:rsidRPr="00C27171">
        <w:rPr>
          <w:rFonts w:ascii="Arial Narrow" w:eastAsia="Times New Roman" w:hAnsi="Arial Narrow" w:cs="Arial"/>
          <w:color w:val="000000"/>
          <w:kern w:val="0"/>
          <w:lang w:eastAsia="es-ES"/>
          <w14:ligatures w14:val="none"/>
        </w:rPr>
        <w:t xml:space="preserve"> intervenciones médicas, tratamientos continuos y procesos de rehabilitación.</w:t>
      </w:r>
      <w:r w:rsidR="00917B02" w:rsidRPr="00C27171">
        <w:rPr>
          <w:rFonts w:ascii="Arial Narrow" w:eastAsia="Times New Roman" w:hAnsi="Arial Narrow" w:cs="Arial"/>
          <w:color w:val="000000"/>
          <w:kern w:val="0"/>
          <w:lang w:eastAsia="es-ES"/>
          <w14:ligatures w14:val="none"/>
        </w:rPr>
        <w:t xml:space="preserve"> </w:t>
      </w:r>
      <w:r w:rsidRPr="00C27171">
        <w:rPr>
          <w:rFonts w:ascii="Arial Narrow" w:eastAsia="Times New Roman" w:hAnsi="Arial Narrow" w:cs="Arial"/>
          <w:color w:val="000000"/>
          <w:kern w:val="0"/>
          <w:lang w:eastAsia="es-ES"/>
          <w14:ligatures w14:val="none"/>
        </w:rPr>
        <w:t>Luego, continuó recibiendo atención médica y tratamientos vinculados a las lesiones sufridas, las cuales derivaron en una condición permanente que afectó su capacidad funcional y laboral.</w:t>
      </w:r>
    </w:p>
    <w:p w14:paraId="3534899A" w14:textId="77777777" w:rsidR="00852324" w:rsidRPr="00C27171" w:rsidRDefault="00852324" w:rsidP="00C271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8FB616" w14:textId="58B77338" w:rsidR="00852324" w:rsidRPr="00C27171" w:rsidRDefault="00852324" w:rsidP="00C271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27171">
        <w:rPr>
          <w:rFonts w:ascii="Arial Narrow" w:eastAsia="Times New Roman" w:hAnsi="Arial Narrow" w:cs="Arial"/>
          <w:color w:val="000000"/>
          <w:kern w:val="0"/>
          <w:lang w:eastAsia="es-ES"/>
          <w14:ligatures w14:val="none"/>
        </w:rPr>
        <w:t xml:space="preserve">El 18 de julio de 2024, </w:t>
      </w:r>
      <w:r w:rsidR="00917B02" w:rsidRPr="00C27171">
        <w:rPr>
          <w:rFonts w:ascii="Arial Narrow" w:eastAsia="Times New Roman" w:hAnsi="Arial Narrow" w:cs="Arial"/>
          <w:color w:val="000000"/>
          <w:kern w:val="0"/>
          <w:lang w:eastAsia="es-ES"/>
          <w14:ligatures w14:val="none"/>
        </w:rPr>
        <w:t>se</w:t>
      </w:r>
      <w:r w:rsidRPr="00C27171">
        <w:rPr>
          <w:rFonts w:ascii="Arial Narrow" w:eastAsia="Times New Roman" w:hAnsi="Arial Narrow" w:cs="Arial"/>
          <w:color w:val="000000"/>
          <w:kern w:val="0"/>
          <w:lang w:eastAsia="es-ES"/>
          <w14:ligatures w14:val="none"/>
        </w:rPr>
        <w:t xml:space="preserve"> emitió un informe médico en el que</w:t>
      </w:r>
      <w:r w:rsidR="00917B02" w:rsidRPr="00C27171">
        <w:rPr>
          <w:rFonts w:ascii="Arial Narrow" w:eastAsia="Times New Roman" w:hAnsi="Arial Narrow" w:cs="Arial"/>
          <w:color w:val="000000"/>
          <w:kern w:val="0"/>
          <w:lang w:eastAsia="es-ES"/>
          <w14:ligatures w14:val="none"/>
        </w:rPr>
        <w:t xml:space="preserve"> se</w:t>
      </w:r>
      <w:r w:rsidRPr="00C27171">
        <w:rPr>
          <w:rFonts w:ascii="Arial Narrow" w:eastAsia="Times New Roman" w:hAnsi="Arial Narrow" w:cs="Arial"/>
          <w:color w:val="000000"/>
          <w:kern w:val="0"/>
          <w:lang w:eastAsia="es-ES"/>
          <w14:ligatures w14:val="none"/>
        </w:rPr>
        <w:t xml:space="preserve"> concluyó que presentaba una invalidez parcial permanente del 52% y una capacidad laboral residual del 17%.</w:t>
      </w:r>
    </w:p>
    <w:p w14:paraId="13492C02" w14:textId="77777777" w:rsidR="00852324" w:rsidRPr="00C27171" w:rsidRDefault="00852324" w:rsidP="00C271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29FD2C" w14:textId="0B364329" w:rsidR="00852324" w:rsidRPr="00C27171" w:rsidRDefault="00917B02" w:rsidP="00C271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27171">
        <w:rPr>
          <w:rFonts w:ascii="Arial Narrow" w:eastAsia="Times New Roman" w:hAnsi="Arial Narrow" w:cs="Arial"/>
          <w:color w:val="000000"/>
          <w:kern w:val="0"/>
          <w:lang w:eastAsia="es-ES"/>
          <w14:ligatures w14:val="none"/>
        </w:rPr>
        <w:t>Posteriormente</w:t>
      </w:r>
      <w:r w:rsidR="00852324" w:rsidRPr="00C27171">
        <w:rPr>
          <w:rFonts w:ascii="Arial Narrow" w:eastAsia="Times New Roman" w:hAnsi="Arial Narrow" w:cs="Arial"/>
          <w:color w:val="000000"/>
          <w:kern w:val="0"/>
          <w:lang w:eastAsia="es-ES"/>
          <w14:ligatures w14:val="none"/>
        </w:rPr>
        <w:t xml:space="preserve">, solicitó a Mapfre la cobertura </w:t>
      </w:r>
      <w:r w:rsidRPr="00C27171">
        <w:rPr>
          <w:rFonts w:ascii="Arial Narrow" w:eastAsia="Times New Roman" w:hAnsi="Arial Narrow" w:cs="Arial"/>
          <w:color w:val="000000"/>
          <w:kern w:val="0"/>
          <w:lang w:eastAsia="es-ES"/>
          <w14:ligatures w14:val="none"/>
        </w:rPr>
        <w:t xml:space="preserve">del Seguro Essalud +Vida </w:t>
      </w:r>
      <w:r w:rsidR="00B276C3" w:rsidRPr="00C27171">
        <w:rPr>
          <w:rFonts w:ascii="Arial Narrow" w:eastAsia="Times New Roman" w:hAnsi="Arial Narrow" w:cs="Arial"/>
          <w:color w:val="000000"/>
          <w:kern w:val="0"/>
          <w:lang w:eastAsia="es-ES"/>
          <w14:ligatures w14:val="none"/>
        </w:rPr>
        <w:t>por</w:t>
      </w:r>
      <w:r w:rsidR="00852324" w:rsidRPr="00C27171">
        <w:rPr>
          <w:rFonts w:ascii="Arial Narrow" w:eastAsia="Times New Roman" w:hAnsi="Arial Narrow" w:cs="Arial"/>
          <w:color w:val="000000"/>
          <w:kern w:val="0"/>
          <w:lang w:eastAsia="es-ES"/>
          <w14:ligatures w14:val="none"/>
        </w:rPr>
        <w:t xml:space="preserve"> el siniestro </w:t>
      </w:r>
      <w:r w:rsidRPr="00C27171">
        <w:rPr>
          <w:rFonts w:ascii="Arial Narrow" w:eastAsia="Times New Roman" w:hAnsi="Arial Narrow" w:cs="Arial"/>
          <w:color w:val="000000"/>
          <w:kern w:val="0"/>
          <w:lang w:eastAsia="es-ES"/>
          <w14:ligatures w14:val="none"/>
        </w:rPr>
        <w:t>del 21 de agosto de 2019 por la</w:t>
      </w:r>
      <w:r w:rsidR="00852324" w:rsidRPr="00C27171">
        <w:rPr>
          <w:rFonts w:ascii="Arial Narrow" w:eastAsia="Times New Roman" w:hAnsi="Arial Narrow" w:cs="Arial"/>
          <w:color w:val="000000"/>
          <w:kern w:val="0"/>
          <w:lang w:eastAsia="es-ES"/>
          <w14:ligatures w14:val="none"/>
        </w:rPr>
        <w:t xml:space="preserve"> invalidez </w:t>
      </w:r>
      <w:r w:rsidRPr="00C27171">
        <w:rPr>
          <w:rFonts w:ascii="Arial Narrow" w:eastAsia="Times New Roman" w:hAnsi="Arial Narrow" w:cs="Arial"/>
          <w:color w:val="000000"/>
          <w:kern w:val="0"/>
          <w:lang w:eastAsia="es-ES"/>
          <w14:ligatures w14:val="none"/>
        </w:rPr>
        <w:t>que padece</w:t>
      </w:r>
      <w:r w:rsidR="00852324" w:rsidRPr="00C27171">
        <w:rPr>
          <w:rFonts w:ascii="Arial Narrow" w:eastAsia="Times New Roman" w:hAnsi="Arial Narrow" w:cs="Arial"/>
          <w:color w:val="000000"/>
          <w:kern w:val="0"/>
          <w:lang w:eastAsia="es-ES"/>
          <w14:ligatures w14:val="none"/>
        </w:rPr>
        <w:t>.</w:t>
      </w:r>
    </w:p>
    <w:p w14:paraId="5AE286E1" w14:textId="77777777" w:rsidR="00852324" w:rsidRPr="00C27171" w:rsidRDefault="00852324" w:rsidP="00C271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057AD7" w14:textId="3FAAB18C" w:rsidR="00852324" w:rsidRPr="00C27171" w:rsidRDefault="00852324" w:rsidP="00C271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27171">
        <w:rPr>
          <w:rFonts w:ascii="Arial Narrow" w:eastAsia="Times New Roman" w:hAnsi="Arial Narrow" w:cs="Arial"/>
          <w:color w:val="000000"/>
          <w:kern w:val="0"/>
          <w:lang w:eastAsia="es-ES"/>
          <w14:ligatures w14:val="none"/>
        </w:rPr>
        <w:t>El 26 de diciembre de 2025, mediante comunicación SVDS 1204-2025, Mapfre denegó la cobertura solicitada, señalando que la lesión de manguito rotador bilateral no se encontraba contemplada en la tabla de evaluación para las coberturas de invalidez permanente</w:t>
      </w:r>
      <w:r w:rsidR="00B276C3" w:rsidRPr="00C27171">
        <w:rPr>
          <w:rFonts w:ascii="Arial Narrow" w:eastAsia="Times New Roman" w:hAnsi="Arial Narrow" w:cs="Arial"/>
          <w:color w:val="000000"/>
          <w:kern w:val="0"/>
          <w:lang w:eastAsia="es-ES"/>
          <w14:ligatures w14:val="none"/>
        </w:rPr>
        <w:t xml:space="preserve">, </w:t>
      </w:r>
      <w:r w:rsidRPr="00C27171">
        <w:rPr>
          <w:rFonts w:ascii="Arial Narrow" w:eastAsia="Times New Roman" w:hAnsi="Arial Narrow" w:cs="Arial"/>
          <w:color w:val="000000"/>
          <w:kern w:val="0"/>
          <w:lang w:eastAsia="es-ES"/>
          <w14:ligatures w14:val="none"/>
        </w:rPr>
        <w:t xml:space="preserve">pese a la existencia del </w:t>
      </w:r>
      <w:r w:rsidR="00B276C3" w:rsidRPr="00C27171">
        <w:rPr>
          <w:rFonts w:ascii="Arial Narrow" w:eastAsia="Times New Roman" w:hAnsi="Arial Narrow" w:cs="Arial"/>
          <w:color w:val="000000"/>
          <w:kern w:val="0"/>
          <w:lang w:eastAsia="es-ES"/>
          <w14:ligatures w14:val="none"/>
        </w:rPr>
        <w:t>siniestro</w:t>
      </w:r>
      <w:r w:rsidRPr="00C27171">
        <w:rPr>
          <w:rFonts w:ascii="Arial Narrow" w:eastAsia="Times New Roman" w:hAnsi="Arial Narrow" w:cs="Arial"/>
          <w:color w:val="000000"/>
          <w:kern w:val="0"/>
          <w:lang w:eastAsia="es-ES"/>
          <w14:ligatures w14:val="none"/>
        </w:rPr>
        <w:t>, las lesiones sufridas y la invalidez parcial permanente determinada en el informe médico de fecha 18 de julio de 2024.</w:t>
      </w:r>
      <w:r w:rsidR="00B276C3" w:rsidRPr="00C27171">
        <w:rPr>
          <w:rFonts w:ascii="Arial Narrow" w:eastAsia="Times New Roman" w:hAnsi="Arial Narrow" w:cs="Arial"/>
          <w:color w:val="000000"/>
          <w:kern w:val="0"/>
          <w:lang w:eastAsia="es-ES"/>
          <w14:ligatures w14:val="none"/>
        </w:rPr>
        <w:t xml:space="preserve"> </w:t>
      </w:r>
    </w:p>
    <w:p w14:paraId="2E465735" w14:textId="77777777" w:rsidR="00852324" w:rsidRPr="00C27171" w:rsidRDefault="00852324" w:rsidP="00C271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26A22AD" w:rsidR="00CA59A2" w:rsidRPr="00C27171" w:rsidRDefault="00852324" w:rsidP="00C2717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27171">
        <w:rPr>
          <w:rFonts w:ascii="Arial Narrow" w:eastAsia="Times New Roman" w:hAnsi="Arial Narrow" w:cs="Arial"/>
          <w:color w:val="000000"/>
          <w:kern w:val="0"/>
          <w:lang w:eastAsia="es-ES"/>
          <w14:ligatures w14:val="none"/>
        </w:rPr>
        <w:t>Asimismo, la negativa de cobertura determinó que asumiera directamente las consecuencias económicas y personales derivadas de la reducción de su capacidad laboral, pese a haber contratado un seguro destinado a cubrir contingencias incapacitantes.</w:t>
      </w:r>
      <w:r w:rsidR="00CA59A2" w:rsidRPr="00C27171">
        <w:rPr>
          <w:rFonts w:ascii="Arial Narrow" w:eastAsia="Times New Roman" w:hAnsi="Arial Narrow" w:cs="Arial"/>
          <w:color w:val="000000"/>
          <w:kern w:val="0"/>
          <w:lang w:eastAsia="es-ES"/>
          <w14:ligatures w14:val="none"/>
        </w:rPr>
        <w:t xml:space="preserve"> </w:t>
      </w:r>
    </w:p>
    <w:p w14:paraId="33E14FF7" w14:textId="77777777" w:rsidR="00CA59A2" w:rsidRPr="00C27171" w:rsidRDefault="00CA59A2" w:rsidP="00C27171">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670CE53E" w:rsidR="00CA59A2" w:rsidRPr="00C27171" w:rsidRDefault="004F5387" w:rsidP="00C2717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27171">
        <w:rPr>
          <w:rFonts w:ascii="Arial Narrow" w:eastAsia="Times New Roman" w:hAnsi="Arial Narrow" w:cs="Arial"/>
          <w:color w:val="000000"/>
          <w:kern w:val="0"/>
          <w:lang w:val="es-ES" w:eastAsia="es-ES"/>
          <w14:ligatures w14:val="none"/>
        </w:rPr>
        <w:t>El</w:t>
      </w:r>
      <w:r w:rsidR="00CA59A2" w:rsidRPr="00C27171">
        <w:rPr>
          <w:rFonts w:ascii="Arial Narrow" w:eastAsia="Times New Roman" w:hAnsi="Arial Narrow" w:cs="Arial"/>
          <w:color w:val="000000"/>
          <w:kern w:val="0"/>
          <w:lang w:val="es-ES" w:eastAsia="es-ES"/>
          <w14:ligatures w14:val="none"/>
        </w:rPr>
        <w:t xml:space="preserve"> </w:t>
      </w:r>
      <w:r w:rsidRPr="00C27171">
        <w:rPr>
          <w:rFonts w:ascii="Arial Narrow" w:eastAsia="Calibri" w:hAnsi="Arial Narrow" w:cs="Arial"/>
          <w:kern w:val="0"/>
          <w14:ligatures w14:val="none"/>
        </w:rPr>
        <w:t xml:space="preserve">señor Arimana </w:t>
      </w:r>
      <w:r w:rsidR="00CA59A2" w:rsidRPr="00C27171">
        <w:rPr>
          <w:rFonts w:ascii="Arial Narrow" w:eastAsia="Times New Roman" w:hAnsi="Arial Narrow" w:cs="Arial"/>
          <w:color w:val="000000"/>
          <w:kern w:val="0"/>
          <w:lang w:val="es-ES" w:eastAsia="es-ES"/>
          <w14:ligatures w14:val="none"/>
        </w:rPr>
        <w:t xml:space="preserve">solicitó, en calidad de medida correctiva, que </w:t>
      </w:r>
      <w:r w:rsidRPr="00C27171">
        <w:rPr>
          <w:rFonts w:ascii="Arial Narrow" w:eastAsia="Times New Roman" w:hAnsi="Arial Narrow" w:cs="Arial"/>
          <w:color w:val="000000"/>
          <w:kern w:val="0"/>
          <w:lang w:val="es-ES" w:eastAsia="es-ES"/>
          <w14:ligatures w14:val="none"/>
        </w:rPr>
        <w:t xml:space="preserve">Mapfre </w:t>
      </w:r>
      <w:r w:rsidR="00CA59A2" w:rsidRPr="00C27171">
        <w:rPr>
          <w:rFonts w:ascii="Arial Narrow" w:eastAsia="Times New Roman" w:hAnsi="Arial Narrow" w:cs="Arial"/>
          <w:color w:val="000000"/>
          <w:kern w:val="0"/>
          <w:lang w:val="es-ES" w:eastAsia="es-ES"/>
          <w14:ligatures w14:val="none"/>
        </w:rPr>
        <w:t xml:space="preserve">cumpla con </w:t>
      </w:r>
      <w:r w:rsidR="006F2288" w:rsidRPr="00C27171">
        <w:rPr>
          <w:rFonts w:ascii="Arial Narrow" w:eastAsia="Times New Roman" w:hAnsi="Arial Narrow" w:cs="Arial"/>
          <w:color w:val="000000"/>
          <w:kern w:val="0"/>
          <w:lang w:val="es-ES" w:eastAsia="es-ES"/>
          <w14:ligatures w14:val="none"/>
        </w:rPr>
        <w:t xml:space="preserve">otorgar la cobertura contratada conforme a los términos </w:t>
      </w:r>
      <w:r w:rsidR="00852324" w:rsidRPr="00C27171">
        <w:rPr>
          <w:rFonts w:ascii="Arial Narrow" w:eastAsia="Times New Roman" w:hAnsi="Arial Narrow" w:cs="Arial"/>
          <w:color w:val="000000"/>
          <w:kern w:val="0"/>
          <w:lang w:val="es-ES" w:eastAsia="es-ES"/>
          <w14:ligatures w14:val="none"/>
        </w:rPr>
        <w:t xml:space="preserve">del </w:t>
      </w:r>
      <w:r w:rsidR="00852324" w:rsidRPr="00C27171">
        <w:rPr>
          <w:rFonts w:ascii="Arial Narrow" w:eastAsia="Times New Roman" w:hAnsi="Arial Narrow" w:cs="Arial"/>
          <w:color w:val="000000"/>
          <w:kern w:val="0"/>
          <w:lang w:eastAsia="es-ES"/>
          <w14:ligatures w14:val="none"/>
        </w:rPr>
        <w:t>Seguro Essalud +Vida</w:t>
      </w:r>
      <w:r w:rsidR="006F2288" w:rsidRPr="00C27171">
        <w:rPr>
          <w:rFonts w:ascii="Arial Narrow" w:eastAsia="Times New Roman" w:hAnsi="Arial Narrow" w:cs="Arial"/>
          <w:color w:val="000000"/>
          <w:kern w:val="0"/>
          <w:lang w:val="es-ES" w:eastAsia="es-ES"/>
          <w14:ligatures w14:val="none"/>
        </w:rPr>
        <w:t>, reconociendo los efectos del siniestro y asumiendo las prestaciones económicas correspondientes</w:t>
      </w:r>
      <w:r w:rsidR="00CA59A2" w:rsidRPr="00C27171">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C27171" w:rsidRDefault="00CA59A2" w:rsidP="00C2717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27171" w:rsidRDefault="00CA59A2" w:rsidP="00C2717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C27171" w:rsidRDefault="00CA59A2" w:rsidP="00C27171">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9EF3F1B" w:rsidR="00121544" w:rsidRPr="00C27171" w:rsidRDefault="00CA59A2" w:rsidP="00C2717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27171">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C27171">
        <w:rPr>
          <w:rFonts w:ascii="Arial Narrow" w:eastAsia="Arial Narrow" w:hAnsi="Arial Narrow" w:cs="Arial Narrow"/>
          <w:kern w:val="0"/>
          <w:vertAlign w:val="superscript"/>
          <w14:ligatures w14:val="none"/>
        </w:rPr>
        <w:footnoteReference w:id="2"/>
      </w:r>
      <w:r w:rsidRPr="00C27171">
        <w:rPr>
          <w:rFonts w:ascii="Arial Narrow" w:eastAsia="Times New Roman" w:hAnsi="Arial Narrow" w:cs="Segoe UI"/>
          <w:color w:val="000000"/>
          <w:kern w:val="0"/>
          <w:lang w:eastAsia="es-PE"/>
          <w14:ligatures w14:val="none"/>
        </w:rPr>
        <w:t xml:space="preserve">, </w:t>
      </w:r>
      <w:r w:rsidR="00121544" w:rsidRPr="00C27171">
        <w:rPr>
          <w:rFonts w:ascii="Arial Narrow" w:eastAsia="Times New Roman" w:hAnsi="Arial Narrow" w:cs="Segoe UI"/>
          <w:color w:val="000000"/>
          <w:kern w:val="0"/>
          <w:lang w:eastAsia="es-PE"/>
          <w14:ligatures w14:val="none"/>
        </w:rPr>
        <w:t xml:space="preserve">considera </w:t>
      </w:r>
      <w:r w:rsidR="00121544" w:rsidRPr="00C27171">
        <w:rPr>
          <w:rFonts w:ascii="Arial Narrow" w:eastAsia="Arial Narrow" w:hAnsi="Arial Narrow" w:cs="Arial Narrow"/>
          <w:kern w:val="0"/>
          <w14:ligatures w14:val="none"/>
        </w:rPr>
        <w:t xml:space="preserve">que el hecho denunciado, </w:t>
      </w:r>
      <w:bookmarkStart w:id="6" w:name="_Hlk211591623"/>
      <w:r w:rsidR="00121544" w:rsidRPr="00C27171">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02137A" w:rsidRPr="00C27171">
        <w:rPr>
          <w:rFonts w:ascii="Arial Narrow" w:eastAsia="Times New Roman" w:hAnsi="Arial Narrow" w:cs="Times New Roman"/>
          <w:kern w:val="0"/>
          <w:shd w:val="clear" w:color="auto" w:fill="FFFFFF"/>
          <w:lang w:eastAsia="es-PE"/>
          <w14:ligatures w14:val="none"/>
        </w:rPr>
        <w:t xml:space="preserve">a compañía aseguradora habría negado injustificadamente al denunciante la cobertura de la </w:t>
      </w:r>
      <w:r w:rsidR="0002137A" w:rsidRPr="00C27171">
        <w:rPr>
          <w:rFonts w:ascii="Arial Narrow" w:eastAsia="Times New Roman" w:hAnsi="Arial Narrow" w:cs="Arial"/>
          <w:color w:val="000000"/>
          <w:kern w:val="0"/>
          <w:lang w:val="es-ES" w:eastAsia="es-ES"/>
          <w14:ligatures w14:val="none"/>
        </w:rPr>
        <w:t>Póliza N6362159900003 del Seguro Essalud +Vida</w:t>
      </w:r>
      <w:r w:rsidR="0002137A" w:rsidRPr="00C27171">
        <w:rPr>
          <w:rFonts w:ascii="Arial Narrow" w:eastAsia="Times New Roman" w:hAnsi="Arial Narrow" w:cs="Times New Roman"/>
          <w:kern w:val="0"/>
          <w:shd w:val="clear" w:color="auto" w:fill="FFFFFF"/>
          <w:lang w:eastAsia="es-PE"/>
          <w14:ligatures w14:val="none"/>
        </w:rPr>
        <w:t xml:space="preserve"> por la invalidez permanente parcial que padece</w:t>
      </w:r>
      <w:r w:rsidR="00711750" w:rsidRPr="00C2717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C27171">
        <w:rPr>
          <w:rFonts w:ascii="Arial Narrow" w:eastAsia="Arial Narrow" w:hAnsi="Arial Narrow" w:cs="Arial"/>
          <w:kern w:val="0"/>
          <w:vertAlign w:val="superscript"/>
          <w14:ligatures w14:val="none"/>
        </w:rPr>
        <w:footnoteReference w:id="3"/>
      </w:r>
      <w:bookmarkEnd w:id="10"/>
      <w:r w:rsidR="00711750" w:rsidRPr="00C27171">
        <w:rPr>
          <w:rFonts w:ascii="Arial Narrow" w:eastAsia="Arial Narrow" w:hAnsi="Arial Narrow" w:cs="Arial Narrow"/>
          <w:kern w:val="0"/>
          <w14:ligatures w14:val="none"/>
        </w:rPr>
        <w:t>.</w:t>
      </w:r>
      <w:bookmarkEnd w:id="8"/>
    </w:p>
    <w:bookmarkEnd w:id="1"/>
    <w:bookmarkEnd w:id="6"/>
    <w:bookmarkEnd w:id="9"/>
    <w:p w14:paraId="432038D6" w14:textId="0A9F6D75" w:rsidR="00CA59A2" w:rsidRPr="00C27171" w:rsidRDefault="00CA59A2" w:rsidP="00C27171">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C27171" w:rsidRDefault="00CA59A2" w:rsidP="00C2717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2717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27171">
        <w:rPr>
          <w:rFonts w:ascii="Arial Narrow" w:eastAsia="Arial Narrow" w:hAnsi="Arial Narrow" w:cs="Arial Narrow"/>
          <w:kern w:val="0"/>
          <w:vertAlign w:val="superscript"/>
          <w14:ligatures w14:val="none"/>
        </w:rPr>
        <w:footnoteReference w:id="4"/>
      </w:r>
      <w:r w:rsidRPr="00C27171">
        <w:rPr>
          <w:rFonts w:ascii="Arial Narrow" w:eastAsia="Arial" w:hAnsi="Arial Narrow" w:cs="Arial"/>
          <w:color w:val="000000"/>
          <w:kern w:val="0"/>
          <w:lang w:eastAsia="es-PE"/>
          <w14:ligatures w14:val="none"/>
        </w:rPr>
        <w:t>.</w:t>
      </w:r>
      <w:bookmarkStart w:id="11" w:name="_Hlk214963039"/>
    </w:p>
    <w:p w14:paraId="68C71625" w14:textId="77777777" w:rsidR="00CA59A2" w:rsidRPr="00C27171" w:rsidRDefault="00CA59A2" w:rsidP="00C27171">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C27171" w:rsidRDefault="00CA59A2" w:rsidP="00C2717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REQUERIMIENTO DE INFORMACIÓN</w:t>
      </w:r>
    </w:p>
    <w:p w14:paraId="5B518DC4" w14:textId="77777777" w:rsidR="00CA59A2" w:rsidRPr="00C27171" w:rsidRDefault="00CA59A2" w:rsidP="00C27171">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7A54C0C7" w:rsidR="00CA59A2" w:rsidRPr="00C27171" w:rsidRDefault="00CA59A2" w:rsidP="00C2717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27171">
        <w:rPr>
          <w:rFonts w:ascii="Arial Narrow" w:eastAsia="Times New Roman" w:hAnsi="Arial Narrow" w:cs="Arial"/>
          <w:color w:val="000000"/>
          <w:kern w:val="0"/>
          <w:lang w:val="es-ES" w:eastAsia="es-ES"/>
          <w14:ligatures w14:val="none"/>
        </w:rPr>
        <w:t xml:space="preserve">A efectos de tener mayores elementos </w:t>
      </w:r>
      <w:bookmarkEnd w:id="11"/>
      <w:r w:rsidRPr="00C27171">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1D6259" w:rsidRPr="00C27171">
        <w:rPr>
          <w:rFonts w:ascii="Arial Narrow" w:eastAsia="Times New Roman" w:hAnsi="Arial Narrow" w:cs="Arial"/>
          <w:color w:val="000000"/>
          <w:kern w:val="0"/>
          <w:lang w:val="es-ES" w:eastAsia="es-ES"/>
          <w14:ligatures w14:val="none"/>
        </w:rPr>
        <w:t>a la compañía aseguradora</w:t>
      </w:r>
      <w:r w:rsidRPr="00C27171">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w:t>
      </w:r>
      <w:r w:rsidRPr="00C27171">
        <w:rPr>
          <w:rFonts w:ascii="Arial Narrow" w:eastAsia="Times New Roman" w:hAnsi="Arial Narrow" w:cs="Arial"/>
          <w:color w:val="000000"/>
          <w:kern w:val="0"/>
          <w:lang w:val="es-ES" w:eastAsia="es-ES"/>
          <w14:ligatures w14:val="none"/>
        </w:rPr>
        <w:lastRenderedPageBreak/>
        <w:t xml:space="preserve">completa, legible y debidamente suscrita de la </w:t>
      </w:r>
      <w:r w:rsidR="00AE60E0" w:rsidRPr="00C27171">
        <w:rPr>
          <w:rFonts w:ascii="Arial Narrow" w:eastAsia="Times New Roman" w:hAnsi="Arial Narrow" w:cs="Arial"/>
          <w:color w:val="000000"/>
          <w:kern w:val="0"/>
          <w:lang w:val="es-ES" w:eastAsia="es-ES"/>
          <w14:ligatures w14:val="none"/>
        </w:rPr>
        <w:t>Póliza N6362159900003 del Seguro Essalud +Vida</w:t>
      </w:r>
      <w:r w:rsidRPr="00C27171">
        <w:rPr>
          <w:rFonts w:ascii="Arial Narrow" w:eastAsia="Times New Roman" w:hAnsi="Arial Narrow" w:cs="Arial"/>
          <w:color w:val="000000"/>
          <w:kern w:val="0"/>
          <w:lang w:val="es-ES" w:eastAsia="es-ES"/>
          <w14:ligatures w14:val="none"/>
        </w:rPr>
        <w:t xml:space="preserve">, </w:t>
      </w:r>
      <w:bookmarkStart w:id="13" w:name="_Hlk211877008"/>
      <w:r w:rsidRPr="00C27171">
        <w:rPr>
          <w:rFonts w:ascii="Arial Narrow" w:eastAsia="Times New Roman" w:hAnsi="Arial Narrow" w:cs="Arial"/>
          <w:color w:val="000000"/>
          <w:kern w:val="0"/>
          <w:lang w:val="es-ES" w:eastAsia="es-ES"/>
          <w14:ligatures w14:val="none"/>
        </w:rPr>
        <w:t>así como el cargo de remisión de la póliza</w:t>
      </w:r>
      <w:bookmarkEnd w:id="13"/>
      <w:r w:rsidRPr="00C27171">
        <w:rPr>
          <w:rFonts w:ascii="Arial Narrow" w:eastAsia="Times New Roman" w:hAnsi="Arial Narrow" w:cs="Arial"/>
          <w:color w:val="000000"/>
          <w:kern w:val="0"/>
          <w:lang w:val="es-ES" w:eastAsia="es-ES"/>
          <w14:ligatures w14:val="none"/>
        </w:rPr>
        <w:t xml:space="preserve">; (ii) presentar los medios probatorios que acrediten </w:t>
      </w:r>
      <w:r w:rsidR="00AE60E0" w:rsidRPr="00C27171">
        <w:rPr>
          <w:rFonts w:ascii="Arial Narrow" w:eastAsia="Times New Roman" w:hAnsi="Arial Narrow" w:cs="Arial"/>
          <w:color w:val="000000"/>
          <w:kern w:val="0"/>
          <w:lang w:val="es-ES" w:eastAsia="es-ES"/>
          <w14:ligatures w14:val="none"/>
        </w:rPr>
        <w:t>que la negativa de otorgamiento de cobertura es justificada</w:t>
      </w:r>
      <w:r w:rsidRPr="00C27171">
        <w:rPr>
          <w:rFonts w:ascii="Arial Narrow" w:eastAsia="Times New Roman" w:hAnsi="Arial Narrow" w:cs="Arial"/>
          <w:color w:val="000000"/>
          <w:kern w:val="0"/>
          <w:lang w:val="es-ES" w:eastAsia="es-ES"/>
          <w14:ligatures w14:val="none"/>
        </w:rPr>
        <w:t xml:space="preserve">; y, (iii) presentar todas las comunicaciones cursadas </w:t>
      </w:r>
      <w:r w:rsidR="00A87B9B" w:rsidRPr="00C27171">
        <w:rPr>
          <w:rFonts w:ascii="Arial Narrow" w:eastAsia="Times New Roman" w:hAnsi="Arial Narrow" w:cs="Arial"/>
          <w:color w:val="000000"/>
          <w:kern w:val="0"/>
          <w:lang w:val="es-ES" w:eastAsia="es-ES"/>
          <w14:ligatures w14:val="none"/>
        </w:rPr>
        <w:t xml:space="preserve">con la parte denunciante </w:t>
      </w:r>
      <w:r w:rsidRPr="00C27171">
        <w:rPr>
          <w:rFonts w:ascii="Arial Narrow" w:eastAsia="Times New Roman" w:hAnsi="Arial Narrow" w:cs="Arial"/>
          <w:color w:val="000000"/>
          <w:kern w:val="0"/>
          <w:lang w:val="es-ES" w:eastAsia="es-ES"/>
          <w14:ligatures w14:val="none"/>
        </w:rPr>
        <w:t xml:space="preserve">en virtud </w:t>
      </w:r>
      <w:r w:rsidR="00F01410" w:rsidRPr="00C27171">
        <w:rPr>
          <w:rFonts w:ascii="Arial Narrow" w:eastAsia="Times New Roman" w:hAnsi="Arial Narrow" w:cs="Arial"/>
          <w:color w:val="000000"/>
          <w:kern w:val="0"/>
          <w:lang w:val="es-ES" w:eastAsia="es-ES"/>
          <w14:ligatures w14:val="none"/>
        </w:rPr>
        <w:t xml:space="preserve">de los hechos materia </w:t>
      </w:r>
      <w:r w:rsidRPr="00C27171">
        <w:rPr>
          <w:rFonts w:ascii="Arial Narrow" w:eastAsia="Times New Roman" w:hAnsi="Arial Narrow" w:cs="Arial"/>
          <w:color w:val="000000"/>
          <w:kern w:val="0"/>
          <w:lang w:val="es-ES" w:eastAsia="es-ES"/>
          <w14:ligatures w14:val="none"/>
        </w:rPr>
        <w:t>de denuncia.</w:t>
      </w:r>
      <w:r w:rsidRPr="00C27171">
        <w:rPr>
          <w:rFonts w:ascii="Arial Narrow" w:eastAsia="Times New Roman" w:hAnsi="Arial Narrow" w:cs="Arial"/>
          <w:color w:val="000000"/>
          <w:kern w:val="0"/>
          <w:lang w:eastAsia="es-ES"/>
          <w14:ligatures w14:val="none"/>
        </w:rPr>
        <w:t xml:space="preserve"> </w:t>
      </w:r>
    </w:p>
    <w:bookmarkEnd w:id="12"/>
    <w:p w14:paraId="5C93B848" w14:textId="77777777" w:rsidR="00CA59A2" w:rsidRPr="00C27171" w:rsidRDefault="00CA59A2" w:rsidP="00C2717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C27171" w:rsidRDefault="00CA59A2" w:rsidP="00C2717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C27171" w:rsidRDefault="00CA59A2" w:rsidP="00C27171">
      <w:pPr>
        <w:spacing w:after="0" w:line="240" w:lineRule="auto"/>
        <w:contextualSpacing/>
        <w:jc w:val="both"/>
        <w:rPr>
          <w:rFonts w:ascii="Arial Narrow" w:eastAsia="Arial Narrow" w:hAnsi="Arial Narrow" w:cs="Arial Narrow"/>
          <w:b/>
          <w:color w:val="000000"/>
          <w:kern w:val="0"/>
          <w:lang w:eastAsia="es-PE"/>
          <w14:ligatures w14:val="none"/>
        </w:rPr>
      </w:pPr>
    </w:p>
    <w:p w14:paraId="0CDDEEDD" w14:textId="0D5EA0AD" w:rsidR="00121544" w:rsidRPr="00C27171" w:rsidRDefault="00CA59A2" w:rsidP="00C27171">
      <w:pPr>
        <w:spacing w:after="0" w:line="240" w:lineRule="auto"/>
        <w:contextualSpacing/>
        <w:jc w:val="both"/>
        <w:rPr>
          <w:rFonts w:ascii="Arial Narrow" w:eastAsia="Calibri" w:hAnsi="Arial Narrow" w:cs="Arial Narrow"/>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PRIMERO: </w:t>
      </w:r>
      <w:r w:rsidRPr="00C2717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61EE4" w:rsidRPr="00C27171">
        <w:rPr>
          <w:rFonts w:ascii="Arial Narrow" w:eastAsia="Times New Roman" w:hAnsi="Arial Narrow" w:cs="Times New Roman"/>
          <w:color w:val="000000"/>
          <w:kern w:val="0"/>
          <w:shd w:val="clear" w:color="auto" w:fill="FFFFFF"/>
          <w:lang w:eastAsia="es-PE"/>
          <w14:ligatures w14:val="none"/>
        </w:rPr>
        <w:t xml:space="preserve">28 de abril de 2026, subsanada mediante escrito del 21 de mayo de 2026, </w:t>
      </w:r>
      <w:r w:rsidRPr="00C27171">
        <w:rPr>
          <w:rFonts w:ascii="Arial Narrow" w:eastAsia="Times New Roman" w:hAnsi="Arial Narrow" w:cs="Times New Roman"/>
          <w:color w:val="000000"/>
          <w:kern w:val="0"/>
          <w:shd w:val="clear" w:color="auto" w:fill="FFFFFF"/>
          <w:lang w:eastAsia="es-PE"/>
          <w14:ligatures w14:val="none"/>
        </w:rPr>
        <w:t xml:space="preserve">interpuesta por el señor </w:t>
      </w:r>
      <w:r w:rsidR="00961EE4" w:rsidRPr="00C27171">
        <w:rPr>
          <w:rFonts w:ascii="Arial Narrow" w:eastAsia="Times New Roman" w:hAnsi="Arial Narrow" w:cs="Times New Roman"/>
          <w:color w:val="000000"/>
          <w:kern w:val="0"/>
          <w:shd w:val="clear" w:color="auto" w:fill="FFFFFF"/>
          <w:lang w:eastAsia="es-PE"/>
          <w14:ligatures w14:val="none"/>
        </w:rPr>
        <w:t xml:space="preserve">Daniel Arimana Pullo </w:t>
      </w:r>
      <w:r w:rsidRPr="00C27171">
        <w:rPr>
          <w:rFonts w:ascii="Arial Narrow" w:eastAsia="Times New Roman" w:hAnsi="Arial Narrow" w:cs="Times New Roman"/>
          <w:color w:val="000000"/>
          <w:kern w:val="0"/>
          <w:shd w:val="clear" w:color="auto" w:fill="FFFFFF"/>
          <w:lang w:eastAsia="es-PE"/>
          <w14:ligatures w14:val="none"/>
        </w:rPr>
        <w:t xml:space="preserve">contra </w:t>
      </w:r>
      <w:r w:rsidR="00C35E6D" w:rsidRPr="00C27171">
        <w:rPr>
          <w:rFonts w:ascii="Arial Narrow" w:eastAsia="Arial Narrow" w:hAnsi="Arial Narrow" w:cs="Arial Narrow"/>
          <w:bCs/>
        </w:rPr>
        <w:t>Mapfre Perú Compañía de Seguros y Reaseguros S.A.</w:t>
      </w:r>
      <w:r w:rsidRPr="00C27171">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C27171">
        <w:rPr>
          <w:rFonts w:ascii="Arial Narrow" w:eastAsia="Times New Roman" w:hAnsi="Arial Narrow" w:cs="Times New Roman"/>
          <w:color w:val="000000"/>
          <w:kern w:val="0"/>
          <w:shd w:val="clear" w:color="auto" w:fill="FFFFFF"/>
          <w:lang w:eastAsia="es-PE"/>
          <w14:ligatures w14:val="none"/>
        </w:rPr>
        <w:t xml:space="preserve">por </w:t>
      </w:r>
      <w:r w:rsidR="00C83480" w:rsidRPr="00C27171">
        <w:rPr>
          <w:rFonts w:ascii="Arial Narrow" w:eastAsia="Calibri" w:hAnsi="Arial Narrow" w:cs="Arial Narrow"/>
          <w:color w:val="000000"/>
          <w:kern w:val="0"/>
          <w:lang w:eastAsia="es-PE"/>
          <w14:ligatures w14:val="none"/>
        </w:rPr>
        <w:t>p</w:t>
      </w:r>
      <w:r w:rsidR="00711750" w:rsidRPr="00C27171">
        <w:rPr>
          <w:rFonts w:ascii="Arial Narrow" w:eastAsia="Calibri" w:hAnsi="Arial Narrow" w:cs="Arial Narrow"/>
          <w:color w:val="000000"/>
          <w:kern w:val="0"/>
          <w:lang w:eastAsia="es-PE"/>
          <w14:ligatures w14:val="none"/>
        </w:rPr>
        <w:t>resunta</w:t>
      </w:r>
      <w:r w:rsidR="00711750" w:rsidRPr="00C27171">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C27171">
        <w:rPr>
          <w:rFonts w:ascii="Arial Narrow" w:eastAsia="Calibri" w:hAnsi="Arial Narrow" w:cs="Arial Narrow"/>
          <w:kern w:val="0"/>
          <w:lang w:eastAsia="es-PE"/>
          <w14:ligatures w14:val="none"/>
        </w:rPr>
        <w:t xml:space="preserve"> de </w:t>
      </w:r>
      <w:r w:rsidR="00711750" w:rsidRPr="00C27171">
        <w:rPr>
          <w:rFonts w:ascii="Arial Narrow" w:eastAsia="Times New Roman" w:hAnsi="Arial Narrow" w:cs="Times New Roman"/>
          <w:kern w:val="0"/>
          <w:shd w:val="clear" w:color="auto" w:fill="FFFFFF"/>
          <w:lang w:eastAsia="es-PE"/>
          <w14:ligatures w14:val="none"/>
        </w:rPr>
        <w:t>la Ley</w:t>
      </w:r>
      <w:r w:rsidR="00C27171">
        <w:rPr>
          <w:rFonts w:ascii="Arial Narrow" w:eastAsia="Times New Roman" w:hAnsi="Arial Narrow" w:cs="Times New Roman"/>
          <w:kern w:val="0"/>
          <w:shd w:val="clear" w:color="auto" w:fill="FFFFFF"/>
          <w:lang w:eastAsia="es-PE"/>
          <w14:ligatures w14:val="none"/>
        </w:rPr>
        <w:t xml:space="preserve"> N°</w:t>
      </w:r>
      <w:r w:rsidR="00711750" w:rsidRPr="00C27171">
        <w:rPr>
          <w:rFonts w:ascii="Arial Narrow" w:eastAsia="Times New Roman" w:hAnsi="Arial Narrow" w:cs="Times New Roman"/>
          <w:kern w:val="0"/>
          <w:shd w:val="clear" w:color="auto" w:fill="FFFFFF"/>
          <w:lang w:eastAsia="es-PE"/>
          <w14:ligatures w14:val="none"/>
        </w:rPr>
        <w:t xml:space="preserve"> </w:t>
      </w:r>
      <w:r w:rsidR="003A71B1" w:rsidRPr="00C27171">
        <w:rPr>
          <w:rFonts w:ascii="Arial Narrow" w:eastAsia="Times New Roman" w:hAnsi="Arial Narrow" w:cs="Times New Roman"/>
          <w:kern w:val="0"/>
          <w:shd w:val="clear" w:color="auto" w:fill="FFFFFF"/>
          <w:lang w:eastAsia="es-PE"/>
          <w14:ligatures w14:val="none"/>
        </w:rPr>
        <w:t>29571</w:t>
      </w:r>
      <w:r w:rsidR="00711750" w:rsidRPr="00C27171">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C27171">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B276C3" w:rsidRPr="00C27171">
        <w:rPr>
          <w:rFonts w:ascii="Arial Narrow" w:eastAsia="Times New Roman" w:hAnsi="Arial Narrow" w:cs="Times New Roman"/>
          <w:kern w:val="0"/>
          <w:shd w:val="clear" w:color="auto" w:fill="FFFFFF"/>
          <w:lang w:eastAsia="es-PE"/>
          <w14:ligatures w14:val="none"/>
        </w:rPr>
        <w:t xml:space="preserve">de la </w:t>
      </w:r>
      <w:r w:rsidR="00B276C3" w:rsidRPr="00C27171">
        <w:rPr>
          <w:rFonts w:ascii="Arial Narrow" w:eastAsia="Times New Roman" w:hAnsi="Arial Narrow" w:cs="Arial"/>
          <w:color w:val="000000"/>
          <w:kern w:val="0"/>
          <w:lang w:val="es-ES" w:eastAsia="es-ES"/>
          <w14:ligatures w14:val="none"/>
        </w:rPr>
        <w:t>Póliza N6362159900003 del Seguro Essalud +Vida</w:t>
      </w:r>
      <w:r w:rsidR="00FB44B8" w:rsidRPr="00C27171">
        <w:rPr>
          <w:rFonts w:ascii="Arial Narrow" w:eastAsia="Times New Roman" w:hAnsi="Arial Narrow" w:cs="Times New Roman"/>
          <w:kern w:val="0"/>
          <w:shd w:val="clear" w:color="auto" w:fill="FFFFFF"/>
          <w:lang w:eastAsia="es-PE"/>
          <w14:ligatures w14:val="none"/>
        </w:rPr>
        <w:t xml:space="preserve"> por </w:t>
      </w:r>
      <w:r w:rsidR="00C83480" w:rsidRPr="00C27171">
        <w:rPr>
          <w:rFonts w:ascii="Arial Narrow" w:eastAsia="Times New Roman" w:hAnsi="Arial Narrow" w:cs="Times New Roman"/>
          <w:kern w:val="0"/>
          <w:shd w:val="clear" w:color="auto" w:fill="FFFFFF"/>
          <w:lang w:eastAsia="es-PE"/>
          <w14:ligatures w14:val="none"/>
        </w:rPr>
        <w:t>la invalidez permanente parcial que padece</w:t>
      </w:r>
      <w:r w:rsidR="00121544" w:rsidRPr="00C27171">
        <w:rPr>
          <w:rFonts w:ascii="Arial Narrow" w:eastAsia="Arial Narrow" w:hAnsi="Arial Narrow" w:cs="Arial Narrow"/>
          <w:kern w:val="0"/>
          <w14:ligatures w14:val="none"/>
        </w:rPr>
        <w:t>.</w:t>
      </w:r>
    </w:p>
    <w:bookmarkEnd w:id="14"/>
    <w:p w14:paraId="042B3F54" w14:textId="777BBF33" w:rsidR="00CA59A2" w:rsidRPr="00C27171" w:rsidRDefault="00CA59A2" w:rsidP="00C27171">
      <w:pPr>
        <w:spacing w:after="0" w:line="240" w:lineRule="auto"/>
        <w:contextualSpacing/>
        <w:jc w:val="both"/>
        <w:rPr>
          <w:rFonts w:ascii="Arial Narrow" w:eastAsia="Arial Narrow" w:hAnsi="Arial Narrow" w:cs="Arial Narrow"/>
          <w:kern w:val="0"/>
          <w14:ligatures w14:val="none"/>
        </w:rPr>
      </w:pPr>
    </w:p>
    <w:p w14:paraId="0A292C9F" w14:textId="79587819" w:rsidR="00CA59A2" w:rsidRPr="00C27171" w:rsidRDefault="00CA59A2" w:rsidP="00C27171">
      <w:pPr>
        <w:spacing w:after="0" w:line="240" w:lineRule="auto"/>
        <w:contextualSpacing/>
        <w:jc w:val="both"/>
        <w:rPr>
          <w:rFonts w:ascii="Arial Narrow" w:eastAsia="Calibri" w:hAnsi="Arial Narrow" w:cs="Arial"/>
          <w:kern w:val="0"/>
          <w14:ligatures w14:val="none"/>
        </w:rPr>
      </w:pPr>
      <w:r w:rsidRPr="00C27171">
        <w:rPr>
          <w:rFonts w:ascii="Arial Narrow" w:eastAsia="Arial Narrow" w:hAnsi="Arial Narrow" w:cs="Arial Narrow"/>
          <w:b/>
          <w:color w:val="000000"/>
          <w:kern w:val="0"/>
          <w:lang w:eastAsia="es-PE"/>
          <w14:ligatures w14:val="none"/>
        </w:rPr>
        <w:t>SEGUNDO:</w:t>
      </w:r>
      <w:r w:rsidRPr="00C2717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27171">
        <w:rPr>
          <w:rFonts w:ascii="Arial Narrow" w:eastAsia="Times New Roman" w:hAnsi="Arial Narrow" w:cs="Arial"/>
          <w:color w:val="000000"/>
          <w:kern w:val="0"/>
          <w:lang w:val="es-ES" w:eastAsia="es-ES"/>
          <w14:ligatures w14:val="none"/>
        </w:rPr>
        <w:t xml:space="preserve">del </w:t>
      </w:r>
      <w:r w:rsidR="0002137A" w:rsidRPr="00C27171">
        <w:rPr>
          <w:rFonts w:ascii="Arial Narrow" w:eastAsia="Times New Roman" w:hAnsi="Arial Narrow" w:cs="Arial"/>
          <w:color w:val="000000"/>
          <w:kern w:val="0"/>
          <w:lang w:val="es-ES" w:eastAsia="es-ES"/>
          <w14:ligatures w14:val="none"/>
        </w:rPr>
        <w:t>28 de abril de 2026, subsanada mediante escrito del 21 de mayo de 2026</w:t>
      </w:r>
      <w:r w:rsidRPr="00C27171">
        <w:rPr>
          <w:rFonts w:ascii="Arial Narrow" w:eastAsia="Calibri" w:hAnsi="Arial Narrow" w:cs="Arial"/>
          <w:kern w:val="0"/>
          <w14:ligatures w14:val="none"/>
        </w:rPr>
        <w:t>.</w:t>
      </w:r>
    </w:p>
    <w:p w14:paraId="68A17E97" w14:textId="77777777" w:rsidR="00CA59A2" w:rsidRPr="00C27171" w:rsidRDefault="00CA59A2" w:rsidP="00C27171">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310F0811" w:rsidR="00CA59A2" w:rsidRPr="00C27171" w:rsidRDefault="00CA59A2" w:rsidP="00C27171">
      <w:pPr>
        <w:spacing w:after="0" w:line="240" w:lineRule="auto"/>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TERCERO: </w:t>
      </w:r>
      <w:r w:rsidRPr="00C27171">
        <w:rPr>
          <w:rFonts w:ascii="Arial Narrow" w:eastAsia="Arial Narrow" w:hAnsi="Arial Narrow" w:cs="Arial Narrow"/>
          <w:color w:val="000000"/>
          <w:kern w:val="0"/>
          <w:lang w:eastAsia="es-PE"/>
          <w14:ligatures w14:val="none"/>
        </w:rPr>
        <w:t xml:space="preserve">requerir a </w:t>
      </w:r>
      <w:r w:rsidR="00C35E6D" w:rsidRPr="00C27171">
        <w:rPr>
          <w:rFonts w:ascii="Arial Narrow" w:eastAsia="Arial Narrow" w:hAnsi="Arial Narrow" w:cs="Arial Narrow"/>
          <w:bCs/>
        </w:rPr>
        <w:t xml:space="preserve">Mapfre Perú Compañía de Seguros y Reaseguros S.A. </w:t>
      </w:r>
      <w:r w:rsidRPr="00C27171">
        <w:rPr>
          <w:rFonts w:ascii="Arial Narrow" w:eastAsia="Arial Narrow" w:hAnsi="Arial Narrow" w:cs="Arial Narrow"/>
          <w:color w:val="000000"/>
          <w:kern w:val="0"/>
          <w:lang w:eastAsia="es-PE"/>
          <w14:ligatures w14:val="none"/>
        </w:rPr>
        <w:t>que cumpla con lo siguiente:</w:t>
      </w:r>
    </w:p>
    <w:p w14:paraId="20FDFB8D" w14:textId="77777777" w:rsidR="00CA59A2" w:rsidRPr="00C27171" w:rsidRDefault="00CA59A2" w:rsidP="00C27171">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C27171" w:rsidRDefault="00CA59A2" w:rsidP="00C27171">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C27171" w:rsidRDefault="00CA59A2" w:rsidP="00C27171">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C27171" w:rsidRDefault="00CA59A2" w:rsidP="00C27171">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color w:val="000000"/>
          <w:kern w:val="0"/>
          <w:lang w:eastAsia="es-PE"/>
          <w14:ligatures w14:val="none"/>
        </w:rPr>
        <w:t>consignar el Número de Registro Único de Contribuyentes (RUC); y,</w:t>
      </w:r>
    </w:p>
    <w:p w14:paraId="19E4DFA1" w14:textId="39627DB6" w:rsidR="00CA59A2" w:rsidRPr="00C27171" w:rsidRDefault="00CA59A2" w:rsidP="00C27171">
      <w:pPr>
        <w:numPr>
          <w:ilvl w:val="0"/>
          <w:numId w:val="3"/>
        </w:numPr>
        <w:spacing w:after="0" w:line="240" w:lineRule="auto"/>
        <w:ind w:left="567" w:hanging="567"/>
        <w:contextualSpacing/>
        <w:jc w:val="both"/>
        <w:rPr>
          <w:rFonts w:ascii="Arial Narrow" w:eastAsia="Calibri" w:hAnsi="Arial Narrow" w:cs="Arial"/>
          <w:kern w:val="0"/>
          <w14:ligatures w14:val="none"/>
        </w:rPr>
      </w:pPr>
      <w:r w:rsidRPr="00C27171">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27171">
        <w:rPr>
          <w:rFonts w:ascii="Arial Narrow" w:eastAsia="Calibri" w:hAnsi="Arial Narrow" w:cs="Arial"/>
          <w:kern w:val="0"/>
          <w14:ligatures w14:val="none"/>
        </w:rPr>
        <w:t>Para ello podrá señalar domicilio físico o una dirección electrónica a la que pueda remitirse las notificaciones</w:t>
      </w:r>
      <w:r w:rsidRPr="00C27171">
        <w:rPr>
          <w:rFonts w:ascii="Arial Narrow" w:eastAsia="Arial" w:hAnsi="Arial Narrow" w:cs="Arial"/>
          <w:kern w:val="0"/>
          <w:lang w:val="es"/>
          <w14:ligatures w14:val="none"/>
        </w:rPr>
        <w:t>;</w:t>
      </w:r>
    </w:p>
    <w:p w14:paraId="7C63E340" w14:textId="127D879C" w:rsidR="00CA59A2" w:rsidRPr="00C27171" w:rsidRDefault="00CA59A2" w:rsidP="00C27171">
      <w:pPr>
        <w:numPr>
          <w:ilvl w:val="0"/>
          <w:numId w:val="3"/>
        </w:numPr>
        <w:spacing w:after="0" w:line="240" w:lineRule="auto"/>
        <w:ind w:left="567" w:hanging="567"/>
        <w:contextualSpacing/>
        <w:jc w:val="both"/>
        <w:rPr>
          <w:rFonts w:ascii="Arial Narrow" w:eastAsia="Calibri" w:hAnsi="Arial Narrow" w:cs="Arial"/>
          <w:kern w:val="0"/>
          <w14:ligatures w14:val="none"/>
        </w:rPr>
      </w:pPr>
      <w:r w:rsidRPr="00C27171">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27171">
        <w:rPr>
          <w:rFonts w:ascii="Arial Narrow" w:eastAsia="Calibri" w:hAnsi="Arial Narrow" w:cs="Arial"/>
          <w:kern w:val="0"/>
          <w:vertAlign w:val="superscript"/>
          <w14:ligatures w14:val="none"/>
        </w:rPr>
        <w:footnoteReference w:id="5"/>
      </w:r>
      <w:r w:rsidRPr="00C27171">
        <w:rPr>
          <w:rFonts w:ascii="Arial Narrow" w:eastAsia="Calibri" w:hAnsi="Arial Narrow" w:cs="Arial"/>
          <w:kern w:val="0"/>
          <w14:ligatures w14:val="none"/>
        </w:rPr>
        <w:t xml:space="preserve">. Ello, a fin de que la Comisión pueda meritar dicha documentación, conforme lo establece el artículo 110 del </w:t>
      </w:r>
      <w:r w:rsidRPr="00C27171">
        <w:rPr>
          <w:rFonts w:ascii="Arial Narrow" w:eastAsia="Calibri" w:hAnsi="Arial Narrow" w:cs="Arial"/>
          <w:spacing w:val="-2"/>
          <w:kern w:val="0"/>
          <w14:ligatures w14:val="none"/>
        </w:rPr>
        <w:t>Código</w:t>
      </w:r>
      <w:r w:rsidRPr="00C27171">
        <w:rPr>
          <w:rFonts w:ascii="Arial Narrow" w:eastAsia="Calibri" w:hAnsi="Arial Narrow" w:cs="Arial"/>
          <w:spacing w:val="-2"/>
          <w:kern w:val="0"/>
          <w:vertAlign w:val="superscript"/>
          <w14:ligatures w14:val="none"/>
        </w:rPr>
        <w:footnoteReference w:id="6"/>
      </w:r>
      <w:r w:rsidRPr="00C27171">
        <w:rPr>
          <w:rFonts w:ascii="Arial Narrow" w:eastAsia="Calibri" w:hAnsi="Arial Narrow" w:cs="Arial"/>
          <w:spacing w:val="-2"/>
          <w:kern w:val="0"/>
          <w14:ligatures w14:val="none"/>
        </w:rPr>
        <w:t>.</w:t>
      </w:r>
    </w:p>
    <w:p w14:paraId="1F11FE32" w14:textId="77777777" w:rsidR="00CA59A2" w:rsidRPr="00C27171" w:rsidRDefault="00CA59A2" w:rsidP="00C2717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74C83300" w:rsidR="00CA59A2" w:rsidRPr="00C27171" w:rsidRDefault="00CA59A2" w:rsidP="00C27171">
      <w:pPr>
        <w:spacing w:after="0" w:line="240" w:lineRule="auto"/>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b/>
          <w:color w:val="000000"/>
          <w:kern w:val="0"/>
          <w:lang w:eastAsia="es-PE"/>
          <w14:ligatures w14:val="none"/>
        </w:rPr>
        <w:t xml:space="preserve">CUARTO: </w:t>
      </w:r>
      <w:r w:rsidRPr="00C27171">
        <w:rPr>
          <w:rFonts w:ascii="Arial Narrow" w:eastAsia="Arial Narrow" w:hAnsi="Arial Narrow" w:cs="Arial Narrow"/>
          <w:color w:val="000000"/>
          <w:kern w:val="0"/>
          <w:lang w:eastAsia="es-PE"/>
          <w14:ligatures w14:val="none"/>
        </w:rPr>
        <w:t xml:space="preserve">correr traslado de la denuncia interpuesta </w:t>
      </w:r>
      <w:r w:rsidRPr="00C27171">
        <w:rPr>
          <w:rFonts w:ascii="Arial Narrow" w:eastAsia="Times New Roman" w:hAnsi="Arial Narrow" w:cs="Arial"/>
          <w:color w:val="000000"/>
          <w:kern w:val="0"/>
          <w:lang w:val="es-ES" w:eastAsia="es-ES"/>
          <w14:ligatures w14:val="none"/>
        </w:rPr>
        <w:t xml:space="preserve">el </w:t>
      </w:r>
      <w:r w:rsidR="00961EE4" w:rsidRPr="00C27171">
        <w:rPr>
          <w:rFonts w:ascii="Arial Narrow" w:eastAsia="Times New Roman" w:hAnsi="Arial Narrow" w:cs="Arial"/>
          <w:color w:val="000000"/>
          <w:kern w:val="0"/>
          <w:lang w:val="es-ES" w:eastAsia="es-ES"/>
          <w14:ligatures w14:val="none"/>
        </w:rPr>
        <w:t>28 de abril de 2026, subsanada mediante escrito del 21 de mayo de 2026</w:t>
      </w:r>
      <w:r w:rsidRPr="00C27171">
        <w:rPr>
          <w:rFonts w:ascii="Arial Narrow" w:eastAsia="Calibri" w:hAnsi="Arial Narrow" w:cs="Arial"/>
          <w:kern w:val="0"/>
          <w14:ligatures w14:val="none"/>
        </w:rPr>
        <w:t xml:space="preserve">, </w:t>
      </w:r>
      <w:r w:rsidRPr="00C27171">
        <w:rPr>
          <w:rFonts w:ascii="Arial Narrow" w:eastAsia="Arial Narrow" w:hAnsi="Arial Narrow" w:cs="Arial Narrow"/>
          <w:color w:val="000000"/>
          <w:kern w:val="0"/>
          <w:lang w:eastAsia="es-PE"/>
          <w14:ligatures w14:val="none"/>
        </w:rPr>
        <w:t>a</w:t>
      </w:r>
      <w:r w:rsidRPr="00C27171">
        <w:rPr>
          <w:rFonts w:ascii="Arial Narrow" w:eastAsia="Times New Roman" w:hAnsi="Arial Narrow" w:cs="Times New Roman"/>
          <w:color w:val="000000"/>
          <w:kern w:val="0"/>
          <w:shd w:val="clear" w:color="auto" w:fill="FFFFFF"/>
          <w:lang w:eastAsia="es-PE"/>
          <w14:ligatures w14:val="none"/>
        </w:rPr>
        <w:t xml:space="preserve"> </w:t>
      </w:r>
      <w:r w:rsidR="00C35E6D" w:rsidRPr="00C27171">
        <w:rPr>
          <w:rFonts w:ascii="Arial Narrow" w:eastAsia="Arial Narrow" w:hAnsi="Arial Narrow" w:cs="Arial Narrow"/>
          <w:bCs/>
        </w:rPr>
        <w:t>Mapfre Perú Compañía de Seguros y Reaseguros S.A.</w:t>
      </w:r>
      <w:r w:rsidRPr="00C27171">
        <w:rPr>
          <w:rFonts w:ascii="Arial Narrow" w:eastAsia="Arial Narrow" w:hAnsi="Arial Narrow" w:cs="Arial Narrow"/>
          <w:color w:val="000000"/>
          <w:kern w:val="0"/>
          <w:lang w:eastAsia="es-PE"/>
          <w14:ligatures w14:val="none"/>
        </w:rPr>
        <w:t xml:space="preserve">, para que, de </w:t>
      </w:r>
      <w:r w:rsidRPr="00C27171">
        <w:rPr>
          <w:rFonts w:ascii="Arial Narrow" w:eastAsia="Arial Narrow" w:hAnsi="Arial Narrow" w:cs="Arial Narrow"/>
          <w:color w:val="000000"/>
          <w:kern w:val="0"/>
          <w:lang w:eastAsia="es-PE"/>
          <w14:ligatures w14:val="none"/>
        </w:rPr>
        <w:lastRenderedPageBreak/>
        <w:t xml:space="preserve">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C27171" w:rsidRDefault="00CA59A2" w:rsidP="00C27171">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3F598435" w:rsidR="00CA59A2" w:rsidRPr="00C27171" w:rsidRDefault="00CA59A2" w:rsidP="00C27171">
      <w:pPr>
        <w:spacing w:after="0" w:line="240" w:lineRule="auto"/>
        <w:contextualSpacing/>
        <w:jc w:val="both"/>
        <w:rPr>
          <w:rFonts w:ascii="Arial Narrow" w:eastAsia="Times New Roman" w:hAnsi="Arial Narrow" w:cs="Arial"/>
          <w:color w:val="000000"/>
          <w:kern w:val="0"/>
          <w:lang w:val="es-ES" w:eastAsia="es-ES"/>
          <w14:ligatures w14:val="none"/>
        </w:rPr>
      </w:pPr>
      <w:r w:rsidRPr="00C27171">
        <w:rPr>
          <w:rFonts w:ascii="Arial Narrow" w:eastAsia="Arial Narrow" w:hAnsi="Arial Narrow" w:cs="Arial Narrow"/>
          <w:b/>
          <w:color w:val="000000"/>
          <w:kern w:val="0"/>
          <w:lang w:eastAsia="es-PE"/>
          <w14:ligatures w14:val="none"/>
        </w:rPr>
        <w:t xml:space="preserve">QUINTO: </w:t>
      </w:r>
      <w:bookmarkStart w:id="15" w:name="_Hlk188286813"/>
      <w:r w:rsidRPr="00C27171">
        <w:rPr>
          <w:rFonts w:ascii="Arial Narrow" w:eastAsia="Times New Roman" w:hAnsi="Arial Narrow" w:cs="Arial"/>
          <w:color w:val="000000"/>
          <w:kern w:val="0"/>
          <w:lang w:eastAsia="es-ES"/>
          <w14:ligatures w14:val="none"/>
        </w:rPr>
        <w:t xml:space="preserve">requerir </w:t>
      </w:r>
      <w:r w:rsidRPr="00C27171">
        <w:rPr>
          <w:rFonts w:ascii="Arial Narrow" w:eastAsia="Times New Roman" w:hAnsi="Arial Narrow" w:cs="Arial"/>
          <w:color w:val="000000"/>
          <w:kern w:val="0"/>
          <w:lang w:val="es-ES" w:eastAsia="es-ES"/>
          <w14:ligatures w14:val="none"/>
        </w:rPr>
        <w:t xml:space="preserve">que, en un </w:t>
      </w:r>
      <w:r w:rsidRPr="00C27171">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C27171">
        <w:rPr>
          <w:rFonts w:ascii="Arial Narrow" w:eastAsia="Times New Roman" w:hAnsi="Arial Narrow" w:cs="Arial"/>
          <w:color w:val="000000"/>
          <w:kern w:val="0"/>
          <w:lang w:eastAsia="es-ES"/>
          <w14:ligatures w14:val="none"/>
        </w:rPr>
        <w:t xml:space="preserve">, </w:t>
      </w:r>
      <w:bookmarkStart w:id="16" w:name="_Hlk188286828"/>
      <w:r w:rsidRPr="00C27171">
        <w:rPr>
          <w:rFonts w:ascii="Arial Narrow" w:eastAsia="Times New Roman" w:hAnsi="Arial Narrow" w:cs="Times New Roman"/>
          <w:color w:val="000000"/>
          <w:kern w:val="0"/>
          <w:shd w:val="clear" w:color="auto" w:fill="FFFFFF"/>
          <w:lang w:eastAsia="es-PE"/>
          <w14:ligatures w14:val="none"/>
        </w:rPr>
        <w:t>el proveedor denunciado</w:t>
      </w:r>
      <w:r w:rsidRPr="00C27171">
        <w:rPr>
          <w:rFonts w:ascii="Arial Narrow" w:eastAsia="Times New Roman" w:hAnsi="Arial Narrow" w:cs="Arial"/>
          <w:color w:val="000000"/>
          <w:kern w:val="0"/>
          <w:lang w:eastAsia="es-ES"/>
          <w14:ligatures w14:val="none"/>
        </w:rPr>
        <w:t xml:space="preserve"> </w:t>
      </w:r>
      <w:bookmarkEnd w:id="16"/>
      <w:r w:rsidRPr="00C27171">
        <w:rPr>
          <w:rFonts w:ascii="Arial Narrow" w:eastAsia="Times New Roman" w:hAnsi="Arial Narrow" w:cs="Arial"/>
          <w:color w:val="000000"/>
          <w:kern w:val="0"/>
          <w:lang w:val="es-ES" w:eastAsia="es-ES"/>
          <w14:ligatures w14:val="none"/>
        </w:rPr>
        <w:t xml:space="preserve">cumpla con: </w:t>
      </w:r>
      <w:r w:rsidR="00C35E6D" w:rsidRPr="00C27171">
        <w:rPr>
          <w:rFonts w:ascii="Arial Narrow" w:eastAsia="Times New Roman" w:hAnsi="Arial Narrow" w:cs="Arial"/>
          <w:color w:val="000000"/>
          <w:kern w:val="0"/>
          <w:lang w:val="es-ES" w:eastAsia="es-ES"/>
          <w14:ligatures w14:val="none"/>
        </w:rPr>
        <w:t>(i) presentar una copia completa, legible y debidamente suscrita de la Póliza N6362159900003 del Seguro Essalud +Vida, así como el cargo de remisión de la póliza; (ii) presentar los medios probatorios que acrediten que la negativa de otorgamiento de cobertura es justificada; y, (iii) presentar todas las comunicaciones cursadas con la parte denunciante en virtud de los hechos materia de denuncia</w:t>
      </w:r>
      <w:r w:rsidRPr="00C27171">
        <w:rPr>
          <w:rFonts w:ascii="Arial Narrow" w:eastAsia="Times New Roman" w:hAnsi="Arial Narrow" w:cs="Arial"/>
          <w:color w:val="000000"/>
          <w:kern w:val="0"/>
          <w:lang w:val="es-ES" w:eastAsia="es-ES"/>
          <w14:ligatures w14:val="none"/>
        </w:rPr>
        <w:t>.</w:t>
      </w:r>
    </w:p>
    <w:p w14:paraId="12A4D8BD" w14:textId="77777777" w:rsidR="00CA59A2" w:rsidRPr="00C27171" w:rsidRDefault="00CA59A2" w:rsidP="00C27171">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21165623" w:rsidR="00CA59A2" w:rsidRPr="00C27171" w:rsidRDefault="00CA59A2" w:rsidP="00C27171">
      <w:pPr>
        <w:spacing w:after="0" w:line="240" w:lineRule="auto"/>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b/>
          <w:color w:val="000000"/>
          <w:kern w:val="0"/>
          <w:lang w:eastAsia="es-PE"/>
          <w14:ligatures w14:val="none"/>
        </w:rPr>
        <w:t>SEXTO:</w:t>
      </w:r>
      <w:r w:rsidRPr="00C27171">
        <w:rPr>
          <w:rFonts w:ascii="Arial Narrow" w:eastAsia="Arial Narrow" w:hAnsi="Arial Narrow" w:cs="Arial Narrow"/>
          <w:color w:val="000000"/>
          <w:kern w:val="0"/>
          <w:lang w:eastAsia="es-PE"/>
          <w14:ligatures w14:val="none"/>
        </w:rPr>
        <w:t xml:space="preserve"> </w:t>
      </w:r>
      <w:bookmarkStart w:id="17" w:name="_Hlk188286915"/>
      <w:r w:rsidRPr="00C27171">
        <w:rPr>
          <w:rFonts w:ascii="Arial Narrow" w:eastAsia="Arial Narrow" w:hAnsi="Arial Narrow" w:cs="Arial Narrow"/>
          <w:color w:val="000000"/>
          <w:kern w:val="0"/>
          <w:lang w:eastAsia="es-PE"/>
          <w14:ligatures w14:val="none"/>
        </w:rPr>
        <w:t xml:space="preserve">informar a las partes que el artículo 110 de la Ley </w:t>
      </w:r>
      <w:r w:rsidR="00C27171">
        <w:rPr>
          <w:rFonts w:ascii="Arial Narrow" w:eastAsia="Arial Narrow" w:hAnsi="Arial Narrow" w:cs="Arial Narrow"/>
          <w:color w:val="000000"/>
          <w:kern w:val="0"/>
          <w:lang w:eastAsia="es-PE"/>
          <w14:ligatures w14:val="none"/>
        </w:rPr>
        <w:t xml:space="preserve">N° </w:t>
      </w:r>
      <w:r w:rsidR="003A71B1" w:rsidRPr="00C27171">
        <w:rPr>
          <w:rFonts w:ascii="Arial Narrow" w:eastAsia="Times New Roman" w:hAnsi="Arial Narrow" w:cs="Times New Roman"/>
          <w:kern w:val="0"/>
          <w:shd w:val="clear" w:color="auto" w:fill="FFFFFF"/>
          <w:lang w:eastAsia="es-PE"/>
          <w14:ligatures w14:val="none"/>
        </w:rPr>
        <w:t>29571</w:t>
      </w:r>
      <w:r w:rsidRPr="00C27171">
        <w:rPr>
          <w:rFonts w:ascii="Arial Narrow" w:eastAsia="Arial Narrow" w:hAnsi="Arial Narrow" w:cs="Arial Narrow"/>
          <w:color w:val="000000"/>
          <w:kern w:val="0"/>
          <w:lang w:eastAsia="es-PE"/>
          <w14:ligatures w14:val="none"/>
        </w:rPr>
        <w:t>, Código de Protección y Defensa del Consumidor</w:t>
      </w:r>
      <w:r w:rsidRPr="00C27171">
        <w:rPr>
          <w:rFonts w:ascii="Arial Narrow" w:eastAsia="Arial Narrow" w:hAnsi="Arial Narrow" w:cs="Times New Roman"/>
          <w:color w:val="000000"/>
          <w:kern w:val="0"/>
          <w:vertAlign w:val="superscript"/>
          <w:lang w:eastAsia="es-PE"/>
          <w14:ligatures w14:val="none"/>
        </w:rPr>
        <w:footnoteReference w:id="7"/>
      </w:r>
      <w:r w:rsidRPr="00C27171">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27171">
        <w:rPr>
          <w:rFonts w:ascii="Arial Narrow" w:eastAsia="Arial Narrow" w:hAnsi="Arial Narrow" w:cs="Times New Roman"/>
          <w:color w:val="000000"/>
          <w:kern w:val="0"/>
          <w:vertAlign w:val="superscript"/>
          <w:lang w:eastAsia="es-PE"/>
          <w14:ligatures w14:val="none"/>
        </w:rPr>
        <w:footnoteReference w:id="8"/>
      </w:r>
      <w:r w:rsidRPr="00C27171">
        <w:rPr>
          <w:rFonts w:ascii="Arial Narrow" w:eastAsia="Arial Narrow" w:hAnsi="Arial Narrow" w:cs="Arial Narrow"/>
          <w:color w:val="000000"/>
          <w:kern w:val="0"/>
          <w:lang w:eastAsia="es-PE"/>
          <w14:ligatures w14:val="none"/>
        </w:rPr>
        <w:t xml:space="preserve">. </w:t>
      </w:r>
      <w:bookmarkEnd w:id="17"/>
      <w:r w:rsidRPr="00C27171">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27171">
        <w:rPr>
          <w:rFonts w:ascii="Arial Narrow" w:eastAsia="Arial Narrow" w:hAnsi="Arial Narrow" w:cs="Times New Roman"/>
          <w:color w:val="000000"/>
          <w:kern w:val="0"/>
          <w:vertAlign w:val="superscript"/>
          <w:lang w:eastAsia="es-PE"/>
          <w14:ligatures w14:val="none"/>
        </w:rPr>
        <w:footnoteReference w:id="9"/>
      </w:r>
      <w:r w:rsidRPr="00C27171">
        <w:rPr>
          <w:rFonts w:ascii="Arial Narrow" w:eastAsia="Arial Narrow" w:hAnsi="Arial Narrow" w:cs="Arial Narrow"/>
          <w:color w:val="000000"/>
          <w:kern w:val="0"/>
          <w:lang w:eastAsia="es-PE"/>
          <w14:ligatures w14:val="none"/>
        </w:rPr>
        <w:t>.</w:t>
      </w:r>
    </w:p>
    <w:p w14:paraId="0ECE55DF" w14:textId="77777777" w:rsidR="00CA59A2" w:rsidRPr="00C27171" w:rsidRDefault="00CA59A2" w:rsidP="00C27171">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5BA30BE7" w:rsidR="00CA59A2" w:rsidRPr="00C27171" w:rsidRDefault="00CA59A2" w:rsidP="00C27171">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C27171">
        <w:rPr>
          <w:rFonts w:ascii="Arial Narrow" w:eastAsia="Arial Narrow" w:hAnsi="Arial Narrow" w:cs="Arial Narrow"/>
          <w:b/>
          <w:color w:val="000000"/>
          <w:kern w:val="0"/>
          <w:lang w:eastAsia="es-PE"/>
          <w14:ligatures w14:val="none"/>
        </w:rPr>
        <w:t>SÉTIMO:</w:t>
      </w:r>
      <w:r w:rsidRPr="00C27171">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C27171" w:rsidRDefault="00CA59A2" w:rsidP="00C27171">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0D5D2BDA" w:rsidR="00CA59A2" w:rsidRPr="00C27171" w:rsidRDefault="00CA59A2" w:rsidP="00C27171">
      <w:pPr>
        <w:suppressAutoHyphens/>
        <w:spacing w:after="0" w:line="240" w:lineRule="auto"/>
        <w:contextualSpacing/>
        <w:jc w:val="both"/>
        <w:rPr>
          <w:rFonts w:ascii="Arial Narrow" w:eastAsia="Calibri" w:hAnsi="Arial Narrow" w:cs="Arial"/>
          <w:kern w:val="0"/>
          <w:u w:val="single"/>
          <w14:ligatures w14:val="none"/>
        </w:rPr>
      </w:pPr>
      <w:r w:rsidRPr="00C27171">
        <w:rPr>
          <w:rFonts w:ascii="Arial Narrow" w:eastAsia="Calibri" w:hAnsi="Arial Narrow" w:cs="Arial"/>
          <w:b/>
          <w:bCs/>
          <w:kern w:val="0"/>
          <w14:ligatures w14:val="none"/>
        </w:rPr>
        <w:lastRenderedPageBreak/>
        <w:t>OCTAVO</w:t>
      </w:r>
      <w:r w:rsidRPr="00C27171">
        <w:rPr>
          <w:rFonts w:ascii="Arial Narrow" w:eastAsia="Calibri" w:hAnsi="Arial Narrow" w:cs="Arial"/>
          <w:b/>
          <w:kern w:val="0"/>
          <w14:ligatures w14:val="none"/>
        </w:rPr>
        <w:t>:</w:t>
      </w:r>
      <w:r w:rsidRPr="00C27171">
        <w:rPr>
          <w:rFonts w:ascii="Arial Narrow" w:eastAsia="Calibri" w:hAnsi="Arial Narrow" w:cs="Arial"/>
          <w:kern w:val="0"/>
          <w14:ligatures w14:val="none"/>
        </w:rPr>
        <w:t xml:space="preserve"> comunicar a las partes que, de acuerdo a lo señalado por el artículo 29 del Decreto Legislativo N 807</w:t>
      </w:r>
      <w:r w:rsidRPr="00C27171">
        <w:rPr>
          <w:rFonts w:ascii="Arial Narrow" w:eastAsia="Calibri" w:hAnsi="Arial Narrow" w:cs="Arial"/>
          <w:kern w:val="0"/>
          <w:vertAlign w:val="superscript"/>
          <w14:ligatures w14:val="none"/>
        </w:rPr>
        <w:footnoteReference w:id="10"/>
      </w:r>
      <w:r w:rsidRPr="00C27171">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27171">
        <w:rPr>
          <w:rFonts w:ascii="Arial Narrow" w:eastAsia="Calibri" w:hAnsi="Arial Narrow" w:cs="Arial"/>
          <w:kern w:val="0"/>
          <w:u w:val="single"/>
          <w14:ligatures w14:val="none"/>
        </w:rPr>
        <w:t>expresamente su facultad para asistir y conciliar en su representación</w:t>
      </w:r>
      <w:r w:rsidRPr="00C27171">
        <w:rPr>
          <w:rFonts w:ascii="Arial Narrow" w:eastAsia="Calibri" w:hAnsi="Arial Narrow" w:cs="Arial"/>
          <w:bCs/>
          <w:kern w:val="0"/>
          <w14:ligatures w14:val="none"/>
        </w:rPr>
        <w:t>.</w:t>
      </w:r>
      <w:r w:rsidRPr="00C27171">
        <w:rPr>
          <w:rFonts w:ascii="Arial Narrow" w:eastAsia="Calibri" w:hAnsi="Arial Narrow" w:cs="Arial"/>
          <w:b/>
          <w:bCs/>
          <w:kern w:val="0"/>
          <w14:ligatures w14:val="none"/>
        </w:rPr>
        <w:t xml:space="preserve"> </w:t>
      </w:r>
      <w:r w:rsidRPr="00C27171">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C27171" w:rsidRDefault="00CA59A2" w:rsidP="00C27171">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C27171" w:rsidRDefault="00CA59A2" w:rsidP="00C27171">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C27171">
        <w:rPr>
          <w:rFonts w:ascii="Arial Narrow" w:eastAsia="Times New Roman" w:hAnsi="Arial Narrow" w:cs="Times New Roman"/>
          <w:b/>
          <w:color w:val="000000"/>
          <w:kern w:val="0"/>
          <w:lang w:eastAsia="es-PE"/>
          <w14:ligatures w14:val="none"/>
        </w:rPr>
        <w:t>NOVENO:</w:t>
      </w:r>
      <w:r w:rsidRPr="00C27171">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C27171" w:rsidRDefault="00CA59A2" w:rsidP="00C27171">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12BD9E2F" w:rsidR="005B4857" w:rsidRPr="00C27171" w:rsidRDefault="00CA59A2" w:rsidP="00C27171">
      <w:pPr>
        <w:suppressAutoHyphens/>
        <w:spacing w:after="0" w:line="240" w:lineRule="auto"/>
        <w:contextualSpacing/>
        <w:jc w:val="both"/>
        <w:rPr>
          <w:rFonts w:ascii="Arial Narrow" w:hAnsi="Arial Narrow" w:cs="Arial"/>
        </w:rPr>
      </w:pPr>
      <w:r w:rsidRPr="00C27171">
        <w:rPr>
          <w:rFonts w:ascii="Arial Narrow" w:eastAsia="Arial Narrow" w:hAnsi="Arial Narrow" w:cs="Arial Narrow"/>
          <w:b/>
          <w:bCs/>
        </w:rPr>
        <w:t>DÉCIMO</w:t>
      </w:r>
      <w:r w:rsidRPr="00C27171">
        <w:rPr>
          <w:rFonts w:ascii="Arial Narrow" w:hAnsi="Arial Narrow" w:cs="Arial"/>
          <w:b/>
          <w:spacing w:val="-3"/>
          <w:kern w:val="0"/>
          <w14:ligatures w14:val="none"/>
        </w:rPr>
        <w:t>:</w:t>
      </w:r>
      <w:r w:rsidRPr="00C27171">
        <w:rPr>
          <w:rFonts w:ascii="Arial Narrow" w:hAnsi="Arial Narrow" w:cs="Arial"/>
          <w:bCs/>
          <w:spacing w:val="-3"/>
          <w:kern w:val="0"/>
          <w14:ligatures w14:val="none"/>
        </w:rPr>
        <w:t xml:space="preserve"> requerir </w:t>
      </w:r>
      <w:r w:rsidR="00961EE4" w:rsidRPr="00C27171">
        <w:rPr>
          <w:rFonts w:ascii="Arial Narrow" w:hAnsi="Arial Narrow" w:cs="Arial"/>
          <w:bCs/>
          <w:spacing w:val="-3"/>
          <w:kern w:val="0"/>
          <w14:ligatures w14:val="none"/>
        </w:rPr>
        <w:t>al</w:t>
      </w:r>
      <w:r w:rsidRPr="00C27171">
        <w:rPr>
          <w:rFonts w:ascii="Arial Narrow" w:hAnsi="Arial Narrow" w:cs="Arial"/>
          <w:bCs/>
          <w:spacing w:val="-3"/>
          <w:kern w:val="0"/>
          <w14:ligatures w14:val="none"/>
        </w:rPr>
        <w:t xml:space="preserve"> señor </w:t>
      </w:r>
      <w:r w:rsidR="00961EE4" w:rsidRPr="00C27171">
        <w:rPr>
          <w:rFonts w:ascii="Arial Narrow" w:eastAsia="Times New Roman" w:hAnsi="Arial Narrow" w:cs="Times New Roman"/>
          <w:color w:val="000000"/>
          <w:kern w:val="0"/>
          <w:shd w:val="clear" w:color="auto" w:fill="FFFFFF"/>
          <w:lang w:eastAsia="es-PE"/>
          <w14:ligatures w14:val="none"/>
        </w:rPr>
        <w:t xml:space="preserve">Daniel Arimana Pullo </w:t>
      </w:r>
      <w:r w:rsidR="005B4857" w:rsidRPr="00C27171">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006-2026-JUS, bajo apercibimiento de rehacer el acto de notificación y notificarle conforme al numeral 1 del artículo 20 del citado cuerpo normativo</w:t>
      </w:r>
      <w:r w:rsidR="005B4857" w:rsidRPr="00C27171">
        <w:rPr>
          <w:rFonts w:ascii="Arial Narrow" w:hAnsi="Arial Narrow"/>
          <w:vertAlign w:val="superscript"/>
        </w:rPr>
        <w:footnoteReference w:id="11"/>
      </w:r>
      <w:r w:rsidR="005B4857" w:rsidRPr="00C27171">
        <w:rPr>
          <w:rFonts w:ascii="Arial Narrow" w:hAnsi="Arial Narrow" w:cs="Arial"/>
        </w:rPr>
        <w:t>.</w:t>
      </w:r>
    </w:p>
    <w:p w14:paraId="61F34625" w14:textId="77777777" w:rsidR="005B4857" w:rsidRPr="00C27171" w:rsidRDefault="005B4857" w:rsidP="00C27171">
      <w:pPr>
        <w:suppressAutoHyphens/>
        <w:spacing w:after="0" w:line="240" w:lineRule="auto"/>
        <w:contextualSpacing/>
        <w:jc w:val="both"/>
        <w:rPr>
          <w:rFonts w:ascii="Arial Narrow" w:hAnsi="Arial Narrow" w:cs="Arial"/>
        </w:rPr>
      </w:pPr>
    </w:p>
    <w:p w14:paraId="418E1D52" w14:textId="520461EC" w:rsidR="00CA59A2" w:rsidRDefault="00CA59A2" w:rsidP="00C27171">
      <w:pPr>
        <w:suppressAutoHyphens/>
        <w:spacing w:after="0" w:line="240" w:lineRule="auto"/>
        <w:contextualSpacing/>
        <w:jc w:val="both"/>
        <w:rPr>
          <w:rFonts w:ascii="Arial Narrow" w:eastAsia="Calibri" w:hAnsi="Arial Narrow"/>
        </w:rPr>
      </w:pPr>
      <w:r w:rsidRPr="00C27171">
        <w:rPr>
          <w:rFonts w:ascii="Arial Narrow" w:eastAsia="Arial Narrow" w:hAnsi="Arial Narrow" w:cs="Arial Narrow"/>
          <w:b/>
          <w:bCs/>
        </w:rPr>
        <w:t>DÉCIMO PRIMERO:</w:t>
      </w:r>
      <w:r w:rsidRPr="00C27171">
        <w:rPr>
          <w:rFonts w:ascii="Arial Narrow" w:eastAsia="Arial Narrow" w:hAnsi="Arial Narrow" w:cs="Arial Narrow"/>
        </w:rPr>
        <w:t xml:space="preserve"> </w:t>
      </w:r>
      <w:r w:rsidRPr="00C27171">
        <w:rPr>
          <w:rFonts w:ascii="Arial Narrow" w:hAnsi="Arial Narrow"/>
          <w:color w:val="000000"/>
        </w:rPr>
        <w:t xml:space="preserve">requerir a </w:t>
      </w:r>
      <w:r w:rsidRPr="00C27171">
        <w:rPr>
          <w:rFonts w:ascii="Arial Narrow" w:eastAsia="Arial Narrow" w:hAnsi="Arial Narrow" w:cs="Arial Narrow"/>
          <w:bCs/>
        </w:rPr>
        <w:t xml:space="preserve">Mapfre Perú Compañía de Seguros y Reaseguros S.A. </w:t>
      </w:r>
      <w:r w:rsidRPr="00C27171">
        <w:rPr>
          <w:rFonts w:ascii="Arial Narrow" w:hAnsi="Arial Narrow"/>
          <w:shd w:val="clear" w:color="auto" w:fill="FFFFFF"/>
        </w:rPr>
        <w:t xml:space="preserve">para que </w:t>
      </w:r>
      <w:r w:rsidRPr="00C2717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4F7139E8" w14:textId="77777777" w:rsidR="00C27171" w:rsidRPr="00C27171" w:rsidRDefault="00C27171" w:rsidP="00C27171">
      <w:pPr>
        <w:suppressAutoHyphens/>
        <w:spacing w:after="0" w:line="240" w:lineRule="auto"/>
        <w:contextualSpacing/>
        <w:jc w:val="both"/>
        <w:rPr>
          <w:rFonts w:ascii="Arial Narrow" w:hAnsi="Arial Narrow" w:cs="Arial"/>
        </w:rPr>
      </w:pPr>
    </w:p>
    <w:bookmarkEnd w:id="0"/>
    <w:p w14:paraId="2E71D930" w14:textId="77777777" w:rsidR="00762D3E" w:rsidRPr="00C27171" w:rsidRDefault="00762D3E" w:rsidP="00C27171">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C27171" w:rsidRDefault="003A00D7" w:rsidP="00C27171">
      <w:pPr>
        <w:shd w:val="clear" w:color="auto" w:fill="FFFFFF"/>
        <w:spacing w:after="0" w:line="240" w:lineRule="auto"/>
        <w:contextualSpacing/>
        <w:jc w:val="center"/>
        <w:rPr>
          <w:rFonts w:ascii="Arial Narrow" w:eastAsia="Arial Narrow" w:hAnsi="Arial Narrow" w:cs="Arial Narrow"/>
          <w:b/>
          <w:color w:val="000000"/>
          <w:lang w:eastAsia="es-PE"/>
        </w:rPr>
      </w:pPr>
      <w:r w:rsidRPr="00C27171">
        <w:rPr>
          <w:rFonts w:ascii="Arial Narrow" w:eastAsia="Arial Narrow" w:hAnsi="Arial Narrow" w:cs="Arial Narrow"/>
          <w:b/>
          <w:color w:val="000000"/>
          <w:lang w:eastAsia="es-PE"/>
        </w:rPr>
        <w:t xml:space="preserve">Firmado digitalmente por </w:t>
      </w:r>
    </w:p>
    <w:p w14:paraId="77B75AD1" w14:textId="77777777" w:rsidR="00C03E0B" w:rsidRPr="00C27171" w:rsidRDefault="00C03E0B" w:rsidP="00C27171">
      <w:pPr>
        <w:shd w:val="clear" w:color="auto" w:fill="FFFFFF"/>
        <w:spacing w:after="0" w:line="240" w:lineRule="auto"/>
        <w:contextualSpacing/>
        <w:jc w:val="center"/>
        <w:rPr>
          <w:rFonts w:ascii="Arial Narrow" w:eastAsia="Arial Narrow" w:hAnsi="Arial Narrow" w:cs="Arial Narrow"/>
          <w:b/>
          <w:color w:val="000000"/>
          <w:lang w:eastAsia="es-PE"/>
        </w:rPr>
      </w:pPr>
      <w:r w:rsidRPr="00C27171">
        <w:rPr>
          <w:rFonts w:ascii="Arial Narrow" w:eastAsia="Arial Narrow" w:hAnsi="Arial Narrow" w:cs="Arial Narrow"/>
          <w:b/>
          <w:color w:val="000000"/>
          <w:lang w:eastAsia="es-PE"/>
        </w:rPr>
        <w:t>EVELING ROA QUISPE</w:t>
      </w:r>
    </w:p>
    <w:p w14:paraId="679F0DF1" w14:textId="77777777" w:rsidR="00C03E0B" w:rsidRPr="00C27171" w:rsidRDefault="00C03E0B" w:rsidP="00C27171">
      <w:pPr>
        <w:shd w:val="clear" w:color="auto" w:fill="FFFFFF"/>
        <w:spacing w:after="0" w:line="240" w:lineRule="auto"/>
        <w:contextualSpacing/>
        <w:jc w:val="center"/>
        <w:rPr>
          <w:rFonts w:ascii="Arial Narrow" w:eastAsia="Arial Narrow" w:hAnsi="Arial Narrow" w:cs="Arial Narrow"/>
          <w:b/>
          <w:color w:val="000000"/>
          <w:lang w:eastAsia="es-PE"/>
        </w:rPr>
      </w:pPr>
      <w:r w:rsidRPr="00C27171">
        <w:rPr>
          <w:rFonts w:ascii="Arial Narrow" w:eastAsia="Arial Narrow" w:hAnsi="Arial Narrow" w:cs="Arial Narrow"/>
          <w:b/>
          <w:color w:val="000000"/>
          <w:lang w:eastAsia="es-PE"/>
        </w:rPr>
        <w:t>Secretaria Técnica</w:t>
      </w:r>
    </w:p>
    <w:p w14:paraId="13657175" w14:textId="419CF60A" w:rsidR="003A00D7" w:rsidRPr="00C27171" w:rsidRDefault="003A00D7" w:rsidP="00C27171">
      <w:pPr>
        <w:shd w:val="clear" w:color="auto" w:fill="FFFFFF"/>
        <w:spacing w:after="0" w:line="240" w:lineRule="auto"/>
        <w:contextualSpacing/>
        <w:jc w:val="center"/>
        <w:rPr>
          <w:rFonts w:ascii="Arial Narrow" w:eastAsia="Arial Narrow" w:hAnsi="Arial Narrow" w:cs="Arial Narrow"/>
          <w:b/>
          <w:color w:val="000000"/>
          <w:lang w:eastAsia="es-PE"/>
        </w:rPr>
      </w:pPr>
      <w:r w:rsidRPr="00C27171">
        <w:rPr>
          <w:rFonts w:ascii="Arial Narrow" w:eastAsia="Arial Narrow" w:hAnsi="Arial Narrow" w:cs="Arial Narrow"/>
          <w:b/>
          <w:color w:val="000000"/>
          <w:lang w:eastAsia="es-PE"/>
        </w:rPr>
        <w:t>Comisión de Protección al Consumidor N1</w:t>
      </w:r>
    </w:p>
    <w:p w14:paraId="4423ADE9" w14:textId="76BB866D" w:rsidR="00CA59A2" w:rsidRPr="0002137A" w:rsidRDefault="003A00D7" w:rsidP="00C27171">
      <w:pPr>
        <w:spacing w:after="0" w:line="240" w:lineRule="auto"/>
        <w:contextualSpacing/>
        <w:rPr>
          <w:sz w:val="16"/>
          <w:szCs w:val="16"/>
        </w:rPr>
      </w:pPr>
      <w:r w:rsidRPr="00F250EA">
        <w:rPr>
          <w:rFonts w:ascii="Arial Narrow" w:hAnsi="Arial Narrow"/>
          <w:sz w:val="16"/>
          <w:szCs w:val="16"/>
        </w:rPr>
        <w:t>LGP/JCQ</w:t>
      </w:r>
    </w:p>
    <w:p w14:paraId="74AAB5F4" w14:textId="77777777" w:rsidR="001B5674" w:rsidRDefault="001B5674" w:rsidP="00C27171">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2BAF" w14:textId="77777777" w:rsidR="005974C8" w:rsidRDefault="005974C8" w:rsidP="00DA79A0">
      <w:pPr>
        <w:spacing w:after="0" w:line="240" w:lineRule="auto"/>
      </w:pPr>
      <w:r>
        <w:separator/>
      </w:r>
    </w:p>
  </w:endnote>
  <w:endnote w:type="continuationSeparator" w:id="0">
    <w:p w14:paraId="25AA1D14" w14:textId="77777777" w:rsidR="005974C8" w:rsidRDefault="005974C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FEFE" w14:textId="77777777" w:rsidR="005974C8" w:rsidRDefault="005974C8" w:rsidP="00DA79A0">
      <w:pPr>
        <w:spacing w:after="0" w:line="240" w:lineRule="auto"/>
      </w:pPr>
      <w:r>
        <w:separator/>
      </w:r>
    </w:p>
  </w:footnote>
  <w:footnote w:type="continuationSeparator" w:id="0">
    <w:p w14:paraId="3D500B35" w14:textId="77777777" w:rsidR="005974C8" w:rsidRDefault="005974C8" w:rsidP="00DA79A0">
      <w:pPr>
        <w:spacing w:after="0" w:line="240" w:lineRule="auto"/>
      </w:pPr>
      <w:r>
        <w:continuationSeparator/>
      </w:r>
    </w:p>
  </w:footnote>
  <w:footnote w:id="1">
    <w:p w14:paraId="1A82CAE4" w14:textId="77777777" w:rsidR="00CA59A2" w:rsidRPr="00B97AB5" w:rsidRDefault="00CA59A2" w:rsidP="0087035B">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87035B">
      <w:pPr>
        <w:pStyle w:val="Textonotapie"/>
        <w:ind w:left="567" w:hanging="567"/>
        <w:jc w:val="both"/>
        <w:rPr>
          <w:rFonts w:ascii="Arial Narrow" w:hAnsi="Arial Narrow" w:cs="Arial"/>
          <w:sz w:val="16"/>
          <w:szCs w:val="16"/>
        </w:rPr>
      </w:pPr>
    </w:p>
  </w:footnote>
  <w:footnote w:id="2">
    <w:p w14:paraId="05FCC0FA" w14:textId="08B84D67" w:rsidR="00CA59A2" w:rsidRPr="00B97AB5" w:rsidRDefault="00CA59A2" w:rsidP="0087035B">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87035B">
      <w:pPr>
        <w:pStyle w:val="Textonotapie"/>
        <w:tabs>
          <w:tab w:val="left" w:pos="567"/>
        </w:tabs>
        <w:ind w:right="-1"/>
        <w:jc w:val="both"/>
        <w:rPr>
          <w:rFonts w:ascii="Arial Narrow" w:eastAsia="Arial Narrow" w:hAnsi="Arial Narrow" w:cs="Arial"/>
          <w:sz w:val="16"/>
          <w:szCs w:val="16"/>
        </w:rPr>
      </w:pPr>
    </w:p>
  </w:footnote>
  <w:footnote w:id="3">
    <w:p w14:paraId="718762D2" w14:textId="463EF6B5" w:rsidR="00711750" w:rsidRPr="00B97AB5" w:rsidRDefault="00711750" w:rsidP="0087035B">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B97AB5" w:rsidRDefault="00711750" w:rsidP="0087035B">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87035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87035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87035B">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87035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87035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87035B">
      <w:pPr>
        <w:pStyle w:val="Textonotapie"/>
        <w:jc w:val="both"/>
        <w:rPr>
          <w:rFonts w:ascii="Arial Narrow" w:hAnsi="Arial Narrow"/>
          <w:sz w:val="16"/>
          <w:szCs w:val="16"/>
        </w:rPr>
      </w:pPr>
    </w:p>
  </w:footnote>
  <w:footnote w:id="4">
    <w:p w14:paraId="17A59CC5"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87035B">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87035B">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87035B">
      <w:pPr>
        <w:pStyle w:val="Textonotapie"/>
        <w:ind w:left="567" w:hanging="567"/>
        <w:jc w:val="both"/>
        <w:rPr>
          <w:rFonts w:ascii="Arial Narrow" w:hAnsi="Arial Narrow" w:cs="Arial"/>
          <w:sz w:val="16"/>
          <w:szCs w:val="16"/>
        </w:rPr>
      </w:pPr>
    </w:p>
  </w:footnote>
  <w:footnote w:id="6">
    <w:p w14:paraId="12554D7B" w14:textId="12F85F37" w:rsidR="00CA59A2" w:rsidRPr="00B97AB5" w:rsidRDefault="00CA59A2" w:rsidP="0087035B">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87035B">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87035B">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87035B">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87035B">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87035B">
      <w:pPr>
        <w:pStyle w:val="Textonotapie"/>
        <w:tabs>
          <w:tab w:val="left" w:pos="284"/>
        </w:tabs>
        <w:ind w:left="567" w:hanging="567"/>
        <w:jc w:val="both"/>
        <w:rPr>
          <w:rFonts w:ascii="Arial Narrow" w:hAnsi="Arial Narrow" w:cs="Arial"/>
          <w:b/>
          <w:bCs/>
          <w:sz w:val="16"/>
          <w:szCs w:val="16"/>
        </w:rPr>
      </w:pPr>
    </w:p>
  </w:footnote>
  <w:footnote w:id="7">
    <w:p w14:paraId="062EC860" w14:textId="643F56C4" w:rsidR="00CA59A2" w:rsidRPr="00B97AB5" w:rsidRDefault="00CA59A2" w:rsidP="0087035B">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87035B">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87035B">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87035B">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87035B">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87035B">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23A8ABB4" w:rsidR="00A008E2" w:rsidRDefault="00CA59A2" w:rsidP="0087035B">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N° 1308</w:t>
      </w:r>
    </w:p>
    <w:p w14:paraId="4B3DC1A8" w14:textId="1F467AF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87035B">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87035B">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87035B">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87035B">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87035B">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87035B">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87035B">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87035B">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87035B">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87035B">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87035B">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87035B">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87035B">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87035B">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87035B">
      <w:pPr>
        <w:spacing w:after="0" w:line="240" w:lineRule="auto"/>
        <w:ind w:left="567"/>
        <w:jc w:val="both"/>
        <w:rPr>
          <w:rFonts w:ascii="Arial Narrow" w:eastAsia="Arial Narrow" w:hAnsi="Arial Narrow" w:cs="Arial"/>
          <w:sz w:val="16"/>
          <w:szCs w:val="16"/>
        </w:rPr>
      </w:pPr>
    </w:p>
  </w:footnote>
  <w:footnote w:id="9">
    <w:p w14:paraId="1E48C7DB" w14:textId="71E7BF82" w:rsidR="00CA59A2" w:rsidRPr="00B97AB5" w:rsidRDefault="00CA59A2" w:rsidP="0087035B">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87035B">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87035B">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87035B">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87035B">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87035B">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87035B">
      <w:pPr>
        <w:pStyle w:val="Textonotapie"/>
        <w:jc w:val="both"/>
        <w:rPr>
          <w:rFonts w:ascii="Arial Narrow" w:hAnsi="Arial Narrow" w:cs="Arial"/>
          <w:sz w:val="16"/>
          <w:szCs w:val="16"/>
        </w:rPr>
      </w:pPr>
    </w:p>
  </w:footnote>
  <w:footnote w:id="10">
    <w:p w14:paraId="3836DFB3" w14:textId="7B445E78" w:rsidR="00CA59A2" w:rsidRPr="00B97AB5" w:rsidRDefault="00CA59A2" w:rsidP="0087035B">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87035B">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87035B">
      <w:pPr>
        <w:pStyle w:val="NormalWeb"/>
        <w:spacing w:after="0" w:line="240" w:lineRule="auto"/>
        <w:ind w:left="567"/>
        <w:jc w:val="both"/>
        <w:rPr>
          <w:rFonts w:ascii="Arial Narrow" w:hAnsi="Arial Narrow" w:cs="Arial"/>
          <w:sz w:val="16"/>
          <w:szCs w:val="16"/>
        </w:rPr>
      </w:pPr>
    </w:p>
  </w:footnote>
  <w:footnote w:id="11">
    <w:p w14:paraId="38ECAFCC" w14:textId="77777777" w:rsidR="005B4857" w:rsidRPr="000968C8" w:rsidRDefault="005B4857" w:rsidP="0087035B">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N°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87035B">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87035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87035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87035B">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137A"/>
    <w:rsid w:val="00026DA0"/>
    <w:rsid w:val="000313B8"/>
    <w:rsid w:val="00043A1C"/>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D6259"/>
    <w:rsid w:val="001F2C32"/>
    <w:rsid w:val="001F344A"/>
    <w:rsid w:val="002017B0"/>
    <w:rsid w:val="002024D8"/>
    <w:rsid w:val="0021374A"/>
    <w:rsid w:val="00215307"/>
    <w:rsid w:val="002162CF"/>
    <w:rsid w:val="0022691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26B22"/>
    <w:rsid w:val="00453840"/>
    <w:rsid w:val="004551D0"/>
    <w:rsid w:val="00466DFF"/>
    <w:rsid w:val="0047310F"/>
    <w:rsid w:val="00487837"/>
    <w:rsid w:val="004A45A4"/>
    <w:rsid w:val="004B0B44"/>
    <w:rsid w:val="004B1E5F"/>
    <w:rsid w:val="004C4BF2"/>
    <w:rsid w:val="004D0925"/>
    <w:rsid w:val="004D6D10"/>
    <w:rsid w:val="004D7945"/>
    <w:rsid w:val="004F1116"/>
    <w:rsid w:val="004F5387"/>
    <w:rsid w:val="00513ED9"/>
    <w:rsid w:val="00515328"/>
    <w:rsid w:val="00531C07"/>
    <w:rsid w:val="00537A7E"/>
    <w:rsid w:val="00537BD7"/>
    <w:rsid w:val="00544E00"/>
    <w:rsid w:val="00544EBE"/>
    <w:rsid w:val="00547BF9"/>
    <w:rsid w:val="005505B7"/>
    <w:rsid w:val="0055380D"/>
    <w:rsid w:val="005636EE"/>
    <w:rsid w:val="00565126"/>
    <w:rsid w:val="00565BE7"/>
    <w:rsid w:val="00565E92"/>
    <w:rsid w:val="0058044E"/>
    <w:rsid w:val="005974C8"/>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97B23"/>
    <w:rsid w:val="006A6044"/>
    <w:rsid w:val="006B3EDA"/>
    <w:rsid w:val="006E20FA"/>
    <w:rsid w:val="006E326E"/>
    <w:rsid w:val="006F0D03"/>
    <w:rsid w:val="006F2288"/>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2324"/>
    <w:rsid w:val="00856C2A"/>
    <w:rsid w:val="008625AB"/>
    <w:rsid w:val="0087035B"/>
    <w:rsid w:val="00872A80"/>
    <w:rsid w:val="00873F56"/>
    <w:rsid w:val="00877B92"/>
    <w:rsid w:val="00877FF3"/>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32B6"/>
    <w:rsid w:val="00917B02"/>
    <w:rsid w:val="00924F24"/>
    <w:rsid w:val="00947FE2"/>
    <w:rsid w:val="009606E6"/>
    <w:rsid w:val="00961EE4"/>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1023"/>
    <w:rsid w:val="00AC5DF4"/>
    <w:rsid w:val="00AC634C"/>
    <w:rsid w:val="00AE2D20"/>
    <w:rsid w:val="00AE60E0"/>
    <w:rsid w:val="00AF37FD"/>
    <w:rsid w:val="00B07D5F"/>
    <w:rsid w:val="00B20DDF"/>
    <w:rsid w:val="00B27062"/>
    <w:rsid w:val="00B276C3"/>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7171"/>
    <w:rsid w:val="00C30CCD"/>
    <w:rsid w:val="00C35E6D"/>
    <w:rsid w:val="00C56FC4"/>
    <w:rsid w:val="00C6431E"/>
    <w:rsid w:val="00C72EFF"/>
    <w:rsid w:val="00C77DFA"/>
    <w:rsid w:val="00C803D9"/>
    <w:rsid w:val="00C83480"/>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DF3F62"/>
    <w:rsid w:val="00E142DD"/>
    <w:rsid w:val="00E2296F"/>
    <w:rsid w:val="00E500B6"/>
    <w:rsid w:val="00E54AE4"/>
    <w:rsid w:val="00E55AB3"/>
    <w:rsid w:val="00E55D8D"/>
    <w:rsid w:val="00E6140E"/>
    <w:rsid w:val="00E67D34"/>
    <w:rsid w:val="00E83F88"/>
    <w:rsid w:val="00EA78F9"/>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6</Pages>
  <Words>1613</Words>
  <Characters>8874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2026-06-01T14:26:00Z</cp:lastPrinted>
  <dcterms:created xsi:type="dcterms:W3CDTF">2024-06-18T08:44:00Z</dcterms:created>
  <dcterms:modified xsi:type="dcterms:W3CDTF">2026-06-01T14:26:00Z</dcterms:modified>
</cp:coreProperties>
</file>