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120E8A1" w:rsidR="00CA59A2" w:rsidRPr="0026598E" w:rsidRDefault="00CA59A2" w:rsidP="00C563F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74C14" w:rsidRPr="00074C14">
        <w:rPr>
          <w:rFonts w:ascii="Arial Narrow" w:eastAsia="Times New Roman" w:hAnsi="Arial Narrow" w:cs="Times New Roman"/>
          <w:b/>
          <w:bCs/>
          <w:color w:val="000000"/>
          <w:kern w:val="0"/>
          <w:shd w:val="clear" w:color="auto" w:fill="FFFFFF"/>
          <w:lang w:eastAsia="es-PE"/>
          <w14:ligatures w14:val="none"/>
        </w:rPr>
        <w:t>1791-2025/CC1</w:t>
      </w:r>
    </w:p>
    <w:p w14:paraId="7E5DC22B" w14:textId="24A232B6" w:rsidR="00CA59A2" w:rsidRPr="0026598E" w:rsidRDefault="00CA59A2" w:rsidP="00C563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74C14" w:rsidRPr="00074C14">
        <w:rPr>
          <w:rFonts w:ascii="Arial Narrow" w:eastAsia="Arial Narrow" w:hAnsi="Arial Narrow" w:cs="Arial Narrow"/>
          <w:b/>
          <w:color w:val="000000"/>
          <w:kern w:val="0"/>
          <w:lang w:eastAsia="es-PE"/>
          <w14:ligatures w14:val="none"/>
        </w:rPr>
        <w:t>OSCAR RA</w:t>
      </w:r>
      <w:r w:rsidR="00074C14">
        <w:rPr>
          <w:rFonts w:ascii="Arial Narrow" w:eastAsia="Arial Narrow" w:hAnsi="Arial Narrow" w:cs="Arial Narrow"/>
          <w:b/>
          <w:color w:val="000000"/>
          <w:kern w:val="0"/>
          <w:lang w:eastAsia="es-PE"/>
          <w14:ligatures w14:val="none"/>
        </w:rPr>
        <w:t>Ú</w:t>
      </w:r>
      <w:r w:rsidR="00074C14" w:rsidRPr="00074C14">
        <w:rPr>
          <w:rFonts w:ascii="Arial Narrow" w:eastAsia="Arial Narrow" w:hAnsi="Arial Narrow" w:cs="Arial Narrow"/>
          <w:b/>
          <w:color w:val="000000"/>
          <w:kern w:val="0"/>
          <w:lang w:eastAsia="es-PE"/>
          <w14:ligatures w14:val="none"/>
        </w:rPr>
        <w:t xml:space="preserve">L RENGIFO </w:t>
      </w:r>
      <w:r w:rsidR="00074C14" w:rsidRPr="00E21B7A">
        <w:rPr>
          <w:rFonts w:ascii="Arial Narrow" w:eastAsia="Arial Narrow" w:hAnsi="Arial Narrow" w:cs="Arial Narrow"/>
          <w:b/>
          <w:color w:val="000000"/>
          <w:kern w:val="0"/>
          <w:lang w:eastAsia="es-PE"/>
          <w14:ligatures w14:val="none"/>
        </w:rPr>
        <w:t>LÓPEZ</w:t>
      </w:r>
      <w:r w:rsidRPr="00E21B7A">
        <w:rPr>
          <w:rFonts w:ascii="Arial Narrow" w:eastAsia="Arial Narrow" w:hAnsi="Arial Narrow" w:cs="Arial Narrow"/>
          <w:b/>
          <w:color w:val="000000"/>
          <w:kern w:val="0"/>
          <w:lang w:eastAsia="es-PE"/>
          <w14:ligatures w14:val="none"/>
        </w:rPr>
        <w:t xml:space="preserve"> (SEÑOR </w:t>
      </w:r>
      <w:r w:rsidR="00074C14" w:rsidRPr="00E21B7A">
        <w:rPr>
          <w:rFonts w:ascii="Arial Narrow" w:eastAsia="Arial Narrow" w:hAnsi="Arial Narrow" w:cs="Arial Narrow"/>
          <w:b/>
          <w:color w:val="000000"/>
          <w:kern w:val="0"/>
          <w:lang w:eastAsia="es-PE"/>
          <w14:ligatures w14:val="none"/>
        </w:rPr>
        <w:t>RENGIFO</w:t>
      </w:r>
      <w:r w:rsidRPr="00E21B7A">
        <w:rPr>
          <w:rFonts w:ascii="Arial Narrow" w:eastAsia="Arial Narrow" w:hAnsi="Arial Narrow" w:cs="Arial Narrow"/>
          <w:b/>
          <w:color w:val="000000"/>
          <w:kern w:val="0"/>
          <w:lang w:eastAsia="es-PE"/>
          <w14:ligatures w14:val="none"/>
        </w:rPr>
        <w:t>)</w:t>
      </w:r>
    </w:p>
    <w:p w14:paraId="6DEEEDFE" w14:textId="3F1BFF9C" w:rsidR="00CA59A2" w:rsidRPr="00E21B7A" w:rsidRDefault="00CA59A2" w:rsidP="00C563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21B7A" w:rsidRPr="00E21B7A">
        <w:rPr>
          <w:rFonts w:ascii="Arial Narrow" w:eastAsia="Arial Narrow" w:hAnsi="Arial Narrow" w:cs="Arial Narrow"/>
          <w:b/>
          <w:color w:val="000000"/>
          <w:kern w:val="0"/>
          <w:lang w:eastAsia="es-PE"/>
          <w14:ligatures w14:val="none"/>
        </w:rPr>
        <w:t>BANCO INTERNACIONAL DEL PER</w:t>
      </w:r>
      <w:r w:rsidR="004E56F5">
        <w:rPr>
          <w:rFonts w:ascii="Arial Narrow" w:eastAsia="Arial Narrow" w:hAnsi="Arial Narrow" w:cs="Arial Narrow"/>
          <w:b/>
          <w:color w:val="000000"/>
          <w:kern w:val="0"/>
          <w:lang w:eastAsia="es-PE"/>
          <w14:ligatures w14:val="none"/>
        </w:rPr>
        <w:t>Ú</w:t>
      </w:r>
      <w:r w:rsidR="00E21B7A" w:rsidRPr="00E21B7A">
        <w:rPr>
          <w:rFonts w:ascii="Arial Narrow" w:eastAsia="Arial Narrow" w:hAnsi="Arial Narrow" w:cs="Arial Narrow"/>
          <w:b/>
          <w:color w:val="000000"/>
          <w:kern w:val="0"/>
          <w:lang w:eastAsia="es-PE"/>
          <w14:ligatures w14:val="none"/>
        </w:rPr>
        <w:t xml:space="preserve">-INTERBANK S.A.A. </w:t>
      </w:r>
      <w:r w:rsidRPr="00E21B7A">
        <w:rPr>
          <w:rFonts w:ascii="Arial Narrow" w:eastAsia="Arial Narrow" w:hAnsi="Arial Narrow" w:cs="Arial Narrow"/>
          <w:b/>
          <w:color w:val="000000"/>
          <w:kern w:val="0"/>
          <w:lang w:eastAsia="es-PE"/>
          <w14:ligatures w14:val="none"/>
        </w:rPr>
        <w:t>(</w:t>
      </w:r>
      <w:r w:rsidR="00E21B7A" w:rsidRPr="00E21B7A">
        <w:rPr>
          <w:rFonts w:ascii="Arial Narrow" w:eastAsia="Arial Narrow" w:hAnsi="Arial Narrow" w:cs="Arial Narrow"/>
          <w:b/>
          <w:color w:val="000000"/>
          <w:kern w:val="0"/>
          <w:lang w:eastAsia="es-PE"/>
          <w14:ligatures w14:val="none"/>
        </w:rPr>
        <w:t>INTERBANK</w:t>
      </w:r>
      <w:r w:rsidRPr="00E21B7A">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C563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21B7A">
        <w:rPr>
          <w:rFonts w:ascii="Arial Narrow" w:eastAsia="Arial Narrow" w:hAnsi="Arial Narrow" w:cs="Arial Narrow"/>
          <w:b/>
          <w:color w:val="000000"/>
          <w:kern w:val="0"/>
          <w:lang w:eastAsia="es-PE"/>
          <w14:ligatures w14:val="none"/>
        </w:rPr>
        <w:t>MATERIAS</w:t>
      </w:r>
      <w:r w:rsidRPr="00E21B7A">
        <w:rPr>
          <w:rFonts w:ascii="Arial Narrow" w:eastAsia="Arial Narrow" w:hAnsi="Arial Narrow" w:cs="Arial Narrow"/>
          <w:b/>
          <w:color w:val="000000"/>
          <w:kern w:val="0"/>
          <w:lang w:eastAsia="es-PE"/>
          <w14:ligatures w14:val="none"/>
        </w:rPr>
        <w:tab/>
        <w:t xml:space="preserve">:       </w:t>
      </w:r>
      <w:r w:rsidRPr="00E21B7A">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C563F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01BE3F4B" w:rsidR="00CA59A2" w:rsidRPr="0026598E" w:rsidRDefault="00CA59A2" w:rsidP="00C563F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74C14">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C563F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6BE5C10" w:rsidR="00CA59A2" w:rsidRPr="0026598E" w:rsidRDefault="00CA59A2" w:rsidP="00C563F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074C14">
        <w:rPr>
          <w:rFonts w:ascii="Arial Narrow" w:eastAsia="Times New Roman" w:hAnsi="Arial Narrow" w:cs="Times New Roman"/>
          <w:color w:val="000000"/>
          <w:kern w:val="0"/>
          <w:shd w:val="clear" w:color="auto" w:fill="FFFFFF"/>
          <w:lang w:eastAsia="es-PE"/>
          <w14:ligatures w14:val="none"/>
        </w:rPr>
        <w:t xml:space="preserve">, </w:t>
      </w:r>
      <w:r w:rsidR="000C177A">
        <w:rPr>
          <w:rFonts w:ascii="Arial Narrow" w:eastAsia="Times New Roman" w:hAnsi="Arial Narrow" w:cs="Times New Roman"/>
          <w:color w:val="000000"/>
          <w:kern w:val="0"/>
          <w:shd w:val="clear" w:color="auto" w:fill="FFFFFF"/>
          <w:lang w:eastAsia="es-PE"/>
          <w14:ligatures w14:val="none"/>
        </w:rPr>
        <w:t>29</w:t>
      </w:r>
      <w:r w:rsidRPr="00074C14">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074C14">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563F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563F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563F4">
      <w:pPr>
        <w:spacing w:after="0" w:line="240" w:lineRule="auto"/>
        <w:jc w:val="both"/>
        <w:rPr>
          <w:rFonts w:ascii="Arial Narrow" w:eastAsia="Times New Roman" w:hAnsi="Arial Narrow" w:cs="Times New Roman"/>
          <w:color w:val="000000"/>
          <w:kern w:val="0"/>
          <w:lang w:eastAsia="es-PE"/>
          <w14:ligatures w14:val="none"/>
        </w:rPr>
      </w:pPr>
    </w:p>
    <w:p w14:paraId="60B5D5B0" w14:textId="4D19764A" w:rsidR="00CA59A2" w:rsidRPr="0026598E" w:rsidRDefault="00CA59A2" w:rsidP="00C563F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74C14">
        <w:rPr>
          <w:rFonts w:ascii="Arial Narrow" w:eastAsia="Times New Roman" w:hAnsi="Arial Narrow" w:cs="Arial"/>
          <w:color w:val="000000"/>
          <w:kern w:val="0"/>
          <w:lang w:val="es-ES" w:eastAsia="es-ES"/>
          <w14:ligatures w14:val="none"/>
        </w:rPr>
        <w:t xml:space="preserve">Mediante el escrito del </w:t>
      </w:r>
      <w:r w:rsidR="00074C14" w:rsidRPr="00074C14">
        <w:rPr>
          <w:rFonts w:ascii="Arial Narrow" w:eastAsia="Times New Roman" w:hAnsi="Arial Narrow" w:cs="Arial"/>
          <w:color w:val="000000"/>
          <w:kern w:val="0"/>
          <w:lang w:val="es-ES" w:eastAsia="es-ES"/>
          <w14:ligatures w14:val="none"/>
        </w:rPr>
        <w:t xml:space="preserve">18 de julio de </w:t>
      </w:r>
      <w:r w:rsidR="00074C14" w:rsidRPr="00E21B7A">
        <w:rPr>
          <w:rFonts w:ascii="Arial Narrow" w:eastAsia="Times New Roman" w:hAnsi="Arial Narrow" w:cs="Arial"/>
          <w:color w:val="000000"/>
          <w:kern w:val="0"/>
          <w:lang w:val="es-ES" w:eastAsia="es-ES"/>
          <w14:ligatures w14:val="none"/>
        </w:rPr>
        <w:t>2025</w:t>
      </w:r>
      <w:r w:rsidRPr="00E21B7A">
        <w:rPr>
          <w:rFonts w:ascii="Arial Narrow" w:eastAsia="Times New Roman" w:hAnsi="Arial Narrow" w:cs="Times New Roman"/>
          <w:color w:val="000000"/>
          <w:kern w:val="0"/>
          <w:vertAlign w:val="superscript"/>
          <w:lang w:val="es-ES" w:eastAsia="es-ES"/>
          <w14:ligatures w14:val="none"/>
        </w:rPr>
        <w:footnoteReference w:id="1"/>
      </w:r>
      <w:r w:rsidR="00996DC2" w:rsidRPr="00E21B7A">
        <w:rPr>
          <w:rFonts w:ascii="Arial Narrow" w:eastAsia="Calibri" w:hAnsi="Arial Narrow" w:cs="Arial"/>
          <w:kern w:val="0"/>
          <w14:ligatures w14:val="none"/>
        </w:rPr>
        <w:t>,</w:t>
      </w:r>
      <w:r w:rsidRPr="00E21B7A">
        <w:rPr>
          <w:rFonts w:ascii="Arial Narrow" w:eastAsia="Calibri" w:hAnsi="Arial Narrow" w:cs="Arial"/>
          <w:kern w:val="0"/>
          <w14:ligatures w14:val="none"/>
        </w:rPr>
        <w:t xml:space="preserve"> </w:t>
      </w:r>
      <w:r w:rsidR="00E21B7A" w:rsidRPr="00E21B7A">
        <w:rPr>
          <w:rFonts w:ascii="Arial Narrow" w:eastAsia="Calibri" w:hAnsi="Arial Narrow" w:cs="Arial"/>
          <w:kern w:val="0"/>
          <w14:ligatures w14:val="none"/>
        </w:rPr>
        <w:t>el</w:t>
      </w:r>
      <w:r w:rsidRPr="00E21B7A">
        <w:rPr>
          <w:rFonts w:ascii="Arial Narrow" w:eastAsia="Calibri" w:hAnsi="Arial Narrow" w:cs="Arial"/>
          <w:kern w:val="0"/>
          <w14:ligatures w14:val="none"/>
        </w:rPr>
        <w:t xml:space="preserve"> señor </w:t>
      </w:r>
      <w:r w:rsidR="00E21B7A" w:rsidRPr="00E21B7A">
        <w:rPr>
          <w:rFonts w:ascii="Arial Narrow" w:eastAsia="Calibri" w:hAnsi="Arial Narrow" w:cs="Arial"/>
          <w:kern w:val="0"/>
          <w14:ligatures w14:val="none"/>
        </w:rPr>
        <w:t xml:space="preserve">Rengifo </w:t>
      </w:r>
      <w:r w:rsidRPr="00E21B7A">
        <w:rPr>
          <w:rFonts w:ascii="Arial Narrow" w:eastAsia="Calibri" w:hAnsi="Arial Narrow" w:cs="Arial"/>
          <w:kern w:val="0"/>
          <w14:ligatures w14:val="none"/>
        </w:rPr>
        <w:t>d</w:t>
      </w:r>
      <w:r w:rsidRPr="00E21B7A">
        <w:rPr>
          <w:rFonts w:ascii="Arial Narrow" w:eastAsia="Times New Roman" w:hAnsi="Arial Narrow" w:cs="Arial"/>
          <w:color w:val="000000"/>
          <w:kern w:val="0"/>
          <w:lang w:val="es-ES" w:eastAsia="es-ES"/>
          <w14:ligatures w14:val="none"/>
        </w:rPr>
        <w:t xml:space="preserve">enunció a </w:t>
      </w:r>
      <w:r w:rsidR="00E21B7A" w:rsidRPr="00E21B7A">
        <w:rPr>
          <w:rFonts w:ascii="Arial Narrow" w:eastAsia="Times New Roman" w:hAnsi="Arial Narrow" w:cs="Arial"/>
          <w:color w:val="000000"/>
          <w:kern w:val="0"/>
          <w:lang w:val="es-ES" w:eastAsia="es-ES"/>
          <w14:ligatures w14:val="none"/>
        </w:rPr>
        <w:t xml:space="preserve">Interbank </w:t>
      </w:r>
      <w:r w:rsidRPr="0026598E">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C563F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E78A6D7" w14:textId="406B7472" w:rsidR="009B680D" w:rsidRPr="009D477B"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477B">
        <w:rPr>
          <w:rFonts w:ascii="Arial Narrow" w:eastAsia="Times New Roman" w:hAnsi="Arial Narrow" w:cs="Arial"/>
          <w:color w:val="000000"/>
          <w:kern w:val="0"/>
          <w:lang w:eastAsia="es-ES"/>
          <w14:ligatures w14:val="none"/>
        </w:rPr>
        <w:t xml:space="preserve">Con anterioridad al 21 de mayo de 2025, contrató el crédito por convenio N° 01990479 con Interbank, el cual incluía el Seguro de Protección de Crédito Full </w:t>
      </w:r>
      <w:r w:rsidR="003A4C34">
        <w:rPr>
          <w:rFonts w:ascii="Arial Narrow" w:eastAsia="Times New Roman" w:hAnsi="Arial Narrow" w:cs="Arial"/>
          <w:color w:val="000000"/>
          <w:kern w:val="0"/>
          <w:lang w:eastAsia="es-ES"/>
          <w14:ligatures w14:val="none"/>
        </w:rPr>
        <w:t xml:space="preserve">– Póliza </w:t>
      </w:r>
      <w:r w:rsidR="003A4C34" w:rsidRPr="009D477B">
        <w:rPr>
          <w:rFonts w:ascii="Arial Narrow" w:eastAsia="Times New Roman" w:hAnsi="Arial Narrow" w:cs="Arial"/>
          <w:color w:val="000000"/>
          <w:kern w:val="0"/>
          <w:lang w:eastAsia="es-ES"/>
          <w14:ligatures w14:val="none"/>
        </w:rPr>
        <w:t>N°</w:t>
      </w:r>
      <w:r w:rsidR="003A4C34">
        <w:rPr>
          <w:rFonts w:ascii="Arial Narrow" w:eastAsia="Times New Roman" w:hAnsi="Arial Narrow" w:cs="Arial"/>
          <w:color w:val="000000"/>
          <w:kern w:val="0"/>
          <w:lang w:eastAsia="es-ES"/>
          <w14:ligatures w14:val="none"/>
        </w:rPr>
        <w:t xml:space="preserve"> </w:t>
      </w:r>
      <w:r w:rsidR="003A4C34" w:rsidRPr="003A4C34">
        <w:rPr>
          <w:rFonts w:ascii="Arial Narrow" w:eastAsia="Times New Roman" w:hAnsi="Arial Narrow" w:cs="Arial"/>
          <w:color w:val="000000"/>
          <w:kern w:val="0"/>
          <w:lang w:eastAsia="es-ES"/>
          <w14:ligatures w14:val="none"/>
        </w:rPr>
        <w:t xml:space="preserve">5000047-000016204 </w:t>
      </w:r>
      <w:r w:rsidRPr="009D477B">
        <w:rPr>
          <w:rFonts w:ascii="Arial Narrow" w:eastAsia="Times New Roman" w:hAnsi="Arial Narrow" w:cs="Arial"/>
          <w:color w:val="000000"/>
          <w:kern w:val="0"/>
          <w:lang w:eastAsia="es-ES"/>
          <w14:ligatures w14:val="none"/>
        </w:rPr>
        <w:t>(en adelante, “Seguro de Crédito”)</w:t>
      </w:r>
      <w:r w:rsidR="00D52198" w:rsidRPr="009D477B">
        <w:rPr>
          <w:rFonts w:ascii="Arial Narrow" w:eastAsia="Times New Roman" w:hAnsi="Arial Narrow" w:cs="Arial"/>
          <w:color w:val="000000"/>
          <w:kern w:val="0"/>
          <w:lang w:eastAsia="es-ES"/>
          <w14:ligatures w14:val="none"/>
        </w:rPr>
        <w:t xml:space="preserve"> emitido por</w:t>
      </w:r>
      <w:r w:rsidR="000E0447" w:rsidRPr="009D477B">
        <w:rPr>
          <w:rFonts w:ascii="Arial Narrow" w:eastAsia="Times New Roman" w:hAnsi="Arial Narrow" w:cs="Arial"/>
          <w:color w:val="000000"/>
          <w:kern w:val="0"/>
          <w:lang w:eastAsia="es-ES"/>
          <w14:ligatures w14:val="none"/>
        </w:rPr>
        <w:t xml:space="preserve"> </w:t>
      </w:r>
      <w:proofErr w:type="spellStart"/>
      <w:r w:rsidR="00D8778D" w:rsidRPr="009D477B">
        <w:rPr>
          <w:rFonts w:ascii="Arial Narrow" w:eastAsia="Times New Roman" w:hAnsi="Arial Narrow" w:cs="Arial"/>
          <w:color w:val="000000"/>
          <w:kern w:val="0"/>
          <w:lang w:eastAsia="es-ES"/>
          <w14:ligatures w14:val="none"/>
        </w:rPr>
        <w:t>Interseguro</w:t>
      </w:r>
      <w:proofErr w:type="spellEnd"/>
      <w:r w:rsidR="00D8778D" w:rsidRPr="009D477B">
        <w:rPr>
          <w:rFonts w:ascii="Arial Narrow" w:eastAsia="Times New Roman" w:hAnsi="Arial Narrow" w:cs="Arial"/>
          <w:color w:val="000000"/>
          <w:kern w:val="0"/>
          <w:lang w:eastAsia="es-ES"/>
          <w14:ligatures w14:val="none"/>
        </w:rPr>
        <w:t xml:space="preserve"> </w:t>
      </w:r>
      <w:r w:rsidR="000E0447" w:rsidRPr="009D477B">
        <w:rPr>
          <w:rFonts w:ascii="Arial Narrow" w:eastAsia="Times New Roman" w:hAnsi="Arial Narrow" w:cs="Arial"/>
          <w:color w:val="000000"/>
          <w:kern w:val="0"/>
          <w:lang w:eastAsia="es-ES"/>
          <w14:ligatures w14:val="none"/>
        </w:rPr>
        <w:t xml:space="preserve">Compañía de Seguros S.A. (en adelante, </w:t>
      </w:r>
      <w:proofErr w:type="spellStart"/>
      <w:r w:rsidR="000E0447" w:rsidRPr="009D477B">
        <w:rPr>
          <w:rFonts w:ascii="Arial Narrow" w:eastAsia="Times New Roman" w:hAnsi="Arial Narrow" w:cs="Arial"/>
          <w:color w:val="000000"/>
          <w:kern w:val="0"/>
          <w:lang w:eastAsia="es-ES"/>
          <w14:ligatures w14:val="none"/>
        </w:rPr>
        <w:t>Interseguro</w:t>
      </w:r>
      <w:proofErr w:type="spellEnd"/>
      <w:r w:rsidR="000E0447" w:rsidRPr="009D477B">
        <w:rPr>
          <w:rFonts w:ascii="Arial Narrow" w:eastAsia="Times New Roman" w:hAnsi="Arial Narrow" w:cs="Arial"/>
          <w:color w:val="000000"/>
          <w:kern w:val="0"/>
          <w:lang w:eastAsia="es-ES"/>
          <w14:ligatures w14:val="none"/>
        </w:rPr>
        <w:t>)</w:t>
      </w:r>
      <w:r w:rsidRPr="009D477B">
        <w:rPr>
          <w:rFonts w:ascii="Arial Narrow" w:eastAsia="Times New Roman" w:hAnsi="Arial Narrow" w:cs="Arial"/>
          <w:color w:val="000000"/>
          <w:kern w:val="0"/>
          <w:lang w:eastAsia="es-ES"/>
          <w14:ligatures w14:val="none"/>
        </w:rPr>
        <w:t>, que cubre hasta un límite de seis cuotas del préstamo en caso de desempleo involuntario del asegurado, siendo el beneficiario</w:t>
      </w:r>
      <w:r w:rsidR="00D52198" w:rsidRPr="009D477B">
        <w:rPr>
          <w:rFonts w:ascii="Arial Narrow" w:eastAsia="Times New Roman" w:hAnsi="Arial Narrow" w:cs="Arial"/>
          <w:color w:val="000000"/>
          <w:kern w:val="0"/>
          <w:lang w:eastAsia="es-ES"/>
          <w14:ligatures w14:val="none"/>
        </w:rPr>
        <w:t xml:space="preserve"> el </w:t>
      </w:r>
      <w:r w:rsidRPr="009D477B">
        <w:rPr>
          <w:rFonts w:ascii="Arial Narrow" w:eastAsia="Times New Roman" w:hAnsi="Arial Narrow" w:cs="Arial"/>
          <w:color w:val="000000"/>
          <w:kern w:val="0"/>
          <w:lang w:eastAsia="es-ES"/>
          <w14:ligatures w14:val="none"/>
        </w:rPr>
        <w:t>Interbank.</w:t>
      </w:r>
    </w:p>
    <w:p w14:paraId="42B8BE0C" w14:textId="77777777" w:rsidR="009B680D" w:rsidRPr="009D477B" w:rsidRDefault="009B680D" w:rsidP="00C563F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5A5577B" w14:textId="21371F6F" w:rsidR="009B680D" w:rsidRPr="009D477B"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477B">
        <w:rPr>
          <w:rFonts w:ascii="Arial Narrow" w:eastAsia="Times New Roman" w:hAnsi="Arial Narrow" w:cs="Arial"/>
          <w:color w:val="000000"/>
          <w:kern w:val="0"/>
          <w:lang w:eastAsia="es-ES"/>
          <w14:ligatures w14:val="none"/>
        </w:rPr>
        <w:t xml:space="preserve">El 21 de mayo de 2025, </w:t>
      </w:r>
      <w:proofErr w:type="spellStart"/>
      <w:r w:rsidR="000E0447" w:rsidRPr="009D477B">
        <w:rPr>
          <w:rFonts w:ascii="Arial Narrow" w:eastAsia="Times New Roman" w:hAnsi="Arial Narrow" w:cs="Arial"/>
          <w:color w:val="000000"/>
          <w:kern w:val="0"/>
          <w:lang w:eastAsia="es-ES"/>
          <w14:ligatures w14:val="none"/>
        </w:rPr>
        <w:t>Interseguro</w:t>
      </w:r>
      <w:proofErr w:type="spellEnd"/>
      <w:r w:rsidR="000E0447" w:rsidRPr="009D477B">
        <w:rPr>
          <w:rFonts w:ascii="Arial Narrow" w:eastAsia="Times New Roman" w:hAnsi="Arial Narrow" w:cs="Arial"/>
          <w:color w:val="000000"/>
          <w:kern w:val="0"/>
          <w:lang w:eastAsia="es-ES"/>
          <w14:ligatures w14:val="none"/>
        </w:rPr>
        <w:t xml:space="preserve"> </w:t>
      </w:r>
      <w:r w:rsidRPr="009D477B">
        <w:rPr>
          <w:rFonts w:ascii="Arial Narrow" w:eastAsia="Times New Roman" w:hAnsi="Arial Narrow" w:cs="Arial"/>
          <w:color w:val="000000"/>
          <w:kern w:val="0"/>
          <w:lang w:eastAsia="es-ES"/>
          <w14:ligatures w14:val="none"/>
        </w:rPr>
        <w:t>abonó el monto de S/. 5 360,94 a la cuenta corriente N° 2003001</w:t>
      </w:r>
      <w:r w:rsidR="00152F63">
        <w:rPr>
          <w:rFonts w:ascii="Arial Narrow" w:eastAsia="Times New Roman" w:hAnsi="Arial Narrow" w:cs="Arial"/>
          <w:color w:val="000000"/>
          <w:kern w:val="0"/>
          <w:lang w:eastAsia="es-ES"/>
          <w14:ligatures w14:val="none"/>
        </w:rPr>
        <w:t>***</w:t>
      </w:r>
      <w:r w:rsidRPr="009D477B">
        <w:rPr>
          <w:rFonts w:ascii="Arial Narrow" w:eastAsia="Times New Roman" w:hAnsi="Arial Narrow" w:cs="Arial"/>
          <w:color w:val="000000"/>
          <w:kern w:val="0"/>
          <w:lang w:eastAsia="es-ES"/>
          <w14:ligatures w14:val="none"/>
        </w:rPr>
        <w:t>941 de Interbank correspondiente al beneficio del Seguro de Protección de Crédito Full.</w:t>
      </w:r>
    </w:p>
    <w:p w14:paraId="25C56D8C" w14:textId="77777777" w:rsidR="009B680D" w:rsidRPr="009D477B" w:rsidRDefault="009B680D" w:rsidP="00C563F4">
      <w:pPr>
        <w:spacing w:after="0" w:line="240" w:lineRule="auto"/>
        <w:jc w:val="both"/>
        <w:rPr>
          <w:rFonts w:ascii="Arial Narrow" w:eastAsia="Times New Roman" w:hAnsi="Arial Narrow" w:cs="Arial"/>
          <w:color w:val="000000"/>
          <w:kern w:val="0"/>
          <w:lang w:eastAsia="es-ES"/>
          <w14:ligatures w14:val="none"/>
        </w:rPr>
      </w:pPr>
    </w:p>
    <w:p w14:paraId="0319C734" w14:textId="03A55235" w:rsidR="009B680D" w:rsidRPr="009D477B"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477B">
        <w:rPr>
          <w:rFonts w:ascii="Arial Narrow" w:eastAsia="Times New Roman" w:hAnsi="Arial Narrow" w:cs="Arial"/>
          <w:color w:val="000000"/>
          <w:kern w:val="0"/>
          <w:lang w:eastAsia="es-ES"/>
          <w14:ligatures w14:val="none"/>
        </w:rPr>
        <w:t xml:space="preserve">El 22 de mayo de 2025, </w:t>
      </w:r>
      <w:proofErr w:type="spellStart"/>
      <w:r w:rsidRPr="009D477B">
        <w:rPr>
          <w:rFonts w:ascii="Arial Narrow" w:eastAsia="Times New Roman" w:hAnsi="Arial Narrow" w:cs="Arial"/>
          <w:color w:val="000000"/>
          <w:kern w:val="0"/>
          <w:lang w:eastAsia="es-ES"/>
          <w14:ligatures w14:val="none"/>
        </w:rPr>
        <w:t>Interseguro</w:t>
      </w:r>
      <w:proofErr w:type="spellEnd"/>
      <w:r w:rsidRPr="009D477B">
        <w:rPr>
          <w:rFonts w:ascii="Arial Narrow" w:eastAsia="Times New Roman" w:hAnsi="Arial Narrow" w:cs="Arial"/>
          <w:color w:val="000000"/>
          <w:kern w:val="0"/>
          <w:lang w:eastAsia="es-ES"/>
          <w14:ligatures w14:val="none"/>
        </w:rPr>
        <w:t xml:space="preserve"> notificó mediante correo electrónico la aprobación de la solicitud de cobertura del Seguro de Crédito e informó que </w:t>
      </w:r>
      <w:r w:rsidR="00E3715B">
        <w:rPr>
          <w:rFonts w:ascii="Arial Narrow" w:eastAsia="Times New Roman" w:hAnsi="Arial Narrow" w:cs="Arial"/>
          <w:color w:val="000000"/>
          <w:kern w:val="0"/>
          <w:lang w:eastAsia="es-ES"/>
          <w14:ligatures w14:val="none"/>
        </w:rPr>
        <w:t>el I</w:t>
      </w:r>
      <w:r w:rsidRPr="009D477B">
        <w:rPr>
          <w:rFonts w:ascii="Arial Narrow" w:eastAsia="Times New Roman" w:hAnsi="Arial Narrow" w:cs="Arial"/>
          <w:color w:val="000000"/>
          <w:kern w:val="0"/>
          <w:lang w:eastAsia="es-ES"/>
          <w14:ligatures w14:val="none"/>
        </w:rPr>
        <w:t>nterbank se comunicaría para coordinar la aplicación del beneficio.</w:t>
      </w:r>
    </w:p>
    <w:p w14:paraId="5FE81C1D" w14:textId="77777777" w:rsidR="009B680D" w:rsidRPr="009D477B" w:rsidRDefault="009B680D" w:rsidP="00C563F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330794" w14:textId="51CCF4DA" w:rsidR="009B680D" w:rsidRPr="0013455E"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54918">
        <w:rPr>
          <w:rFonts w:ascii="Arial Narrow" w:eastAsia="Times New Roman" w:hAnsi="Arial Narrow" w:cs="Arial"/>
          <w:color w:val="000000"/>
          <w:kern w:val="0"/>
          <w:lang w:eastAsia="es-ES"/>
          <w14:ligatures w14:val="none"/>
        </w:rPr>
        <w:t xml:space="preserve">El 29 de mayo de 2025, envió un correo electrónico a </w:t>
      </w:r>
      <w:r w:rsidR="00004900" w:rsidRPr="00854918">
        <w:rPr>
          <w:rFonts w:ascii="Arial Narrow" w:eastAsia="Times New Roman" w:hAnsi="Arial Narrow" w:cs="Arial"/>
          <w:color w:val="000000"/>
          <w:kern w:val="0"/>
          <w:lang w:eastAsia="es-ES"/>
          <w14:ligatures w14:val="none"/>
        </w:rPr>
        <w:t>Interbank</w:t>
      </w:r>
      <w:r w:rsidRPr="00854918">
        <w:rPr>
          <w:rFonts w:ascii="Arial Narrow" w:eastAsia="Times New Roman" w:hAnsi="Arial Narrow" w:cs="Arial"/>
          <w:color w:val="000000"/>
          <w:kern w:val="0"/>
          <w:lang w:eastAsia="es-ES"/>
          <w14:ligatures w14:val="none"/>
        </w:rPr>
        <w:t xml:space="preserve"> con el fin de averiguar la situación de la aplicación del beneficio del Seguro de Crédito al crédito por convenio N° 01990479</w:t>
      </w:r>
      <w:r w:rsidR="003D0D89" w:rsidRPr="00854918">
        <w:rPr>
          <w:rFonts w:ascii="Arial Narrow" w:eastAsia="Times New Roman" w:hAnsi="Arial Narrow" w:cs="Arial"/>
          <w:color w:val="000000"/>
          <w:kern w:val="0"/>
          <w:lang w:eastAsia="es-ES"/>
          <w14:ligatures w14:val="none"/>
        </w:rPr>
        <w:t>; el mismo día</w:t>
      </w:r>
      <w:r w:rsidRPr="00854918">
        <w:rPr>
          <w:rFonts w:ascii="Arial Narrow" w:eastAsia="Times New Roman" w:hAnsi="Arial Narrow" w:cs="Arial"/>
          <w:color w:val="000000"/>
          <w:kern w:val="0"/>
          <w:lang w:eastAsia="es-ES"/>
          <w14:ligatures w14:val="none"/>
        </w:rPr>
        <w:t xml:space="preserve">, Interbank </w:t>
      </w:r>
      <w:r w:rsidR="003D0D89" w:rsidRPr="00854918">
        <w:rPr>
          <w:rFonts w:ascii="Arial Narrow" w:eastAsia="Times New Roman" w:hAnsi="Arial Narrow" w:cs="Arial"/>
          <w:color w:val="000000"/>
          <w:kern w:val="0"/>
          <w:lang w:eastAsia="es-ES"/>
          <w14:ligatures w14:val="none"/>
        </w:rPr>
        <w:t>le respondió</w:t>
      </w:r>
      <w:r w:rsidRPr="00854918">
        <w:rPr>
          <w:rFonts w:ascii="Arial Narrow" w:eastAsia="Times New Roman" w:hAnsi="Arial Narrow" w:cs="Arial"/>
          <w:color w:val="000000"/>
          <w:kern w:val="0"/>
          <w:lang w:eastAsia="es-ES"/>
          <w14:ligatures w14:val="none"/>
        </w:rPr>
        <w:t xml:space="preserve"> indicando que el abono se encontraba en proceso</w:t>
      </w:r>
      <w:r w:rsidR="0096598C" w:rsidRPr="00854918">
        <w:rPr>
          <w:rFonts w:ascii="Arial Narrow" w:eastAsia="Times New Roman" w:hAnsi="Arial Narrow" w:cs="Arial"/>
          <w:color w:val="000000"/>
          <w:kern w:val="0"/>
          <w:lang w:eastAsia="es-ES"/>
          <w14:ligatures w14:val="none"/>
        </w:rPr>
        <w:t xml:space="preserve">, asimismo, </w:t>
      </w:r>
      <w:r w:rsidRPr="00854918">
        <w:rPr>
          <w:rFonts w:ascii="Arial Narrow" w:eastAsia="Times New Roman" w:hAnsi="Arial Narrow" w:cs="Arial"/>
          <w:color w:val="000000"/>
          <w:kern w:val="0"/>
          <w:lang w:eastAsia="es-ES"/>
          <w14:ligatures w14:val="none"/>
        </w:rPr>
        <w:t xml:space="preserve">generó el reclamo N° 9660807, en el cual </w:t>
      </w:r>
      <w:r w:rsidR="009D477B" w:rsidRPr="00854918">
        <w:rPr>
          <w:rFonts w:ascii="Arial Narrow" w:eastAsia="Times New Roman" w:hAnsi="Arial Narrow" w:cs="Arial"/>
          <w:color w:val="000000"/>
          <w:kern w:val="0"/>
          <w:lang w:eastAsia="es-ES"/>
          <w14:ligatures w14:val="none"/>
        </w:rPr>
        <w:t xml:space="preserve">la entidad bancaria </w:t>
      </w:r>
      <w:r w:rsidRPr="00854918">
        <w:rPr>
          <w:rFonts w:ascii="Arial Narrow" w:eastAsia="Times New Roman" w:hAnsi="Arial Narrow" w:cs="Arial"/>
          <w:color w:val="000000"/>
          <w:kern w:val="0"/>
          <w:lang w:eastAsia="es-ES"/>
          <w14:ligatures w14:val="none"/>
        </w:rPr>
        <w:t xml:space="preserve">describió </w:t>
      </w:r>
      <w:r w:rsidR="0096598C" w:rsidRPr="00854918">
        <w:rPr>
          <w:rFonts w:ascii="Arial Narrow" w:eastAsia="Times New Roman" w:hAnsi="Arial Narrow" w:cs="Arial"/>
          <w:color w:val="000000"/>
          <w:kern w:val="0"/>
          <w:lang w:eastAsia="es-ES"/>
          <w14:ligatures w14:val="none"/>
        </w:rPr>
        <w:t>su</w:t>
      </w:r>
      <w:r w:rsidRPr="00854918">
        <w:rPr>
          <w:rFonts w:ascii="Arial Narrow" w:eastAsia="Times New Roman" w:hAnsi="Arial Narrow" w:cs="Arial"/>
          <w:color w:val="000000"/>
          <w:kern w:val="0"/>
          <w:lang w:eastAsia="es-ES"/>
          <w14:ligatures w14:val="none"/>
        </w:rPr>
        <w:t xml:space="preserve"> solicitud como la generación de</w:t>
      </w:r>
      <w:r w:rsidRPr="0013455E">
        <w:rPr>
          <w:rFonts w:ascii="Arial Narrow" w:eastAsia="Times New Roman" w:hAnsi="Arial Narrow" w:cs="Arial"/>
          <w:color w:val="000000"/>
          <w:kern w:val="0"/>
          <w:lang w:eastAsia="es-ES"/>
          <w14:ligatures w14:val="none"/>
        </w:rPr>
        <w:t xml:space="preserve"> una orden de pago por no visualizar crédito vigente.</w:t>
      </w:r>
    </w:p>
    <w:p w14:paraId="4FF02667" w14:textId="77777777" w:rsidR="009B680D" w:rsidRPr="0013455E" w:rsidRDefault="009B680D" w:rsidP="00C563F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B66FFE" w14:textId="6C7367DD" w:rsidR="009B680D" w:rsidRPr="00536AD9"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3455E">
        <w:rPr>
          <w:rFonts w:ascii="Arial Narrow" w:eastAsia="Times New Roman" w:hAnsi="Arial Narrow" w:cs="Arial"/>
          <w:color w:val="000000"/>
          <w:kern w:val="0"/>
          <w:lang w:eastAsia="es-ES"/>
          <w14:ligatures w14:val="none"/>
        </w:rPr>
        <w:t xml:space="preserve">El 2 de junio de </w:t>
      </w:r>
      <w:r w:rsidRPr="00BA601C">
        <w:rPr>
          <w:rFonts w:ascii="Arial Narrow" w:eastAsia="Times New Roman" w:hAnsi="Arial Narrow" w:cs="Arial"/>
          <w:color w:val="000000"/>
          <w:kern w:val="0"/>
          <w:lang w:eastAsia="es-ES"/>
          <w14:ligatures w14:val="none"/>
        </w:rPr>
        <w:t>2025, Interbank resolvió el reclamo N° 9660807 indicando que no era posible atender lo solicitado por no validar u</w:t>
      </w:r>
      <w:r w:rsidRPr="00536AD9">
        <w:rPr>
          <w:rFonts w:ascii="Arial Narrow" w:eastAsia="Times New Roman" w:hAnsi="Arial Narrow" w:cs="Arial"/>
          <w:color w:val="000000"/>
          <w:kern w:val="0"/>
          <w:lang w:eastAsia="es-ES"/>
          <w14:ligatures w14:val="none"/>
        </w:rPr>
        <w:t>n importe pendiente de devolución en el crédito por convenio N° 01990479</w:t>
      </w:r>
      <w:r w:rsidR="005205EF" w:rsidRPr="00536AD9">
        <w:rPr>
          <w:rFonts w:ascii="Arial Narrow" w:eastAsia="Times New Roman" w:hAnsi="Arial Narrow" w:cs="Arial"/>
          <w:color w:val="000000"/>
          <w:kern w:val="0"/>
          <w:lang w:eastAsia="es-ES"/>
          <w14:ligatures w14:val="none"/>
        </w:rPr>
        <w:t>; no obstante, el reclamo no concordaba con su pretensión.</w:t>
      </w:r>
    </w:p>
    <w:p w14:paraId="0F7BDFEA" w14:textId="77777777" w:rsidR="009B680D" w:rsidRPr="00536AD9" w:rsidRDefault="009B680D" w:rsidP="00C563F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F311BB" w14:textId="0BCC9FD8" w:rsidR="009B680D" w:rsidRPr="00536AD9"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6AD9">
        <w:rPr>
          <w:rFonts w:ascii="Arial Narrow" w:eastAsia="Times New Roman" w:hAnsi="Arial Narrow" w:cs="Arial"/>
          <w:color w:val="000000"/>
          <w:kern w:val="0"/>
          <w:lang w:eastAsia="es-ES"/>
          <w14:ligatures w14:val="none"/>
        </w:rPr>
        <w:t xml:space="preserve">El 4 de junio de 2025, </w:t>
      </w:r>
      <w:r w:rsidR="00C11F61" w:rsidRPr="00536AD9">
        <w:rPr>
          <w:rFonts w:ascii="Arial Narrow" w:eastAsia="Times New Roman" w:hAnsi="Arial Narrow" w:cs="Arial"/>
          <w:color w:val="000000"/>
          <w:kern w:val="0"/>
          <w:lang w:eastAsia="es-ES"/>
          <w14:ligatures w14:val="none"/>
        </w:rPr>
        <w:t>presentó</w:t>
      </w:r>
      <w:r w:rsidRPr="00536AD9">
        <w:rPr>
          <w:rFonts w:ascii="Arial Narrow" w:eastAsia="Times New Roman" w:hAnsi="Arial Narrow" w:cs="Arial"/>
          <w:color w:val="000000"/>
          <w:kern w:val="0"/>
          <w:lang w:eastAsia="es-ES"/>
          <w14:ligatures w14:val="none"/>
        </w:rPr>
        <w:t xml:space="preserve"> el reclamo N° 9704984, en el cual</w:t>
      </w:r>
      <w:r w:rsidR="0013455E" w:rsidRPr="00536AD9">
        <w:rPr>
          <w:rFonts w:ascii="Arial Narrow" w:eastAsia="Times New Roman" w:hAnsi="Arial Narrow" w:cs="Arial"/>
          <w:color w:val="000000"/>
          <w:kern w:val="0"/>
          <w:lang w:eastAsia="es-ES"/>
          <w14:ligatures w14:val="none"/>
        </w:rPr>
        <w:t xml:space="preserve"> indicó que no deseaba realizar el cobro de la orden de pago, sino que se aplicara el Seguro de Crédito por despido involuntario para cubrir seis meses de cuotas adelantadas.</w:t>
      </w:r>
    </w:p>
    <w:p w14:paraId="0D8847F7" w14:textId="77777777" w:rsidR="009B680D" w:rsidRPr="00536AD9" w:rsidRDefault="009B680D" w:rsidP="00C563F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FBFE17" w14:textId="2E4AF473" w:rsidR="009B680D" w:rsidRPr="00BA601C"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6AD9">
        <w:rPr>
          <w:rFonts w:ascii="Arial Narrow" w:eastAsia="Times New Roman" w:hAnsi="Arial Narrow" w:cs="Arial"/>
          <w:color w:val="000000"/>
          <w:kern w:val="0"/>
          <w:lang w:eastAsia="es-ES"/>
          <w14:ligatures w14:val="none"/>
        </w:rPr>
        <w:t xml:space="preserve">El 6 de junio de 2025, </w:t>
      </w:r>
      <w:r w:rsidR="0013455E" w:rsidRPr="00536AD9">
        <w:rPr>
          <w:rFonts w:ascii="Arial Narrow" w:eastAsia="Times New Roman" w:hAnsi="Arial Narrow" w:cs="Arial"/>
          <w:color w:val="000000"/>
          <w:kern w:val="0"/>
          <w:lang w:eastAsia="es-ES"/>
          <w14:ligatures w14:val="none"/>
        </w:rPr>
        <w:t>I</w:t>
      </w:r>
      <w:r w:rsidRPr="00536AD9">
        <w:rPr>
          <w:rFonts w:ascii="Arial Narrow" w:eastAsia="Times New Roman" w:hAnsi="Arial Narrow" w:cs="Arial"/>
          <w:color w:val="000000"/>
          <w:kern w:val="0"/>
          <w:lang w:eastAsia="es-ES"/>
          <w14:ligatures w14:val="none"/>
        </w:rPr>
        <w:t xml:space="preserve">nterbank </w:t>
      </w:r>
      <w:r w:rsidR="0013455E" w:rsidRPr="00536AD9">
        <w:rPr>
          <w:rFonts w:ascii="Arial Narrow" w:eastAsia="Times New Roman" w:hAnsi="Arial Narrow" w:cs="Arial"/>
          <w:color w:val="000000"/>
          <w:kern w:val="0"/>
          <w:lang w:eastAsia="es-ES"/>
          <w14:ligatures w14:val="none"/>
        </w:rPr>
        <w:t>respondió el reclamo</w:t>
      </w:r>
      <w:r w:rsidRPr="00536AD9">
        <w:rPr>
          <w:rFonts w:ascii="Arial Narrow" w:eastAsia="Times New Roman" w:hAnsi="Arial Narrow" w:cs="Arial"/>
          <w:color w:val="000000"/>
          <w:kern w:val="0"/>
          <w:lang w:eastAsia="es-ES"/>
          <w14:ligatures w14:val="none"/>
        </w:rPr>
        <w:t xml:space="preserve"> N° 9704984 indicando que no registraba orden de pago emitida</w:t>
      </w:r>
      <w:r w:rsidR="00250A97" w:rsidRPr="00536AD9">
        <w:rPr>
          <w:rFonts w:ascii="Arial Narrow" w:eastAsia="Times New Roman" w:hAnsi="Arial Narrow" w:cs="Arial"/>
          <w:color w:val="000000"/>
          <w:kern w:val="0"/>
          <w:lang w:eastAsia="es-ES"/>
          <w14:ligatures w14:val="none"/>
        </w:rPr>
        <w:t>; no</w:t>
      </w:r>
      <w:r w:rsidR="00250A97" w:rsidRPr="00BA601C">
        <w:rPr>
          <w:rFonts w:ascii="Arial Narrow" w:eastAsia="Times New Roman" w:hAnsi="Arial Narrow" w:cs="Arial"/>
          <w:color w:val="000000"/>
          <w:kern w:val="0"/>
          <w:lang w:eastAsia="es-ES"/>
          <w14:ligatures w14:val="none"/>
        </w:rPr>
        <w:t xml:space="preserve"> obstante, la respuesta no concordaba con su pretensión.</w:t>
      </w:r>
    </w:p>
    <w:p w14:paraId="15651E26" w14:textId="77777777" w:rsidR="009B680D" w:rsidRPr="00BA601C" w:rsidRDefault="009B680D" w:rsidP="00C563F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24F72F2" w14:textId="0D549DAD" w:rsidR="009B680D" w:rsidRPr="00536AD9"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601C">
        <w:rPr>
          <w:rFonts w:ascii="Arial Narrow" w:eastAsia="Times New Roman" w:hAnsi="Arial Narrow" w:cs="Arial"/>
          <w:color w:val="000000"/>
          <w:kern w:val="0"/>
          <w:lang w:eastAsia="es-ES"/>
          <w14:ligatures w14:val="none"/>
        </w:rPr>
        <w:t xml:space="preserve">El 9 de junio de </w:t>
      </w:r>
      <w:r w:rsidRPr="00536AD9">
        <w:rPr>
          <w:rFonts w:ascii="Arial Narrow" w:eastAsia="Times New Roman" w:hAnsi="Arial Narrow" w:cs="Arial"/>
          <w:color w:val="000000"/>
          <w:kern w:val="0"/>
          <w:lang w:eastAsia="es-ES"/>
          <w14:ligatures w14:val="none"/>
        </w:rPr>
        <w:t xml:space="preserve">2025, registró el reclamo N° 9731982, en el </w:t>
      </w:r>
      <w:r w:rsidR="000D145E" w:rsidRPr="00536AD9">
        <w:rPr>
          <w:rFonts w:ascii="Arial Narrow" w:eastAsia="Times New Roman" w:hAnsi="Arial Narrow" w:cs="Arial"/>
          <w:color w:val="000000"/>
          <w:kern w:val="0"/>
          <w:lang w:eastAsia="es-ES"/>
          <w14:ligatures w14:val="none"/>
        </w:rPr>
        <w:t xml:space="preserve">que indicó que </w:t>
      </w:r>
      <w:proofErr w:type="spellStart"/>
      <w:r w:rsidR="000D145E" w:rsidRPr="00536AD9">
        <w:rPr>
          <w:rFonts w:ascii="Arial Narrow" w:eastAsia="Times New Roman" w:hAnsi="Arial Narrow" w:cs="Arial"/>
          <w:color w:val="000000"/>
          <w:kern w:val="0"/>
          <w:lang w:eastAsia="es-ES"/>
          <w14:ligatures w14:val="none"/>
        </w:rPr>
        <w:t>Interseguro</w:t>
      </w:r>
      <w:proofErr w:type="spellEnd"/>
      <w:r w:rsidR="000D145E" w:rsidRPr="00536AD9">
        <w:rPr>
          <w:rFonts w:ascii="Arial Narrow" w:eastAsia="Times New Roman" w:hAnsi="Arial Narrow" w:cs="Arial"/>
          <w:color w:val="000000"/>
          <w:kern w:val="0"/>
          <w:lang w:eastAsia="es-ES"/>
          <w14:ligatures w14:val="none"/>
        </w:rPr>
        <w:t xml:space="preserve"> había realizado un abono directamente a Interbank por un monto de S/5 360,94 </w:t>
      </w:r>
      <w:r w:rsidR="000D5066" w:rsidRPr="00536AD9">
        <w:rPr>
          <w:rFonts w:ascii="Arial Narrow" w:eastAsia="Times New Roman" w:hAnsi="Arial Narrow" w:cs="Arial"/>
          <w:color w:val="000000"/>
          <w:kern w:val="0"/>
          <w:lang w:eastAsia="es-ES"/>
          <w14:ligatures w14:val="none"/>
        </w:rPr>
        <w:t xml:space="preserve">el </w:t>
      </w:r>
      <w:r w:rsidR="000D145E" w:rsidRPr="00536AD9">
        <w:rPr>
          <w:rFonts w:ascii="Arial Narrow" w:eastAsia="Times New Roman" w:hAnsi="Arial Narrow" w:cs="Arial"/>
          <w:color w:val="000000"/>
          <w:kern w:val="0"/>
          <w:lang w:eastAsia="es-ES"/>
          <w14:ligatures w14:val="none"/>
        </w:rPr>
        <w:t xml:space="preserve">21 de mayo de 2025, para cubrir la cobertura del </w:t>
      </w:r>
      <w:r w:rsidR="000D5066" w:rsidRPr="00536AD9">
        <w:rPr>
          <w:rFonts w:ascii="Arial Narrow" w:eastAsia="Times New Roman" w:hAnsi="Arial Narrow" w:cs="Arial"/>
          <w:color w:val="000000"/>
          <w:kern w:val="0"/>
          <w:lang w:eastAsia="es-ES"/>
          <w14:ligatures w14:val="none"/>
        </w:rPr>
        <w:t xml:space="preserve">Seguro de Crédito </w:t>
      </w:r>
      <w:r w:rsidR="000D145E" w:rsidRPr="00536AD9">
        <w:rPr>
          <w:rFonts w:ascii="Arial Narrow" w:eastAsia="Times New Roman" w:hAnsi="Arial Narrow" w:cs="Arial"/>
          <w:color w:val="000000"/>
          <w:kern w:val="0"/>
          <w:lang w:eastAsia="es-ES"/>
          <w14:ligatures w14:val="none"/>
        </w:rPr>
        <w:t>y solicitó revisar y regularizar la situación del crédito por convenio.</w:t>
      </w:r>
    </w:p>
    <w:p w14:paraId="03BBBEE6" w14:textId="77777777" w:rsidR="009B680D" w:rsidRPr="00536AD9" w:rsidRDefault="009B680D" w:rsidP="00C563F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CF9AFC3" w14:textId="4A23F784" w:rsidR="009B680D" w:rsidRPr="003E58EE" w:rsidRDefault="009B680D"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36AD9">
        <w:rPr>
          <w:rFonts w:ascii="Arial Narrow" w:eastAsia="Times New Roman" w:hAnsi="Arial Narrow" w:cs="Arial"/>
          <w:color w:val="000000"/>
          <w:kern w:val="0"/>
          <w:lang w:eastAsia="es-ES"/>
          <w14:ligatures w14:val="none"/>
        </w:rPr>
        <w:t xml:space="preserve">El 16 de junio de 2025, </w:t>
      </w:r>
      <w:proofErr w:type="spellStart"/>
      <w:r w:rsidRPr="00536AD9">
        <w:rPr>
          <w:rFonts w:ascii="Arial Narrow" w:eastAsia="Times New Roman" w:hAnsi="Arial Narrow" w:cs="Arial"/>
          <w:color w:val="000000"/>
          <w:kern w:val="0"/>
          <w:lang w:eastAsia="es-ES"/>
          <w14:ligatures w14:val="none"/>
        </w:rPr>
        <w:t>Interseguro</w:t>
      </w:r>
      <w:proofErr w:type="spellEnd"/>
      <w:r w:rsidRPr="003E58EE">
        <w:rPr>
          <w:rFonts w:ascii="Arial Narrow" w:eastAsia="Times New Roman" w:hAnsi="Arial Narrow" w:cs="Arial"/>
          <w:color w:val="000000"/>
          <w:kern w:val="0"/>
          <w:lang w:eastAsia="es-ES"/>
          <w14:ligatures w14:val="none"/>
        </w:rPr>
        <w:t xml:space="preserve"> remitió </w:t>
      </w:r>
      <w:r w:rsidR="009815A7">
        <w:rPr>
          <w:rFonts w:ascii="Arial Narrow" w:eastAsia="Times New Roman" w:hAnsi="Arial Narrow" w:cs="Arial"/>
          <w:color w:val="000000"/>
          <w:kern w:val="0"/>
          <w:lang w:eastAsia="es-ES"/>
          <w14:ligatures w14:val="none"/>
        </w:rPr>
        <w:t xml:space="preserve">una </w:t>
      </w:r>
      <w:r w:rsidRPr="003E58EE">
        <w:rPr>
          <w:rFonts w:ascii="Arial Narrow" w:eastAsia="Times New Roman" w:hAnsi="Arial Narrow" w:cs="Arial"/>
          <w:color w:val="000000"/>
          <w:kern w:val="0"/>
          <w:lang w:eastAsia="es-ES"/>
          <w14:ligatures w14:val="none"/>
        </w:rPr>
        <w:t>carta confirmando la realización del abono a Interbank correspondiente al beneficio del Seguro de Crédito.</w:t>
      </w:r>
    </w:p>
    <w:p w14:paraId="36E5248B" w14:textId="77777777" w:rsidR="009B680D" w:rsidRPr="003E58EE" w:rsidRDefault="009B680D" w:rsidP="00C563F4">
      <w:pPr>
        <w:spacing w:after="0" w:line="240" w:lineRule="auto"/>
        <w:jc w:val="both"/>
        <w:rPr>
          <w:rFonts w:ascii="Arial Narrow" w:eastAsia="Times New Roman" w:hAnsi="Arial Narrow" w:cs="Arial"/>
          <w:color w:val="000000"/>
          <w:kern w:val="0"/>
          <w:lang w:eastAsia="es-ES"/>
          <w14:ligatures w14:val="none"/>
        </w:rPr>
      </w:pPr>
    </w:p>
    <w:p w14:paraId="28A74069" w14:textId="656D165B" w:rsidR="009B680D" w:rsidRPr="00F36226" w:rsidRDefault="00773CE4"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58EE">
        <w:rPr>
          <w:rFonts w:ascii="Arial Narrow" w:eastAsia="Times New Roman" w:hAnsi="Arial Narrow" w:cs="Arial"/>
          <w:color w:val="000000"/>
          <w:kern w:val="0"/>
          <w:lang w:eastAsia="es-ES"/>
          <w14:ligatures w14:val="none"/>
        </w:rPr>
        <w:t>Mediante carta del</w:t>
      </w:r>
      <w:r w:rsidR="009B680D" w:rsidRPr="003E58EE">
        <w:rPr>
          <w:rFonts w:ascii="Arial Narrow" w:eastAsia="Times New Roman" w:hAnsi="Arial Narrow" w:cs="Arial"/>
          <w:color w:val="000000"/>
          <w:kern w:val="0"/>
          <w:lang w:eastAsia="es-ES"/>
          <w14:ligatures w14:val="none"/>
        </w:rPr>
        <w:t xml:space="preserve"> 26 de junio de 2025, </w:t>
      </w:r>
      <w:r w:rsidR="009B680D" w:rsidRPr="00F36226">
        <w:rPr>
          <w:rFonts w:ascii="Arial Narrow" w:eastAsia="Times New Roman" w:hAnsi="Arial Narrow" w:cs="Arial"/>
          <w:color w:val="000000"/>
          <w:kern w:val="0"/>
          <w:lang w:eastAsia="es-ES"/>
          <w14:ligatures w14:val="none"/>
        </w:rPr>
        <w:t xml:space="preserve">Interbank </w:t>
      </w:r>
      <w:r w:rsidRPr="00F36226">
        <w:rPr>
          <w:rFonts w:ascii="Arial Narrow" w:eastAsia="Times New Roman" w:hAnsi="Arial Narrow" w:cs="Arial"/>
          <w:color w:val="000000"/>
          <w:kern w:val="0"/>
          <w:lang w:eastAsia="es-ES"/>
          <w14:ligatures w14:val="none"/>
        </w:rPr>
        <w:t xml:space="preserve">le </w:t>
      </w:r>
      <w:r w:rsidR="009B680D" w:rsidRPr="00F36226">
        <w:rPr>
          <w:rFonts w:ascii="Arial Narrow" w:eastAsia="Times New Roman" w:hAnsi="Arial Narrow" w:cs="Arial"/>
          <w:color w:val="000000"/>
          <w:kern w:val="0"/>
          <w:lang w:eastAsia="es-ES"/>
          <w14:ligatures w14:val="none"/>
        </w:rPr>
        <w:t xml:space="preserve">remitió </w:t>
      </w:r>
      <w:r w:rsidRPr="00F36226">
        <w:rPr>
          <w:rFonts w:ascii="Arial Narrow" w:eastAsia="Times New Roman" w:hAnsi="Arial Narrow" w:cs="Arial"/>
          <w:color w:val="000000"/>
          <w:kern w:val="0"/>
          <w:lang w:eastAsia="es-ES"/>
          <w14:ligatures w14:val="none"/>
        </w:rPr>
        <w:t xml:space="preserve">la </w:t>
      </w:r>
      <w:r w:rsidR="009B680D" w:rsidRPr="00F36226">
        <w:rPr>
          <w:rFonts w:ascii="Arial Narrow" w:eastAsia="Times New Roman" w:hAnsi="Arial Narrow" w:cs="Arial"/>
          <w:color w:val="000000"/>
          <w:kern w:val="0"/>
          <w:lang w:eastAsia="es-ES"/>
          <w14:ligatures w14:val="none"/>
        </w:rPr>
        <w:t>extensión de plazo de resolución del reclamo N° 9731982.</w:t>
      </w:r>
    </w:p>
    <w:p w14:paraId="586524EB" w14:textId="77777777" w:rsidR="007A1761" w:rsidRPr="00F36226" w:rsidRDefault="007A1761" w:rsidP="00C563F4">
      <w:pPr>
        <w:pStyle w:val="Prrafodelista"/>
        <w:spacing w:line="240" w:lineRule="auto"/>
        <w:rPr>
          <w:rFonts w:ascii="Arial Narrow" w:eastAsia="Times New Roman" w:hAnsi="Arial Narrow" w:cs="Arial"/>
          <w:color w:val="000000"/>
          <w:kern w:val="0"/>
          <w:lang w:eastAsia="es-ES"/>
          <w14:ligatures w14:val="none"/>
        </w:rPr>
      </w:pPr>
    </w:p>
    <w:p w14:paraId="5A24FF5B" w14:textId="0CAE0C41" w:rsidR="007A1761" w:rsidRPr="00F674DD" w:rsidRDefault="007A1761"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36226">
        <w:rPr>
          <w:rFonts w:ascii="Arial Narrow" w:eastAsia="Times New Roman" w:hAnsi="Arial Narrow" w:cs="Arial"/>
          <w:color w:val="000000"/>
          <w:kern w:val="0"/>
          <w:lang w:eastAsia="es-ES"/>
          <w14:ligatures w14:val="none"/>
        </w:rPr>
        <w:t xml:space="preserve">Ante la inacción del </w:t>
      </w:r>
      <w:r w:rsidR="003E58EE" w:rsidRPr="00F36226">
        <w:rPr>
          <w:rFonts w:ascii="Arial Narrow" w:eastAsia="Times New Roman" w:hAnsi="Arial Narrow" w:cs="Arial"/>
          <w:color w:val="000000"/>
          <w:kern w:val="0"/>
          <w:lang w:eastAsia="es-ES"/>
          <w14:ligatures w14:val="none"/>
        </w:rPr>
        <w:t xml:space="preserve">Interbank </w:t>
      </w:r>
      <w:r w:rsidRPr="00F36226">
        <w:rPr>
          <w:rFonts w:ascii="Arial Narrow" w:eastAsia="Times New Roman" w:hAnsi="Arial Narrow" w:cs="Arial"/>
          <w:color w:val="000000"/>
          <w:kern w:val="0"/>
          <w:lang w:eastAsia="es-ES"/>
          <w14:ligatures w14:val="none"/>
        </w:rPr>
        <w:t xml:space="preserve">y los cobros realizados, presentó </w:t>
      </w:r>
      <w:r w:rsidR="003E58EE" w:rsidRPr="00F36226">
        <w:rPr>
          <w:rFonts w:ascii="Arial Narrow" w:eastAsia="Times New Roman" w:hAnsi="Arial Narrow" w:cs="Arial"/>
          <w:color w:val="000000"/>
          <w:kern w:val="0"/>
          <w:lang w:eastAsia="es-ES"/>
          <w14:ligatures w14:val="none"/>
        </w:rPr>
        <w:t xml:space="preserve">un reclamo contra la entidad bancaria ante </w:t>
      </w:r>
      <w:r w:rsidRPr="00F36226">
        <w:rPr>
          <w:rFonts w:ascii="Arial Narrow" w:eastAsia="Times New Roman" w:hAnsi="Arial Narrow" w:cs="Arial"/>
          <w:color w:val="000000"/>
          <w:kern w:val="0"/>
          <w:lang w:eastAsia="es-ES"/>
          <w14:ligatures w14:val="none"/>
        </w:rPr>
        <w:t>el Instituto Nacional de Defensa de la Competencia y de la Protección de la Propiedad Intelectual (en adelante, Indecopi) y se fijó una audiencia de conciliación para el 11 de julio de 2025. En dicha audiencia,</w:t>
      </w:r>
      <w:r w:rsidRPr="00F674DD">
        <w:rPr>
          <w:rFonts w:ascii="Arial Narrow" w:eastAsia="Times New Roman" w:hAnsi="Arial Narrow" w:cs="Arial"/>
          <w:color w:val="000000"/>
          <w:kern w:val="0"/>
          <w:lang w:eastAsia="es-ES"/>
          <w14:ligatures w14:val="none"/>
        </w:rPr>
        <w:t xml:space="preserve"> </w:t>
      </w:r>
      <w:r w:rsidR="003E58EE" w:rsidRPr="00F674DD">
        <w:rPr>
          <w:rFonts w:ascii="Arial Narrow" w:eastAsia="Times New Roman" w:hAnsi="Arial Narrow" w:cs="Arial"/>
          <w:color w:val="000000"/>
          <w:kern w:val="0"/>
          <w:lang w:eastAsia="es-ES"/>
          <w14:ligatures w14:val="none"/>
        </w:rPr>
        <w:t xml:space="preserve">Interbank </w:t>
      </w:r>
      <w:r w:rsidRPr="00F674DD">
        <w:rPr>
          <w:rFonts w:ascii="Arial Narrow" w:eastAsia="Times New Roman" w:hAnsi="Arial Narrow" w:cs="Arial"/>
          <w:color w:val="000000"/>
          <w:kern w:val="0"/>
          <w:lang w:eastAsia="es-ES"/>
          <w14:ligatures w14:val="none"/>
        </w:rPr>
        <w:t>solicitó la suspensión y reprogramación de la conciliación para recabar información.</w:t>
      </w:r>
      <w:r w:rsidR="003E58EE" w:rsidRPr="00F674DD">
        <w:rPr>
          <w:rFonts w:ascii="Arial Narrow" w:eastAsia="Times New Roman" w:hAnsi="Arial Narrow" w:cs="Arial"/>
          <w:color w:val="000000"/>
          <w:kern w:val="0"/>
          <w:lang w:eastAsia="es-ES"/>
          <w14:ligatures w14:val="none"/>
        </w:rPr>
        <w:t xml:space="preserve"> </w:t>
      </w:r>
    </w:p>
    <w:p w14:paraId="491E4D29" w14:textId="77777777" w:rsidR="009B680D" w:rsidRPr="00F674DD" w:rsidRDefault="009B680D" w:rsidP="00C563F4">
      <w:pPr>
        <w:spacing w:after="0" w:line="240" w:lineRule="auto"/>
        <w:jc w:val="both"/>
        <w:rPr>
          <w:rFonts w:ascii="Arial Narrow" w:eastAsia="Times New Roman" w:hAnsi="Arial Narrow" w:cs="Arial"/>
          <w:color w:val="000000"/>
          <w:kern w:val="0"/>
          <w:lang w:eastAsia="es-ES"/>
          <w14:ligatures w14:val="none"/>
        </w:rPr>
      </w:pPr>
    </w:p>
    <w:p w14:paraId="2F9CF7F5" w14:textId="7630D40C" w:rsidR="00CA59A2" w:rsidRPr="00F674DD" w:rsidRDefault="00773CE4" w:rsidP="00C563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74DD">
        <w:rPr>
          <w:rFonts w:ascii="Arial Narrow" w:eastAsia="Times New Roman" w:hAnsi="Arial Narrow" w:cs="Arial"/>
          <w:color w:val="000000"/>
          <w:kern w:val="0"/>
          <w:lang w:eastAsia="es-ES"/>
          <w14:ligatures w14:val="none"/>
        </w:rPr>
        <w:t xml:space="preserve">Mediante carta del </w:t>
      </w:r>
      <w:r w:rsidR="009B680D" w:rsidRPr="00F674DD">
        <w:rPr>
          <w:rFonts w:ascii="Arial Narrow" w:eastAsia="Times New Roman" w:hAnsi="Arial Narrow" w:cs="Arial"/>
          <w:color w:val="000000"/>
          <w:kern w:val="0"/>
          <w:lang w:eastAsia="es-ES"/>
          <w14:ligatures w14:val="none"/>
        </w:rPr>
        <w:t xml:space="preserve">17 de julio de 2025, </w:t>
      </w:r>
      <w:r w:rsidRPr="00F674DD">
        <w:rPr>
          <w:rFonts w:ascii="Arial Narrow" w:eastAsia="Times New Roman" w:hAnsi="Arial Narrow" w:cs="Arial"/>
          <w:color w:val="000000"/>
          <w:kern w:val="0"/>
          <w:lang w:eastAsia="es-ES"/>
          <w14:ligatures w14:val="none"/>
        </w:rPr>
        <w:t xml:space="preserve">Interbank le remitió una segunda extensión de plazo de resolución del reclamo </w:t>
      </w:r>
      <w:r w:rsidR="009B680D" w:rsidRPr="00F674DD">
        <w:rPr>
          <w:rFonts w:ascii="Arial Narrow" w:eastAsia="Times New Roman" w:hAnsi="Arial Narrow" w:cs="Arial"/>
          <w:color w:val="000000"/>
          <w:kern w:val="0"/>
          <w:lang w:eastAsia="es-ES"/>
          <w14:ligatures w14:val="none"/>
        </w:rPr>
        <w:t>N° 9731982</w:t>
      </w:r>
      <w:r w:rsidR="00F674DD" w:rsidRPr="00F674DD">
        <w:rPr>
          <w:rFonts w:ascii="Arial Narrow" w:eastAsia="Times New Roman" w:hAnsi="Arial Narrow" w:cs="Arial"/>
          <w:color w:val="000000"/>
          <w:kern w:val="0"/>
          <w:lang w:eastAsia="es-ES"/>
          <w14:ligatures w14:val="none"/>
        </w:rPr>
        <w:t>. E</w:t>
      </w:r>
      <w:r w:rsidR="005523B6">
        <w:rPr>
          <w:rFonts w:ascii="Arial Narrow" w:eastAsia="Times New Roman" w:hAnsi="Arial Narrow" w:cs="Arial"/>
          <w:color w:val="000000"/>
          <w:kern w:val="0"/>
          <w:lang w:eastAsia="es-ES"/>
          <w14:ligatures w14:val="none"/>
        </w:rPr>
        <w:t>se</w:t>
      </w:r>
      <w:r w:rsidR="00F674DD" w:rsidRPr="00F674DD">
        <w:rPr>
          <w:rFonts w:ascii="Arial Narrow" w:eastAsia="Times New Roman" w:hAnsi="Arial Narrow" w:cs="Arial"/>
          <w:color w:val="000000"/>
          <w:kern w:val="0"/>
          <w:lang w:eastAsia="es-ES"/>
          <w14:ligatures w14:val="none"/>
        </w:rPr>
        <w:t xml:space="preserve"> mismo día</w:t>
      </w:r>
      <w:r w:rsidR="009B680D" w:rsidRPr="00F674DD">
        <w:rPr>
          <w:rFonts w:ascii="Arial Narrow" w:eastAsia="Times New Roman" w:hAnsi="Arial Narrow" w:cs="Arial"/>
          <w:color w:val="000000"/>
          <w:kern w:val="0"/>
          <w:lang w:eastAsia="es-ES"/>
          <w14:ligatures w14:val="none"/>
        </w:rPr>
        <w:t xml:space="preserve">, en la audiencia de conciliación ante Indecopi, el representante de Interbank no brindó información </w:t>
      </w:r>
      <w:r w:rsidR="00F674DD">
        <w:rPr>
          <w:rFonts w:ascii="Arial Narrow" w:eastAsia="Times New Roman" w:hAnsi="Arial Narrow" w:cs="Arial"/>
          <w:color w:val="000000"/>
          <w:kern w:val="0"/>
          <w:lang w:eastAsia="es-ES"/>
          <w14:ligatures w14:val="none"/>
        </w:rPr>
        <w:t>señalando</w:t>
      </w:r>
      <w:r w:rsidR="009B680D" w:rsidRPr="00F674DD">
        <w:rPr>
          <w:rFonts w:ascii="Arial Narrow" w:eastAsia="Times New Roman" w:hAnsi="Arial Narrow" w:cs="Arial"/>
          <w:color w:val="000000"/>
          <w:kern w:val="0"/>
          <w:lang w:eastAsia="es-ES"/>
          <w14:ligatures w14:val="none"/>
        </w:rPr>
        <w:t xml:space="preserve"> que no tenía respuesta de </w:t>
      </w:r>
      <w:proofErr w:type="spellStart"/>
      <w:r w:rsidR="009B680D" w:rsidRPr="00F674DD">
        <w:rPr>
          <w:rFonts w:ascii="Arial Narrow" w:eastAsia="Times New Roman" w:hAnsi="Arial Narrow" w:cs="Arial"/>
          <w:color w:val="000000"/>
          <w:kern w:val="0"/>
          <w:lang w:eastAsia="es-ES"/>
          <w14:ligatures w14:val="none"/>
        </w:rPr>
        <w:t>Interseguro</w:t>
      </w:r>
      <w:proofErr w:type="spellEnd"/>
      <w:r w:rsidR="009B680D" w:rsidRPr="00F674DD">
        <w:rPr>
          <w:rFonts w:ascii="Arial Narrow" w:eastAsia="Times New Roman" w:hAnsi="Arial Narrow" w:cs="Arial"/>
          <w:color w:val="000000"/>
          <w:kern w:val="0"/>
          <w:lang w:eastAsia="es-ES"/>
          <w14:ligatures w14:val="none"/>
        </w:rPr>
        <w:t>.</w:t>
      </w:r>
    </w:p>
    <w:p w14:paraId="33E14FF7" w14:textId="77777777" w:rsidR="00CA59A2" w:rsidRPr="00F674DD" w:rsidRDefault="00CA59A2" w:rsidP="00C563F4">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B1C5159" w:rsidR="00CA59A2" w:rsidRPr="00D46C1C" w:rsidRDefault="00E21B7A" w:rsidP="00C563F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674DD">
        <w:rPr>
          <w:rFonts w:ascii="Arial Narrow" w:eastAsia="Calibri" w:hAnsi="Arial Narrow" w:cs="Arial"/>
          <w:kern w:val="0"/>
          <w14:ligatures w14:val="none"/>
        </w:rPr>
        <w:t xml:space="preserve">El señor Rengifo </w:t>
      </w:r>
      <w:r w:rsidR="00CA59A2" w:rsidRPr="00F674DD">
        <w:rPr>
          <w:rFonts w:ascii="Arial Narrow" w:eastAsia="Times New Roman" w:hAnsi="Arial Narrow" w:cs="Arial"/>
          <w:color w:val="000000"/>
          <w:kern w:val="0"/>
          <w:lang w:val="es-ES" w:eastAsia="es-ES"/>
          <w14:ligatures w14:val="none"/>
        </w:rPr>
        <w:t xml:space="preserve">solicitó, en calidad de medida correctiva, que </w:t>
      </w:r>
      <w:r w:rsidRPr="00F674DD">
        <w:rPr>
          <w:rFonts w:ascii="Arial Narrow" w:eastAsia="Times New Roman" w:hAnsi="Arial Narrow" w:cs="Arial"/>
          <w:color w:val="000000"/>
          <w:kern w:val="0"/>
          <w:lang w:val="es-ES" w:eastAsia="es-ES"/>
          <w14:ligatures w14:val="none"/>
        </w:rPr>
        <w:t xml:space="preserve">Interbank </w:t>
      </w:r>
      <w:r w:rsidR="00CA59A2" w:rsidRPr="00F674DD">
        <w:rPr>
          <w:rFonts w:ascii="Arial Narrow" w:eastAsia="Times New Roman" w:hAnsi="Arial Narrow" w:cs="Arial"/>
          <w:color w:val="000000"/>
          <w:kern w:val="0"/>
          <w:lang w:val="es-ES" w:eastAsia="es-ES"/>
          <w14:ligatures w14:val="none"/>
        </w:rPr>
        <w:t>cumpla co</w:t>
      </w:r>
      <w:r w:rsidR="00EA5691" w:rsidRPr="00F674DD">
        <w:rPr>
          <w:rFonts w:ascii="Arial Narrow" w:eastAsia="Times New Roman" w:hAnsi="Arial Narrow" w:cs="Arial"/>
          <w:color w:val="000000"/>
          <w:kern w:val="0"/>
          <w:lang w:val="es-ES" w:eastAsia="es-ES"/>
          <w14:ligatures w14:val="none"/>
        </w:rPr>
        <w:t>n: (i)</w:t>
      </w:r>
      <w:r w:rsidR="000F4B31" w:rsidRPr="00F674DD">
        <w:rPr>
          <w:rFonts w:ascii="Arial Narrow" w:eastAsia="Times New Roman" w:hAnsi="Arial Narrow" w:cs="Arial"/>
          <w:color w:val="000000"/>
          <w:kern w:val="0"/>
          <w:lang w:val="es-ES" w:eastAsia="es-ES"/>
          <w14:ligatures w14:val="none"/>
        </w:rPr>
        <w:t xml:space="preserve"> gestionar el dinero depositado por </w:t>
      </w:r>
      <w:proofErr w:type="spellStart"/>
      <w:r w:rsidR="000F4B31" w:rsidRPr="00F674DD">
        <w:rPr>
          <w:rFonts w:ascii="Arial Narrow" w:eastAsia="Times New Roman" w:hAnsi="Arial Narrow" w:cs="Arial"/>
          <w:color w:val="000000"/>
          <w:kern w:val="0"/>
          <w:lang w:val="es-ES" w:eastAsia="es-ES"/>
          <w14:ligatures w14:val="none"/>
        </w:rPr>
        <w:t>Interseguro</w:t>
      </w:r>
      <w:proofErr w:type="spellEnd"/>
      <w:r w:rsidR="000F4B31" w:rsidRPr="00F674DD">
        <w:rPr>
          <w:rFonts w:ascii="Arial Narrow" w:eastAsia="Times New Roman" w:hAnsi="Arial Narrow" w:cs="Arial"/>
          <w:color w:val="000000"/>
          <w:kern w:val="0"/>
          <w:lang w:val="es-ES" w:eastAsia="es-ES"/>
          <w14:ligatures w14:val="none"/>
        </w:rPr>
        <w:t xml:space="preserve"> por</w:t>
      </w:r>
      <w:r w:rsidR="000F4B31" w:rsidRPr="00D46C1C">
        <w:rPr>
          <w:rFonts w:ascii="Arial Narrow" w:eastAsia="Times New Roman" w:hAnsi="Arial Narrow" w:cs="Arial"/>
          <w:color w:val="000000"/>
          <w:kern w:val="0"/>
          <w:lang w:val="es-ES" w:eastAsia="es-ES"/>
          <w14:ligatures w14:val="none"/>
        </w:rPr>
        <w:t xml:space="preserve"> las 6 cuotas adelantadas del contrato de crédito por Convenio N° 01990479 desde la notificación de la cobertura del seguro</w:t>
      </w:r>
      <w:r w:rsidR="00FE3272" w:rsidRPr="00D46C1C">
        <w:rPr>
          <w:rFonts w:ascii="Arial Narrow" w:eastAsia="Times New Roman" w:hAnsi="Arial Narrow" w:cs="Arial"/>
          <w:color w:val="000000"/>
          <w:kern w:val="0"/>
          <w:lang w:val="es-ES" w:eastAsia="es-ES"/>
          <w14:ligatures w14:val="none"/>
        </w:rPr>
        <w:t>; (</w:t>
      </w:r>
      <w:proofErr w:type="spellStart"/>
      <w:r w:rsidR="00FE3272" w:rsidRPr="00D46C1C">
        <w:rPr>
          <w:rFonts w:ascii="Arial Narrow" w:eastAsia="Times New Roman" w:hAnsi="Arial Narrow" w:cs="Arial"/>
          <w:color w:val="000000"/>
          <w:kern w:val="0"/>
          <w:lang w:val="es-ES" w:eastAsia="es-ES"/>
          <w14:ligatures w14:val="none"/>
        </w:rPr>
        <w:t>ii</w:t>
      </w:r>
      <w:proofErr w:type="spellEnd"/>
      <w:r w:rsidR="00FE3272" w:rsidRPr="00D46C1C">
        <w:rPr>
          <w:rFonts w:ascii="Arial Narrow" w:eastAsia="Times New Roman" w:hAnsi="Arial Narrow" w:cs="Arial"/>
          <w:color w:val="000000"/>
          <w:kern w:val="0"/>
          <w:lang w:val="es-ES" w:eastAsia="es-ES"/>
          <w14:ligatures w14:val="none"/>
        </w:rPr>
        <w:t xml:space="preserve">) realizar la devolución de las cuotas pagadas desde la </w:t>
      </w:r>
      <w:r w:rsidR="00544082" w:rsidRPr="00D46C1C">
        <w:rPr>
          <w:rFonts w:ascii="Arial Narrow" w:eastAsia="Times New Roman" w:hAnsi="Arial Narrow" w:cs="Arial"/>
          <w:color w:val="000000"/>
          <w:kern w:val="0"/>
          <w:lang w:val="es-ES" w:eastAsia="es-ES"/>
          <w14:ligatures w14:val="none"/>
        </w:rPr>
        <w:t>notificación</w:t>
      </w:r>
      <w:r w:rsidR="00FE3272" w:rsidRPr="00D46C1C">
        <w:rPr>
          <w:rFonts w:ascii="Arial Narrow" w:eastAsia="Times New Roman" w:hAnsi="Arial Narrow" w:cs="Arial"/>
          <w:color w:val="000000"/>
          <w:kern w:val="0"/>
          <w:lang w:val="es-ES" w:eastAsia="es-ES"/>
          <w14:ligatures w14:val="none"/>
        </w:rPr>
        <w:t xml:space="preserve"> de </w:t>
      </w:r>
      <w:proofErr w:type="spellStart"/>
      <w:r w:rsidR="00544082" w:rsidRPr="00D46C1C">
        <w:rPr>
          <w:rFonts w:ascii="Arial Narrow" w:eastAsia="Times New Roman" w:hAnsi="Arial Narrow" w:cs="Arial"/>
          <w:color w:val="000000"/>
          <w:kern w:val="0"/>
          <w:lang w:val="es-ES" w:eastAsia="es-ES"/>
          <w14:ligatures w14:val="none"/>
        </w:rPr>
        <w:t>Interseguro</w:t>
      </w:r>
      <w:proofErr w:type="spellEnd"/>
      <w:r w:rsidR="00544082" w:rsidRPr="00D46C1C">
        <w:rPr>
          <w:rFonts w:ascii="Arial Narrow" w:eastAsia="Times New Roman" w:hAnsi="Arial Narrow" w:cs="Arial"/>
          <w:color w:val="000000"/>
          <w:kern w:val="0"/>
          <w:lang w:val="es-ES" w:eastAsia="es-ES"/>
          <w14:ligatures w14:val="none"/>
        </w:rPr>
        <w:t xml:space="preserve"> </w:t>
      </w:r>
      <w:r w:rsidR="00FE3272" w:rsidRPr="00D46C1C">
        <w:rPr>
          <w:rFonts w:ascii="Arial Narrow" w:eastAsia="Times New Roman" w:hAnsi="Arial Narrow" w:cs="Arial"/>
          <w:color w:val="000000"/>
          <w:kern w:val="0"/>
          <w:lang w:val="es-ES" w:eastAsia="es-ES"/>
          <w14:ligatures w14:val="none"/>
        </w:rPr>
        <w:t xml:space="preserve">a </w:t>
      </w:r>
      <w:r w:rsidR="00544082" w:rsidRPr="00D46C1C">
        <w:rPr>
          <w:rFonts w:ascii="Arial Narrow" w:eastAsia="Times New Roman" w:hAnsi="Arial Narrow" w:cs="Arial"/>
          <w:color w:val="000000"/>
          <w:kern w:val="0"/>
          <w:lang w:val="es-ES" w:eastAsia="es-ES"/>
          <w14:ligatures w14:val="none"/>
        </w:rPr>
        <w:t xml:space="preserve">Interbank </w:t>
      </w:r>
      <w:r w:rsidR="00FE3272" w:rsidRPr="00D46C1C">
        <w:rPr>
          <w:rFonts w:ascii="Arial Narrow" w:eastAsia="Times New Roman" w:hAnsi="Arial Narrow" w:cs="Arial"/>
          <w:color w:val="000000"/>
          <w:kern w:val="0"/>
          <w:lang w:val="es-ES" w:eastAsia="es-ES"/>
          <w14:ligatures w14:val="none"/>
        </w:rPr>
        <w:t xml:space="preserve">de la aprobación de la cobertura del seguro hasta 6 cuotas posteriores y el reconocimiento de intereses compensatorios a una tasa no menor a la tasa de interés promedio de las operaciones realizadas en los </w:t>
      </w:r>
      <w:r w:rsidR="00544082" w:rsidRPr="00D46C1C">
        <w:rPr>
          <w:rFonts w:ascii="Arial Narrow" w:eastAsia="Times New Roman" w:hAnsi="Arial Narrow" w:cs="Arial"/>
          <w:color w:val="000000"/>
          <w:kern w:val="0"/>
          <w:lang w:val="es-ES" w:eastAsia="es-ES"/>
          <w14:ligatures w14:val="none"/>
        </w:rPr>
        <w:t>últimos</w:t>
      </w:r>
      <w:r w:rsidR="00FE3272" w:rsidRPr="00D46C1C">
        <w:rPr>
          <w:rFonts w:ascii="Arial Narrow" w:eastAsia="Times New Roman" w:hAnsi="Arial Narrow" w:cs="Arial"/>
          <w:color w:val="000000"/>
          <w:kern w:val="0"/>
          <w:lang w:val="es-ES" w:eastAsia="es-ES"/>
          <w14:ligatures w14:val="none"/>
        </w:rPr>
        <w:t xml:space="preserve"> 30 </w:t>
      </w:r>
      <w:r w:rsidR="00544082" w:rsidRPr="00D46C1C">
        <w:rPr>
          <w:rFonts w:ascii="Arial Narrow" w:eastAsia="Times New Roman" w:hAnsi="Arial Narrow" w:cs="Arial"/>
          <w:color w:val="000000"/>
          <w:kern w:val="0"/>
          <w:lang w:val="es-ES" w:eastAsia="es-ES"/>
          <w14:ligatures w14:val="none"/>
        </w:rPr>
        <w:t>días</w:t>
      </w:r>
      <w:r w:rsidR="00FE3272" w:rsidRPr="00D46C1C">
        <w:rPr>
          <w:rFonts w:ascii="Arial Narrow" w:eastAsia="Times New Roman" w:hAnsi="Arial Narrow" w:cs="Arial"/>
          <w:color w:val="000000"/>
          <w:kern w:val="0"/>
          <w:lang w:val="es-ES" w:eastAsia="es-ES"/>
          <w14:ligatures w14:val="none"/>
        </w:rPr>
        <w:t xml:space="preserve"> </w:t>
      </w:r>
      <w:r w:rsidR="00544082" w:rsidRPr="00D46C1C">
        <w:rPr>
          <w:rFonts w:ascii="Arial Narrow" w:eastAsia="Times New Roman" w:hAnsi="Arial Narrow" w:cs="Arial"/>
          <w:color w:val="000000"/>
          <w:kern w:val="0"/>
          <w:lang w:val="es-ES" w:eastAsia="es-ES"/>
          <w14:ligatures w14:val="none"/>
        </w:rPr>
        <w:t>útiles</w:t>
      </w:r>
      <w:r w:rsidR="00FE3272" w:rsidRPr="00D46C1C">
        <w:rPr>
          <w:rFonts w:ascii="Arial Narrow" w:eastAsia="Times New Roman" w:hAnsi="Arial Narrow" w:cs="Arial"/>
          <w:color w:val="000000"/>
          <w:kern w:val="0"/>
          <w:lang w:val="es-ES" w:eastAsia="es-ES"/>
          <w14:ligatures w14:val="none"/>
        </w:rPr>
        <w:t xml:space="preserve"> publicado por la </w:t>
      </w:r>
      <w:r w:rsidR="00544082" w:rsidRPr="00D46C1C">
        <w:rPr>
          <w:rFonts w:ascii="Arial Narrow" w:eastAsia="Times New Roman" w:hAnsi="Arial Narrow" w:cs="Arial"/>
          <w:color w:val="000000"/>
          <w:kern w:val="0"/>
          <w:lang w:val="es-ES" w:eastAsia="es-ES"/>
          <w14:ligatures w14:val="none"/>
        </w:rPr>
        <w:t xml:space="preserve">Superintendencia de Banca, Seguros y Administradoras Privadas de Fondos de Pensiones </w:t>
      </w:r>
      <w:r w:rsidR="00FE3272" w:rsidRPr="00D46C1C">
        <w:rPr>
          <w:rFonts w:ascii="Arial Narrow" w:eastAsia="Times New Roman" w:hAnsi="Arial Narrow" w:cs="Arial"/>
          <w:color w:val="000000"/>
          <w:kern w:val="0"/>
          <w:lang w:val="es-ES" w:eastAsia="es-ES"/>
          <w14:ligatures w14:val="none"/>
        </w:rPr>
        <w:t>en moneda nacional; (</w:t>
      </w:r>
      <w:proofErr w:type="spellStart"/>
      <w:r w:rsidR="00FE3272" w:rsidRPr="00D46C1C">
        <w:rPr>
          <w:rFonts w:ascii="Arial Narrow" w:eastAsia="Times New Roman" w:hAnsi="Arial Narrow" w:cs="Arial"/>
          <w:color w:val="000000"/>
          <w:kern w:val="0"/>
          <w:lang w:val="es-ES" w:eastAsia="es-ES"/>
          <w14:ligatures w14:val="none"/>
        </w:rPr>
        <w:t>iii</w:t>
      </w:r>
      <w:proofErr w:type="spellEnd"/>
      <w:r w:rsidR="00FE3272" w:rsidRPr="00D46C1C">
        <w:rPr>
          <w:rFonts w:ascii="Arial Narrow" w:eastAsia="Times New Roman" w:hAnsi="Arial Narrow" w:cs="Arial"/>
          <w:color w:val="000000"/>
          <w:kern w:val="0"/>
          <w:lang w:val="es-ES" w:eastAsia="es-ES"/>
          <w14:ligatures w14:val="none"/>
        </w:rPr>
        <w:t xml:space="preserve">) </w:t>
      </w:r>
      <w:r w:rsidR="00544082" w:rsidRPr="00D46C1C">
        <w:rPr>
          <w:rFonts w:ascii="Arial Narrow" w:eastAsia="Times New Roman" w:hAnsi="Arial Narrow" w:cs="Arial"/>
          <w:color w:val="000000"/>
          <w:kern w:val="0"/>
          <w:lang w:val="es-ES" w:eastAsia="es-ES"/>
          <w14:ligatures w14:val="none"/>
        </w:rPr>
        <w:t>no reportarlo</w:t>
      </w:r>
      <w:r w:rsidR="00EA5691" w:rsidRPr="00D46C1C">
        <w:rPr>
          <w:rFonts w:ascii="Arial Narrow" w:eastAsia="Times New Roman" w:hAnsi="Arial Narrow" w:cs="Arial"/>
          <w:color w:val="000000"/>
          <w:kern w:val="0"/>
          <w:lang w:val="es-ES" w:eastAsia="es-ES"/>
          <w14:ligatures w14:val="none"/>
        </w:rPr>
        <w:t xml:space="preserve"> </w:t>
      </w:r>
      <w:r w:rsidR="00544082" w:rsidRPr="00D46C1C">
        <w:rPr>
          <w:rFonts w:ascii="Arial Narrow" w:eastAsia="Times New Roman" w:hAnsi="Arial Narrow" w:cs="Arial"/>
          <w:color w:val="000000"/>
          <w:kern w:val="0"/>
          <w:lang w:val="es-ES" w:eastAsia="es-ES"/>
          <w14:ligatures w14:val="none"/>
        </w:rPr>
        <w:t>a las centrales de riesgo mientras no se haya resuelto su reclamo; y, (</w:t>
      </w:r>
      <w:proofErr w:type="spellStart"/>
      <w:r w:rsidR="00544082" w:rsidRPr="00D46C1C">
        <w:rPr>
          <w:rFonts w:ascii="Arial Narrow" w:eastAsia="Times New Roman" w:hAnsi="Arial Narrow" w:cs="Arial"/>
          <w:color w:val="000000"/>
          <w:kern w:val="0"/>
          <w:lang w:val="es-ES" w:eastAsia="es-ES"/>
          <w14:ligatures w14:val="none"/>
        </w:rPr>
        <w:t>iv</w:t>
      </w:r>
      <w:proofErr w:type="spellEnd"/>
      <w:r w:rsidR="00544082" w:rsidRPr="00D46C1C">
        <w:rPr>
          <w:rFonts w:ascii="Arial Narrow" w:eastAsia="Times New Roman" w:hAnsi="Arial Narrow" w:cs="Arial"/>
          <w:color w:val="000000"/>
          <w:kern w:val="0"/>
          <w:lang w:val="es-ES" w:eastAsia="es-ES"/>
          <w14:ligatures w14:val="none"/>
        </w:rPr>
        <w:t>)</w:t>
      </w:r>
      <w:r w:rsidR="00EA5691" w:rsidRPr="00D46C1C">
        <w:rPr>
          <w:rFonts w:ascii="Arial Narrow" w:eastAsia="Times New Roman" w:hAnsi="Arial Narrow" w:cs="Arial"/>
          <w:color w:val="000000"/>
          <w:kern w:val="0"/>
          <w:lang w:val="es-ES" w:eastAsia="es-ES"/>
          <w14:ligatures w14:val="none"/>
        </w:rPr>
        <w:t xml:space="preserve"> </w:t>
      </w:r>
      <w:r w:rsidR="00544082" w:rsidRPr="00D46C1C">
        <w:rPr>
          <w:rFonts w:ascii="Arial Narrow" w:eastAsia="Times New Roman" w:hAnsi="Arial Narrow" w:cs="Arial"/>
          <w:color w:val="000000"/>
          <w:kern w:val="0"/>
          <w:lang w:val="es-ES" w:eastAsia="es-ES"/>
          <w14:ligatures w14:val="none"/>
        </w:rPr>
        <w:t>cesar</w:t>
      </w:r>
      <w:r w:rsidR="00EA5691" w:rsidRPr="00D46C1C">
        <w:rPr>
          <w:rFonts w:ascii="Arial Narrow" w:eastAsia="Times New Roman" w:hAnsi="Arial Narrow" w:cs="Arial"/>
          <w:color w:val="000000"/>
          <w:kern w:val="0"/>
          <w:lang w:val="es-ES" w:eastAsia="es-ES"/>
          <w14:ligatures w14:val="none"/>
        </w:rPr>
        <w:t xml:space="preserve"> </w:t>
      </w:r>
      <w:r w:rsidR="00544082" w:rsidRPr="00D46C1C">
        <w:rPr>
          <w:rFonts w:ascii="Arial Narrow" w:eastAsia="Times New Roman" w:hAnsi="Arial Narrow" w:cs="Arial"/>
          <w:color w:val="000000"/>
          <w:kern w:val="0"/>
          <w:lang w:val="es-ES" w:eastAsia="es-ES"/>
          <w14:ligatures w14:val="none"/>
        </w:rPr>
        <w:t xml:space="preserve">con los cobros de las cuotas mediante correo electrónico mientras el reclamo no sea resuelto. </w:t>
      </w:r>
      <w:r w:rsidR="00CA59A2" w:rsidRPr="00D46C1C">
        <w:rPr>
          <w:rFonts w:ascii="Arial Narrow" w:eastAsia="Times New Roman" w:hAnsi="Arial Narrow" w:cs="Arial"/>
          <w:color w:val="000000"/>
          <w:kern w:val="0"/>
          <w:lang w:val="es-ES" w:eastAsia="es-ES"/>
          <w14:ligatures w14:val="none"/>
        </w:rPr>
        <w:t>Asimismo, requirió el reembolso de costos y costas del presente procedimiento.</w:t>
      </w:r>
    </w:p>
    <w:p w14:paraId="66005174" w14:textId="77777777" w:rsidR="00CA59A2" w:rsidRPr="00D46C1C" w:rsidRDefault="00CA59A2" w:rsidP="00C563F4">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46C1C" w:rsidRDefault="00CA59A2" w:rsidP="00C563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46C1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D46C1C" w:rsidRDefault="00CA59A2" w:rsidP="00C563F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32C24E72" w:rsidR="00121544" w:rsidRPr="00F36226" w:rsidRDefault="00CA59A2" w:rsidP="00C563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D46C1C">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121544">
        <w:rPr>
          <w:rFonts w:ascii="Arial Narrow" w:eastAsia="Arial Narrow" w:hAnsi="Arial Narrow" w:cs="Arial Narrow"/>
          <w:kern w:val="0"/>
          <w:vertAlign w:val="superscript"/>
          <w14:ligatures w14:val="none"/>
        </w:rPr>
        <w:footnoteReference w:id="3"/>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consistente en que </w:t>
      </w:r>
      <w:r w:rsidR="00FF7D5F" w:rsidRPr="00FF7D5F">
        <w:rPr>
          <w:rFonts w:ascii="Arial Narrow" w:eastAsia="Times New Roman" w:hAnsi="Arial Narrow" w:cs="Times New Roman"/>
          <w:kern w:val="0"/>
          <w:shd w:val="clear" w:color="auto" w:fill="FFFFFF"/>
          <w:lang w:eastAsia="es-PE"/>
          <w14:ligatures w14:val="none"/>
        </w:rPr>
        <w:t xml:space="preserve">el </w:t>
      </w:r>
      <w:r w:rsidR="00FF7D5F" w:rsidRPr="00FF7D5F">
        <w:rPr>
          <w:rFonts w:ascii="Arial Narrow" w:eastAsia="Times New Roman" w:hAnsi="Arial Narrow" w:cs="Times New Roman"/>
          <w:kern w:val="0"/>
          <w:shd w:val="clear" w:color="auto" w:fill="FFFFFF"/>
          <w:lang w:eastAsia="es-PE"/>
          <w14:ligatures w14:val="none"/>
        </w:rPr>
        <w:lastRenderedPageBreak/>
        <w:t xml:space="preserve">proveedor denunciado no habría cumplido con gestionar debidamente la suma de S/ 5 360,94 abonada por </w:t>
      </w:r>
      <w:proofErr w:type="spellStart"/>
      <w:r w:rsidR="00FF7D5F" w:rsidRPr="00FF7D5F">
        <w:rPr>
          <w:rFonts w:ascii="Arial Narrow" w:eastAsia="Times New Roman" w:hAnsi="Arial Narrow" w:cs="Times New Roman"/>
          <w:kern w:val="0"/>
          <w:shd w:val="clear" w:color="auto" w:fill="FFFFFF"/>
          <w:lang w:eastAsia="es-PE"/>
          <w14:ligatures w14:val="none"/>
        </w:rPr>
        <w:t>Interseguro</w:t>
      </w:r>
      <w:proofErr w:type="spellEnd"/>
      <w:r w:rsidR="00FF7D5F" w:rsidRPr="00FF7D5F">
        <w:rPr>
          <w:rFonts w:ascii="Arial Narrow" w:eastAsia="Times New Roman" w:hAnsi="Arial Narrow" w:cs="Times New Roman"/>
          <w:kern w:val="0"/>
          <w:shd w:val="clear" w:color="auto" w:fill="FFFFFF"/>
          <w:lang w:eastAsia="es-PE"/>
          <w14:ligatures w14:val="none"/>
        </w:rPr>
        <w:t xml:space="preserve"> Compañía de Seguros S.A. a las cuotas del crédito por convenio </w:t>
      </w:r>
      <w:proofErr w:type="spellStart"/>
      <w:r w:rsidR="00FF7D5F" w:rsidRPr="00FF7D5F">
        <w:rPr>
          <w:rFonts w:ascii="Arial Narrow" w:eastAsia="Times New Roman" w:hAnsi="Arial Narrow" w:cs="Times New Roman"/>
          <w:kern w:val="0"/>
          <w:shd w:val="clear" w:color="auto" w:fill="FFFFFF"/>
          <w:lang w:eastAsia="es-PE"/>
          <w14:ligatures w14:val="none"/>
        </w:rPr>
        <w:t>N°</w:t>
      </w:r>
      <w:proofErr w:type="spellEnd"/>
      <w:r w:rsidR="00FF7D5F" w:rsidRPr="00FF7D5F">
        <w:rPr>
          <w:rFonts w:ascii="Arial Narrow" w:eastAsia="Times New Roman" w:hAnsi="Arial Narrow" w:cs="Times New Roman"/>
          <w:kern w:val="0"/>
          <w:shd w:val="clear" w:color="auto" w:fill="FFFFFF"/>
          <w:lang w:eastAsia="es-PE"/>
          <w14:ligatures w14:val="none"/>
        </w:rPr>
        <w:t xml:space="preserve"> 01990479</w:t>
      </w:r>
      <w:r w:rsidR="00711750" w:rsidRPr="00A01F27">
        <w:rPr>
          <w:rFonts w:ascii="Arial Narrow" w:eastAsia="Arial Narrow" w:hAnsi="Arial Narrow" w:cs="Arial Narrow"/>
          <w:kern w:val="0"/>
          <w14:ligatures w14:val="none"/>
        </w:rPr>
        <w:t>; invol</w:t>
      </w:r>
      <w:r w:rsidR="00711750" w:rsidRPr="00F36226">
        <w:rPr>
          <w:rFonts w:ascii="Arial Narrow" w:eastAsia="Arial Narrow" w:hAnsi="Arial Narrow" w:cs="Arial Narrow"/>
          <w:kern w:val="0"/>
          <w14:ligatures w14:val="none"/>
        </w:rPr>
        <w:t>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36226">
        <w:rPr>
          <w:rFonts w:ascii="Arial Narrow" w:eastAsia="Times New Roman" w:hAnsi="Arial Narrow" w:cs="Segoe UI"/>
          <w:color w:val="000000"/>
          <w:kern w:val="0"/>
          <w:lang w:eastAsia="es-PE"/>
          <w14:ligatures w14:val="none"/>
        </w:rPr>
        <w:t>°</w:t>
      </w:r>
      <w:r w:rsidR="00711750" w:rsidRPr="00F36226">
        <w:rPr>
          <w:rFonts w:ascii="Arial Narrow" w:eastAsia="Arial Narrow" w:hAnsi="Arial Narrow" w:cs="Arial Narrow"/>
          <w:kern w:val="0"/>
          <w14:ligatures w14:val="none"/>
        </w:rPr>
        <w:t xml:space="preserve"> y 19</w:t>
      </w:r>
      <w:r w:rsidR="00711750" w:rsidRPr="00F36226">
        <w:rPr>
          <w:rFonts w:ascii="Arial Narrow" w:eastAsia="Times New Roman" w:hAnsi="Arial Narrow" w:cs="Segoe UI"/>
          <w:color w:val="000000"/>
          <w:kern w:val="0"/>
          <w:lang w:eastAsia="es-PE"/>
          <w14:ligatures w14:val="none"/>
        </w:rPr>
        <w:t>°</w:t>
      </w:r>
      <w:r w:rsidR="00711750" w:rsidRPr="00F36226">
        <w:rPr>
          <w:rFonts w:ascii="Arial Narrow" w:eastAsia="Arial Narrow" w:hAnsi="Arial Narrow" w:cs="Arial Narrow"/>
          <w:kern w:val="0"/>
          <w14:ligatures w14:val="none"/>
        </w:rPr>
        <w:t xml:space="preserve"> del Código</w:t>
      </w:r>
      <w:r w:rsidR="00711750" w:rsidRPr="00F36226">
        <w:rPr>
          <w:rFonts w:ascii="Arial Narrow" w:eastAsia="Arial Narrow" w:hAnsi="Arial Narrow" w:cs="Arial"/>
          <w:kern w:val="0"/>
          <w:vertAlign w:val="superscript"/>
          <w14:ligatures w14:val="none"/>
        </w:rPr>
        <w:footnoteReference w:id="4"/>
      </w:r>
      <w:r w:rsidR="00711750" w:rsidRPr="00F36226">
        <w:rPr>
          <w:rFonts w:ascii="Arial Narrow" w:eastAsia="Arial Narrow" w:hAnsi="Arial Narrow" w:cs="Arial Narrow"/>
          <w:kern w:val="0"/>
          <w14:ligatures w14:val="none"/>
        </w:rPr>
        <w:t>.</w:t>
      </w:r>
    </w:p>
    <w:p w14:paraId="6F5903EC" w14:textId="77777777" w:rsidR="00121544" w:rsidRPr="00F36226" w:rsidRDefault="00121544" w:rsidP="00C563F4">
      <w:pPr>
        <w:pStyle w:val="Prrafodelista"/>
        <w:spacing w:line="240" w:lineRule="auto"/>
        <w:rPr>
          <w:rFonts w:ascii="Arial Narrow" w:eastAsia="Arial Narrow" w:hAnsi="Arial Narrow" w:cs="Arial"/>
          <w:bCs/>
          <w:color w:val="000000"/>
          <w:kern w:val="0"/>
          <w:lang w:eastAsia="es-PE"/>
          <w14:ligatures w14:val="none"/>
        </w:rPr>
      </w:pPr>
    </w:p>
    <w:p w14:paraId="44F874A3" w14:textId="10D0E0A5" w:rsidR="00121544" w:rsidRDefault="00121544" w:rsidP="00C563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36226">
        <w:rPr>
          <w:rFonts w:ascii="Arial Narrow" w:eastAsia="Arial Narrow" w:hAnsi="Arial Narrow" w:cs="Arial Narrow"/>
          <w:kern w:val="0"/>
          <w14:ligatures w14:val="none"/>
        </w:rPr>
        <w:t xml:space="preserve">Asimismo, la Secretaría Técnica, en ejercicio de sus facultades, </w:t>
      </w:r>
      <w:r w:rsidRPr="00F36226">
        <w:rPr>
          <w:rFonts w:ascii="Arial Narrow" w:eastAsia="Times New Roman" w:hAnsi="Arial Narrow" w:cs="Segoe UI"/>
          <w:color w:val="000000"/>
          <w:kern w:val="0"/>
          <w:lang w:eastAsia="es-PE"/>
          <w14:ligatures w14:val="none"/>
        </w:rPr>
        <w:t xml:space="preserve">considera </w:t>
      </w:r>
      <w:r w:rsidRPr="00F36226">
        <w:rPr>
          <w:rFonts w:ascii="Arial Narrow" w:eastAsia="Arial Narrow" w:hAnsi="Arial Narrow" w:cs="Arial Narrow"/>
          <w:kern w:val="0"/>
          <w14:ligatures w14:val="none"/>
        </w:rPr>
        <w:t>que el hecho denunciado</w:t>
      </w:r>
      <w:r w:rsidRPr="00F36226">
        <w:rPr>
          <w:rFonts w:ascii="Arial Narrow" w:eastAsia="Times New Roman" w:hAnsi="Arial Narrow" w:cs="Segoe UI"/>
          <w:color w:val="000000"/>
          <w:kern w:val="0"/>
          <w:lang w:eastAsia="es-PE"/>
          <w14:ligatures w14:val="none"/>
        </w:rPr>
        <w:t xml:space="preserve">, consistente en que </w:t>
      </w:r>
      <w:r w:rsidR="00FF7D5F" w:rsidRPr="00FF7D5F">
        <w:rPr>
          <w:rFonts w:ascii="Arial Narrow" w:eastAsia="Arial Narrow" w:hAnsi="Arial Narrow" w:cs="Arial Narrow"/>
          <w:kern w:val="0"/>
          <w14:ligatures w14:val="none"/>
        </w:rPr>
        <w:t>el proveedor denunciado habría brindado una respuesta inadecuada al reclamo presentado por el denunciante el 29 de mayo de 2025</w:t>
      </w:r>
      <w:r w:rsidRPr="00F36226">
        <w:rPr>
          <w:rFonts w:ascii="Arial Narrow" w:eastAsia="Times New Roman" w:hAnsi="Arial Narrow" w:cs="Segoe UI"/>
          <w:color w:val="000000"/>
          <w:kern w:val="0"/>
          <w:lang w:eastAsia="es-PE"/>
          <w14:ligatures w14:val="none"/>
        </w:rPr>
        <w:t>. Por consiguiente, corresponde calificar el hecho materia de denuncia</w:t>
      </w:r>
      <w:r w:rsidRPr="00A01F27">
        <w:rPr>
          <w:rFonts w:ascii="Arial Narrow" w:eastAsia="Times New Roman" w:hAnsi="Arial Narrow" w:cs="Segoe UI"/>
          <w:color w:val="000000"/>
          <w:kern w:val="0"/>
          <w:lang w:eastAsia="es-PE"/>
          <w14:ligatures w14:val="none"/>
        </w:rPr>
        <w:t xml:space="preserve"> como una presunta infracción al</w:t>
      </w:r>
      <w:r w:rsidRPr="00A01F27">
        <w:rPr>
          <w:rFonts w:ascii="Arial Narrow" w:eastAsia="Arial Narrow" w:hAnsi="Arial Narrow" w:cs="Arial Narrow"/>
          <w:kern w:val="0"/>
          <w14:ligatures w14:val="none"/>
        </w:rPr>
        <w:t xml:space="preserve"> numeral 88.1 del artículo 88 del Código</w:t>
      </w:r>
      <w:r w:rsidRPr="00A01F27">
        <w:rPr>
          <w:rFonts w:ascii="Arial Narrow" w:eastAsia="Arial Narrow" w:hAnsi="Arial Narrow" w:cs="Arial"/>
          <w:kern w:val="0"/>
          <w:vertAlign w:val="superscript"/>
          <w14:ligatures w14:val="none"/>
        </w:rPr>
        <w:footnoteReference w:id="5"/>
      </w:r>
      <w:r w:rsidRPr="00A01F27">
        <w:rPr>
          <w:rFonts w:ascii="Arial Narrow" w:eastAsia="Arial Narrow" w:hAnsi="Arial Narrow" w:cs="Arial Narrow"/>
          <w:kern w:val="0"/>
          <w14:ligatures w14:val="none"/>
        </w:rPr>
        <w:t>.</w:t>
      </w:r>
    </w:p>
    <w:p w14:paraId="697ED46E" w14:textId="77777777" w:rsidR="00A01F27" w:rsidRPr="00A01F27" w:rsidRDefault="00A01F27" w:rsidP="00C563F4">
      <w:pPr>
        <w:pStyle w:val="Prrafodelista"/>
        <w:spacing w:line="240" w:lineRule="auto"/>
        <w:rPr>
          <w:rFonts w:ascii="Arial Narrow" w:eastAsia="Arial Narrow" w:hAnsi="Arial Narrow" w:cs="Arial Narrow"/>
          <w:kern w:val="0"/>
          <w14:ligatures w14:val="none"/>
        </w:rPr>
      </w:pPr>
    </w:p>
    <w:p w14:paraId="3881E018" w14:textId="45530030" w:rsidR="00A01F27" w:rsidRDefault="00A01F27" w:rsidP="00C563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01F27">
        <w:rPr>
          <w:rFonts w:ascii="Arial Narrow" w:eastAsia="Arial Narrow" w:hAnsi="Arial Narrow" w:cs="Arial Narrow"/>
          <w:kern w:val="0"/>
          <w14:ligatures w14:val="none"/>
        </w:rPr>
        <w:t xml:space="preserve">Además, la Secretaría Técnica, en ejercicio de sus facultades, </w:t>
      </w:r>
      <w:r w:rsidRPr="00A01F27">
        <w:rPr>
          <w:rFonts w:ascii="Arial Narrow" w:eastAsia="Times New Roman" w:hAnsi="Arial Narrow" w:cs="Segoe UI"/>
          <w:color w:val="000000"/>
          <w:kern w:val="0"/>
          <w:lang w:eastAsia="es-PE"/>
          <w14:ligatures w14:val="none"/>
        </w:rPr>
        <w:t xml:space="preserve">considera </w:t>
      </w:r>
      <w:r w:rsidRPr="00A01F27">
        <w:rPr>
          <w:rFonts w:ascii="Arial Narrow" w:eastAsia="Arial Narrow" w:hAnsi="Arial Narrow" w:cs="Arial Narrow"/>
          <w:kern w:val="0"/>
          <w14:ligatures w14:val="none"/>
        </w:rPr>
        <w:t>que el hecho denunciado</w:t>
      </w:r>
      <w:r w:rsidRPr="00A01F27">
        <w:rPr>
          <w:rFonts w:ascii="Arial Narrow" w:eastAsia="Times New Roman" w:hAnsi="Arial Narrow" w:cs="Segoe UI"/>
          <w:color w:val="000000"/>
          <w:kern w:val="0"/>
          <w:lang w:eastAsia="es-PE"/>
          <w14:ligatures w14:val="none"/>
        </w:rPr>
        <w:t xml:space="preserve">, consistente en que </w:t>
      </w:r>
      <w:r w:rsidR="00FF7D5F" w:rsidRPr="00FF7D5F">
        <w:rPr>
          <w:rFonts w:ascii="Arial Narrow" w:eastAsia="Arial Narrow" w:hAnsi="Arial Narrow" w:cs="Arial Narrow"/>
          <w:kern w:val="0"/>
          <w14:ligatures w14:val="none"/>
        </w:rPr>
        <w:t>el proveedor denunciado habría brindado una respuesta inadecuada al reclamo presentado por el denunciante el 4 de junio de 2025</w:t>
      </w:r>
      <w:r w:rsidRPr="00A01F27">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A01F27">
        <w:rPr>
          <w:rFonts w:ascii="Arial Narrow" w:eastAsia="Arial Narrow" w:hAnsi="Arial Narrow" w:cs="Arial Narrow"/>
          <w:kern w:val="0"/>
          <w14:ligatures w14:val="none"/>
        </w:rPr>
        <w:t xml:space="preserve"> numeral 88.1 del artículo 88 del Código.</w:t>
      </w:r>
    </w:p>
    <w:p w14:paraId="3B53B094" w14:textId="77777777" w:rsidR="00A01F27" w:rsidRPr="00A01F27" w:rsidRDefault="00A01F27" w:rsidP="00C563F4">
      <w:pPr>
        <w:pStyle w:val="Prrafodelista"/>
        <w:spacing w:line="240" w:lineRule="auto"/>
        <w:rPr>
          <w:rFonts w:ascii="Arial Narrow" w:eastAsia="Arial Narrow" w:hAnsi="Arial Narrow" w:cs="Arial Narrow"/>
          <w:kern w:val="0"/>
          <w14:ligatures w14:val="none"/>
        </w:rPr>
      </w:pPr>
    </w:p>
    <w:p w14:paraId="10FFAB1A" w14:textId="2AFABFF5" w:rsidR="00A01F27" w:rsidRPr="001D00D0" w:rsidRDefault="00A01F27" w:rsidP="00C563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Adicionalmente</w:t>
      </w:r>
      <w:r w:rsidRPr="00A01F27">
        <w:rPr>
          <w:rFonts w:ascii="Arial Narrow" w:eastAsia="Arial Narrow" w:hAnsi="Arial Narrow" w:cs="Arial Narrow"/>
          <w:kern w:val="0"/>
          <w14:ligatures w14:val="none"/>
        </w:rPr>
        <w:t xml:space="preserve">, la Secretaría Técnica, en ejercicio de sus facultades, </w:t>
      </w:r>
      <w:r w:rsidRPr="00A01F27">
        <w:rPr>
          <w:rFonts w:ascii="Arial Narrow" w:eastAsia="Times New Roman" w:hAnsi="Arial Narrow" w:cs="Segoe UI"/>
          <w:color w:val="000000"/>
          <w:kern w:val="0"/>
          <w:lang w:eastAsia="es-PE"/>
          <w14:ligatures w14:val="none"/>
        </w:rPr>
        <w:t xml:space="preserve">considera </w:t>
      </w:r>
      <w:r w:rsidRPr="00A01F27">
        <w:rPr>
          <w:rFonts w:ascii="Arial Narrow" w:eastAsia="Arial Narrow" w:hAnsi="Arial Narrow" w:cs="Arial Narrow"/>
          <w:kern w:val="0"/>
          <w14:ligatures w14:val="none"/>
        </w:rPr>
        <w:t>que el hecho denunciado</w:t>
      </w:r>
      <w:r w:rsidRPr="00A01F27">
        <w:rPr>
          <w:rFonts w:ascii="Arial Narrow" w:eastAsia="Times New Roman" w:hAnsi="Arial Narrow" w:cs="Segoe UI"/>
          <w:color w:val="000000"/>
          <w:kern w:val="0"/>
          <w:lang w:eastAsia="es-PE"/>
          <w14:ligatures w14:val="none"/>
        </w:rPr>
        <w:t xml:space="preserve">, consistente en que </w:t>
      </w:r>
      <w:r w:rsidR="00FF7D5F" w:rsidRPr="00FF7D5F">
        <w:rPr>
          <w:rFonts w:ascii="Arial Narrow" w:eastAsia="Arial Narrow" w:hAnsi="Arial Narrow" w:cs="Arial Narrow"/>
          <w:kern w:val="0"/>
          <w14:ligatures w14:val="none"/>
        </w:rPr>
        <w:t>el proveedor denunciado no habría brindado una respuesta oportuna al reclamo presentado por el denunciante el 9 de junio de 2025</w:t>
      </w:r>
      <w:r w:rsidRPr="00A01F27">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A01F27">
        <w:rPr>
          <w:rFonts w:ascii="Arial Narrow" w:eastAsia="Arial Narrow" w:hAnsi="Arial Narrow" w:cs="Arial Narrow"/>
          <w:kern w:val="0"/>
          <w14:ligatures w14:val="none"/>
        </w:rPr>
        <w:t xml:space="preserve"> numeral 88.1 del artículo 88 del Código.</w:t>
      </w:r>
    </w:p>
    <w:p w14:paraId="432038D6" w14:textId="0A9F6D75" w:rsidR="00CA59A2" w:rsidRPr="00121544" w:rsidRDefault="00CA59A2" w:rsidP="00C563F4">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C563F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563F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563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563F4">
      <w:pPr>
        <w:spacing w:after="0" w:line="240" w:lineRule="auto"/>
        <w:jc w:val="both"/>
        <w:rPr>
          <w:rFonts w:ascii="Arial Narrow" w:eastAsia="Times New Roman" w:hAnsi="Arial Narrow" w:cs="Arial"/>
          <w:color w:val="000000"/>
          <w:kern w:val="0"/>
          <w:lang w:val="es-ES" w:eastAsia="es-ES"/>
          <w14:ligatures w14:val="none"/>
        </w:rPr>
      </w:pPr>
    </w:p>
    <w:p w14:paraId="62B88A04" w14:textId="3B44870A" w:rsidR="00CA59A2" w:rsidRPr="009353B4" w:rsidRDefault="00CA59A2" w:rsidP="00C563F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w:t>
      </w:r>
      <w:r w:rsidRPr="00596EA9">
        <w:rPr>
          <w:rFonts w:ascii="Arial Narrow" w:eastAsia="Times New Roman" w:hAnsi="Arial Narrow" w:cs="Arial"/>
          <w:color w:val="000000"/>
          <w:kern w:val="0"/>
          <w:lang w:val="es-ES" w:eastAsia="es-ES"/>
          <w14:ligatures w14:val="none"/>
        </w:rPr>
        <w:t>facultades que la ley le confiere, conviene requerir al proveedor denunciado que, en un plazo no m</w:t>
      </w:r>
      <w:r w:rsidRPr="0026598E">
        <w:rPr>
          <w:rFonts w:ascii="Arial Narrow" w:eastAsia="Times New Roman" w:hAnsi="Arial Narrow" w:cs="Arial"/>
          <w:color w:val="000000"/>
          <w:kern w:val="0"/>
          <w:lang w:val="es-ES" w:eastAsia="es-ES"/>
          <w14:ligatures w14:val="none"/>
        </w:rPr>
        <w:t xml:space="preserve">ayor de cinco (5) días hábiles contado a partir del día siguiente de la notificación de la </w:t>
      </w:r>
      <w:r w:rsidRPr="009353B4">
        <w:rPr>
          <w:rFonts w:ascii="Arial Narrow" w:eastAsia="Times New Roman" w:hAnsi="Arial Narrow" w:cs="Arial"/>
          <w:color w:val="000000"/>
          <w:kern w:val="0"/>
          <w:lang w:val="es-ES" w:eastAsia="es-ES"/>
          <w14:ligatures w14:val="none"/>
        </w:rPr>
        <w:t xml:space="preserve">presente resolución, cumpla con lo siguiente: </w:t>
      </w:r>
      <w:r w:rsidR="00703F1A" w:rsidRPr="009353B4">
        <w:rPr>
          <w:rFonts w:ascii="Arial Narrow" w:eastAsia="Times New Roman" w:hAnsi="Arial Narrow" w:cs="Arial"/>
          <w:color w:val="000000"/>
          <w:kern w:val="0"/>
          <w:lang w:val="es-ES" w:eastAsia="es-ES"/>
          <w14:ligatures w14:val="none"/>
        </w:rPr>
        <w:t xml:space="preserve">(i) presentar una copia completa, legible y debidamente suscrita del contrato de crédito por convenio </w:t>
      </w:r>
      <w:proofErr w:type="spellStart"/>
      <w:r w:rsidR="00703F1A" w:rsidRPr="009353B4">
        <w:rPr>
          <w:rFonts w:ascii="Arial Narrow" w:eastAsia="Times New Roman" w:hAnsi="Arial Narrow" w:cs="Arial"/>
          <w:color w:val="000000"/>
          <w:kern w:val="0"/>
          <w:lang w:val="es-ES" w:eastAsia="es-ES"/>
          <w14:ligatures w14:val="none"/>
        </w:rPr>
        <w:t>N°</w:t>
      </w:r>
      <w:proofErr w:type="spellEnd"/>
      <w:r w:rsidR="00703F1A" w:rsidRPr="009353B4">
        <w:rPr>
          <w:rFonts w:ascii="Arial Narrow" w:eastAsia="Times New Roman" w:hAnsi="Arial Narrow" w:cs="Arial"/>
          <w:color w:val="000000"/>
          <w:kern w:val="0"/>
          <w:lang w:val="es-ES" w:eastAsia="es-ES"/>
          <w14:ligatures w14:val="none"/>
        </w:rPr>
        <w:t xml:space="preserve"> 01990479, así como el cargo de remisión del contrato; (</w:t>
      </w:r>
      <w:proofErr w:type="spellStart"/>
      <w:r w:rsidR="00703F1A" w:rsidRPr="009353B4">
        <w:rPr>
          <w:rFonts w:ascii="Arial Narrow" w:eastAsia="Times New Roman" w:hAnsi="Arial Narrow" w:cs="Arial"/>
          <w:color w:val="000000"/>
          <w:kern w:val="0"/>
          <w:lang w:val="es-ES" w:eastAsia="es-ES"/>
          <w14:ligatures w14:val="none"/>
        </w:rPr>
        <w:t>ii</w:t>
      </w:r>
      <w:proofErr w:type="spellEnd"/>
      <w:r w:rsidR="00703F1A" w:rsidRPr="009353B4">
        <w:rPr>
          <w:rFonts w:ascii="Arial Narrow" w:eastAsia="Times New Roman" w:hAnsi="Arial Narrow" w:cs="Arial"/>
          <w:color w:val="000000"/>
          <w:kern w:val="0"/>
          <w:lang w:val="es-ES" w:eastAsia="es-ES"/>
          <w14:ligatures w14:val="none"/>
        </w:rPr>
        <w:t>) presentar los medios probatorios que acrediten que gestionó el abon</w:t>
      </w:r>
      <w:r w:rsidR="00703F1A">
        <w:rPr>
          <w:rFonts w:ascii="Arial Narrow" w:eastAsia="Times New Roman" w:hAnsi="Arial Narrow" w:cs="Arial"/>
          <w:color w:val="000000"/>
          <w:kern w:val="0"/>
          <w:lang w:val="es-ES" w:eastAsia="es-ES"/>
          <w14:ligatures w14:val="none"/>
        </w:rPr>
        <w:t xml:space="preserve">o </w:t>
      </w:r>
      <w:r w:rsidR="00703F1A" w:rsidRPr="009353B4">
        <w:rPr>
          <w:rFonts w:ascii="Arial Narrow" w:eastAsia="Times New Roman" w:hAnsi="Arial Narrow" w:cs="Arial"/>
          <w:color w:val="000000"/>
          <w:kern w:val="0"/>
          <w:lang w:val="es-ES" w:eastAsia="es-ES"/>
          <w14:ligatures w14:val="none"/>
        </w:rPr>
        <w:t xml:space="preserve">de </w:t>
      </w:r>
      <w:proofErr w:type="spellStart"/>
      <w:r w:rsidR="00703F1A" w:rsidRPr="009353B4">
        <w:rPr>
          <w:rFonts w:ascii="Arial Narrow" w:eastAsia="Times New Roman" w:hAnsi="Arial Narrow" w:cs="Arial"/>
          <w:color w:val="000000"/>
          <w:kern w:val="0"/>
          <w:lang w:val="es-ES" w:eastAsia="es-ES"/>
          <w14:ligatures w14:val="none"/>
        </w:rPr>
        <w:t>Interseguro</w:t>
      </w:r>
      <w:proofErr w:type="spellEnd"/>
      <w:r w:rsidR="00703F1A" w:rsidRPr="009353B4">
        <w:rPr>
          <w:rFonts w:ascii="Arial Narrow" w:eastAsia="Times New Roman" w:hAnsi="Arial Narrow" w:cs="Arial"/>
          <w:color w:val="000000"/>
          <w:kern w:val="0"/>
          <w:lang w:val="es-ES" w:eastAsia="es-ES"/>
          <w14:ligatures w14:val="none"/>
        </w:rPr>
        <w:t xml:space="preserve"> Compañía de Seguros S.A. por el monto de S/. 5 360,94 a la cuenta corriente </w:t>
      </w:r>
      <w:proofErr w:type="spellStart"/>
      <w:r w:rsidR="00703F1A" w:rsidRPr="009353B4">
        <w:rPr>
          <w:rFonts w:ascii="Arial Narrow" w:eastAsia="Times New Roman" w:hAnsi="Arial Narrow" w:cs="Arial"/>
          <w:color w:val="000000"/>
          <w:kern w:val="0"/>
          <w:lang w:val="es-ES" w:eastAsia="es-ES"/>
          <w14:ligatures w14:val="none"/>
        </w:rPr>
        <w:t>N°</w:t>
      </w:r>
      <w:proofErr w:type="spellEnd"/>
      <w:r w:rsidR="00703F1A" w:rsidRPr="009353B4">
        <w:rPr>
          <w:rFonts w:ascii="Arial Narrow" w:eastAsia="Times New Roman" w:hAnsi="Arial Narrow" w:cs="Arial"/>
          <w:color w:val="000000"/>
          <w:kern w:val="0"/>
          <w:lang w:val="es-ES" w:eastAsia="es-ES"/>
          <w14:ligatures w14:val="none"/>
        </w:rPr>
        <w:t xml:space="preserve"> 2003001***941 </w:t>
      </w:r>
      <w:r w:rsidR="00703F1A">
        <w:rPr>
          <w:rFonts w:ascii="Arial Narrow" w:eastAsia="Times New Roman" w:hAnsi="Arial Narrow" w:cs="Arial"/>
          <w:color w:val="000000"/>
          <w:kern w:val="0"/>
          <w:lang w:val="es-ES" w:eastAsia="es-ES"/>
          <w14:ligatures w14:val="none"/>
        </w:rPr>
        <w:t>para cubrir</w:t>
      </w:r>
      <w:r w:rsidR="00703F1A" w:rsidRPr="009353B4">
        <w:rPr>
          <w:rFonts w:ascii="Arial Narrow" w:eastAsia="Times New Roman" w:hAnsi="Arial Narrow" w:cs="Arial"/>
          <w:color w:val="000000"/>
          <w:kern w:val="0"/>
          <w:lang w:val="es-ES" w:eastAsia="es-ES"/>
          <w14:ligatures w14:val="none"/>
        </w:rPr>
        <w:t xml:space="preserve"> seis cuotas del pago del crédito por convenio </w:t>
      </w:r>
      <w:proofErr w:type="spellStart"/>
      <w:r w:rsidR="00703F1A" w:rsidRPr="009353B4">
        <w:rPr>
          <w:rFonts w:ascii="Arial Narrow" w:eastAsia="Times New Roman" w:hAnsi="Arial Narrow" w:cs="Arial"/>
          <w:color w:val="000000"/>
          <w:kern w:val="0"/>
          <w:lang w:val="es-ES" w:eastAsia="es-ES"/>
          <w14:ligatures w14:val="none"/>
        </w:rPr>
        <w:t>N°</w:t>
      </w:r>
      <w:proofErr w:type="spellEnd"/>
      <w:r w:rsidR="00703F1A" w:rsidRPr="009353B4">
        <w:rPr>
          <w:rFonts w:ascii="Arial Narrow" w:eastAsia="Times New Roman" w:hAnsi="Arial Narrow" w:cs="Arial"/>
          <w:color w:val="000000"/>
          <w:kern w:val="0"/>
          <w:lang w:val="es-ES" w:eastAsia="es-ES"/>
          <w14:ligatures w14:val="none"/>
        </w:rPr>
        <w:t xml:space="preserve"> 01990479; y, (</w:t>
      </w:r>
      <w:proofErr w:type="spellStart"/>
      <w:r w:rsidR="00703F1A" w:rsidRPr="009353B4">
        <w:rPr>
          <w:rFonts w:ascii="Arial Narrow" w:eastAsia="Times New Roman" w:hAnsi="Arial Narrow" w:cs="Arial"/>
          <w:color w:val="000000"/>
          <w:kern w:val="0"/>
          <w:lang w:val="es-ES" w:eastAsia="es-ES"/>
          <w14:ligatures w14:val="none"/>
        </w:rPr>
        <w:t>iii</w:t>
      </w:r>
      <w:proofErr w:type="spellEnd"/>
      <w:r w:rsidR="00703F1A" w:rsidRPr="009353B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353B4">
        <w:rPr>
          <w:rFonts w:ascii="Arial Narrow" w:eastAsia="Times New Roman" w:hAnsi="Arial Narrow" w:cs="Arial"/>
          <w:color w:val="000000"/>
          <w:kern w:val="0"/>
          <w:lang w:val="es-ES" w:eastAsia="es-ES"/>
          <w14:ligatures w14:val="none"/>
        </w:rPr>
        <w:t>.</w:t>
      </w:r>
      <w:r w:rsidRPr="009353B4">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563F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563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563F4">
      <w:pPr>
        <w:spacing w:after="0" w:line="240" w:lineRule="auto"/>
        <w:jc w:val="both"/>
        <w:rPr>
          <w:rFonts w:ascii="Arial Narrow" w:eastAsia="Arial Narrow" w:hAnsi="Arial Narrow" w:cs="Arial Narrow"/>
          <w:b/>
          <w:color w:val="000000"/>
          <w:kern w:val="0"/>
          <w:lang w:eastAsia="es-PE"/>
          <w14:ligatures w14:val="none"/>
        </w:rPr>
      </w:pPr>
    </w:p>
    <w:p w14:paraId="40BE44E6" w14:textId="0CA785D6" w:rsidR="00121544" w:rsidRPr="00753B08" w:rsidRDefault="00CA59A2" w:rsidP="00C563F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96EA9" w:rsidRPr="00074C14">
        <w:rPr>
          <w:rFonts w:ascii="Arial Narrow" w:eastAsia="Times New Roman" w:hAnsi="Arial Narrow" w:cs="Arial"/>
          <w:color w:val="000000"/>
          <w:kern w:val="0"/>
          <w:lang w:val="es-ES" w:eastAsia="es-ES"/>
          <w14:ligatures w14:val="none"/>
        </w:rPr>
        <w:t xml:space="preserve">18 de julio de </w:t>
      </w:r>
      <w:r w:rsidR="00596EA9" w:rsidRPr="00E21B7A">
        <w:rPr>
          <w:rFonts w:ascii="Arial Narrow" w:eastAsia="Times New Roman" w:hAnsi="Arial Narrow" w:cs="Arial"/>
          <w:color w:val="000000"/>
          <w:kern w:val="0"/>
          <w:lang w:val="es-ES" w:eastAsia="es-ES"/>
          <w14:ligatures w14:val="none"/>
        </w:rPr>
        <w:t>2025</w:t>
      </w:r>
      <w:r w:rsidR="00596EA9">
        <w:rPr>
          <w:rFonts w:ascii="Arial Narrow" w:eastAsia="Times New Roman" w:hAnsi="Arial Narrow" w:cs="Arial"/>
          <w:color w:val="000000"/>
          <w:kern w:val="0"/>
          <w:lang w:val="es-ES" w:eastAsia="es-ES"/>
          <w14:ligatures w14:val="none"/>
        </w:rPr>
        <w:t xml:space="preserve"> </w:t>
      </w:r>
      <w:r w:rsidRPr="00196188">
        <w:rPr>
          <w:rFonts w:ascii="Arial Narrow" w:eastAsia="Times New Roman" w:hAnsi="Arial Narrow" w:cs="Times New Roman"/>
          <w:color w:val="000000"/>
          <w:kern w:val="0"/>
          <w:shd w:val="clear" w:color="auto" w:fill="FFFFFF"/>
          <w:lang w:eastAsia="es-PE"/>
          <w14:ligatures w14:val="none"/>
        </w:rPr>
        <w:t xml:space="preserve">interpuesta por el </w:t>
      </w:r>
      <w:r w:rsidR="00196188" w:rsidRPr="00196188">
        <w:rPr>
          <w:rFonts w:ascii="Arial Narrow" w:hAnsi="Arial Narrow" w:cs="Arial"/>
          <w:bCs/>
          <w:spacing w:val="-3"/>
          <w:kern w:val="0"/>
          <w14:ligatures w14:val="none"/>
        </w:rPr>
        <w:t>señor Oscar Raúl Rengifo López</w:t>
      </w:r>
      <w:r w:rsidRPr="00196188">
        <w:rPr>
          <w:rFonts w:ascii="Arial Narrow" w:eastAsia="Times New Roman" w:hAnsi="Arial Narrow" w:cs="Times New Roman"/>
          <w:color w:val="000000"/>
          <w:kern w:val="0"/>
          <w:shd w:val="clear" w:color="auto" w:fill="FFFFFF"/>
          <w:lang w:eastAsia="es-PE"/>
          <w14:ligatures w14:val="none"/>
        </w:rPr>
        <w:t xml:space="preserve"> </w:t>
      </w:r>
      <w:r w:rsidRPr="00C6317C">
        <w:rPr>
          <w:rFonts w:ascii="Arial Narrow" w:eastAsia="Times New Roman" w:hAnsi="Arial Narrow" w:cs="Times New Roman"/>
          <w:color w:val="000000"/>
          <w:kern w:val="0"/>
          <w:shd w:val="clear" w:color="auto" w:fill="FFFFFF"/>
          <w:lang w:eastAsia="es-PE"/>
          <w14:ligatures w14:val="none"/>
        </w:rPr>
        <w:t xml:space="preserve">contra </w:t>
      </w:r>
      <w:r w:rsidR="00C6317C" w:rsidRPr="00C6317C">
        <w:rPr>
          <w:rFonts w:ascii="Arial Narrow" w:eastAsia="Times New Roman" w:hAnsi="Arial Narrow" w:cs="Times New Roman"/>
          <w:color w:val="000000"/>
          <w:kern w:val="0"/>
          <w:shd w:val="clear" w:color="auto" w:fill="FFFFFF"/>
          <w:lang w:eastAsia="es-PE"/>
          <w14:ligatures w14:val="none"/>
        </w:rPr>
        <w:t xml:space="preserve">el </w:t>
      </w:r>
      <w:r w:rsidR="00C6317C" w:rsidRPr="00C6317C">
        <w:rPr>
          <w:rFonts w:ascii="Arial Narrow" w:hAnsi="Arial Narrow" w:cs="Arial"/>
          <w:bCs/>
          <w:spacing w:val="-3"/>
          <w:kern w:val="0"/>
          <w14:ligatures w14:val="none"/>
        </w:rPr>
        <w:t xml:space="preserve">Banco Internacional del Perú - </w:t>
      </w:r>
      <w:r w:rsidR="00C6317C" w:rsidRPr="00753B08">
        <w:rPr>
          <w:rFonts w:ascii="Arial Narrow" w:hAnsi="Arial Narrow" w:cs="Arial"/>
          <w:bCs/>
          <w:spacing w:val="-3"/>
          <w:kern w:val="0"/>
          <w14:ligatures w14:val="none"/>
        </w:rPr>
        <w:t>Interbank S.A.A.</w:t>
      </w:r>
      <w:r w:rsidRPr="00753B08">
        <w:rPr>
          <w:rFonts w:ascii="Arial Narrow" w:eastAsia="Times New Roman" w:hAnsi="Arial Narrow" w:cs="Times New Roman"/>
          <w:color w:val="000000"/>
          <w:kern w:val="0"/>
          <w:shd w:val="clear" w:color="auto" w:fill="FFFFFF"/>
          <w:lang w:eastAsia="es-PE"/>
          <w14:ligatures w14:val="none"/>
        </w:rPr>
        <w:t xml:space="preserve">, </w:t>
      </w:r>
      <w:r w:rsidR="00121544" w:rsidRPr="00753B08">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753B08" w:rsidRDefault="00121544" w:rsidP="00C563F4">
      <w:pPr>
        <w:spacing w:after="0" w:line="240" w:lineRule="auto"/>
        <w:jc w:val="both"/>
        <w:rPr>
          <w:rFonts w:ascii="Arial Narrow" w:eastAsia="Calibri" w:hAnsi="Arial Narrow" w:cs="Arial Narrow"/>
          <w:color w:val="000000"/>
          <w:kern w:val="0"/>
          <w:lang w:eastAsia="es-PE"/>
          <w14:ligatures w14:val="none"/>
        </w:rPr>
      </w:pPr>
    </w:p>
    <w:p w14:paraId="5677CE0B" w14:textId="1FAD9003" w:rsidR="002457FE" w:rsidRPr="00BE1AE7" w:rsidRDefault="00711750" w:rsidP="00BE1AE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53B08">
        <w:rPr>
          <w:rFonts w:ascii="Arial Narrow" w:eastAsia="Calibri" w:hAnsi="Arial Narrow" w:cs="Arial Narrow"/>
          <w:color w:val="000000"/>
          <w:kern w:val="0"/>
          <w:lang w:eastAsia="es-PE"/>
          <w14:ligatures w14:val="none"/>
        </w:rPr>
        <w:t>Presunta</w:t>
      </w:r>
      <w:r w:rsidRPr="00753B08">
        <w:rPr>
          <w:rFonts w:ascii="Arial Narrow" w:eastAsia="Times New Roman" w:hAnsi="Arial Narrow" w:cs="Times New Roman"/>
          <w:kern w:val="0"/>
          <w:shd w:val="clear" w:color="auto" w:fill="FFFFFF"/>
          <w:lang w:eastAsia="es-PE"/>
          <w14:ligatures w14:val="none"/>
        </w:rPr>
        <w:t xml:space="preserve"> infracción a los artículos 18° y 19°</w:t>
      </w:r>
      <w:r w:rsidRPr="00753B08">
        <w:rPr>
          <w:rFonts w:ascii="Arial Narrow" w:eastAsia="Calibri" w:hAnsi="Arial Narrow" w:cs="Arial Narrow"/>
          <w:kern w:val="0"/>
          <w:lang w:eastAsia="es-PE"/>
          <w14:ligatures w14:val="none"/>
        </w:rPr>
        <w:t xml:space="preserve"> de </w:t>
      </w:r>
      <w:r w:rsidRPr="00753B0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753B08" w:rsidRPr="00FF7D5F">
        <w:rPr>
          <w:rFonts w:ascii="Arial Narrow" w:eastAsia="Times New Roman" w:hAnsi="Arial Narrow" w:cs="Times New Roman"/>
          <w:kern w:val="0"/>
          <w:shd w:val="clear" w:color="auto" w:fill="FFFFFF"/>
          <w:lang w:eastAsia="es-PE"/>
          <w14:ligatures w14:val="none"/>
        </w:rPr>
        <w:t xml:space="preserve">el proveedor denunciado no habría cumplido con gestionar </w:t>
      </w:r>
      <w:r w:rsidR="00C563F4" w:rsidRPr="00FF7D5F">
        <w:rPr>
          <w:rFonts w:ascii="Arial Narrow" w:eastAsia="Times New Roman" w:hAnsi="Arial Narrow" w:cs="Times New Roman"/>
          <w:kern w:val="0"/>
          <w:shd w:val="clear" w:color="auto" w:fill="FFFFFF"/>
          <w:lang w:eastAsia="es-PE"/>
          <w14:ligatures w14:val="none"/>
        </w:rPr>
        <w:t>debidamente la suma</w:t>
      </w:r>
      <w:r w:rsidR="00BE1AE7" w:rsidRPr="00FF7D5F">
        <w:rPr>
          <w:rFonts w:ascii="Arial Narrow" w:eastAsia="Times New Roman" w:hAnsi="Arial Narrow" w:cs="Times New Roman"/>
          <w:kern w:val="0"/>
          <w:shd w:val="clear" w:color="auto" w:fill="FFFFFF"/>
          <w:lang w:eastAsia="es-PE"/>
          <w14:ligatures w14:val="none"/>
        </w:rPr>
        <w:t xml:space="preserve"> de S/ 5 360,94</w:t>
      </w:r>
      <w:r w:rsidR="00C563F4" w:rsidRPr="00FF7D5F">
        <w:rPr>
          <w:rFonts w:ascii="Arial Narrow" w:eastAsia="Times New Roman" w:hAnsi="Arial Narrow" w:cs="Times New Roman"/>
          <w:kern w:val="0"/>
          <w:shd w:val="clear" w:color="auto" w:fill="FFFFFF"/>
          <w:lang w:eastAsia="es-PE"/>
          <w14:ligatures w14:val="none"/>
        </w:rPr>
        <w:t xml:space="preserve"> abonada por</w:t>
      </w:r>
      <w:r w:rsidR="00753B08" w:rsidRPr="00FF7D5F">
        <w:rPr>
          <w:rFonts w:ascii="Arial Narrow" w:eastAsia="Times New Roman" w:hAnsi="Arial Narrow" w:cs="Times New Roman"/>
          <w:kern w:val="0"/>
          <w:shd w:val="clear" w:color="auto" w:fill="FFFFFF"/>
          <w:lang w:eastAsia="es-PE"/>
          <w14:ligatures w14:val="none"/>
        </w:rPr>
        <w:t xml:space="preserve"> </w:t>
      </w:r>
      <w:proofErr w:type="spellStart"/>
      <w:r w:rsidR="00753B08" w:rsidRPr="00FF7D5F">
        <w:rPr>
          <w:rFonts w:ascii="Arial Narrow" w:eastAsia="Times New Roman" w:hAnsi="Arial Narrow" w:cs="Times New Roman"/>
          <w:kern w:val="0"/>
          <w:shd w:val="clear" w:color="auto" w:fill="FFFFFF"/>
          <w:lang w:eastAsia="es-PE"/>
          <w14:ligatures w14:val="none"/>
        </w:rPr>
        <w:t>Interseguro</w:t>
      </w:r>
      <w:proofErr w:type="spellEnd"/>
      <w:r w:rsidR="00753B08" w:rsidRPr="00FF7D5F">
        <w:rPr>
          <w:rFonts w:ascii="Arial Narrow" w:eastAsia="Times New Roman" w:hAnsi="Arial Narrow" w:cs="Times New Roman"/>
          <w:kern w:val="0"/>
          <w:shd w:val="clear" w:color="auto" w:fill="FFFFFF"/>
          <w:lang w:eastAsia="es-PE"/>
          <w14:ligatures w14:val="none"/>
        </w:rPr>
        <w:t xml:space="preserve"> Compañía de Seguros S.A. a la</w:t>
      </w:r>
      <w:r w:rsidR="00BE1AE7" w:rsidRPr="00FF7D5F">
        <w:rPr>
          <w:rFonts w:ascii="Arial Narrow" w:eastAsia="Times New Roman" w:hAnsi="Arial Narrow" w:cs="Times New Roman"/>
          <w:kern w:val="0"/>
          <w:shd w:val="clear" w:color="auto" w:fill="FFFFFF"/>
          <w:lang w:eastAsia="es-PE"/>
          <w14:ligatures w14:val="none"/>
        </w:rPr>
        <w:t xml:space="preserve">s cuotas del </w:t>
      </w:r>
      <w:r w:rsidR="00753B08" w:rsidRPr="00FF7D5F">
        <w:rPr>
          <w:rFonts w:ascii="Arial Narrow" w:eastAsia="Times New Roman" w:hAnsi="Arial Narrow" w:cs="Times New Roman"/>
          <w:kern w:val="0"/>
          <w:shd w:val="clear" w:color="auto" w:fill="FFFFFF"/>
          <w:lang w:eastAsia="es-PE"/>
          <w14:ligatures w14:val="none"/>
        </w:rPr>
        <w:t>crédito por convenio N° 01990479</w:t>
      </w:r>
      <w:r w:rsidR="00121544" w:rsidRPr="00753B08">
        <w:rPr>
          <w:rFonts w:ascii="Arial Narrow" w:eastAsia="Arial Narrow" w:hAnsi="Arial Narrow" w:cs="Arial Narrow"/>
          <w:kern w:val="0"/>
          <w14:ligatures w14:val="none"/>
        </w:rPr>
        <w:t>.</w:t>
      </w:r>
    </w:p>
    <w:p w14:paraId="55FDE085" w14:textId="77777777" w:rsidR="00BE1AE7" w:rsidRPr="00BE1AE7" w:rsidRDefault="00BE1AE7" w:rsidP="00BE1AE7">
      <w:pPr>
        <w:pStyle w:val="Prrafodelista"/>
        <w:spacing w:after="0" w:line="240" w:lineRule="auto"/>
        <w:ind w:left="567"/>
        <w:jc w:val="both"/>
        <w:rPr>
          <w:rFonts w:ascii="Arial Narrow" w:eastAsia="Calibri" w:hAnsi="Arial Narrow" w:cs="Arial Narrow"/>
          <w:kern w:val="0"/>
          <w:lang w:eastAsia="es-PE"/>
          <w14:ligatures w14:val="none"/>
        </w:rPr>
      </w:pPr>
    </w:p>
    <w:p w14:paraId="7C9EE9C9" w14:textId="4E041634" w:rsidR="00121544" w:rsidRPr="002457FE" w:rsidRDefault="00121544" w:rsidP="00C563F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36226">
        <w:rPr>
          <w:rFonts w:ascii="Arial Narrow" w:eastAsia="Arial Narrow" w:hAnsi="Arial Narrow" w:cs="Arial Narrow"/>
        </w:rPr>
        <w:t xml:space="preserve">Presunta infracción al numeral 88.1 del artículo 88 de la Ley N° 29571, Código de Protección y Defensa del Consumidor, </w:t>
      </w:r>
      <w:r w:rsidRPr="00F36226">
        <w:rPr>
          <w:rFonts w:ascii="Arial Narrow" w:eastAsia="Arial Narrow" w:hAnsi="Arial Narrow" w:cs="Arial Narrow"/>
          <w:kern w:val="0"/>
          <w14:ligatures w14:val="none"/>
        </w:rPr>
        <w:t xml:space="preserve">en tanto </w:t>
      </w:r>
      <w:r w:rsidRPr="00FF7D5F">
        <w:rPr>
          <w:rFonts w:ascii="Arial Narrow" w:eastAsia="Arial Narrow" w:hAnsi="Arial Narrow" w:cs="Arial Narrow"/>
          <w:kern w:val="0"/>
          <w14:ligatures w14:val="none"/>
        </w:rPr>
        <w:t xml:space="preserve">el proveedor denunciado habría brindado una respuesta inadecuada al reclamo presentado por el denunciante el </w:t>
      </w:r>
      <w:r w:rsidR="00854918" w:rsidRPr="00FF7D5F">
        <w:rPr>
          <w:rFonts w:ascii="Arial Narrow" w:eastAsia="Arial Narrow" w:hAnsi="Arial Narrow" w:cs="Arial Narrow"/>
          <w:kern w:val="0"/>
          <w14:ligatures w14:val="none"/>
        </w:rPr>
        <w:t>29 de mayo de 2025</w:t>
      </w:r>
      <w:r w:rsidRPr="002457FE">
        <w:rPr>
          <w:rFonts w:ascii="Arial Narrow" w:eastAsia="Arial Narrow" w:hAnsi="Arial Narrow" w:cs="Arial Narrow"/>
          <w:kern w:val="0"/>
          <w14:ligatures w14:val="none"/>
        </w:rPr>
        <w:t>.</w:t>
      </w:r>
    </w:p>
    <w:p w14:paraId="27B6F2B4" w14:textId="77777777" w:rsidR="002457FE" w:rsidRPr="002457FE" w:rsidRDefault="002457FE" w:rsidP="00C563F4">
      <w:pPr>
        <w:pStyle w:val="Prrafodelista"/>
        <w:spacing w:line="240" w:lineRule="auto"/>
        <w:rPr>
          <w:rFonts w:ascii="Arial Narrow" w:eastAsia="Calibri" w:hAnsi="Arial Narrow" w:cs="Arial Narrow"/>
          <w:kern w:val="0"/>
          <w:lang w:eastAsia="es-PE"/>
          <w14:ligatures w14:val="none"/>
        </w:rPr>
      </w:pPr>
    </w:p>
    <w:p w14:paraId="69C0E24F" w14:textId="4E3D3081" w:rsidR="002457FE" w:rsidRPr="002457FE" w:rsidRDefault="002457FE" w:rsidP="00C563F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57FE">
        <w:rPr>
          <w:rFonts w:ascii="Arial Narrow" w:eastAsia="Arial Narrow" w:hAnsi="Arial Narrow" w:cs="Arial Narrow"/>
        </w:rPr>
        <w:t xml:space="preserve">Presunta infracción al numeral 88.1 del artículo 88 de la Ley N° 29571, Código de Protección y Defensa del Consumidor, </w:t>
      </w:r>
      <w:r w:rsidRPr="002457FE">
        <w:rPr>
          <w:rFonts w:ascii="Arial Narrow" w:eastAsia="Arial Narrow" w:hAnsi="Arial Narrow" w:cs="Arial Narrow"/>
          <w:kern w:val="0"/>
          <w14:ligatures w14:val="none"/>
        </w:rPr>
        <w:t xml:space="preserve">en tanto </w:t>
      </w:r>
      <w:r w:rsidRPr="00FF7D5F">
        <w:rPr>
          <w:rFonts w:ascii="Arial Narrow" w:eastAsia="Arial Narrow" w:hAnsi="Arial Narrow" w:cs="Arial Narrow"/>
          <w:kern w:val="0"/>
          <w14:ligatures w14:val="none"/>
        </w:rPr>
        <w:t xml:space="preserve">el proveedor denunciado habría brindado una respuesta inadecuada al reclamo presentado por el denunciante el </w:t>
      </w:r>
      <w:r w:rsidR="00854918" w:rsidRPr="00FF7D5F">
        <w:rPr>
          <w:rFonts w:ascii="Arial Narrow" w:eastAsia="Arial Narrow" w:hAnsi="Arial Narrow" w:cs="Arial Narrow"/>
          <w:kern w:val="0"/>
          <w14:ligatures w14:val="none"/>
        </w:rPr>
        <w:t>4 de junio de 2025</w:t>
      </w:r>
      <w:r w:rsidRPr="002457FE">
        <w:rPr>
          <w:rFonts w:ascii="Arial Narrow" w:eastAsia="Arial Narrow" w:hAnsi="Arial Narrow" w:cs="Arial Narrow"/>
          <w:kern w:val="0"/>
          <w14:ligatures w14:val="none"/>
        </w:rPr>
        <w:t>.</w:t>
      </w:r>
    </w:p>
    <w:p w14:paraId="634B7371" w14:textId="77777777" w:rsidR="002457FE" w:rsidRPr="002457FE" w:rsidRDefault="002457FE" w:rsidP="00C563F4">
      <w:pPr>
        <w:pStyle w:val="Prrafodelista"/>
        <w:spacing w:line="240" w:lineRule="auto"/>
        <w:rPr>
          <w:rFonts w:ascii="Arial Narrow" w:eastAsia="Calibri" w:hAnsi="Arial Narrow" w:cs="Arial Narrow"/>
          <w:kern w:val="0"/>
          <w:lang w:eastAsia="es-PE"/>
          <w14:ligatures w14:val="none"/>
        </w:rPr>
      </w:pPr>
    </w:p>
    <w:p w14:paraId="32D2FD48" w14:textId="1D20F165" w:rsidR="002457FE" w:rsidRPr="002457FE" w:rsidRDefault="002457FE" w:rsidP="00C563F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57FE">
        <w:rPr>
          <w:rFonts w:ascii="Arial Narrow" w:eastAsia="Arial Narrow" w:hAnsi="Arial Narrow" w:cs="Arial Narrow"/>
        </w:rPr>
        <w:t xml:space="preserve">Presunta infracción al numeral 88.1 del artículo 88 de la Ley N° 29571, Código de Protección y Defensa del Consumidor, </w:t>
      </w:r>
      <w:r w:rsidRPr="002457FE">
        <w:rPr>
          <w:rFonts w:ascii="Arial Narrow" w:eastAsia="Arial Narrow" w:hAnsi="Arial Narrow" w:cs="Arial Narrow"/>
          <w:kern w:val="0"/>
          <w14:ligatures w14:val="none"/>
        </w:rPr>
        <w:t xml:space="preserve">en tanto </w:t>
      </w:r>
      <w:r w:rsidRPr="00FF7D5F">
        <w:rPr>
          <w:rFonts w:ascii="Arial Narrow" w:eastAsia="Arial Narrow" w:hAnsi="Arial Narrow" w:cs="Arial Narrow"/>
          <w:kern w:val="0"/>
          <w14:ligatures w14:val="none"/>
        </w:rPr>
        <w:t xml:space="preserve">el proveedor denunciado </w:t>
      </w:r>
      <w:r w:rsidR="00854918" w:rsidRPr="00FF7D5F">
        <w:rPr>
          <w:rFonts w:ascii="Arial Narrow" w:eastAsia="Arial Narrow" w:hAnsi="Arial Narrow" w:cs="Arial Narrow"/>
          <w:kern w:val="0"/>
          <w14:ligatures w14:val="none"/>
        </w:rPr>
        <w:t xml:space="preserve">no </w:t>
      </w:r>
      <w:r w:rsidRPr="00FF7D5F">
        <w:rPr>
          <w:rFonts w:ascii="Arial Narrow" w:eastAsia="Arial Narrow" w:hAnsi="Arial Narrow" w:cs="Arial Narrow"/>
          <w:kern w:val="0"/>
          <w14:ligatures w14:val="none"/>
        </w:rPr>
        <w:t xml:space="preserve">habría brindado una respuesta </w:t>
      </w:r>
      <w:r w:rsidR="00854918" w:rsidRPr="00FF7D5F">
        <w:rPr>
          <w:rFonts w:ascii="Arial Narrow" w:eastAsia="Arial Narrow" w:hAnsi="Arial Narrow" w:cs="Arial Narrow"/>
          <w:kern w:val="0"/>
          <w14:ligatures w14:val="none"/>
        </w:rPr>
        <w:t>oportuna</w:t>
      </w:r>
      <w:r w:rsidRPr="00FF7D5F">
        <w:rPr>
          <w:rFonts w:ascii="Arial Narrow" w:eastAsia="Arial Narrow" w:hAnsi="Arial Narrow" w:cs="Arial Narrow"/>
          <w:kern w:val="0"/>
          <w14:ligatures w14:val="none"/>
        </w:rPr>
        <w:t xml:space="preserve"> al reclamo presentado por el denunciante el </w:t>
      </w:r>
      <w:r w:rsidR="00854918" w:rsidRPr="00FF7D5F">
        <w:rPr>
          <w:rFonts w:ascii="Arial Narrow" w:eastAsia="Arial Narrow" w:hAnsi="Arial Narrow" w:cs="Arial Narrow"/>
          <w:kern w:val="0"/>
          <w14:ligatures w14:val="none"/>
        </w:rPr>
        <w:t>9 de junio de 2025</w:t>
      </w:r>
      <w:r w:rsidRPr="002457FE">
        <w:rPr>
          <w:rFonts w:ascii="Arial Narrow" w:eastAsia="Arial Narrow" w:hAnsi="Arial Narrow" w:cs="Arial Narrow"/>
          <w:kern w:val="0"/>
          <w14:ligatures w14:val="none"/>
        </w:rPr>
        <w:t>.</w:t>
      </w:r>
    </w:p>
    <w:p w14:paraId="042B3F54" w14:textId="777BBF33" w:rsidR="00CA59A2" w:rsidRPr="002457FE" w:rsidRDefault="00CA59A2" w:rsidP="00C563F4">
      <w:pPr>
        <w:spacing w:after="0" w:line="240" w:lineRule="auto"/>
        <w:jc w:val="both"/>
        <w:rPr>
          <w:rFonts w:ascii="Arial Narrow" w:eastAsia="Arial Narrow" w:hAnsi="Arial Narrow" w:cs="Arial Narrow"/>
          <w:kern w:val="0"/>
          <w14:ligatures w14:val="none"/>
        </w:rPr>
      </w:pPr>
    </w:p>
    <w:p w14:paraId="0A292C9F" w14:textId="77E4AD4A" w:rsidR="00CA59A2" w:rsidRPr="0026598E" w:rsidRDefault="00CA59A2" w:rsidP="00C563F4">
      <w:pPr>
        <w:spacing w:line="240" w:lineRule="auto"/>
        <w:contextualSpacing/>
        <w:jc w:val="both"/>
        <w:rPr>
          <w:rFonts w:ascii="Arial Narrow" w:eastAsia="Calibri" w:hAnsi="Arial Narrow" w:cs="Arial"/>
          <w:kern w:val="0"/>
          <w14:ligatures w14:val="none"/>
        </w:rPr>
      </w:pPr>
      <w:r w:rsidRPr="002457FE">
        <w:rPr>
          <w:rFonts w:ascii="Arial Narrow" w:eastAsia="Arial Narrow" w:hAnsi="Arial Narrow" w:cs="Arial Narrow"/>
          <w:b/>
          <w:color w:val="000000"/>
          <w:kern w:val="0"/>
          <w:lang w:eastAsia="es-PE"/>
          <w14:ligatures w14:val="none"/>
        </w:rPr>
        <w:t>SEGUNDO:</w:t>
      </w:r>
      <w:r w:rsidRPr="002457F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457FE">
        <w:rPr>
          <w:rFonts w:ascii="Arial Narrow" w:eastAsia="Times New Roman" w:hAnsi="Arial Narrow" w:cs="Arial"/>
          <w:color w:val="000000"/>
          <w:kern w:val="0"/>
          <w:lang w:val="es-ES" w:eastAsia="es-ES"/>
          <w14:ligatures w14:val="none"/>
        </w:rPr>
        <w:t xml:space="preserve">del </w:t>
      </w:r>
      <w:r w:rsidR="00596EA9" w:rsidRPr="002457FE">
        <w:rPr>
          <w:rFonts w:ascii="Arial Narrow" w:eastAsia="Times New Roman" w:hAnsi="Arial Narrow" w:cs="Arial"/>
          <w:color w:val="000000"/>
          <w:kern w:val="0"/>
          <w:lang w:val="es-ES" w:eastAsia="es-ES"/>
          <w14:ligatures w14:val="none"/>
        </w:rPr>
        <w:t>18 de julio de 2025</w:t>
      </w:r>
      <w:r w:rsidRPr="002457FE">
        <w:rPr>
          <w:rFonts w:ascii="Arial Narrow" w:eastAsia="Calibri" w:hAnsi="Arial Narrow" w:cs="Arial"/>
          <w:kern w:val="0"/>
          <w14:ligatures w14:val="none"/>
        </w:rPr>
        <w:t>.</w:t>
      </w:r>
    </w:p>
    <w:p w14:paraId="68A17E97" w14:textId="77777777" w:rsidR="00CA59A2" w:rsidRPr="0026598E" w:rsidRDefault="00CA59A2" w:rsidP="00C563F4">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5C0AA6C" w:rsidR="00CA59A2" w:rsidRPr="0026598E" w:rsidRDefault="00CA59A2" w:rsidP="00C563F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requerir a</w:t>
      </w:r>
      <w:r w:rsidR="00196188">
        <w:rPr>
          <w:rFonts w:ascii="Arial Narrow" w:eastAsia="Arial Narrow" w:hAnsi="Arial Narrow" w:cs="Arial Narrow"/>
          <w:color w:val="000000"/>
          <w:kern w:val="0"/>
          <w:lang w:eastAsia="es-PE"/>
          <w14:ligatures w14:val="none"/>
        </w:rPr>
        <w:t xml:space="preserve">l </w:t>
      </w:r>
      <w:r w:rsidR="00196188" w:rsidRPr="00751AB5">
        <w:rPr>
          <w:rFonts w:ascii="Arial Narrow" w:hAnsi="Arial Narrow" w:cs="Arial"/>
          <w:bCs/>
          <w:spacing w:val="-3"/>
          <w:kern w:val="0"/>
          <w14:ligatures w14:val="none"/>
        </w:rPr>
        <w:t xml:space="preserve">Banco Internacional del Perú - Interbank S.A.A.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C563F4">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563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563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563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563F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563F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C563F4">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C0FB551" w:rsidR="00CA59A2" w:rsidRPr="0026598E" w:rsidRDefault="00CA59A2" w:rsidP="00C563F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596EA9" w:rsidRPr="00074C14">
        <w:rPr>
          <w:rFonts w:ascii="Arial Narrow" w:eastAsia="Times New Roman" w:hAnsi="Arial Narrow" w:cs="Arial"/>
          <w:color w:val="000000"/>
          <w:kern w:val="0"/>
          <w:lang w:val="es-ES" w:eastAsia="es-ES"/>
          <w14:ligatures w14:val="none"/>
        </w:rPr>
        <w:t xml:space="preserve">18 de julio de </w:t>
      </w:r>
      <w:r w:rsidR="00596EA9" w:rsidRPr="00596EA9">
        <w:rPr>
          <w:rFonts w:ascii="Arial Narrow" w:eastAsia="Times New Roman" w:hAnsi="Arial Narrow" w:cs="Arial"/>
          <w:color w:val="000000"/>
          <w:kern w:val="0"/>
          <w:lang w:val="es-ES" w:eastAsia="es-ES"/>
          <w14:ligatures w14:val="none"/>
        </w:rPr>
        <w:t>2025</w:t>
      </w:r>
      <w:r w:rsidRPr="00596EA9">
        <w:rPr>
          <w:rFonts w:ascii="Arial Narrow" w:eastAsia="Calibri" w:hAnsi="Arial Narrow" w:cs="Arial"/>
          <w:kern w:val="0"/>
          <w14:ligatures w14:val="none"/>
        </w:rPr>
        <w:t xml:space="preserve">, </w:t>
      </w:r>
      <w:r w:rsidRPr="00596EA9">
        <w:rPr>
          <w:rFonts w:ascii="Arial Narrow" w:eastAsia="Arial Narrow" w:hAnsi="Arial Narrow" w:cs="Arial Narrow"/>
          <w:color w:val="000000"/>
          <w:kern w:val="0"/>
          <w:lang w:eastAsia="es-PE"/>
          <w14:ligatures w14:val="none"/>
        </w:rPr>
        <w:t>a</w:t>
      </w:r>
      <w:r w:rsidR="00196188" w:rsidRPr="00596EA9">
        <w:rPr>
          <w:rFonts w:ascii="Arial Narrow" w:eastAsia="Arial Narrow" w:hAnsi="Arial Narrow" w:cs="Arial Narrow"/>
          <w:color w:val="000000"/>
          <w:kern w:val="0"/>
          <w:lang w:eastAsia="es-PE"/>
          <w14:ligatures w14:val="none"/>
        </w:rPr>
        <w:t>l</w:t>
      </w:r>
      <w:r w:rsidRPr="00596EA9">
        <w:rPr>
          <w:rFonts w:ascii="Arial Narrow" w:eastAsia="Times New Roman" w:hAnsi="Arial Narrow" w:cs="Times New Roman"/>
          <w:color w:val="000000"/>
          <w:kern w:val="0"/>
          <w:shd w:val="clear" w:color="auto" w:fill="FFFFFF"/>
          <w:lang w:eastAsia="es-PE"/>
          <w14:ligatures w14:val="none"/>
        </w:rPr>
        <w:t xml:space="preserve"> </w:t>
      </w:r>
      <w:r w:rsidR="00196188" w:rsidRPr="00596EA9">
        <w:rPr>
          <w:rFonts w:ascii="Arial Narrow" w:hAnsi="Arial Narrow" w:cs="Arial"/>
          <w:bCs/>
          <w:spacing w:val="-3"/>
          <w:kern w:val="0"/>
          <w14:ligatures w14:val="none"/>
        </w:rPr>
        <w:t>Banco</w:t>
      </w:r>
      <w:r w:rsidR="00196188" w:rsidRPr="00751AB5">
        <w:rPr>
          <w:rFonts w:ascii="Arial Narrow" w:hAnsi="Arial Narrow" w:cs="Arial"/>
          <w:bCs/>
          <w:spacing w:val="-3"/>
          <w:kern w:val="0"/>
          <w14:ligatures w14:val="none"/>
        </w:rPr>
        <w:t xml:space="preserve"> Internacional del Perú - Interbank S.A.A.</w:t>
      </w:r>
      <w:r w:rsidR="00196188">
        <w:rPr>
          <w:rFonts w:ascii="Arial Narrow" w:hAnsi="Arial Narrow" w:cs="Arial"/>
          <w:bCs/>
          <w:spacing w:val="-3"/>
          <w:kern w:val="0"/>
          <w14:ligatures w14:val="none"/>
        </w:rPr>
        <w:t xml:space="preserve"> </w:t>
      </w:r>
      <w:r w:rsidRPr="0026598E">
        <w:rPr>
          <w:rFonts w:ascii="Arial Narrow" w:eastAsia="Arial Narrow" w:hAnsi="Arial Narrow" w:cs="Arial Narrow"/>
          <w:color w:val="000000"/>
          <w:kern w:val="0"/>
          <w:lang w:eastAsia="es-PE"/>
          <w14:ligatures w14:val="none"/>
        </w:rPr>
        <w:t>para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563F4">
      <w:pPr>
        <w:spacing w:after="0" w:line="240" w:lineRule="auto"/>
        <w:jc w:val="both"/>
        <w:rPr>
          <w:rFonts w:ascii="Arial Narrow" w:eastAsia="Arial Narrow" w:hAnsi="Arial Narrow" w:cs="Arial Narrow"/>
          <w:color w:val="000000"/>
          <w:kern w:val="0"/>
          <w:lang w:eastAsia="es-PE"/>
          <w14:ligatures w14:val="none"/>
        </w:rPr>
      </w:pPr>
    </w:p>
    <w:p w14:paraId="774AFBA5" w14:textId="15E165C8" w:rsidR="00CA59A2" w:rsidRPr="0026598E" w:rsidRDefault="00CA59A2" w:rsidP="00C563F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9353B4" w:rsidRPr="009353B4">
        <w:rPr>
          <w:rFonts w:ascii="Arial Narrow" w:eastAsia="Times New Roman" w:hAnsi="Arial Narrow" w:cs="Arial"/>
          <w:color w:val="000000"/>
          <w:kern w:val="0"/>
          <w:lang w:val="es-ES" w:eastAsia="es-ES"/>
          <w14:ligatures w14:val="none"/>
        </w:rPr>
        <w:t>(i) presentar una copia completa, legible y debidamente suscrita del contrato de crédito por convenio N° 01990479, así como el cargo de remisión del contrato; (</w:t>
      </w:r>
      <w:proofErr w:type="spellStart"/>
      <w:r w:rsidR="009353B4" w:rsidRPr="009353B4">
        <w:rPr>
          <w:rFonts w:ascii="Arial Narrow" w:eastAsia="Times New Roman" w:hAnsi="Arial Narrow" w:cs="Arial"/>
          <w:color w:val="000000"/>
          <w:kern w:val="0"/>
          <w:lang w:val="es-ES" w:eastAsia="es-ES"/>
          <w14:ligatures w14:val="none"/>
        </w:rPr>
        <w:t>ii</w:t>
      </w:r>
      <w:proofErr w:type="spellEnd"/>
      <w:r w:rsidR="009353B4" w:rsidRPr="009353B4">
        <w:rPr>
          <w:rFonts w:ascii="Arial Narrow" w:eastAsia="Times New Roman" w:hAnsi="Arial Narrow" w:cs="Arial"/>
          <w:color w:val="000000"/>
          <w:kern w:val="0"/>
          <w:lang w:val="es-ES" w:eastAsia="es-ES"/>
          <w14:ligatures w14:val="none"/>
        </w:rPr>
        <w:t>) presentar los medios probatorios que acrediten que gestionó el abon</w:t>
      </w:r>
      <w:r w:rsidR="002457FE">
        <w:rPr>
          <w:rFonts w:ascii="Arial Narrow" w:eastAsia="Times New Roman" w:hAnsi="Arial Narrow" w:cs="Arial"/>
          <w:color w:val="000000"/>
          <w:kern w:val="0"/>
          <w:lang w:val="es-ES" w:eastAsia="es-ES"/>
          <w14:ligatures w14:val="none"/>
        </w:rPr>
        <w:t xml:space="preserve">o </w:t>
      </w:r>
      <w:r w:rsidR="009353B4" w:rsidRPr="009353B4">
        <w:rPr>
          <w:rFonts w:ascii="Arial Narrow" w:eastAsia="Times New Roman" w:hAnsi="Arial Narrow" w:cs="Arial"/>
          <w:color w:val="000000"/>
          <w:kern w:val="0"/>
          <w:lang w:val="es-ES" w:eastAsia="es-ES"/>
          <w14:ligatures w14:val="none"/>
        </w:rPr>
        <w:t xml:space="preserve">de </w:t>
      </w:r>
      <w:proofErr w:type="spellStart"/>
      <w:r w:rsidR="009353B4" w:rsidRPr="009353B4">
        <w:rPr>
          <w:rFonts w:ascii="Arial Narrow" w:eastAsia="Times New Roman" w:hAnsi="Arial Narrow" w:cs="Arial"/>
          <w:color w:val="000000"/>
          <w:kern w:val="0"/>
          <w:lang w:val="es-ES" w:eastAsia="es-ES"/>
          <w14:ligatures w14:val="none"/>
        </w:rPr>
        <w:t>Interseguro</w:t>
      </w:r>
      <w:proofErr w:type="spellEnd"/>
      <w:r w:rsidR="009353B4" w:rsidRPr="009353B4">
        <w:rPr>
          <w:rFonts w:ascii="Arial Narrow" w:eastAsia="Times New Roman" w:hAnsi="Arial Narrow" w:cs="Arial"/>
          <w:color w:val="000000"/>
          <w:kern w:val="0"/>
          <w:lang w:val="es-ES" w:eastAsia="es-ES"/>
          <w14:ligatures w14:val="none"/>
        </w:rPr>
        <w:t xml:space="preserve"> Compañía de Seguros S.A. por el monto de S/. 5 360,94 a la cuenta corriente N° 2003001***941 </w:t>
      </w:r>
      <w:r w:rsidR="002457FE">
        <w:rPr>
          <w:rFonts w:ascii="Arial Narrow" w:eastAsia="Times New Roman" w:hAnsi="Arial Narrow" w:cs="Arial"/>
          <w:color w:val="000000"/>
          <w:kern w:val="0"/>
          <w:lang w:val="es-ES" w:eastAsia="es-ES"/>
          <w14:ligatures w14:val="none"/>
        </w:rPr>
        <w:t>para cubrir</w:t>
      </w:r>
      <w:r w:rsidR="009353B4" w:rsidRPr="009353B4">
        <w:rPr>
          <w:rFonts w:ascii="Arial Narrow" w:eastAsia="Times New Roman" w:hAnsi="Arial Narrow" w:cs="Arial"/>
          <w:color w:val="000000"/>
          <w:kern w:val="0"/>
          <w:lang w:val="es-ES" w:eastAsia="es-ES"/>
          <w14:ligatures w14:val="none"/>
        </w:rPr>
        <w:t xml:space="preserve"> seis cuotas del pago del crédito por convenio N° 01990479; y, (</w:t>
      </w:r>
      <w:proofErr w:type="spellStart"/>
      <w:r w:rsidR="009353B4" w:rsidRPr="009353B4">
        <w:rPr>
          <w:rFonts w:ascii="Arial Narrow" w:eastAsia="Times New Roman" w:hAnsi="Arial Narrow" w:cs="Arial"/>
          <w:color w:val="000000"/>
          <w:kern w:val="0"/>
          <w:lang w:val="es-ES" w:eastAsia="es-ES"/>
          <w14:ligatures w14:val="none"/>
        </w:rPr>
        <w:t>iii</w:t>
      </w:r>
      <w:proofErr w:type="spellEnd"/>
      <w:r w:rsidR="009353B4" w:rsidRPr="009353B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C563F4">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C563F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563F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563F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563F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563F4">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563F4">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563F4">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563F4">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B65EECB" w:rsidR="00CA59A2" w:rsidRPr="00A67ADF" w:rsidRDefault="00CA59A2" w:rsidP="00C563F4">
      <w:pPr>
        <w:suppressAutoHyphens/>
        <w:spacing w:after="0" w:line="240" w:lineRule="auto"/>
        <w:jc w:val="both"/>
        <w:rPr>
          <w:rFonts w:ascii="Arial Narrow" w:hAnsi="Arial Narrow" w:cs="Arial"/>
        </w:rPr>
      </w:pPr>
      <w:r w:rsidRPr="00751AB5">
        <w:rPr>
          <w:rFonts w:ascii="Arial Narrow" w:eastAsia="Arial Narrow" w:hAnsi="Arial Narrow" w:cs="Arial Narrow"/>
          <w:b/>
          <w:bCs/>
        </w:rPr>
        <w:t>DÉCIMO</w:t>
      </w:r>
      <w:r w:rsidRPr="00751AB5">
        <w:rPr>
          <w:rFonts w:ascii="Arial Narrow" w:hAnsi="Arial Narrow" w:cs="Arial"/>
          <w:b/>
          <w:spacing w:val="-3"/>
          <w:kern w:val="0"/>
          <w14:ligatures w14:val="none"/>
        </w:rPr>
        <w:t>:</w:t>
      </w:r>
      <w:r w:rsidRPr="00751AB5">
        <w:rPr>
          <w:rFonts w:ascii="Arial Narrow" w:hAnsi="Arial Narrow" w:cs="Arial"/>
          <w:bCs/>
          <w:spacing w:val="-3"/>
          <w:kern w:val="0"/>
          <w14:ligatures w14:val="none"/>
        </w:rPr>
        <w:t xml:space="preserve"> requerir </w:t>
      </w:r>
      <w:r w:rsidR="004E56F5" w:rsidRPr="00751AB5">
        <w:rPr>
          <w:rFonts w:ascii="Arial Narrow" w:hAnsi="Arial Narrow" w:cs="Arial"/>
          <w:bCs/>
          <w:spacing w:val="-3"/>
          <w:kern w:val="0"/>
          <w14:ligatures w14:val="none"/>
        </w:rPr>
        <w:t xml:space="preserve">al señor Oscar Raúl Rengifo López y al Banco Internacional del Perú - Interbank S.A.A. </w:t>
      </w:r>
      <w:r w:rsidRPr="00751AB5">
        <w:rPr>
          <w:rFonts w:ascii="Arial Narrow" w:hAnsi="Arial Narrow"/>
          <w:color w:val="000000"/>
        </w:rPr>
        <w:t>para que, dentro del plazo de dos (2) días hábiles siguientes a la fecha en que reciba</w:t>
      </w:r>
      <w:r w:rsidR="000A65E8" w:rsidRPr="00751AB5">
        <w:rPr>
          <w:rFonts w:ascii="Arial Narrow" w:hAnsi="Arial Narrow"/>
          <w:color w:val="000000"/>
        </w:rPr>
        <w:t>n</w:t>
      </w:r>
      <w:r w:rsidRPr="00751AB5">
        <w:rPr>
          <w:rFonts w:ascii="Arial Narrow" w:hAnsi="Arial Narrow"/>
          <w:color w:val="000000"/>
        </w:rPr>
        <w:t xml:space="preserve"> la notificación en su</w:t>
      </w:r>
      <w:r w:rsidR="000A65E8" w:rsidRPr="00751AB5">
        <w:rPr>
          <w:rFonts w:ascii="Arial Narrow" w:hAnsi="Arial Narrow"/>
          <w:color w:val="000000"/>
        </w:rPr>
        <w:t>s</w:t>
      </w:r>
      <w:r w:rsidRPr="00751AB5">
        <w:rPr>
          <w:rFonts w:ascii="Arial Narrow" w:hAnsi="Arial Narrow"/>
          <w:color w:val="000000"/>
        </w:rPr>
        <w:t xml:space="preserve"> bandeja</w:t>
      </w:r>
      <w:r w:rsidR="000A65E8" w:rsidRPr="00751AB5">
        <w:rPr>
          <w:rFonts w:ascii="Arial Narrow" w:hAnsi="Arial Narrow"/>
          <w:color w:val="000000"/>
        </w:rPr>
        <w:t>s</w:t>
      </w:r>
      <w:r w:rsidRPr="00751AB5">
        <w:rPr>
          <w:rFonts w:ascii="Arial Narrow" w:hAnsi="Arial Narrow"/>
          <w:color w:val="000000"/>
        </w:rPr>
        <w:t xml:space="preserve"> de correo electrónico, efectúe</w:t>
      </w:r>
      <w:r w:rsidR="000A65E8" w:rsidRPr="00751AB5">
        <w:rPr>
          <w:rFonts w:ascii="Arial Narrow" w:hAnsi="Arial Narrow"/>
          <w:color w:val="000000"/>
        </w:rPr>
        <w:t xml:space="preserve">n </w:t>
      </w:r>
      <w:r w:rsidRPr="00751AB5">
        <w:rPr>
          <w:rFonts w:ascii="Arial Narrow" w:hAnsi="Arial Narrow"/>
          <w:color w:val="000000"/>
        </w:rPr>
        <w:t>la confirmación de recepción de la notificación remitida por este despacho a su</w:t>
      </w:r>
      <w:r w:rsidR="00751AB5" w:rsidRPr="00751AB5">
        <w:rPr>
          <w:rFonts w:ascii="Arial Narrow" w:hAnsi="Arial Narrow"/>
          <w:color w:val="000000"/>
        </w:rPr>
        <w:t>s</w:t>
      </w:r>
      <w:r w:rsidRPr="00751AB5">
        <w:rPr>
          <w:rFonts w:ascii="Arial Narrow" w:hAnsi="Arial Narrow"/>
          <w:color w:val="000000"/>
        </w:rPr>
        <w:t xml:space="preserve"> correo</w:t>
      </w:r>
      <w:r w:rsidR="00751AB5" w:rsidRPr="00751AB5">
        <w:rPr>
          <w:rFonts w:ascii="Arial Narrow" w:hAnsi="Arial Narrow"/>
          <w:color w:val="000000"/>
        </w:rPr>
        <w:t>s</w:t>
      </w:r>
      <w:r w:rsidRPr="00751AB5">
        <w:rPr>
          <w:rFonts w:ascii="Arial Narrow" w:hAnsi="Arial Narrow"/>
          <w:color w:val="000000"/>
        </w:rPr>
        <w:t xml:space="preserve"> electrónico</w:t>
      </w:r>
      <w:r w:rsidR="00751AB5" w:rsidRPr="00751AB5">
        <w:rPr>
          <w:rFonts w:ascii="Arial Narrow" w:hAnsi="Arial Narrow"/>
          <w:color w:val="000000"/>
        </w:rPr>
        <w:t>s</w:t>
      </w:r>
      <w:r w:rsidRPr="00751AB5">
        <w:rPr>
          <w:rFonts w:ascii="Arial Narrow" w:hAnsi="Arial Narrow"/>
          <w:color w:val="000000"/>
        </w:rPr>
        <w:t>, de conformidad con el segundo párrafo del numeral 4 del artículo 20</w:t>
      </w:r>
      <w:r w:rsidRPr="00751AB5">
        <w:rPr>
          <w:rFonts w:ascii="Arial Narrow" w:eastAsia="Times New Roman" w:hAnsi="Arial Narrow" w:cs="Segoe UI"/>
          <w:color w:val="000000"/>
          <w:kern w:val="0"/>
          <w:lang w:eastAsia="es-PE"/>
          <w14:ligatures w14:val="none"/>
        </w:rPr>
        <w:t>°</w:t>
      </w:r>
      <w:r w:rsidRPr="00751AB5">
        <w:rPr>
          <w:rFonts w:ascii="Arial Narrow" w:hAnsi="Arial Narrow"/>
          <w:color w:val="000000"/>
        </w:rPr>
        <w:t xml:space="preserve"> del Texto Único Ordenado de la Ley del Procedimiento</w:t>
      </w:r>
      <w:r w:rsidRPr="00A67ADF">
        <w:rPr>
          <w:rFonts w:ascii="Arial Narrow" w:hAnsi="Arial Narrow"/>
          <w:color w:val="000000"/>
        </w:rPr>
        <w:t xml:space="preserve">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639FE5BE" w14:textId="77777777" w:rsidR="00CA59A2" w:rsidRPr="00A67ADF" w:rsidRDefault="00CA59A2" w:rsidP="00C563F4">
      <w:pPr>
        <w:suppressAutoHyphens/>
        <w:spacing w:after="0" w:line="240" w:lineRule="auto"/>
        <w:jc w:val="both"/>
        <w:rPr>
          <w:rFonts w:ascii="Arial Narrow" w:hAnsi="Arial Narrow" w:cs="Arial"/>
        </w:rPr>
      </w:pPr>
    </w:p>
    <w:p w14:paraId="36317C11" w14:textId="77777777" w:rsidR="00CA59A2" w:rsidRPr="002F655C" w:rsidRDefault="00CA59A2" w:rsidP="00C563F4">
      <w:pPr>
        <w:suppressAutoHyphens/>
        <w:spacing w:after="0" w:line="240" w:lineRule="auto"/>
        <w:jc w:val="both"/>
        <w:rPr>
          <w:rFonts w:ascii="Arial Narrow" w:hAnsi="Arial Narrow" w:cs="Arial"/>
          <w:bCs/>
        </w:rPr>
      </w:pPr>
      <w:bookmarkStart w:id="8" w:name="_Hlk198890962"/>
    </w:p>
    <w:bookmarkEnd w:id="8"/>
    <w:p w14:paraId="23716787" w14:textId="77777777" w:rsidR="00CA59A2" w:rsidRPr="0026598E" w:rsidRDefault="00CA59A2" w:rsidP="00C563F4">
      <w:pPr>
        <w:suppressAutoHyphens/>
        <w:spacing w:after="0" w:line="240" w:lineRule="auto"/>
        <w:jc w:val="both"/>
        <w:rPr>
          <w:rFonts w:ascii="Arial Narrow" w:hAnsi="Arial Narrow" w:cs="Arial"/>
        </w:rPr>
      </w:pPr>
    </w:p>
    <w:p w14:paraId="0407B94C" w14:textId="77777777" w:rsidR="00CA59A2" w:rsidRPr="0026598E" w:rsidRDefault="00CA59A2" w:rsidP="00C563F4">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563F4">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C563F4">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C563F4">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C563F4">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602C43F9" w14:textId="77777777" w:rsidR="0058044E" w:rsidRPr="0026598E" w:rsidRDefault="0058044E" w:rsidP="00C563F4">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C563F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C563F4">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C958" w14:textId="77777777" w:rsidR="00186258" w:rsidRDefault="00186258" w:rsidP="00DA79A0">
      <w:pPr>
        <w:spacing w:after="0" w:line="240" w:lineRule="auto"/>
      </w:pPr>
      <w:r>
        <w:separator/>
      </w:r>
    </w:p>
  </w:endnote>
  <w:endnote w:type="continuationSeparator" w:id="0">
    <w:p w14:paraId="77A3E277" w14:textId="77777777" w:rsidR="00186258" w:rsidRDefault="0018625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3CC70" w14:textId="77777777" w:rsidR="00186258" w:rsidRDefault="00186258" w:rsidP="00DA79A0">
      <w:pPr>
        <w:spacing w:after="0" w:line="240" w:lineRule="auto"/>
      </w:pPr>
      <w:r>
        <w:separator/>
      </w:r>
    </w:p>
  </w:footnote>
  <w:footnote w:type="continuationSeparator" w:id="0">
    <w:p w14:paraId="1E96932E" w14:textId="77777777" w:rsidR="00186258" w:rsidRDefault="00186258" w:rsidP="00DA79A0">
      <w:pPr>
        <w:spacing w:after="0" w:line="240" w:lineRule="auto"/>
      </w:pPr>
      <w:r>
        <w:continuationSeparator/>
      </w:r>
    </w:p>
  </w:footnote>
  <w:footnote w:id="1">
    <w:p w14:paraId="27D3983E" w14:textId="0DC22B68" w:rsidR="00CA59A2" w:rsidRPr="00FF7D5F" w:rsidRDefault="00CA59A2" w:rsidP="00CA59A2">
      <w:pPr>
        <w:pStyle w:val="Textonotapie"/>
        <w:ind w:left="567" w:hanging="567"/>
        <w:jc w:val="both"/>
        <w:rPr>
          <w:rFonts w:ascii="Arial Narrow" w:hAnsi="Arial Narrow" w:cs="Arial"/>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t xml:space="preserve">Denuncia remitida a esta Comisión mediante MEMORANDUM N° </w:t>
      </w:r>
      <w:r w:rsidR="0074453E" w:rsidRPr="00FF7D5F">
        <w:rPr>
          <w:rFonts w:ascii="Arial Narrow" w:hAnsi="Arial Narrow" w:cs="Arial"/>
          <w:sz w:val="15"/>
          <w:szCs w:val="15"/>
        </w:rPr>
        <w:t xml:space="preserve">001310-2025-PS2/INDECOPI </w:t>
      </w:r>
      <w:r w:rsidRPr="00FF7D5F">
        <w:rPr>
          <w:rFonts w:ascii="Arial Narrow" w:hAnsi="Arial Narrow" w:cs="Arial"/>
          <w:sz w:val="15"/>
          <w:szCs w:val="15"/>
        </w:rPr>
        <w:t xml:space="preserve">de fecha </w:t>
      </w:r>
      <w:r w:rsidR="0074453E" w:rsidRPr="00FF7D5F">
        <w:rPr>
          <w:rFonts w:ascii="Arial Narrow" w:hAnsi="Arial Narrow" w:cs="Arial"/>
          <w:sz w:val="15"/>
          <w:szCs w:val="15"/>
        </w:rPr>
        <w:t>25 de julio del 2025</w:t>
      </w:r>
      <w:r w:rsidRPr="00FF7D5F">
        <w:rPr>
          <w:rFonts w:ascii="Arial Narrow" w:hAnsi="Arial Narrow" w:cs="Arial"/>
          <w:sz w:val="15"/>
          <w:szCs w:val="15"/>
        </w:rPr>
        <w:t xml:space="preserve">, </w:t>
      </w:r>
      <w:proofErr w:type="spellStart"/>
      <w:r w:rsidRPr="00FF7D5F">
        <w:rPr>
          <w:rFonts w:ascii="Arial Narrow" w:hAnsi="Arial Narrow" w:cs="Arial"/>
          <w:sz w:val="15"/>
          <w:szCs w:val="15"/>
        </w:rPr>
        <w:t>recepcionada</w:t>
      </w:r>
      <w:proofErr w:type="spellEnd"/>
      <w:r w:rsidRPr="00FF7D5F">
        <w:rPr>
          <w:rFonts w:ascii="Arial Narrow" w:hAnsi="Arial Narrow" w:cs="Arial"/>
          <w:sz w:val="15"/>
          <w:szCs w:val="15"/>
        </w:rPr>
        <w:t xml:space="preserve"> el </w:t>
      </w:r>
      <w:r w:rsidR="0074453E" w:rsidRPr="00FF7D5F">
        <w:rPr>
          <w:rFonts w:ascii="Arial Narrow" w:hAnsi="Arial Narrow" w:cs="Arial"/>
          <w:sz w:val="15"/>
          <w:szCs w:val="15"/>
        </w:rPr>
        <w:t>30 de julio de 2025</w:t>
      </w:r>
      <w:r w:rsidRPr="00FF7D5F">
        <w:rPr>
          <w:rFonts w:ascii="Arial Narrow" w:hAnsi="Arial Narrow" w:cs="Arial"/>
          <w:sz w:val="15"/>
          <w:szCs w:val="15"/>
        </w:rPr>
        <w:t>.</w:t>
      </w:r>
    </w:p>
    <w:p w14:paraId="7B8438C5" w14:textId="77777777" w:rsidR="00CA59A2" w:rsidRPr="00FF7D5F" w:rsidRDefault="00CA59A2" w:rsidP="00CA59A2">
      <w:pPr>
        <w:pStyle w:val="Textonotapie"/>
        <w:ind w:left="567" w:hanging="567"/>
        <w:jc w:val="both"/>
        <w:rPr>
          <w:rFonts w:ascii="Arial Narrow" w:hAnsi="Arial Narrow" w:cs="Arial"/>
          <w:sz w:val="15"/>
          <w:szCs w:val="15"/>
        </w:rPr>
      </w:pPr>
    </w:p>
  </w:footnote>
  <w:footnote w:id="2">
    <w:p w14:paraId="1A82CAE4" w14:textId="77777777" w:rsidR="00CA59A2" w:rsidRPr="00FF7D5F" w:rsidRDefault="00CA59A2" w:rsidP="00CA59A2">
      <w:pPr>
        <w:pStyle w:val="Textonotapie"/>
        <w:ind w:left="567" w:hanging="567"/>
        <w:jc w:val="both"/>
        <w:rPr>
          <w:rFonts w:ascii="Arial Narrow" w:hAnsi="Arial Narrow" w:cs="Arial"/>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t>Publicado</w:t>
      </w:r>
      <w:r w:rsidRPr="00FF7D5F">
        <w:rPr>
          <w:rFonts w:ascii="Arial Narrow" w:hAnsi="Arial Narrow" w:cs="Arial"/>
          <w:b/>
          <w:sz w:val="15"/>
          <w:szCs w:val="15"/>
        </w:rPr>
        <w:t xml:space="preserve"> </w:t>
      </w:r>
      <w:r w:rsidRPr="00FF7D5F">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FF7D5F" w:rsidRDefault="00CA59A2" w:rsidP="00CA59A2">
      <w:pPr>
        <w:pStyle w:val="Textonotapie"/>
        <w:ind w:left="567" w:hanging="567"/>
        <w:jc w:val="both"/>
        <w:rPr>
          <w:rFonts w:ascii="Arial Narrow" w:hAnsi="Arial Narrow" w:cs="Arial"/>
          <w:sz w:val="15"/>
          <w:szCs w:val="15"/>
        </w:rPr>
      </w:pPr>
    </w:p>
  </w:footnote>
  <w:footnote w:id="3">
    <w:p w14:paraId="05FCC0FA"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r>
      <w:r w:rsidRPr="00FF7D5F">
        <w:rPr>
          <w:rFonts w:ascii="Arial Narrow" w:eastAsia="Arial Narrow" w:hAnsi="Arial Narrow" w:cs="Arial"/>
          <w:b/>
          <w:bCs/>
          <w:sz w:val="15"/>
          <w:szCs w:val="15"/>
        </w:rPr>
        <w:t xml:space="preserve">LEY N° 29571, CÓDIGO DE PROTECCIÓN Y DEFENSA DEL CONSUMIDOR, publicado el 2 de setiembre de 2010 y modificado por Decreto Legislativo N° 1308 </w:t>
      </w:r>
    </w:p>
    <w:p w14:paraId="4C83EF3E"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FF7D5F">
        <w:rPr>
          <w:rFonts w:ascii="Arial Narrow" w:eastAsia="Arial Narrow" w:hAnsi="Arial Narrow" w:cs="Arial"/>
          <w:b/>
          <w:bCs/>
          <w:sz w:val="15"/>
          <w:szCs w:val="15"/>
        </w:rPr>
        <w:tab/>
        <w:t>Artículo 105.- Autoridad competente.</w:t>
      </w:r>
    </w:p>
    <w:p w14:paraId="7C7DEEBE"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Fonts w:ascii="Arial Narrow" w:eastAsia="Arial Narrow" w:hAnsi="Arial Narrow" w:cs="Arial"/>
          <w:sz w:val="15"/>
          <w:szCs w:val="15"/>
        </w:rPr>
        <w:tab/>
        <w:t xml:space="preserve">(…). </w:t>
      </w:r>
    </w:p>
    <w:p w14:paraId="6A1CDC8A"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FF7D5F">
        <w:rPr>
          <w:rFonts w:ascii="Arial Narrow" w:eastAsia="Arial Narrow" w:hAnsi="Arial Narrow" w:cs="Arial"/>
          <w:sz w:val="15"/>
          <w:szCs w:val="15"/>
        </w:rPr>
        <w:tab/>
      </w:r>
      <w:r w:rsidRPr="00FF7D5F">
        <w:rPr>
          <w:rFonts w:ascii="Arial Narrow" w:eastAsia="Arial Narrow" w:hAnsi="Arial Narrow" w:cs="Arial"/>
          <w:b/>
          <w:bCs/>
          <w:sz w:val="15"/>
          <w:szCs w:val="15"/>
        </w:rPr>
        <w:t xml:space="preserve">LEY DE ORGANIZACIÓN Y FUNCIONES DEL INDECOPI, APROBADA POR DECRETO LEGISLATIVO N° 1033 </w:t>
      </w:r>
    </w:p>
    <w:p w14:paraId="37D75715"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Fonts w:ascii="Arial Narrow" w:eastAsia="Arial Narrow" w:hAnsi="Arial Narrow" w:cs="Arial"/>
          <w:b/>
          <w:bCs/>
          <w:sz w:val="15"/>
          <w:szCs w:val="15"/>
        </w:rPr>
        <w:tab/>
        <w:t>Artículo 27.-</w:t>
      </w:r>
      <w:r w:rsidRPr="00FF7D5F">
        <w:rPr>
          <w:rFonts w:ascii="Arial Narrow" w:eastAsia="Arial Narrow" w:hAnsi="Arial Narrow" w:cs="Arial"/>
          <w:sz w:val="15"/>
          <w:szCs w:val="15"/>
        </w:rPr>
        <w:t xml:space="preserve"> De la Comisión de Protección al </w:t>
      </w:r>
      <w:proofErr w:type="gramStart"/>
      <w:r w:rsidRPr="00FF7D5F">
        <w:rPr>
          <w:rFonts w:ascii="Arial Narrow" w:eastAsia="Arial Narrow" w:hAnsi="Arial Narrow" w:cs="Arial"/>
          <w:sz w:val="15"/>
          <w:szCs w:val="15"/>
        </w:rPr>
        <w:t>Consumidor.-</w:t>
      </w:r>
      <w:proofErr w:type="gramEnd"/>
      <w:r w:rsidRPr="00FF7D5F">
        <w:rPr>
          <w:rFonts w:ascii="Arial Narrow" w:eastAsia="Arial Narrow" w:hAnsi="Arial Narrow" w:cs="Arial"/>
          <w:sz w:val="15"/>
          <w:szCs w:val="15"/>
        </w:rPr>
        <w:t xml:space="preserve"> </w:t>
      </w:r>
    </w:p>
    <w:p w14:paraId="5B348423"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01BD29AE"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50F4A385"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4">
    <w:p w14:paraId="718762D2" w14:textId="77777777" w:rsidR="00711750" w:rsidRPr="00FF7D5F" w:rsidRDefault="00711750" w:rsidP="00711750">
      <w:pPr>
        <w:pStyle w:val="Textonotapie"/>
        <w:tabs>
          <w:tab w:val="left" w:pos="567"/>
        </w:tabs>
        <w:ind w:left="567" w:right="-1" w:hanging="567"/>
        <w:jc w:val="both"/>
        <w:rPr>
          <w:rFonts w:ascii="Arial Narrow" w:eastAsia="Arial Narrow" w:hAnsi="Arial Narrow" w:cs="Arial Narrow"/>
          <w:b/>
          <w:bCs/>
          <w:sz w:val="15"/>
          <w:szCs w:val="15"/>
        </w:rPr>
      </w:pPr>
      <w:r w:rsidRPr="00FF7D5F">
        <w:rPr>
          <w:rStyle w:val="Refdenotaalpie"/>
          <w:rFonts w:ascii="Arial Narrow" w:hAnsi="Arial Narrow"/>
          <w:sz w:val="15"/>
          <w:szCs w:val="15"/>
        </w:rPr>
        <w:footnoteRef/>
      </w:r>
      <w:r w:rsidRPr="00FF7D5F">
        <w:rPr>
          <w:rFonts w:ascii="Arial Narrow" w:hAnsi="Arial Narrow"/>
          <w:sz w:val="15"/>
          <w:szCs w:val="15"/>
        </w:rPr>
        <w:t xml:space="preserve">           </w:t>
      </w:r>
      <w:r w:rsidRPr="00FF7D5F">
        <w:rPr>
          <w:rFonts w:ascii="Arial Narrow" w:hAnsi="Arial Narrow"/>
          <w:sz w:val="15"/>
          <w:szCs w:val="15"/>
        </w:rPr>
        <w:tab/>
      </w:r>
      <w:r w:rsidRPr="00FF7D5F">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71E70A8C" w14:textId="77777777" w:rsidR="00711750" w:rsidRPr="00FF7D5F" w:rsidRDefault="00711750" w:rsidP="00711750">
      <w:pPr>
        <w:pStyle w:val="Textonotapie"/>
        <w:ind w:left="567" w:right="-1"/>
        <w:jc w:val="both"/>
        <w:rPr>
          <w:rFonts w:ascii="Arial Narrow" w:eastAsia="Arial Narrow" w:hAnsi="Arial Narrow" w:cs="Arial Narrow"/>
          <w:b/>
          <w:bCs/>
          <w:sz w:val="15"/>
          <w:szCs w:val="15"/>
        </w:rPr>
      </w:pPr>
      <w:r w:rsidRPr="00FF7D5F">
        <w:rPr>
          <w:rFonts w:ascii="Arial Narrow" w:eastAsia="Arial Narrow" w:hAnsi="Arial Narrow" w:cs="Arial Narrow"/>
          <w:b/>
          <w:bCs/>
          <w:sz w:val="15"/>
          <w:szCs w:val="15"/>
        </w:rPr>
        <w:t xml:space="preserve">Artículo 18.- Idoneidad   </w:t>
      </w:r>
    </w:p>
    <w:p w14:paraId="478C8B3B" w14:textId="77777777" w:rsidR="00711750" w:rsidRPr="00FF7D5F" w:rsidRDefault="00711750" w:rsidP="00711750">
      <w:pPr>
        <w:pStyle w:val="Textonotapie"/>
        <w:ind w:left="567" w:right="-1"/>
        <w:jc w:val="both"/>
        <w:rPr>
          <w:rFonts w:ascii="Arial Narrow" w:eastAsia="Arial Narrow" w:hAnsi="Arial Narrow" w:cs="Arial Narrow"/>
          <w:sz w:val="15"/>
          <w:szCs w:val="15"/>
        </w:rPr>
      </w:pPr>
      <w:r w:rsidRPr="00FF7D5F">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F7D5F" w:rsidRDefault="00711750" w:rsidP="00711750">
      <w:pPr>
        <w:pStyle w:val="Textonotapie"/>
        <w:ind w:left="567" w:right="-1"/>
        <w:jc w:val="both"/>
        <w:rPr>
          <w:rFonts w:ascii="Arial Narrow" w:eastAsia="Arial Narrow" w:hAnsi="Arial Narrow" w:cs="Arial Narrow"/>
          <w:sz w:val="15"/>
          <w:szCs w:val="15"/>
        </w:rPr>
      </w:pPr>
      <w:r w:rsidRPr="00FF7D5F">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F7D5F" w:rsidRDefault="00711750" w:rsidP="00711750">
      <w:pPr>
        <w:pStyle w:val="Textonotapie"/>
        <w:ind w:left="567" w:right="-1"/>
        <w:jc w:val="both"/>
        <w:rPr>
          <w:rFonts w:ascii="Arial Narrow" w:eastAsia="Arial Narrow" w:hAnsi="Arial Narrow" w:cs="Arial Narrow"/>
          <w:sz w:val="15"/>
          <w:szCs w:val="15"/>
        </w:rPr>
      </w:pPr>
    </w:p>
    <w:p w14:paraId="2824A68C" w14:textId="77777777" w:rsidR="00711750" w:rsidRPr="00FF7D5F" w:rsidRDefault="00711750" w:rsidP="00711750">
      <w:pPr>
        <w:pStyle w:val="Textonotapie"/>
        <w:ind w:left="567" w:right="-1"/>
        <w:jc w:val="both"/>
        <w:rPr>
          <w:rFonts w:ascii="Arial Narrow" w:eastAsia="Arial Narrow" w:hAnsi="Arial Narrow" w:cs="Arial Narrow"/>
          <w:sz w:val="15"/>
          <w:szCs w:val="15"/>
        </w:rPr>
      </w:pPr>
      <w:r w:rsidRPr="00FF7D5F">
        <w:rPr>
          <w:rFonts w:ascii="Arial Narrow" w:eastAsia="Arial Narrow" w:hAnsi="Arial Narrow" w:cs="Arial Narrow"/>
          <w:b/>
          <w:bCs/>
          <w:sz w:val="15"/>
          <w:szCs w:val="15"/>
        </w:rPr>
        <w:t xml:space="preserve">Artículo 19.- Obligación de los proveedores </w:t>
      </w:r>
    </w:p>
    <w:p w14:paraId="21160F25" w14:textId="77777777" w:rsidR="00711750" w:rsidRPr="00FF7D5F" w:rsidRDefault="00711750" w:rsidP="00711750">
      <w:pPr>
        <w:pStyle w:val="Textonotapie"/>
        <w:ind w:left="567" w:right="-1"/>
        <w:jc w:val="both"/>
        <w:rPr>
          <w:rFonts w:ascii="Arial Narrow" w:eastAsia="Arial Narrow" w:hAnsi="Arial Narrow" w:cs="Arial Narrow"/>
          <w:sz w:val="15"/>
          <w:szCs w:val="15"/>
        </w:rPr>
      </w:pPr>
      <w:r w:rsidRPr="00FF7D5F">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F7D5F" w:rsidRDefault="00711750" w:rsidP="00711750">
      <w:pPr>
        <w:pStyle w:val="Textonotapie"/>
        <w:jc w:val="both"/>
        <w:rPr>
          <w:rFonts w:ascii="Arial Narrow" w:hAnsi="Arial Narrow"/>
          <w:sz w:val="15"/>
          <w:szCs w:val="15"/>
        </w:rPr>
      </w:pPr>
    </w:p>
  </w:footnote>
  <w:footnote w:id="5">
    <w:p w14:paraId="2F294987" w14:textId="77777777" w:rsidR="00121544" w:rsidRPr="00FF7D5F" w:rsidRDefault="00121544" w:rsidP="00121544">
      <w:pPr>
        <w:pStyle w:val="Textonotapie"/>
        <w:tabs>
          <w:tab w:val="left" w:pos="567"/>
        </w:tabs>
        <w:ind w:left="567" w:right="-1" w:hanging="567"/>
        <w:jc w:val="both"/>
        <w:rPr>
          <w:rFonts w:ascii="Arial Narrow" w:eastAsia="Arial Narrow" w:hAnsi="Arial Narrow" w:cs="Arial Narrow"/>
          <w:b/>
          <w:bCs/>
          <w:sz w:val="15"/>
          <w:szCs w:val="15"/>
        </w:rPr>
      </w:pPr>
      <w:r w:rsidRPr="00FF7D5F">
        <w:rPr>
          <w:rStyle w:val="Refdenotaalpie"/>
          <w:rFonts w:ascii="Arial Narrow" w:hAnsi="Arial Narrow"/>
          <w:sz w:val="15"/>
          <w:szCs w:val="15"/>
        </w:rPr>
        <w:footnoteRef/>
      </w:r>
      <w:r w:rsidRPr="00FF7D5F">
        <w:rPr>
          <w:rFonts w:ascii="Arial Narrow" w:hAnsi="Arial Narrow"/>
          <w:sz w:val="15"/>
          <w:szCs w:val="15"/>
        </w:rPr>
        <w:t xml:space="preserve">           </w:t>
      </w:r>
      <w:r w:rsidRPr="00FF7D5F">
        <w:rPr>
          <w:rFonts w:ascii="Arial Narrow" w:hAnsi="Arial Narrow"/>
          <w:sz w:val="15"/>
          <w:szCs w:val="15"/>
        </w:rPr>
        <w:tab/>
      </w:r>
      <w:r w:rsidRPr="00FF7D5F">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5DF67FCE" w14:textId="77777777" w:rsidR="00121544" w:rsidRPr="00FF7D5F" w:rsidRDefault="00121544" w:rsidP="00121544">
      <w:pPr>
        <w:pStyle w:val="Textonotapie"/>
        <w:ind w:left="567" w:right="-1"/>
        <w:jc w:val="both"/>
        <w:rPr>
          <w:rFonts w:ascii="Arial Narrow" w:eastAsia="Arial Narrow" w:hAnsi="Arial Narrow" w:cs="Arial Narrow"/>
          <w:b/>
          <w:bCs/>
          <w:sz w:val="15"/>
          <w:szCs w:val="15"/>
        </w:rPr>
      </w:pPr>
      <w:r w:rsidRPr="00FF7D5F">
        <w:rPr>
          <w:rFonts w:ascii="Arial Narrow" w:eastAsia="Arial Narrow" w:hAnsi="Arial Narrow" w:cs="Arial Narrow"/>
          <w:b/>
          <w:bCs/>
          <w:sz w:val="15"/>
          <w:szCs w:val="15"/>
        </w:rPr>
        <w:t>Artículo 88.- Reclamo de productos o servicios financieros y de seguros</w:t>
      </w:r>
    </w:p>
    <w:p w14:paraId="5491F1C7" w14:textId="77777777" w:rsidR="00121544" w:rsidRPr="00FF7D5F" w:rsidRDefault="00121544" w:rsidP="00121544">
      <w:pPr>
        <w:pStyle w:val="Textonotapie"/>
        <w:ind w:left="567" w:right="-1"/>
        <w:jc w:val="both"/>
        <w:rPr>
          <w:rFonts w:ascii="Arial Narrow" w:eastAsia="Arial Narrow" w:hAnsi="Arial Narrow" w:cs="Arial Narrow"/>
          <w:sz w:val="15"/>
          <w:szCs w:val="15"/>
        </w:rPr>
      </w:pPr>
      <w:r w:rsidRPr="00FF7D5F">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FF7D5F" w:rsidRDefault="00121544" w:rsidP="00121544">
      <w:pPr>
        <w:pStyle w:val="Textonotapie"/>
        <w:ind w:right="-1"/>
        <w:jc w:val="both"/>
        <w:rPr>
          <w:rFonts w:ascii="Arial Narrow" w:eastAsia="Arial Narrow" w:hAnsi="Arial Narrow" w:cs="Arial Narrow"/>
          <w:sz w:val="15"/>
          <w:szCs w:val="15"/>
        </w:rPr>
      </w:pPr>
    </w:p>
  </w:footnote>
  <w:footnote w:id="6">
    <w:p w14:paraId="17A59CC5"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r>
      <w:r w:rsidRPr="00FF7D5F">
        <w:rPr>
          <w:rFonts w:ascii="Arial Narrow" w:eastAsia="Arial Narrow" w:hAnsi="Arial Narrow" w:cs="Arial"/>
          <w:b/>
          <w:bCs/>
          <w:sz w:val="15"/>
          <w:szCs w:val="15"/>
        </w:rPr>
        <w:t>LEY SOBRE FACULTADES, NORMAS Y ORGANIZACIÓN DEL INDECOPI, APROBADA POR DECRETO LEGISLATIVO N° 807 Artículo 24.-</w:t>
      </w:r>
      <w:r w:rsidRPr="00FF7D5F">
        <w:rPr>
          <w:rFonts w:ascii="Arial Narrow" w:eastAsia="Arial Narrow" w:hAnsi="Arial Narrow" w:cs="Arial"/>
          <w:sz w:val="15"/>
          <w:szCs w:val="15"/>
        </w:rPr>
        <w:t xml:space="preserve"> El </w:t>
      </w:r>
      <w:proofErr w:type="gramStart"/>
      <w:r w:rsidRPr="00FF7D5F">
        <w:rPr>
          <w:rFonts w:ascii="Arial Narrow" w:eastAsia="Arial Narrow" w:hAnsi="Arial Narrow" w:cs="Arial"/>
          <w:sz w:val="15"/>
          <w:szCs w:val="15"/>
        </w:rPr>
        <w:t>Secretario Técnico</w:t>
      </w:r>
      <w:proofErr w:type="gramEnd"/>
      <w:r w:rsidRPr="00FF7D5F">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Fonts w:ascii="Arial Narrow" w:eastAsia="Arial Narrow" w:hAnsi="Arial Narrow" w:cs="Arial"/>
          <w:sz w:val="15"/>
          <w:szCs w:val="15"/>
        </w:rPr>
        <w:tab/>
        <w:t xml:space="preserve">(...) </w:t>
      </w:r>
    </w:p>
    <w:p w14:paraId="7B2AB955"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Fonts w:ascii="Arial Narrow" w:eastAsia="Arial Narrow" w:hAnsi="Arial Narrow" w:cs="Arial"/>
          <w:sz w:val="15"/>
          <w:szCs w:val="15"/>
        </w:rPr>
        <w:tab/>
        <w:t>(...).</w:t>
      </w:r>
    </w:p>
    <w:p w14:paraId="09B4F71B"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 </w:t>
      </w:r>
    </w:p>
    <w:p w14:paraId="7E788299" w14:textId="77777777" w:rsidR="00CA59A2" w:rsidRPr="00FF7D5F"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7">
    <w:p w14:paraId="703725D5" w14:textId="77777777" w:rsidR="00CA59A2" w:rsidRPr="00FF7D5F" w:rsidRDefault="00CA59A2" w:rsidP="00CA59A2">
      <w:pPr>
        <w:pStyle w:val="Textonotapie"/>
        <w:ind w:left="567" w:hanging="567"/>
        <w:jc w:val="both"/>
        <w:rPr>
          <w:rFonts w:ascii="Arial Narrow" w:hAnsi="Arial Narrow" w:cs="Arial"/>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t xml:space="preserve">El número de trabajadores se atenderá siempre que la empresa haya sido constituida antes de la vigencia de la Ley </w:t>
      </w:r>
      <w:proofErr w:type="spellStart"/>
      <w:r w:rsidRPr="00FF7D5F">
        <w:rPr>
          <w:rFonts w:ascii="Arial Narrow" w:hAnsi="Arial Narrow" w:cs="Arial"/>
          <w:sz w:val="15"/>
          <w:szCs w:val="15"/>
        </w:rPr>
        <w:t>Nº</w:t>
      </w:r>
      <w:proofErr w:type="spellEnd"/>
      <w:r w:rsidRPr="00FF7D5F">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F7D5F">
        <w:rPr>
          <w:rFonts w:ascii="Arial Narrow" w:hAnsi="Arial Narrow" w:cs="Arial"/>
          <w:sz w:val="15"/>
          <w:szCs w:val="15"/>
        </w:rPr>
        <w:t>entrada en vigencia</w:t>
      </w:r>
      <w:proofErr w:type="gramEnd"/>
      <w:r w:rsidRPr="00FF7D5F">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FF7D5F" w:rsidRDefault="00CA59A2" w:rsidP="00CA59A2">
      <w:pPr>
        <w:pStyle w:val="Textonotapie"/>
        <w:ind w:left="567" w:hanging="567"/>
        <w:jc w:val="both"/>
        <w:rPr>
          <w:rFonts w:ascii="Arial Narrow" w:hAnsi="Arial Narrow" w:cs="Arial"/>
          <w:sz w:val="15"/>
          <w:szCs w:val="15"/>
        </w:rPr>
      </w:pPr>
    </w:p>
  </w:footnote>
  <w:footnote w:id="8">
    <w:p w14:paraId="12554D7B" w14:textId="77777777" w:rsidR="00CA59A2" w:rsidRPr="00FF7D5F" w:rsidRDefault="00CA59A2" w:rsidP="00CA59A2">
      <w:pPr>
        <w:pStyle w:val="Textonotapie"/>
        <w:ind w:left="567" w:hanging="567"/>
        <w:jc w:val="both"/>
        <w:rPr>
          <w:rFonts w:ascii="Arial Narrow" w:hAnsi="Arial Narrow" w:cs="Arial"/>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r>
      <w:r w:rsidRPr="00FF7D5F">
        <w:rPr>
          <w:rFonts w:ascii="Arial Narrow" w:eastAsia="Arial Narrow" w:hAnsi="Arial Narrow" w:cs="Arial"/>
          <w:b/>
          <w:sz w:val="15"/>
          <w:szCs w:val="15"/>
        </w:rPr>
        <w:t>LEY 29571, CÓDIGO DE PROTECCIÓN Y DEFENSA DEL CONSUMIDOR</w:t>
      </w:r>
      <w:r w:rsidRPr="00FF7D5F">
        <w:rPr>
          <w:rFonts w:ascii="Arial Narrow" w:hAnsi="Arial Narrow" w:cs="Arial"/>
          <w:b/>
          <w:bCs/>
          <w:sz w:val="15"/>
          <w:szCs w:val="15"/>
        </w:rPr>
        <w:t xml:space="preserve">, </w:t>
      </w:r>
      <w:r w:rsidRPr="00FF7D5F">
        <w:rPr>
          <w:rFonts w:ascii="Arial Narrow" w:hAnsi="Arial Narrow" w:cs="Arial"/>
          <w:b/>
          <w:sz w:val="15"/>
          <w:szCs w:val="15"/>
        </w:rPr>
        <w:t>publicado el 2 de setiembre de 2010 y modificado por Decreto Legislativo N° 1308</w:t>
      </w:r>
    </w:p>
    <w:p w14:paraId="6D8A2F03" w14:textId="77777777" w:rsidR="00CA59A2" w:rsidRPr="00FF7D5F" w:rsidRDefault="00CA59A2" w:rsidP="00CA59A2">
      <w:pPr>
        <w:pStyle w:val="Textonotapie"/>
        <w:ind w:left="567" w:hanging="567"/>
        <w:jc w:val="both"/>
        <w:rPr>
          <w:rFonts w:ascii="Arial Narrow" w:hAnsi="Arial Narrow" w:cs="Arial"/>
          <w:b/>
          <w:bCs/>
          <w:sz w:val="15"/>
          <w:szCs w:val="15"/>
        </w:rPr>
      </w:pPr>
      <w:r w:rsidRPr="00FF7D5F">
        <w:rPr>
          <w:rFonts w:ascii="Arial Narrow" w:hAnsi="Arial Narrow" w:cs="Arial"/>
          <w:sz w:val="15"/>
          <w:szCs w:val="15"/>
        </w:rPr>
        <w:tab/>
      </w:r>
      <w:r w:rsidRPr="00FF7D5F">
        <w:rPr>
          <w:rFonts w:ascii="Arial Narrow" w:hAnsi="Arial Narrow" w:cs="Arial"/>
          <w:b/>
          <w:bCs/>
          <w:sz w:val="15"/>
          <w:szCs w:val="15"/>
        </w:rPr>
        <w:t>Artículo 110.- Sanciones Administrativas</w:t>
      </w:r>
    </w:p>
    <w:p w14:paraId="693A834B" w14:textId="77777777" w:rsidR="00CA59A2" w:rsidRPr="00FF7D5F"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FF7D5F">
        <w:rPr>
          <w:rFonts w:ascii="Arial Narrow" w:hAnsi="Arial Narrow" w:cs="Arial"/>
          <w:sz w:val="15"/>
          <w:szCs w:val="15"/>
          <w:lang w:eastAsia="es-PE"/>
        </w:rPr>
        <w:t>(…)</w:t>
      </w:r>
    </w:p>
    <w:p w14:paraId="04CBC22B" w14:textId="77777777" w:rsidR="00CA59A2" w:rsidRPr="00FF7D5F"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FF7D5F">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F7D5F"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FF7D5F">
        <w:rPr>
          <w:rFonts w:ascii="Arial Narrow" w:hAnsi="Arial Narrow" w:cs="Arial"/>
          <w:sz w:val="15"/>
          <w:szCs w:val="15"/>
          <w:lang w:eastAsia="es-PE"/>
        </w:rPr>
        <w:t>(…).</w:t>
      </w:r>
    </w:p>
    <w:p w14:paraId="3B6754D8" w14:textId="77777777" w:rsidR="00CA59A2" w:rsidRPr="00FF7D5F" w:rsidRDefault="00CA59A2" w:rsidP="00CA59A2">
      <w:pPr>
        <w:pStyle w:val="Textonotapie"/>
        <w:tabs>
          <w:tab w:val="left" w:pos="284"/>
        </w:tabs>
        <w:ind w:left="567" w:hanging="567"/>
        <w:jc w:val="both"/>
        <w:rPr>
          <w:rFonts w:ascii="Arial Narrow" w:hAnsi="Arial Narrow" w:cs="Arial"/>
          <w:b/>
          <w:bCs/>
          <w:sz w:val="15"/>
          <w:szCs w:val="15"/>
        </w:rPr>
      </w:pPr>
    </w:p>
  </w:footnote>
  <w:footnote w:id="9">
    <w:p w14:paraId="062EC860" w14:textId="77777777" w:rsidR="00CA59A2" w:rsidRPr="00FF7D5F" w:rsidRDefault="00CA59A2" w:rsidP="00CA59A2">
      <w:pPr>
        <w:spacing w:after="0" w:line="240" w:lineRule="auto"/>
        <w:ind w:left="567" w:hanging="567"/>
        <w:jc w:val="both"/>
        <w:rPr>
          <w:rFonts w:ascii="Arial Narrow" w:hAnsi="Arial Narrow" w:cs="Arial"/>
          <w:sz w:val="15"/>
          <w:szCs w:val="15"/>
        </w:rPr>
      </w:pPr>
      <w:r w:rsidRPr="00FF7D5F">
        <w:rPr>
          <w:rStyle w:val="TextonotapieCar"/>
          <w:rFonts w:ascii="Arial Narrow" w:hAnsi="Arial Narrow" w:cs="Arial"/>
          <w:sz w:val="15"/>
          <w:szCs w:val="15"/>
          <w:vertAlign w:val="superscript"/>
        </w:rPr>
        <w:footnoteRef/>
      </w:r>
      <w:r w:rsidRPr="00FF7D5F">
        <w:rPr>
          <w:rFonts w:ascii="Arial Narrow" w:hAnsi="Arial Narrow" w:cs="Arial"/>
          <w:sz w:val="15"/>
          <w:szCs w:val="15"/>
          <w:vertAlign w:val="superscript"/>
        </w:rPr>
        <w:t xml:space="preserve">  </w:t>
      </w:r>
      <w:r w:rsidRPr="00FF7D5F">
        <w:rPr>
          <w:rFonts w:ascii="Arial Narrow" w:hAnsi="Arial Narrow" w:cs="Arial"/>
          <w:sz w:val="15"/>
          <w:szCs w:val="15"/>
        </w:rPr>
        <w:t xml:space="preserve">     </w:t>
      </w:r>
      <w:r w:rsidRPr="00FF7D5F">
        <w:rPr>
          <w:rFonts w:ascii="Arial Narrow" w:hAnsi="Arial Narrow" w:cs="Arial"/>
          <w:sz w:val="15"/>
          <w:szCs w:val="15"/>
        </w:rPr>
        <w:tab/>
      </w:r>
      <w:r w:rsidRPr="00FF7D5F">
        <w:rPr>
          <w:rFonts w:ascii="Arial Narrow" w:eastAsia="Arial Narrow" w:hAnsi="Arial Narrow" w:cs="Arial"/>
          <w:b/>
          <w:sz w:val="15"/>
          <w:szCs w:val="15"/>
        </w:rPr>
        <w:t>LEY 29571, CÓDIGO DE PROTECCIÓN Y DEFENSA DEL CONSUMIDOR</w:t>
      </w:r>
      <w:r w:rsidRPr="00FF7D5F">
        <w:rPr>
          <w:rFonts w:ascii="Arial Narrow" w:hAnsi="Arial Narrow" w:cs="Arial"/>
          <w:b/>
          <w:bCs/>
          <w:sz w:val="15"/>
          <w:szCs w:val="15"/>
        </w:rPr>
        <w:t xml:space="preserve">, </w:t>
      </w:r>
      <w:r w:rsidRPr="00FF7D5F">
        <w:rPr>
          <w:rFonts w:ascii="Arial Narrow" w:hAnsi="Arial Narrow" w:cs="Arial"/>
          <w:b/>
          <w:sz w:val="15"/>
          <w:szCs w:val="15"/>
        </w:rPr>
        <w:t>publicado el 2 de setiembre de 2010 y modificado por Decreto Legislativo N° 1308</w:t>
      </w:r>
    </w:p>
    <w:p w14:paraId="4BC9BF8D" w14:textId="77777777" w:rsidR="00CA59A2" w:rsidRPr="00FF7D5F" w:rsidRDefault="00CA59A2" w:rsidP="00CA59A2">
      <w:pPr>
        <w:spacing w:after="0" w:line="240" w:lineRule="auto"/>
        <w:ind w:left="567" w:hanging="567"/>
        <w:jc w:val="both"/>
        <w:rPr>
          <w:rFonts w:ascii="Arial Narrow" w:eastAsia="Arial Narrow" w:hAnsi="Arial Narrow" w:cs="Arial"/>
          <w:b/>
          <w:sz w:val="15"/>
          <w:szCs w:val="15"/>
        </w:rPr>
      </w:pPr>
      <w:r w:rsidRPr="00FF7D5F">
        <w:rPr>
          <w:rFonts w:ascii="Arial Narrow" w:eastAsia="Arial Narrow" w:hAnsi="Arial Narrow" w:cs="Arial"/>
          <w:b/>
          <w:sz w:val="15"/>
          <w:szCs w:val="15"/>
        </w:rPr>
        <w:tab/>
        <w:t>Artículo 110.- Sanciones administrativas</w:t>
      </w:r>
    </w:p>
    <w:p w14:paraId="15C6524D" w14:textId="77777777" w:rsidR="00CA59A2" w:rsidRPr="00FF7D5F" w:rsidRDefault="00CA59A2" w:rsidP="00CA59A2">
      <w:pPr>
        <w:spacing w:after="0" w:line="240" w:lineRule="auto"/>
        <w:ind w:left="567"/>
        <w:jc w:val="both"/>
        <w:rPr>
          <w:rFonts w:ascii="Arial Narrow" w:hAnsi="Arial Narrow" w:cs="Arial"/>
          <w:sz w:val="15"/>
          <w:szCs w:val="15"/>
        </w:rPr>
      </w:pPr>
      <w:r w:rsidRPr="00FF7D5F">
        <w:rPr>
          <w:rFonts w:ascii="Arial Narrow" w:eastAsia="Arial Narrow" w:hAnsi="Arial Narrow" w:cs="Arial"/>
          <w:sz w:val="15"/>
          <w:szCs w:val="15"/>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FF7D5F"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FF7D5F">
        <w:rPr>
          <w:rFonts w:ascii="Arial Narrow" w:eastAsia="Arial Narrow" w:hAnsi="Arial Narrow" w:cs="Arial"/>
          <w:sz w:val="15"/>
          <w:szCs w:val="15"/>
        </w:rPr>
        <w:t>Infracciones leves, con una amonestación o con una multa de hasta cincuenta (50) UIT.</w:t>
      </w:r>
    </w:p>
    <w:p w14:paraId="3EC7469A" w14:textId="77777777" w:rsidR="00CA59A2" w:rsidRPr="00FF7D5F"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FF7D5F">
        <w:rPr>
          <w:rFonts w:ascii="Arial Narrow" w:eastAsia="Arial Narrow" w:hAnsi="Arial Narrow" w:cs="Arial"/>
          <w:sz w:val="15"/>
          <w:szCs w:val="15"/>
        </w:rPr>
        <w:t>Infracciones graves, con una multa de hasta ciento cincuenta (150) UIT.</w:t>
      </w:r>
    </w:p>
    <w:p w14:paraId="7DEC6213" w14:textId="77777777" w:rsidR="00CA59A2" w:rsidRPr="00FF7D5F"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FF7D5F">
        <w:rPr>
          <w:rFonts w:ascii="Arial Narrow" w:eastAsia="Arial Narrow" w:hAnsi="Arial Narrow" w:cs="Arial"/>
          <w:sz w:val="15"/>
          <w:szCs w:val="15"/>
        </w:rPr>
        <w:t>Infracciones muy graves, con una multa de hasta cuatrocientos cincuenta (450) UIT.</w:t>
      </w:r>
    </w:p>
    <w:p w14:paraId="707B74D3"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w:t>
      </w:r>
    </w:p>
  </w:footnote>
  <w:footnote w:id="10">
    <w:p w14:paraId="4B3DC1A8" w14:textId="77777777" w:rsidR="00CA59A2" w:rsidRPr="00FF7D5F" w:rsidRDefault="00CA59A2" w:rsidP="00CA59A2">
      <w:pPr>
        <w:spacing w:after="0" w:line="240" w:lineRule="auto"/>
        <w:ind w:left="567" w:hanging="567"/>
        <w:jc w:val="both"/>
        <w:rPr>
          <w:rFonts w:ascii="Arial Narrow" w:eastAsia="Arial Narrow" w:hAnsi="Arial Narrow" w:cs="Arial"/>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r>
      <w:r w:rsidRPr="00FF7D5F">
        <w:rPr>
          <w:rFonts w:ascii="Arial Narrow" w:eastAsia="Arial Narrow" w:hAnsi="Arial Narrow" w:cs="Arial"/>
          <w:b/>
          <w:sz w:val="15"/>
          <w:szCs w:val="15"/>
        </w:rPr>
        <w:t>Artículo 114.- Medidas correctivas</w:t>
      </w:r>
    </w:p>
    <w:p w14:paraId="1B3B1F61"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F7D5F" w:rsidRDefault="00CA59A2" w:rsidP="00CA59A2">
      <w:pPr>
        <w:spacing w:after="0" w:line="240" w:lineRule="auto"/>
        <w:ind w:left="567" w:hanging="567"/>
        <w:jc w:val="both"/>
        <w:rPr>
          <w:rFonts w:ascii="Arial Narrow" w:eastAsia="Arial Narrow" w:hAnsi="Arial Narrow" w:cs="Arial"/>
          <w:sz w:val="15"/>
          <w:szCs w:val="15"/>
        </w:rPr>
      </w:pPr>
      <w:r w:rsidRPr="00FF7D5F">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F7D5F" w:rsidRDefault="00CA59A2" w:rsidP="00CA59A2">
      <w:pPr>
        <w:spacing w:after="0" w:line="240" w:lineRule="auto"/>
        <w:ind w:left="567" w:hanging="567"/>
        <w:jc w:val="both"/>
        <w:rPr>
          <w:rFonts w:ascii="Arial Narrow" w:eastAsia="Arial Narrow" w:hAnsi="Arial Narrow" w:cs="Arial"/>
          <w:sz w:val="15"/>
          <w:szCs w:val="15"/>
        </w:rPr>
      </w:pPr>
      <w:r w:rsidRPr="00FF7D5F">
        <w:rPr>
          <w:rFonts w:ascii="Arial Narrow" w:eastAsia="Arial Narrow" w:hAnsi="Arial Narrow" w:cs="Arial"/>
          <w:sz w:val="15"/>
          <w:szCs w:val="15"/>
        </w:rPr>
        <w:tab/>
        <w:t>Las medidas correctivas complementarias pueden dictarse de oficio o a pedido de parte.</w:t>
      </w:r>
    </w:p>
    <w:p w14:paraId="51455ACA" w14:textId="77777777" w:rsidR="00CA59A2" w:rsidRPr="00FF7D5F"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FF7D5F" w:rsidRDefault="00CA59A2" w:rsidP="00CA59A2">
      <w:pPr>
        <w:spacing w:after="0" w:line="240" w:lineRule="auto"/>
        <w:ind w:left="567" w:hanging="567"/>
        <w:jc w:val="both"/>
        <w:rPr>
          <w:rFonts w:ascii="Arial Narrow" w:hAnsi="Arial Narrow" w:cs="Arial"/>
          <w:sz w:val="15"/>
          <w:szCs w:val="15"/>
        </w:rPr>
      </w:pPr>
      <w:r w:rsidRPr="00FF7D5F">
        <w:rPr>
          <w:rFonts w:ascii="Arial Narrow" w:eastAsia="Arial Narrow" w:hAnsi="Arial Narrow" w:cs="Arial"/>
          <w:b/>
          <w:sz w:val="15"/>
          <w:szCs w:val="15"/>
        </w:rPr>
        <w:tab/>
        <w:t>Artículo 115.- Medidas correctivas reparadoras</w:t>
      </w:r>
    </w:p>
    <w:p w14:paraId="0A0E4012" w14:textId="77777777" w:rsidR="00CA59A2" w:rsidRPr="00FF7D5F" w:rsidRDefault="00CA59A2" w:rsidP="00CA59A2">
      <w:pPr>
        <w:spacing w:after="0" w:line="240" w:lineRule="auto"/>
        <w:ind w:left="567" w:hanging="283"/>
        <w:jc w:val="both"/>
        <w:rPr>
          <w:rFonts w:ascii="Arial Narrow" w:eastAsia="Arial Narrow" w:hAnsi="Arial Narrow" w:cs="Arial"/>
          <w:sz w:val="15"/>
          <w:szCs w:val="15"/>
        </w:rPr>
      </w:pPr>
      <w:r w:rsidRPr="00FF7D5F">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F7D5F"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7D5F">
        <w:rPr>
          <w:rFonts w:ascii="Arial Narrow" w:eastAsia="Arial Narrow" w:hAnsi="Arial Narrow" w:cs="Arial"/>
          <w:sz w:val="15"/>
          <w:szCs w:val="15"/>
        </w:rPr>
        <w:t>Reparar productos.</w:t>
      </w:r>
    </w:p>
    <w:p w14:paraId="64B5280D" w14:textId="77777777" w:rsidR="00CA59A2" w:rsidRPr="00FF7D5F"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7D5F">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FF7D5F"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7D5F">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F7D5F"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7D5F">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FF7D5F"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7D5F">
        <w:rPr>
          <w:rFonts w:ascii="Arial Narrow" w:eastAsia="Arial Narrow" w:hAnsi="Arial Narrow" w:cs="Arial"/>
          <w:sz w:val="15"/>
          <w:szCs w:val="15"/>
        </w:rPr>
        <w:t>Cumplir con ejecutar otras prestaciones u obligaciones legales o convencionales a su cargo.</w:t>
      </w:r>
    </w:p>
    <w:p w14:paraId="385F165C" w14:textId="77777777" w:rsidR="00CA59A2" w:rsidRPr="00FF7D5F"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7D5F">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F7D5F"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FF7D5F">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FF7D5F" w:rsidRDefault="00CA59A2" w:rsidP="00CA59A2">
      <w:pPr>
        <w:pStyle w:val="Sinespaciado"/>
        <w:ind w:firstLine="567"/>
        <w:jc w:val="both"/>
        <w:rPr>
          <w:rFonts w:ascii="Arial Narrow" w:hAnsi="Arial Narrow" w:cs="Arial"/>
          <w:sz w:val="15"/>
          <w:szCs w:val="15"/>
        </w:rPr>
      </w:pPr>
      <w:r w:rsidRPr="00FF7D5F">
        <w:rPr>
          <w:rFonts w:ascii="Arial Narrow" w:hAnsi="Arial Narrow" w:cs="Arial"/>
          <w:sz w:val="15"/>
          <w:szCs w:val="15"/>
        </w:rPr>
        <w:t>Pagar los gastos incurridos por el consumidor para mitigar las consecuencias de la infracción administrativa.</w:t>
      </w:r>
    </w:p>
    <w:p w14:paraId="130D0A42" w14:textId="77777777" w:rsidR="00CA59A2" w:rsidRPr="00FF7D5F" w:rsidRDefault="00CA59A2" w:rsidP="00CA59A2">
      <w:pPr>
        <w:pStyle w:val="Sinespaciado"/>
        <w:ind w:firstLine="567"/>
        <w:jc w:val="both"/>
        <w:rPr>
          <w:rFonts w:ascii="Arial Narrow" w:hAnsi="Arial Narrow" w:cs="Arial"/>
          <w:sz w:val="15"/>
          <w:szCs w:val="15"/>
        </w:rPr>
      </w:pPr>
      <w:r w:rsidRPr="00FF7D5F">
        <w:rPr>
          <w:rFonts w:ascii="Arial Narrow" w:hAnsi="Arial Narrow" w:cs="Arial"/>
          <w:sz w:val="15"/>
          <w:szCs w:val="15"/>
        </w:rPr>
        <w:t>Otras medidas reparadoras análogas de efectos equivalentes a las anteriores.</w:t>
      </w:r>
    </w:p>
    <w:p w14:paraId="764F3361" w14:textId="77777777" w:rsidR="00CA59A2" w:rsidRPr="00FF7D5F" w:rsidRDefault="00CA59A2" w:rsidP="00CA59A2">
      <w:pPr>
        <w:pStyle w:val="Sinespaciado"/>
        <w:ind w:left="567"/>
        <w:jc w:val="both"/>
        <w:rPr>
          <w:rFonts w:ascii="Arial Narrow" w:hAnsi="Arial Narrow" w:cs="Arial"/>
          <w:sz w:val="15"/>
          <w:szCs w:val="15"/>
        </w:rPr>
      </w:pPr>
      <w:r w:rsidRPr="00FF7D5F">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F7D5F">
        <w:rPr>
          <w:rFonts w:ascii="Arial Narrow" w:hAnsi="Arial Narrow" w:cs="Arial"/>
          <w:sz w:val="15"/>
          <w:szCs w:val="15"/>
        </w:rPr>
        <w:t>conjuntamente con</w:t>
      </w:r>
      <w:proofErr w:type="gramEnd"/>
      <w:r w:rsidRPr="00FF7D5F">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FF7D5F" w:rsidRDefault="00CA59A2" w:rsidP="00CA59A2">
      <w:pPr>
        <w:spacing w:after="0" w:line="240" w:lineRule="auto"/>
        <w:ind w:left="567"/>
        <w:jc w:val="both"/>
        <w:rPr>
          <w:rFonts w:ascii="Arial Narrow" w:hAnsi="Arial Narrow" w:cs="Arial"/>
          <w:sz w:val="15"/>
          <w:szCs w:val="15"/>
        </w:rPr>
      </w:pPr>
      <w:r w:rsidRPr="00FF7D5F">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F7D5F" w:rsidRDefault="00CA59A2" w:rsidP="00CA59A2">
      <w:pPr>
        <w:spacing w:after="0" w:line="240" w:lineRule="auto"/>
        <w:ind w:left="567"/>
        <w:jc w:val="both"/>
        <w:rPr>
          <w:rFonts w:ascii="Arial Narrow" w:hAnsi="Arial Narrow" w:cs="Arial"/>
          <w:sz w:val="15"/>
          <w:szCs w:val="15"/>
        </w:rPr>
      </w:pPr>
      <w:r w:rsidRPr="00FF7D5F">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F7D5F"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FF7D5F" w:rsidRDefault="00CA59A2" w:rsidP="00CA59A2">
      <w:pPr>
        <w:spacing w:after="0" w:line="240" w:lineRule="auto"/>
        <w:ind w:left="567"/>
        <w:jc w:val="both"/>
        <w:rPr>
          <w:rFonts w:ascii="Arial Narrow" w:eastAsia="Arial Narrow" w:hAnsi="Arial Narrow" w:cs="Arial"/>
          <w:b/>
          <w:bCs/>
          <w:sz w:val="15"/>
          <w:szCs w:val="15"/>
        </w:rPr>
      </w:pPr>
      <w:r w:rsidRPr="00FF7D5F">
        <w:rPr>
          <w:rFonts w:ascii="Arial Narrow" w:eastAsia="Arial Narrow" w:hAnsi="Arial Narrow" w:cs="Arial"/>
          <w:b/>
          <w:bCs/>
          <w:sz w:val="15"/>
          <w:szCs w:val="15"/>
        </w:rPr>
        <w:t>Artículo 116.- Medidas correctivas complementarias</w:t>
      </w:r>
    </w:p>
    <w:p w14:paraId="795BD0E8"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d. En caso de infracciones muy graves y de reincidencia o </w:t>
      </w:r>
      <w:proofErr w:type="spellStart"/>
      <w:r w:rsidRPr="00FF7D5F">
        <w:rPr>
          <w:rFonts w:ascii="Arial Narrow" w:eastAsia="Arial Narrow" w:hAnsi="Arial Narrow" w:cs="Arial"/>
          <w:sz w:val="15"/>
          <w:szCs w:val="15"/>
        </w:rPr>
        <w:t>reiterancia</w:t>
      </w:r>
      <w:proofErr w:type="spellEnd"/>
      <w:r w:rsidRPr="00FF7D5F">
        <w:rPr>
          <w:rFonts w:ascii="Arial Narrow" w:eastAsia="Arial Narrow" w:hAnsi="Arial Narrow" w:cs="Arial"/>
          <w:sz w:val="15"/>
          <w:szCs w:val="15"/>
        </w:rPr>
        <w:t xml:space="preserve">: </w:t>
      </w:r>
    </w:p>
    <w:p w14:paraId="700F1C70"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w:t>
      </w:r>
      <w:proofErr w:type="spellStart"/>
      <w:r w:rsidRPr="00FF7D5F">
        <w:rPr>
          <w:rFonts w:ascii="Arial Narrow" w:eastAsia="Arial Narrow" w:hAnsi="Arial Narrow" w:cs="Arial"/>
          <w:sz w:val="15"/>
          <w:szCs w:val="15"/>
        </w:rPr>
        <w:t>ii</w:t>
      </w:r>
      <w:proofErr w:type="spellEnd"/>
      <w:r w:rsidRPr="00FF7D5F">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e. Publicación de avisos </w:t>
      </w:r>
      <w:proofErr w:type="spellStart"/>
      <w:r w:rsidRPr="00FF7D5F">
        <w:rPr>
          <w:rFonts w:ascii="Arial Narrow" w:eastAsia="Arial Narrow" w:hAnsi="Arial Narrow" w:cs="Arial"/>
          <w:sz w:val="15"/>
          <w:szCs w:val="15"/>
        </w:rPr>
        <w:t>rectificatorios</w:t>
      </w:r>
      <w:proofErr w:type="spellEnd"/>
      <w:r w:rsidRPr="00FF7D5F">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FF7D5F" w:rsidRDefault="00CA59A2" w:rsidP="00CA59A2">
      <w:pPr>
        <w:spacing w:after="0" w:line="240" w:lineRule="auto"/>
        <w:ind w:left="567"/>
        <w:jc w:val="both"/>
        <w:rPr>
          <w:rFonts w:ascii="Arial Narrow" w:eastAsia="Arial Narrow" w:hAnsi="Arial Narrow" w:cs="Arial"/>
          <w:sz w:val="15"/>
          <w:szCs w:val="15"/>
        </w:rPr>
      </w:pPr>
      <w:r w:rsidRPr="00FF7D5F">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FF7D5F" w:rsidRDefault="00CA59A2" w:rsidP="00CA59A2">
      <w:pPr>
        <w:spacing w:after="0" w:line="240" w:lineRule="auto"/>
        <w:ind w:left="567"/>
        <w:jc w:val="both"/>
        <w:rPr>
          <w:rFonts w:ascii="Arial Narrow" w:eastAsia="Arial Narrow" w:hAnsi="Arial Narrow" w:cs="Arial"/>
          <w:sz w:val="15"/>
          <w:szCs w:val="15"/>
        </w:rPr>
      </w:pPr>
    </w:p>
  </w:footnote>
  <w:footnote w:id="11">
    <w:p w14:paraId="1E48C7DB" w14:textId="77777777" w:rsidR="00CA59A2" w:rsidRPr="00FF7D5F" w:rsidRDefault="00CA59A2" w:rsidP="00CA59A2">
      <w:pPr>
        <w:pStyle w:val="Textonotapie"/>
        <w:tabs>
          <w:tab w:val="left" w:pos="567"/>
        </w:tabs>
        <w:ind w:left="567" w:hanging="567"/>
        <w:jc w:val="both"/>
        <w:rPr>
          <w:rFonts w:ascii="Arial Narrow" w:hAnsi="Arial Narrow" w:cs="Arial"/>
          <w:b/>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r>
      <w:r w:rsidRPr="00FF7D5F">
        <w:rPr>
          <w:rFonts w:ascii="Arial Narrow" w:eastAsia="Arial Narrow" w:hAnsi="Arial Narrow" w:cs="Arial"/>
          <w:b/>
          <w:sz w:val="15"/>
          <w:szCs w:val="15"/>
        </w:rPr>
        <w:t>LEY 29571, CÓDIGO DE PROTECCIÓN Y DEFENSA DEL CONSUMIDOR</w:t>
      </w:r>
      <w:r w:rsidRPr="00FF7D5F">
        <w:rPr>
          <w:rFonts w:ascii="Arial Narrow" w:hAnsi="Arial Narrow" w:cs="Arial"/>
          <w:b/>
          <w:bCs/>
          <w:sz w:val="15"/>
          <w:szCs w:val="15"/>
        </w:rPr>
        <w:t xml:space="preserve">, </w:t>
      </w:r>
      <w:r w:rsidRPr="00FF7D5F">
        <w:rPr>
          <w:rFonts w:ascii="Arial Narrow" w:hAnsi="Arial Narrow" w:cs="Arial"/>
          <w:b/>
          <w:sz w:val="15"/>
          <w:szCs w:val="15"/>
        </w:rPr>
        <w:t>publicado el 2 de setiembre de 2010 y modificado por Decreto Legislativo N° 1308</w:t>
      </w:r>
    </w:p>
    <w:p w14:paraId="6927EAA2" w14:textId="77777777" w:rsidR="00CA59A2" w:rsidRPr="00FF7D5F" w:rsidRDefault="00CA59A2" w:rsidP="00CA59A2">
      <w:pPr>
        <w:pStyle w:val="Textonotapie"/>
        <w:tabs>
          <w:tab w:val="left" w:pos="567"/>
        </w:tabs>
        <w:jc w:val="both"/>
        <w:rPr>
          <w:rFonts w:ascii="Arial Narrow" w:eastAsia="Arial Narrow" w:hAnsi="Arial Narrow" w:cs="Arial"/>
          <w:b/>
          <w:sz w:val="15"/>
          <w:szCs w:val="15"/>
        </w:rPr>
      </w:pPr>
      <w:r w:rsidRPr="00FF7D5F">
        <w:rPr>
          <w:rFonts w:ascii="Arial Narrow" w:eastAsia="Arial Narrow" w:hAnsi="Arial Narrow" w:cs="Arial"/>
          <w:b/>
          <w:sz w:val="15"/>
          <w:szCs w:val="15"/>
        </w:rPr>
        <w:tab/>
        <w:t>Artículo 112.- Criterios de graduación de las sanciones administrativas</w:t>
      </w:r>
    </w:p>
    <w:p w14:paraId="3B612D08" w14:textId="77777777" w:rsidR="00CA59A2" w:rsidRPr="00FF7D5F" w:rsidRDefault="00CA59A2" w:rsidP="00CA59A2">
      <w:pPr>
        <w:pStyle w:val="Textonotapie"/>
        <w:tabs>
          <w:tab w:val="left" w:pos="567"/>
        </w:tabs>
        <w:jc w:val="both"/>
        <w:rPr>
          <w:rFonts w:ascii="Arial Narrow" w:eastAsia="Arial Narrow" w:hAnsi="Arial Narrow" w:cs="Arial"/>
          <w:sz w:val="15"/>
          <w:szCs w:val="15"/>
        </w:rPr>
      </w:pPr>
      <w:r w:rsidRPr="00FF7D5F">
        <w:rPr>
          <w:rFonts w:ascii="Arial Narrow" w:eastAsia="Arial Narrow" w:hAnsi="Arial Narrow" w:cs="Arial"/>
          <w:sz w:val="15"/>
          <w:szCs w:val="15"/>
        </w:rPr>
        <w:tab/>
        <w:t>(…)</w:t>
      </w:r>
    </w:p>
    <w:p w14:paraId="1A096021" w14:textId="77777777" w:rsidR="00CA59A2" w:rsidRPr="00FF7D5F" w:rsidRDefault="00CA59A2" w:rsidP="00CA59A2">
      <w:pPr>
        <w:pStyle w:val="Textonotapie"/>
        <w:tabs>
          <w:tab w:val="left" w:pos="567"/>
        </w:tabs>
        <w:jc w:val="both"/>
        <w:rPr>
          <w:rFonts w:ascii="Arial Narrow" w:eastAsia="Arial Narrow" w:hAnsi="Arial Narrow" w:cs="Arial"/>
          <w:sz w:val="15"/>
          <w:szCs w:val="15"/>
        </w:rPr>
      </w:pPr>
      <w:r w:rsidRPr="00FF7D5F">
        <w:rPr>
          <w:rFonts w:ascii="Arial Narrow" w:eastAsia="Arial Narrow" w:hAnsi="Arial Narrow" w:cs="Arial"/>
          <w:sz w:val="15"/>
          <w:szCs w:val="15"/>
        </w:rPr>
        <w:tab/>
        <w:t>Se consideran circunstancias atenuantes especiales, las siguientes:</w:t>
      </w:r>
    </w:p>
    <w:p w14:paraId="74B98BC1" w14:textId="77777777" w:rsidR="00CA59A2" w:rsidRPr="00FF7D5F" w:rsidRDefault="00CA59A2" w:rsidP="00CA59A2">
      <w:pPr>
        <w:pStyle w:val="Textonotapie"/>
        <w:tabs>
          <w:tab w:val="left" w:pos="567"/>
        </w:tabs>
        <w:jc w:val="both"/>
        <w:rPr>
          <w:rFonts w:ascii="Arial Narrow" w:eastAsia="Arial Narrow" w:hAnsi="Arial Narrow" w:cs="Arial"/>
          <w:sz w:val="15"/>
          <w:szCs w:val="15"/>
        </w:rPr>
      </w:pPr>
      <w:r w:rsidRPr="00FF7D5F">
        <w:rPr>
          <w:rFonts w:ascii="Arial Narrow" w:eastAsia="Arial Narrow" w:hAnsi="Arial Narrow" w:cs="Arial"/>
          <w:sz w:val="15"/>
          <w:szCs w:val="15"/>
        </w:rPr>
        <w:tab/>
        <w:t>(…)</w:t>
      </w:r>
    </w:p>
    <w:p w14:paraId="0D336D0B" w14:textId="77777777" w:rsidR="00CA59A2" w:rsidRPr="00FF7D5F" w:rsidRDefault="00CA59A2" w:rsidP="00CA59A2">
      <w:pPr>
        <w:pStyle w:val="Textonotapie"/>
        <w:tabs>
          <w:tab w:val="left" w:pos="567"/>
        </w:tabs>
        <w:ind w:left="567"/>
        <w:jc w:val="both"/>
        <w:rPr>
          <w:rFonts w:ascii="Arial Narrow" w:eastAsia="Arial Narrow" w:hAnsi="Arial Narrow" w:cs="Arial"/>
          <w:sz w:val="15"/>
          <w:szCs w:val="15"/>
        </w:rPr>
      </w:pPr>
      <w:r w:rsidRPr="00FF7D5F">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F7D5F">
        <w:rPr>
          <w:rFonts w:ascii="Arial Narrow" w:eastAsia="Arial Narrow" w:hAnsi="Arial Narrow" w:cs="Arial"/>
          <w:sz w:val="15"/>
          <w:szCs w:val="15"/>
        </w:rPr>
        <w:t>liminarmente</w:t>
      </w:r>
      <w:proofErr w:type="spellEnd"/>
      <w:r w:rsidRPr="00FF7D5F">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F7D5F" w:rsidRDefault="00CA59A2" w:rsidP="00CA59A2">
      <w:pPr>
        <w:pStyle w:val="Textonotapie"/>
        <w:jc w:val="both"/>
        <w:rPr>
          <w:rFonts w:ascii="Arial Narrow" w:hAnsi="Arial Narrow" w:cs="Arial"/>
          <w:sz w:val="15"/>
          <w:szCs w:val="15"/>
        </w:rPr>
      </w:pPr>
    </w:p>
  </w:footnote>
  <w:footnote w:id="12">
    <w:p w14:paraId="3836DFB3" w14:textId="77777777" w:rsidR="00CA59A2" w:rsidRPr="00FF7D5F"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FF7D5F">
        <w:rPr>
          <w:rStyle w:val="Refdenotaalpie"/>
          <w:rFonts w:ascii="Arial Narrow" w:hAnsi="Arial Narrow" w:cs="Arial"/>
          <w:b/>
          <w:bCs/>
          <w:sz w:val="15"/>
          <w:szCs w:val="15"/>
        </w:rPr>
        <w:footnoteRef/>
      </w:r>
      <w:r w:rsidRPr="00FF7D5F">
        <w:rPr>
          <w:rFonts w:ascii="Arial Narrow" w:hAnsi="Arial Narrow" w:cs="Arial"/>
          <w:b/>
          <w:bCs/>
          <w:sz w:val="15"/>
          <w:szCs w:val="15"/>
        </w:rPr>
        <w:t xml:space="preserve"> </w:t>
      </w:r>
      <w:r w:rsidRPr="00FF7D5F">
        <w:rPr>
          <w:rFonts w:ascii="Arial Narrow" w:hAnsi="Arial Narrow" w:cs="Arial"/>
          <w:b/>
          <w:bCs/>
          <w:sz w:val="15"/>
          <w:szCs w:val="15"/>
        </w:rPr>
        <w:tab/>
        <w:t xml:space="preserve">DECRETO LEGISLATIVO </w:t>
      </w:r>
      <w:proofErr w:type="spellStart"/>
      <w:r w:rsidRPr="00FF7D5F">
        <w:rPr>
          <w:rFonts w:ascii="Arial Narrow" w:hAnsi="Arial Narrow" w:cs="Arial"/>
          <w:b/>
          <w:bCs/>
          <w:sz w:val="15"/>
          <w:szCs w:val="15"/>
        </w:rPr>
        <w:t>Nº</w:t>
      </w:r>
      <w:proofErr w:type="spellEnd"/>
      <w:r w:rsidRPr="00FF7D5F">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FF7D5F" w:rsidRDefault="00CA59A2" w:rsidP="00CA59A2">
      <w:pPr>
        <w:pStyle w:val="NormalWeb"/>
        <w:spacing w:after="0" w:line="240" w:lineRule="auto"/>
        <w:ind w:left="567"/>
        <w:jc w:val="both"/>
        <w:rPr>
          <w:rFonts w:ascii="Arial Narrow" w:hAnsi="Arial Narrow" w:cs="Arial"/>
          <w:bCs/>
          <w:sz w:val="15"/>
          <w:szCs w:val="15"/>
        </w:rPr>
      </w:pPr>
      <w:r w:rsidRPr="00FF7D5F">
        <w:rPr>
          <w:rFonts w:ascii="Arial Narrow" w:hAnsi="Arial Narrow" w:cs="Arial"/>
          <w:b/>
          <w:sz w:val="15"/>
          <w:szCs w:val="15"/>
        </w:rPr>
        <w:t xml:space="preserve">Artículo 29.- </w:t>
      </w:r>
      <w:r w:rsidRPr="00FF7D5F">
        <w:rPr>
          <w:rFonts w:ascii="Arial Narrow" w:hAnsi="Arial Narrow" w:cs="Arial"/>
          <w:bCs/>
          <w:sz w:val="15"/>
          <w:szCs w:val="15"/>
        </w:rPr>
        <w:t xml:space="preserve">En cualquier estado del procedimiento, e incluso antes de admitirse a trámite la denuncia, el </w:t>
      </w:r>
      <w:proofErr w:type="gramStart"/>
      <w:r w:rsidRPr="00FF7D5F">
        <w:rPr>
          <w:rFonts w:ascii="Arial Narrow" w:hAnsi="Arial Narrow" w:cs="Arial"/>
          <w:bCs/>
          <w:sz w:val="15"/>
          <w:szCs w:val="15"/>
        </w:rPr>
        <w:t>Secretario Técnico</w:t>
      </w:r>
      <w:proofErr w:type="gramEnd"/>
      <w:r w:rsidRPr="00FF7D5F">
        <w:rPr>
          <w:rFonts w:ascii="Arial Narrow" w:hAnsi="Arial Narrow" w:cs="Arial"/>
          <w:bCs/>
          <w:sz w:val="15"/>
          <w:szCs w:val="15"/>
        </w:rPr>
        <w:t xml:space="preserve"> podrá citar a las partes a audiencia de conciliación. La audiencia se desarrollará ante el </w:t>
      </w:r>
      <w:proofErr w:type="gramStart"/>
      <w:r w:rsidRPr="00FF7D5F">
        <w:rPr>
          <w:rFonts w:ascii="Arial Narrow" w:hAnsi="Arial Narrow" w:cs="Arial"/>
          <w:bCs/>
          <w:sz w:val="15"/>
          <w:szCs w:val="15"/>
        </w:rPr>
        <w:t>Secretario Técnico</w:t>
      </w:r>
      <w:proofErr w:type="gramEnd"/>
      <w:r w:rsidRPr="00FF7D5F">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F7D5F" w:rsidRDefault="00CA59A2" w:rsidP="00CA59A2">
      <w:pPr>
        <w:pStyle w:val="NormalWeb"/>
        <w:spacing w:after="0" w:line="240" w:lineRule="auto"/>
        <w:ind w:left="567"/>
        <w:jc w:val="both"/>
        <w:rPr>
          <w:rFonts w:ascii="Arial Narrow" w:hAnsi="Arial Narrow" w:cs="Arial"/>
          <w:sz w:val="15"/>
          <w:szCs w:val="15"/>
        </w:rPr>
      </w:pPr>
    </w:p>
  </w:footnote>
  <w:footnote w:id="13">
    <w:p w14:paraId="69457C94" w14:textId="77777777" w:rsidR="00CA59A2" w:rsidRPr="00FF7D5F" w:rsidRDefault="00CA59A2" w:rsidP="00CA59A2">
      <w:pPr>
        <w:pStyle w:val="Textonotapie"/>
        <w:ind w:left="567" w:hanging="567"/>
        <w:jc w:val="both"/>
        <w:rPr>
          <w:rFonts w:ascii="Arial Narrow" w:hAnsi="Arial Narrow" w:cs="Arial"/>
          <w:sz w:val="15"/>
          <w:szCs w:val="15"/>
        </w:rPr>
      </w:pPr>
      <w:r w:rsidRPr="00FF7D5F">
        <w:rPr>
          <w:rStyle w:val="Refdenotaalpie"/>
          <w:rFonts w:ascii="Arial Narrow" w:hAnsi="Arial Narrow" w:cs="Arial"/>
          <w:sz w:val="15"/>
          <w:szCs w:val="15"/>
        </w:rPr>
        <w:footnoteRef/>
      </w:r>
      <w:r w:rsidRPr="00FF7D5F">
        <w:rPr>
          <w:rFonts w:ascii="Arial Narrow" w:hAnsi="Arial Narrow" w:cs="Arial"/>
          <w:sz w:val="15"/>
          <w:szCs w:val="15"/>
        </w:rPr>
        <w:t xml:space="preserve"> </w:t>
      </w:r>
      <w:r w:rsidRPr="00FF7D5F">
        <w:rPr>
          <w:rFonts w:ascii="Arial Narrow" w:hAnsi="Arial Narrow" w:cs="Arial"/>
          <w:sz w:val="15"/>
          <w:szCs w:val="15"/>
        </w:rPr>
        <w:tab/>
      </w:r>
      <w:r w:rsidRPr="00FF7D5F">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FF7D5F" w:rsidRDefault="00CA59A2" w:rsidP="00CA59A2">
      <w:pPr>
        <w:pStyle w:val="Textonotapie"/>
        <w:ind w:left="1134" w:hanging="567"/>
        <w:jc w:val="both"/>
        <w:rPr>
          <w:rFonts w:ascii="Arial Narrow" w:hAnsi="Arial Narrow" w:cs="Arial"/>
          <w:b/>
          <w:bCs/>
          <w:sz w:val="15"/>
          <w:szCs w:val="15"/>
        </w:rPr>
      </w:pPr>
      <w:r w:rsidRPr="00FF7D5F">
        <w:rPr>
          <w:rFonts w:ascii="Arial Narrow" w:hAnsi="Arial Narrow" w:cs="Arial"/>
          <w:b/>
          <w:bCs/>
          <w:sz w:val="15"/>
          <w:szCs w:val="15"/>
        </w:rPr>
        <w:t>Artículo 20.- Modalidades de notificación</w:t>
      </w:r>
    </w:p>
    <w:p w14:paraId="23580398" w14:textId="77777777" w:rsidR="00CA59A2" w:rsidRPr="00FF7D5F" w:rsidRDefault="00CA59A2" w:rsidP="00CA59A2">
      <w:pPr>
        <w:pStyle w:val="Textonotapie"/>
        <w:ind w:left="1134" w:hanging="567"/>
        <w:jc w:val="both"/>
        <w:rPr>
          <w:rFonts w:ascii="Arial Narrow" w:hAnsi="Arial Narrow" w:cs="Arial"/>
          <w:sz w:val="15"/>
          <w:szCs w:val="15"/>
        </w:rPr>
      </w:pPr>
      <w:r w:rsidRPr="00FF7D5F">
        <w:rPr>
          <w:rFonts w:ascii="Arial Narrow" w:hAnsi="Arial Narrow" w:cs="Arial"/>
          <w:sz w:val="15"/>
          <w:szCs w:val="15"/>
        </w:rPr>
        <w:t xml:space="preserve">20.4. </w:t>
      </w:r>
      <w:r w:rsidRPr="00FF7D5F">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F7D5F" w:rsidRDefault="00CA59A2" w:rsidP="00CA59A2">
      <w:pPr>
        <w:pStyle w:val="Textonotapie"/>
        <w:ind w:left="1134"/>
        <w:jc w:val="both"/>
        <w:rPr>
          <w:rFonts w:ascii="Arial Narrow" w:hAnsi="Arial Narrow" w:cs="Arial"/>
          <w:sz w:val="15"/>
          <w:szCs w:val="15"/>
        </w:rPr>
      </w:pPr>
      <w:r w:rsidRPr="00FF7D5F">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FF7D5F" w:rsidRDefault="00CA59A2" w:rsidP="00CA59A2">
      <w:pPr>
        <w:pStyle w:val="Textonotapie"/>
        <w:ind w:left="1134"/>
        <w:jc w:val="both"/>
        <w:rPr>
          <w:rFonts w:ascii="Arial Narrow" w:hAnsi="Arial Narrow" w:cs="Arial"/>
          <w:sz w:val="15"/>
          <w:szCs w:val="15"/>
        </w:rPr>
      </w:pPr>
      <w:r w:rsidRPr="00FF7D5F">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FF7D5F"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4900"/>
    <w:rsid w:val="00074C14"/>
    <w:rsid w:val="000A2C5A"/>
    <w:rsid w:val="000A65E8"/>
    <w:rsid w:val="000B5AF7"/>
    <w:rsid w:val="000C03E0"/>
    <w:rsid w:val="000C177A"/>
    <w:rsid w:val="000D0811"/>
    <w:rsid w:val="000D145E"/>
    <w:rsid w:val="000D5066"/>
    <w:rsid w:val="000E0447"/>
    <w:rsid w:val="000F4B31"/>
    <w:rsid w:val="001200EC"/>
    <w:rsid w:val="00121544"/>
    <w:rsid w:val="00132091"/>
    <w:rsid w:val="0013455E"/>
    <w:rsid w:val="00152F63"/>
    <w:rsid w:val="00186258"/>
    <w:rsid w:val="00195898"/>
    <w:rsid w:val="00196188"/>
    <w:rsid w:val="001B5674"/>
    <w:rsid w:val="001B5865"/>
    <w:rsid w:val="001B6FB2"/>
    <w:rsid w:val="001C78FA"/>
    <w:rsid w:val="002457FE"/>
    <w:rsid w:val="00250A97"/>
    <w:rsid w:val="00251916"/>
    <w:rsid w:val="00290C55"/>
    <w:rsid w:val="002B0771"/>
    <w:rsid w:val="002B2DF7"/>
    <w:rsid w:val="002C2FFD"/>
    <w:rsid w:val="0032368A"/>
    <w:rsid w:val="003748FB"/>
    <w:rsid w:val="003A4C34"/>
    <w:rsid w:val="003D0D89"/>
    <w:rsid w:val="003E58EE"/>
    <w:rsid w:val="00490FED"/>
    <w:rsid w:val="004E56F5"/>
    <w:rsid w:val="005205EF"/>
    <w:rsid w:val="00536AD9"/>
    <w:rsid w:val="00544082"/>
    <w:rsid w:val="005523B6"/>
    <w:rsid w:val="0058044E"/>
    <w:rsid w:val="00596EA9"/>
    <w:rsid w:val="005D7A26"/>
    <w:rsid w:val="00621B8D"/>
    <w:rsid w:val="00626395"/>
    <w:rsid w:val="006F3C8B"/>
    <w:rsid w:val="00703F1A"/>
    <w:rsid w:val="00711750"/>
    <w:rsid w:val="0074453E"/>
    <w:rsid w:val="00751AB5"/>
    <w:rsid w:val="00753B08"/>
    <w:rsid w:val="00773CE4"/>
    <w:rsid w:val="007A1761"/>
    <w:rsid w:val="007C7AFC"/>
    <w:rsid w:val="007D367A"/>
    <w:rsid w:val="0083186C"/>
    <w:rsid w:val="00854918"/>
    <w:rsid w:val="00856CE3"/>
    <w:rsid w:val="008834B0"/>
    <w:rsid w:val="00890B1F"/>
    <w:rsid w:val="0089579A"/>
    <w:rsid w:val="008E53A0"/>
    <w:rsid w:val="008E746F"/>
    <w:rsid w:val="009276D7"/>
    <w:rsid w:val="009353B4"/>
    <w:rsid w:val="0096598C"/>
    <w:rsid w:val="009815A7"/>
    <w:rsid w:val="00987623"/>
    <w:rsid w:val="00996DC2"/>
    <w:rsid w:val="009B680D"/>
    <w:rsid w:val="009D2900"/>
    <w:rsid w:val="009D477B"/>
    <w:rsid w:val="009D7D45"/>
    <w:rsid w:val="00A01F27"/>
    <w:rsid w:val="00A37879"/>
    <w:rsid w:val="00A84194"/>
    <w:rsid w:val="00A87B9B"/>
    <w:rsid w:val="00AA1996"/>
    <w:rsid w:val="00AC634C"/>
    <w:rsid w:val="00AE2D20"/>
    <w:rsid w:val="00AE32E4"/>
    <w:rsid w:val="00B367CA"/>
    <w:rsid w:val="00B81AE2"/>
    <w:rsid w:val="00B906B1"/>
    <w:rsid w:val="00B91E42"/>
    <w:rsid w:val="00BA601C"/>
    <w:rsid w:val="00BD2086"/>
    <w:rsid w:val="00BD7737"/>
    <w:rsid w:val="00BE1AE7"/>
    <w:rsid w:val="00C11F61"/>
    <w:rsid w:val="00C563F4"/>
    <w:rsid w:val="00C6317C"/>
    <w:rsid w:val="00CA59A2"/>
    <w:rsid w:val="00CD0C8E"/>
    <w:rsid w:val="00D46C1C"/>
    <w:rsid w:val="00D52198"/>
    <w:rsid w:val="00D8778D"/>
    <w:rsid w:val="00DA02A5"/>
    <w:rsid w:val="00DA79A0"/>
    <w:rsid w:val="00DB6197"/>
    <w:rsid w:val="00E21472"/>
    <w:rsid w:val="00E21B7A"/>
    <w:rsid w:val="00E3715B"/>
    <w:rsid w:val="00E436A3"/>
    <w:rsid w:val="00E6140E"/>
    <w:rsid w:val="00E85F9F"/>
    <w:rsid w:val="00EA5691"/>
    <w:rsid w:val="00EA79B5"/>
    <w:rsid w:val="00ED4B2D"/>
    <w:rsid w:val="00EE3204"/>
    <w:rsid w:val="00EE6052"/>
    <w:rsid w:val="00F36226"/>
    <w:rsid w:val="00F674DD"/>
    <w:rsid w:val="00FA60BF"/>
    <w:rsid w:val="00FE3272"/>
    <w:rsid w:val="00FF7D5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621B8D"/>
    <w:rPr>
      <w:sz w:val="16"/>
      <w:szCs w:val="16"/>
    </w:rPr>
  </w:style>
  <w:style w:type="paragraph" w:styleId="Textocomentario">
    <w:name w:val="annotation text"/>
    <w:basedOn w:val="Normal"/>
    <w:link w:val="TextocomentarioCar"/>
    <w:uiPriority w:val="99"/>
    <w:unhideWhenUsed/>
    <w:rsid w:val="00621B8D"/>
    <w:pPr>
      <w:spacing w:line="240" w:lineRule="auto"/>
    </w:pPr>
    <w:rPr>
      <w:sz w:val="20"/>
      <w:szCs w:val="20"/>
    </w:rPr>
  </w:style>
  <w:style w:type="character" w:customStyle="1" w:styleId="TextocomentarioCar">
    <w:name w:val="Texto comentario Car"/>
    <w:basedOn w:val="Fuentedeprrafopredeter"/>
    <w:link w:val="Textocomentario"/>
    <w:uiPriority w:val="99"/>
    <w:rsid w:val="00621B8D"/>
    <w:rPr>
      <w:sz w:val="20"/>
      <w:szCs w:val="20"/>
    </w:rPr>
  </w:style>
  <w:style w:type="paragraph" w:styleId="Asuntodelcomentario">
    <w:name w:val="annotation subject"/>
    <w:basedOn w:val="Textocomentario"/>
    <w:next w:val="Textocomentario"/>
    <w:link w:val="AsuntodelcomentarioCar"/>
    <w:uiPriority w:val="99"/>
    <w:semiHidden/>
    <w:unhideWhenUsed/>
    <w:rsid w:val="00621B8D"/>
    <w:rPr>
      <w:b/>
      <w:bCs/>
    </w:rPr>
  </w:style>
  <w:style w:type="character" w:customStyle="1" w:styleId="AsuntodelcomentarioCar">
    <w:name w:val="Asunto del comentario Car"/>
    <w:basedOn w:val="TextocomentarioCar"/>
    <w:link w:val="Asuntodelcomentario"/>
    <w:uiPriority w:val="99"/>
    <w:semiHidden/>
    <w:rsid w:val="00621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7</Pages>
  <Words>2241</Words>
  <Characters>12328</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21</cp:revision>
  <dcterms:created xsi:type="dcterms:W3CDTF">2024-06-18T08:44:00Z</dcterms:created>
  <dcterms:modified xsi:type="dcterms:W3CDTF">2025-09-04T20:55:00Z</dcterms:modified>
</cp:coreProperties>
</file>