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CB5" w:rsidRPr="00E62CB5">
        <w:rPr>
          <w:rFonts w:ascii="Arial Narrow" w:eastAsia="Times New Roman" w:hAnsi="Arial Narrow" w:cs="Times New Roman"/>
          <w:b/>
          <w:bCs/>
          <w:color w:val="000000"/>
          <w:kern w:val="0"/>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EDGARD HUGO SÁNCHEZ SARMIENTO </w:t>
      </w:r>
      <w:r w:rsidRPr="00143766">
        <w:rPr>
          <w:rFonts w:ascii="Arial Narrow" w:eastAsia="Arial Narrow" w:hAnsi="Arial Narrow" w:cs="Arial Narrow"/>
          <w:b/>
          <w:color w:val="000000"/>
          <w:kern w:val="0"/>
          <w:lang w:eastAsia="es-PE"/>
          <w14:ligatures w14:val="none"/>
        </w:rPr>
        <w:t xml:space="preserve">(SEÑOR </w:t>
      </w:r>
      <w:r w:rsidR="00143766" w:rsidRPr="00143766">
        <w:rPr>
          <w:rFonts w:ascii="Arial Narrow" w:eastAsia="Arial Narrow" w:hAnsi="Arial Narrow" w:cs="Arial Narrow"/>
          <w:b/>
          <w:color w:val="000000"/>
          <w:kern w:val="0"/>
          <w:lang w:eastAsia="es-PE"/>
          <w14:ligatures w14:val="none"/>
        </w:rPr>
        <w:t>SÁNCHEZ</w:t>
      </w:r>
      <w:r w:rsidRPr="00143766">
        <w:rPr>
          <w:rFonts w:ascii="Arial Narrow" w:eastAsia="Arial Narrow" w:hAnsi="Arial Narrow" w:cs="Arial Narrow"/>
          <w:b/>
          <w:color w:val="000000"/>
          <w:kern w:val="0"/>
          <w:lang w:eastAsia="es-PE"/>
          <w14:ligatures w14:val="none"/>
        </w:rPr>
        <w:t>)</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43766">
        <w:rPr>
          <w:rFonts w:ascii="Arial Narrow" w:eastAsia="Arial Narrow" w:hAnsi="Arial Narrow" w:cs="Arial Narrow"/>
          <w:b/>
          <w:color w:val="000000"/>
          <w:kern w:val="0"/>
          <w:lang w:eastAsia="es-PE"/>
          <w14:ligatures w14:val="none"/>
        </w:rPr>
        <w:t>DENUNCIADO</w:t>
      </w:r>
      <w:r w:rsidRPr="00143766">
        <w:rPr>
          <w:rFonts w:ascii="Arial Narrow" w:eastAsia="Arial Narrow" w:hAnsi="Arial Narrow" w:cs="Arial Narrow"/>
          <w:b/>
          <w:color w:val="000000"/>
          <w:kern w:val="0"/>
          <w:lang w:eastAsia="es-PE"/>
          <w14:ligatures w14:val="none"/>
        </w:rPr>
        <w:tab/>
        <w:t>:</w:t>
      </w:r>
      <w:r w:rsidRPr="00143766">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INTERSEGURO COMPAÑÍA DE SEGUROS S.A. </w:t>
      </w:r>
      <w:r w:rsidRPr="00143766">
        <w:rPr>
          <w:rFonts w:ascii="Arial Narrow" w:eastAsia="Arial Narrow" w:hAnsi="Arial Narrow" w:cs="Arial Narrow"/>
          <w:b/>
          <w:color w:val="000000"/>
          <w:kern w:val="0"/>
          <w:lang w:eastAsia="es-PE"/>
          <w14:ligatures w14:val="none"/>
        </w:rPr>
        <w:t>(</w:t>
      </w:r>
      <w:r w:rsidR="00143766" w:rsidRPr="00143766">
        <w:rPr>
          <w:rFonts w:ascii="Arial Narrow" w:eastAsia="Arial Narrow" w:hAnsi="Arial Narrow" w:cs="Arial Narrow"/>
          <w:b/>
          <w:color w:val="000000"/>
          <w:kern w:val="0"/>
          <w:lang w:eastAsia="es-PE"/>
          <w14:ligatures w14:val="none"/>
        </w:rPr>
        <w:t>INTERSEGURO</w:t>
      </w:r>
      <w:r w:rsidRPr="0014376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43766">
        <w:rPr>
          <w:rFonts w:ascii="Arial Narrow" w:eastAsia="Times New Roman" w:hAnsi="Arial Narrow" w:cs="Times New Roman"/>
          <w:color w:val="000000"/>
          <w:kern w:val="0"/>
          <w:shd w:val="clear" w:color="auto" w:fill="FFFFFF"/>
          <w:lang w:eastAsia="es-PE"/>
          <w14:ligatures w14:val="none"/>
        </w:rPr>
        <w:t xml:space="preserve">, </w:t>
      </w:r>
      <w:r w:rsidR="006F7173">
        <w:rPr>
          <w:rFonts w:ascii="Arial Narrow" w:eastAsia="Times New Roman" w:hAnsi="Arial Narrow" w:cs="Times New Roman"/>
          <w:color w:val="000000"/>
          <w:kern w:val="0"/>
          <w:shd w:val="clear" w:color="auto" w:fill="FFFFFF"/>
          <w:lang w:eastAsia="es-PE"/>
          <w14:ligatures w14:val="none"/>
        </w:rPr>
        <w:t>15</w:t>
      </w:r>
      <w:r w:rsidRPr="00143766">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1437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316F">
        <w:rPr>
          <w:rFonts w:ascii="Arial Narrow" w:eastAsia="Times New Roman" w:hAnsi="Arial Narrow" w:cs="Arial"/>
          <w:color w:val="000000"/>
          <w:kern w:val="0"/>
          <w:lang w:val="es-ES" w:eastAsia="es-ES"/>
          <w14:ligatures w14:val="none"/>
        </w:rPr>
        <w:t xml:space="preserve">Mediante el escrito del </w:t>
      </w:r>
      <w:r w:rsidR="000644B0">
        <w:rPr>
          <w:rFonts w:ascii="Arial Narrow" w:eastAsia="Times New Roman" w:hAnsi="Arial Narrow" w:cs="Arial"/>
          <w:color w:val="000000"/>
          <w:kern w:val="0"/>
          <w:lang w:val="es-ES" w:eastAsia="es-ES"/>
          <w14:ligatures w14:val="none"/>
        </w:rPr>
        <w:t>6</w:t>
      </w:r>
      <w:r w:rsidR="008E316F" w:rsidRPr="008E316F">
        <w:rPr>
          <w:rFonts w:ascii="Arial Narrow" w:eastAsia="Times New Roman" w:hAnsi="Arial Narrow" w:cs="Arial"/>
          <w:color w:val="000000"/>
          <w:kern w:val="0"/>
          <w:lang w:val="es-ES" w:eastAsia="es-ES"/>
          <w14:ligatures w14:val="none"/>
        </w:rPr>
        <w:t xml:space="preserve"> de setiembre de 2025</w:t>
      </w:r>
      <w:r w:rsidRPr="008E316F">
        <w:rPr>
          <w:rFonts w:ascii="Arial Narrow" w:eastAsia="Times New Roman" w:hAnsi="Arial Narrow" w:cs="Times New Roman"/>
          <w:color w:val="000000"/>
          <w:kern w:val="0"/>
          <w:vertAlign w:val="superscript"/>
          <w:lang w:val="es-ES" w:eastAsia="es-ES"/>
          <w14:ligatures w14:val="none"/>
        </w:rPr>
        <w:footnoteReference w:id="1"/>
      </w:r>
      <w:r w:rsidR="00FE7ADD">
        <w:rPr>
          <w:rFonts w:ascii="Arial Narrow" w:eastAsia="Calibri" w:hAnsi="Arial Narrow" w:cs="Arial"/>
          <w:kern w:val="0"/>
          <w14:ligatures w14:val="none"/>
        </w:rPr>
        <w:t xml:space="preserve">, complementado mediante el escrito del </w:t>
      </w:r>
      <w:r w:rsidR="00FE7ADD" w:rsidRPr="00FE7ADD">
        <w:rPr>
          <w:rFonts w:ascii="Arial Narrow" w:eastAsia="Calibri" w:hAnsi="Arial Narrow" w:cs="Arial"/>
          <w:kern w:val="0"/>
          <w14:ligatures w14:val="none"/>
        </w:rPr>
        <w:t>10 de setiembre de 2025</w:t>
      </w:r>
      <w:r w:rsidR="00FE7ADD">
        <w:rPr>
          <w:rFonts w:ascii="Arial Narrow" w:eastAsia="Calibri" w:hAnsi="Arial Narrow" w:cs="Arial"/>
          <w:kern w:val="0"/>
          <w14:ligatures w14:val="none"/>
        </w:rPr>
        <w:t>, el</w:t>
      </w:r>
      <w:r w:rsidRPr="008E316F">
        <w:rPr>
          <w:rFonts w:ascii="Arial Narrow" w:eastAsia="Calibri" w:hAnsi="Arial Narrow" w:cs="Arial"/>
          <w:kern w:val="0"/>
          <w14:ligatures w14:val="none"/>
        </w:rPr>
        <w:t xml:space="preserve"> señor </w:t>
      </w:r>
      <w:r w:rsidR="008E316F" w:rsidRPr="008E316F">
        <w:rPr>
          <w:rFonts w:ascii="Arial Narrow" w:eastAsia="Calibri" w:hAnsi="Arial Narrow" w:cs="Arial"/>
          <w:kern w:val="0"/>
          <w14:ligatures w14:val="none"/>
        </w:rPr>
        <w:t xml:space="preserve">Sánchez </w:t>
      </w:r>
      <w:r w:rsidRPr="008E316F">
        <w:rPr>
          <w:rFonts w:ascii="Arial Narrow" w:eastAsia="Calibri" w:hAnsi="Arial Narrow" w:cs="Arial"/>
          <w:kern w:val="0"/>
          <w14:ligatures w14:val="none"/>
        </w:rPr>
        <w:t>d</w:t>
      </w:r>
      <w:r w:rsidRPr="008E316F">
        <w:rPr>
          <w:rFonts w:ascii="Arial Narrow" w:eastAsia="Times New Roman" w:hAnsi="Arial Narrow" w:cs="Arial"/>
          <w:color w:val="000000"/>
          <w:kern w:val="0"/>
          <w:lang w:val="es-ES" w:eastAsia="es-ES"/>
          <w14:ligatures w14:val="none"/>
        </w:rPr>
        <w:t xml:space="preserve">enunció a </w:t>
      </w:r>
      <w:proofErr w:type="spellStart"/>
      <w:r w:rsidR="008E316F" w:rsidRPr="008E316F">
        <w:rPr>
          <w:rFonts w:ascii="Arial Narrow" w:eastAsia="Times New Roman" w:hAnsi="Arial Narrow" w:cs="Arial"/>
          <w:color w:val="000000"/>
          <w:kern w:val="0"/>
          <w:lang w:val="es-ES" w:eastAsia="es-ES"/>
          <w14:ligatures w14:val="none"/>
        </w:rPr>
        <w:t>Interseguro</w:t>
      </w:r>
      <w:proofErr w:type="spellEnd"/>
      <w:r w:rsidR="008E316F" w:rsidRPr="008E316F">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w:t>
      </w:r>
      <w:r w:rsidRPr="003C0B78">
        <w:rPr>
          <w:rFonts w:ascii="Arial Narrow" w:eastAsia="Times New Roman" w:hAnsi="Arial Narrow" w:cs="Arial"/>
          <w:color w:val="000000"/>
          <w:kern w:val="0"/>
          <w:lang w:val="es-ES" w:eastAsia="es-ES"/>
          <w14:ligatures w14:val="none"/>
        </w:rPr>
        <w:t>Ley N°29571, Código de Protección y Defensa del Consumidor (en adelante, Código)</w:t>
      </w:r>
      <w:r w:rsidRPr="003C0B78">
        <w:rPr>
          <w:rFonts w:ascii="Arial Narrow" w:eastAsia="Times New Roman" w:hAnsi="Arial Narrow" w:cs="Times New Roman"/>
          <w:color w:val="000000"/>
          <w:kern w:val="0"/>
          <w:vertAlign w:val="superscript"/>
          <w:lang w:val="es-ES" w:eastAsia="es-ES"/>
          <w14:ligatures w14:val="none"/>
        </w:rPr>
        <w:footnoteReference w:id="2"/>
      </w:r>
      <w:r w:rsidRPr="003C0B78">
        <w:rPr>
          <w:rFonts w:ascii="Arial Narrow" w:eastAsia="Times New Roman" w:hAnsi="Arial Narrow" w:cs="Arial"/>
          <w:color w:val="000000"/>
          <w:kern w:val="0"/>
          <w:lang w:val="es-ES" w:eastAsia="es-ES"/>
          <w14:ligatures w14:val="none"/>
        </w:rPr>
        <w:t xml:space="preserve">, señalando </w:t>
      </w:r>
      <w:r w:rsidRPr="003C0B78">
        <w:rPr>
          <w:rFonts w:ascii="Arial Narrow" w:eastAsia="Times New Roman" w:hAnsi="Arial Narrow" w:cs="Arial"/>
          <w:bCs/>
          <w:color w:val="000000"/>
          <w:kern w:val="0"/>
          <w:lang w:val="es-ES" w:eastAsia="es-ES"/>
          <w14:ligatures w14:val="none"/>
        </w:rPr>
        <w:t>lo siguiente:</w:t>
      </w:r>
    </w:p>
    <w:p w14:paraId="6C6EEB2F" w14:textId="77777777" w:rsidR="00B63C86" w:rsidRPr="00C85D90" w:rsidRDefault="00B63C86" w:rsidP="00C85D90">
      <w:pPr>
        <w:spacing w:after="0" w:line="240" w:lineRule="auto"/>
        <w:jc w:val="both"/>
        <w:rPr>
          <w:rFonts w:ascii="Arial Narrow" w:eastAsia="Times New Roman" w:hAnsi="Arial Narrow" w:cs="Arial"/>
          <w:color w:val="000000"/>
          <w:kern w:val="0"/>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921A82" w:rsidRPr="00A91F60">
        <w:rPr>
          <w:rFonts w:ascii="Arial Narrow" w:eastAsia="Times New Roman" w:hAnsi="Arial Narrow" w:cs="Arial"/>
          <w:color w:val="000000"/>
          <w:kern w:val="0"/>
          <w:lang w:eastAsia="es-ES"/>
          <w14:ligatures w14:val="none"/>
        </w:rPr>
        <w:t>l 8 de julio de 2025</w:t>
      </w:r>
      <w:r>
        <w:rPr>
          <w:rFonts w:ascii="Arial Narrow" w:eastAsia="Times New Roman" w:hAnsi="Arial Narrow" w:cs="Arial"/>
          <w:color w:val="000000"/>
          <w:kern w:val="0"/>
          <w:lang w:eastAsia="es-ES"/>
          <w14:ligatures w14:val="none"/>
        </w:rPr>
        <w:t xml:space="preserve">, </w:t>
      </w:r>
      <w:r w:rsidR="00921A82" w:rsidRPr="00A91F60">
        <w:rPr>
          <w:rFonts w:ascii="Arial Narrow" w:eastAsia="Times New Roman" w:hAnsi="Arial Narrow" w:cs="Arial"/>
          <w:color w:val="000000"/>
          <w:kern w:val="0"/>
          <w:lang w:eastAsia="es-ES"/>
          <w14:ligatures w14:val="none"/>
        </w:rPr>
        <w:t xml:space="preserve">presentó solicitud vía telefónica a las representantes de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señoras </w:t>
      </w:r>
      <w:proofErr w:type="spellStart"/>
      <w:r w:rsidR="00921A82" w:rsidRPr="00A91F60">
        <w:rPr>
          <w:rFonts w:ascii="Arial Narrow" w:eastAsia="Times New Roman" w:hAnsi="Arial Narrow" w:cs="Arial"/>
          <w:color w:val="000000"/>
          <w:kern w:val="0"/>
          <w:lang w:eastAsia="es-ES"/>
          <w14:ligatures w14:val="none"/>
        </w:rPr>
        <w:t>Crisel</w:t>
      </w:r>
      <w:proofErr w:type="spellEnd"/>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Bezanten</w:t>
      </w:r>
      <w:proofErr w:type="spellEnd"/>
      <w:r w:rsidR="00921A82" w:rsidRPr="00A91F60">
        <w:rPr>
          <w:rFonts w:ascii="Arial Narrow" w:eastAsia="Times New Roman" w:hAnsi="Arial Narrow" w:cs="Arial"/>
          <w:color w:val="000000"/>
          <w:kern w:val="0"/>
          <w:lang w:eastAsia="es-ES"/>
          <w14:ligatures w14:val="none"/>
        </w:rPr>
        <w:t xml:space="preserve"> y Yanet Rivera,</w:t>
      </w:r>
      <w:r w:rsidR="00F05F56">
        <w:rPr>
          <w:rFonts w:ascii="Arial Narrow" w:eastAsia="Times New Roman" w:hAnsi="Arial Narrow" w:cs="Arial"/>
          <w:color w:val="000000"/>
          <w:kern w:val="0"/>
          <w:lang w:eastAsia="es-ES"/>
          <w14:ligatures w14:val="none"/>
        </w:rPr>
        <w:t xml:space="preserve"> ello c</w:t>
      </w:r>
      <w:r w:rsidR="00F05F56" w:rsidRPr="003C0B78">
        <w:rPr>
          <w:rFonts w:ascii="Arial Narrow" w:eastAsia="Times New Roman" w:hAnsi="Arial Narrow" w:cs="Arial"/>
          <w:color w:val="000000"/>
          <w:kern w:val="0"/>
          <w:lang w:eastAsia="es-ES"/>
          <w14:ligatures w14:val="none"/>
        </w:rPr>
        <w:t>on la finalidad de establecer su residencia en Panamá</w:t>
      </w:r>
      <w:r w:rsidR="00F05F56">
        <w:rPr>
          <w:rFonts w:ascii="Arial Narrow" w:eastAsia="Times New Roman" w:hAnsi="Arial Narrow" w:cs="Arial"/>
          <w:color w:val="000000"/>
          <w:kern w:val="0"/>
          <w:lang w:eastAsia="es-ES"/>
          <w14:ligatures w14:val="none"/>
        </w:rPr>
        <w:t xml:space="preserve"> y</w:t>
      </w:r>
      <w:r w:rsidR="00F05F56" w:rsidRPr="003C0B78">
        <w:rPr>
          <w:rFonts w:ascii="Arial Narrow" w:eastAsia="Times New Roman" w:hAnsi="Arial Narrow" w:cs="Arial"/>
          <w:color w:val="000000"/>
          <w:kern w:val="0"/>
          <w:lang w:eastAsia="es-ES"/>
          <w14:ligatures w14:val="none"/>
        </w:rPr>
        <w:t xml:space="preserve"> tramitar una Visa de Pensionado</w:t>
      </w:r>
      <w:r w:rsidR="00F05F56">
        <w:rPr>
          <w:rFonts w:ascii="Arial Narrow" w:eastAsia="Times New Roman" w:hAnsi="Arial Narrow" w:cs="Arial"/>
          <w:color w:val="000000"/>
          <w:kern w:val="0"/>
          <w:lang w:eastAsia="es-ES"/>
          <w14:ligatures w14:val="none"/>
        </w:rPr>
        <w:t>,</w:t>
      </w:r>
      <w:r w:rsidR="00921A82" w:rsidRPr="00A91F60">
        <w:rPr>
          <w:rFonts w:ascii="Arial Narrow" w:eastAsia="Times New Roman" w:hAnsi="Arial Narrow" w:cs="Arial"/>
          <w:color w:val="000000"/>
          <w:kern w:val="0"/>
          <w:lang w:eastAsia="es-ES"/>
          <w14:ligatures w14:val="none"/>
        </w:rPr>
        <w:t xml:space="preserve"> para la emisión de dos documentos: uno que acreditara que su pensión es vitalicia y otro que certificara la solvencia institucional de la </w:t>
      </w:r>
      <w:r w:rsidR="007A2B47" w:rsidRPr="00A91F60">
        <w:rPr>
          <w:rFonts w:ascii="Arial Narrow" w:eastAsia="Times New Roman" w:hAnsi="Arial Narrow" w:cs="Arial"/>
          <w:color w:val="000000"/>
          <w:kern w:val="0"/>
          <w:lang w:eastAsia="es-ES"/>
          <w14:ligatures w14:val="none"/>
        </w:rPr>
        <w:t xml:space="preserve">compañía </w:t>
      </w:r>
      <w:r w:rsidR="007A2B47">
        <w:rPr>
          <w:rFonts w:ascii="Arial Narrow" w:eastAsia="Times New Roman" w:hAnsi="Arial Narrow" w:cs="Arial"/>
          <w:color w:val="000000"/>
          <w:kern w:val="0"/>
          <w:lang w:eastAsia="es-ES"/>
          <w14:ligatures w14:val="none"/>
        </w:rPr>
        <w:t>aseguradora</w:t>
      </w:r>
      <w:r w:rsidR="007A2B47" w:rsidRPr="00A91F60">
        <w:rPr>
          <w:rFonts w:ascii="Arial Narrow" w:eastAsia="Times New Roman" w:hAnsi="Arial Narrow" w:cs="Arial"/>
          <w:color w:val="000000"/>
          <w:kern w:val="0"/>
          <w:lang w:eastAsia="es-ES"/>
          <w14:ligatures w14:val="none"/>
        </w:rPr>
        <w:t xml:space="preserve"> </w:t>
      </w:r>
      <w:r w:rsidR="00921A82" w:rsidRPr="00A91F60">
        <w:rPr>
          <w:rFonts w:ascii="Arial Narrow" w:eastAsia="Times New Roman" w:hAnsi="Arial Narrow" w:cs="Arial"/>
          <w:color w:val="000000"/>
          <w:kern w:val="0"/>
          <w:lang w:eastAsia="es-ES"/>
          <w14:ligatures w14:val="none"/>
        </w:rPr>
        <w:t>que administra dicha pensión</w:t>
      </w:r>
      <w:r w:rsidRPr="00A91F60">
        <w:rPr>
          <w:rFonts w:ascii="Arial Narrow" w:eastAsia="Times New Roman" w:hAnsi="Arial Narrow" w:cs="Arial"/>
          <w:color w:val="000000"/>
          <w:kern w:val="0"/>
          <w:lang w:eastAsia="es-ES"/>
          <w14:ligatures w14:val="none"/>
        </w:rPr>
        <w:t>.</w:t>
      </w:r>
    </w:p>
    <w:p w14:paraId="3F11B6A5" w14: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no permitía comunicación por correo electrónico ni </w:t>
      </w:r>
      <w:r w:rsidR="001C0758" w:rsidRPr="00A91F60">
        <w:rPr>
          <w:rFonts w:ascii="Arial Narrow" w:eastAsia="Times New Roman" w:hAnsi="Arial Narrow" w:cs="Arial"/>
          <w:color w:val="000000"/>
          <w:kern w:val="0"/>
          <w:lang w:eastAsia="es-ES"/>
          <w14:ligatures w14:val="none"/>
        </w:rPr>
        <w:t xml:space="preserve">aplicativo </w:t>
      </w:r>
      <w:r w:rsidRPr="00A91F60">
        <w:rPr>
          <w:rFonts w:ascii="Arial Narrow" w:eastAsia="Times New Roman" w:hAnsi="Arial Narrow" w:cs="Arial"/>
          <w:color w:val="000000"/>
          <w:kern w:val="0"/>
          <w:lang w:eastAsia="es-ES"/>
          <w14:ligatures w14: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w14:ligatures w14:val="none"/>
        </w:rPr>
        <w:t>aseguradora</w:t>
      </w:r>
      <w:r w:rsidRPr="00A91F60">
        <w:rPr>
          <w:rFonts w:ascii="Arial Narrow" w:eastAsia="Times New Roman" w:hAnsi="Arial Narrow" w:cs="Arial"/>
          <w:color w:val="000000"/>
          <w:kern w:val="0"/>
          <w:lang w:eastAsia="es-ES"/>
          <w14:ligatures w14:val="none"/>
        </w:rPr>
        <w:t>.</w:t>
      </w:r>
    </w:p>
    <w:p w14:paraId="1DA8A6C0"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w14:ligatures w14:val="none"/>
        </w:rPr>
        <w:t xml:space="preserve">Al pedir la corrección, la respuesta fue que </w:t>
      </w:r>
      <w:r w:rsidR="000F2AE0">
        <w:rPr>
          <w:rFonts w:ascii="Arial Narrow" w:eastAsia="Times New Roman" w:hAnsi="Arial Narrow" w:cs="Arial"/>
          <w:color w:val="000000"/>
          <w:kern w:val="0"/>
          <w:lang w:eastAsia="es-ES"/>
          <w14:ligatures w14:val="none"/>
        </w:rPr>
        <w:t>no se podían</w:t>
      </w:r>
      <w:r w:rsidR="00402383" w:rsidRPr="00402383">
        <w:rPr>
          <w:rFonts w:ascii="Arial Narrow" w:eastAsia="Times New Roman" w:hAnsi="Arial Narrow" w:cs="Arial"/>
          <w:color w:val="000000"/>
          <w:kern w:val="0"/>
          <w:lang w:eastAsia="es-ES"/>
          <w14:ligatures w14:val="none"/>
        </w:rPr>
        <w:t xml:space="preserve"> hacer ninguna </w:t>
      </w:r>
      <w:r w:rsidR="000F2AE0">
        <w:rPr>
          <w:rFonts w:ascii="Arial Narrow" w:eastAsia="Times New Roman" w:hAnsi="Arial Narrow" w:cs="Arial"/>
          <w:color w:val="000000"/>
          <w:kern w:val="0"/>
          <w:lang w:eastAsia="es-ES"/>
          <w14:ligatures w14:val="none"/>
        </w:rPr>
        <w:t xml:space="preserve">modificación, no obstante, posteriormente sí se pudo realizar </w:t>
      </w:r>
      <w:r w:rsidR="00435B8B">
        <w:rPr>
          <w:rFonts w:ascii="Arial Narrow" w:eastAsia="Times New Roman" w:hAnsi="Arial Narrow" w:cs="Arial"/>
          <w:color w:val="000000"/>
          <w:kern w:val="0"/>
          <w:lang w:eastAsia="es-ES"/>
          <w14:ligatures w14:val="none"/>
        </w:rPr>
        <w:t>una</w:t>
      </w:r>
      <w:r w:rsidR="000F2AE0">
        <w:rPr>
          <w:rFonts w:ascii="Arial Narrow" w:eastAsia="Times New Roman" w:hAnsi="Arial Narrow" w:cs="Arial"/>
          <w:color w:val="000000"/>
          <w:kern w:val="0"/>
          <w:lang w:eastAsia="es-ES"/>
          <w14:ligatures w14:val="none"/>
        </w:rPr>
        <w:t xml:space="preserve"> modificación </w:t>
      </w:r>
      <w:r w:rsidR="00435B8B">
        <w:rPr>
          <w:rFonts w:ascii="Arial Narrow" w:eastAsia="Times New Roman" w:hAnsi="Arial Narrow" w:cs="Arial"/>
          <w:color w:val="000000"/>
          <w:kern w:val="0"/>
          <w:lang w:eastAsia="es-ES"/>
          <w14:ligatures w14:val="none"/>
        </w:rPr>
        <w:t xml:space="preserve">de una palabra. Además, la compañía aseguradora se comprometió </w:t>
      </w:r>
      <w:r w:rsidR="00402383" w:rsidRPr="00402383">
        <w:rPr>
          <w:rFonts w:ascii="Arial Narrow" w:eastAsia="Times New Roman" w:hAnsi="Arial Narrow" w:cs="Arial"/>
          <w:color w:val="000000"/>
          <w:kern w:val="0"/>
          <w:lang w:eastAsia="es-ES"/>
          <w14:ligatures w14:val="none"/>
        </w:rPr>
        <w:t>a realizar consultas internas</w:t>
      </w:r>
      <w:r w:rsidR="00435B8B">
        <w:rPr>
          <w:rFonts w:ascii="Arial Narrow" w:eastAsia="Times New Roman" w:hAnsi="Arial Narrow" w:cs="Arial"/>
          <w:color w:val="000000"/>
          <w:kern w:val="0"/>
          <w:lang w:eastAsia="es-ES"/>
          <w14:ligatures w14:val="none"/>
        </w:rPr>
        <w:t>, pero no obtuvo una respuesta</w:t>
      </w:r>
      <w:r w:rsidR="00921A82" w:rsidRPr="00A91F60">
        <w:rPr>
          <w:rFonts w:ascii="Arial Narrow" w:eastAsia="Times New Roman" w:hAnsi="Arial Narrow" w:cs="Arial"/>
          <w:color w:val="000000"/>
          <w:kern w:val="0"/>
          <w:lang w:eastAsia="es-ES"/>
          <w14:ligatures w14:val="none"/>
        </w:rPr>
        <w:t>.</w:t>
      </w:r>
    </w:p>
    <w:p w14:paraId="660134E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16 de julio de 2025, al no recibir respuesta satisfactoria, remitió </w:t>
      </w:r>
      <w:r w:rsidR="001C0758" w:rsidRPr="00A91F60">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carta notarial al Vicepresidente de Operaciones y Técnica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1C0758" w:rsidRPr="00A91F60">
        <w:rPr>
          <w:rFonts w:ascii="Arial Narrow" w:eastAsia="Times New Roman" w:hAnsi="Arial Narrow" w:cs="Arial"/>
          <w:color w:val="000000"/>
          <w:kern w:val="0"/>
          <w:lang w:eastAsia="es-ES"/>
          <w14:ligatures w14:val="none"/>
        </w:rPr>
        <w:t xml:space="preserve">el </w:t>
      </w:r>
      <w:r w:rsidRPr="00A91F60">
        <w:rPr>
          <w:rFonts w:ascii="Arial Narrow" w:eastAsia="Times New Roman" w:hAnsi="Arial Narrow" w:cs="Arial"/>
          <w:color w:val="000000"/>
          <w:kern w:val="0"/>
          <w:lang w:eastAsia="es-ES"/>
          <w14:ligatures w14:val="none"/>
        </w:rPr>
        <w:t>señor Juan Carlos Motta, para exigir la corrección de los documentos</w:t>
      </w:r>
      <w:r w:rsidR="001C0758" w:rsidRPr="00A91F60">
        <w:rPr>
          <w:rFonts w:ascii="Arial Narrow" w:eastAsia="Times New Roman" w:hAnsi="Arial Narrow" w:cs="Arial"/>
          <w:color w:val="000000"/>
          <w:kern w:val="0"/>
          <w:lang w:eastAsia="es-ES"/>
          <w14:ligatures w14:val="none"/>
        </w:rPr>
        <w:t xml:space="preserve">; pero </w:t>
      </w:r>
      <w:r w:rsidRPr="00A91F60">
        <w:rPr>
          <w:rFonts w:ascii="Arial Narrow" w:eastAsia="Times New Roman" w:hAnsi="Arial Narrow" w:cs="Arial"/>
          <w:color w:val="000000"/>
          <w:kern w:val="0"/>
          <w:lang w:eastAsia="es-ES"/>
          <w14:ligatures w14:val="none"/>
        </w:rPr>
        <w:t>no recibió respuesta.</w:t>
      </w:r>
    </w:p>
    <w:p w14:paraId="29D7F37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31 de julio de 2025, presentó </w:t>
      </w:r>
      <w:r w:rsidR="00EF6A78">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denuncia ante la Superintendencia de Banca, Seguros y </w:t>
      </w:r>
      <w:r w:rsidR="000E4206" w:rsidRPr="00A91F60">
        <w:rPr>
          <w:rFonts w:ascii="Arial Narrow" w:eastAsia="Times New Roman" w:hAnsi="Arial Narrow" w:cs="Arial"/>
          <w:color w:val="000000"/>
          <w:kern w:val="0"/>
          <w:lang w:eastAsia="es-ES"/>
          <w14:ligatures w14:val="none"/>
        </w:rPr>
        <w:t xml:space="preserve">Administradora de Fondos de Pensiones </w:t>
      </w:r>
      <w:r w:rsidRPr="00A91F60">
        <w:rPr>
          <w:rFonts w:ascii="Arial Narrow" w:eastAsia="Times New Roman" w:hAnsi="Arial Narrow" w:cs="Arial"/>
          <w:color w:val="000000"/>
          <w:kern w:val="0"/>
          <w:lang w:eastAsia="es-ES"/>
          <w14:ligatures w14:val="none"/>
        </w:rPr>
        <w:t>con</w:t>
      </w:r>
      <w:r w:rsidR="000E4206" w:rsidRPr="00A91F60">
        <w:rPr>
          <w:rFonts w:ascii="Arial Narrow" w:eastAsia="Times New Roman" w:hAnsi="Arial Narrow" w:cs="Arial"/>
          <w:color w:val="000000"/>
          <w:kern w:val="0"/>
          <w:lang w:eastAsia="es-ES"/>
          <w14:ligatures w14:val="none"/>
        </w:rPr>
        <w:t xml:space="preserve"> el</w:t>
      </w:r>
      <w:r w:rsidRPr="00A91F60">
        <w:rPr>
          <w:rFonts w:ascii="Arial Narrow" w:eastAsia="Times New Roman" w:hAnsi="Arial Narrow" w:cs="Arial"/>
          <w:color w:val="000000"/>
          <w:kern w:val="0"/>
          <w:lang w:eastAsia="es-ES"/>
          <w14:ligatures w14:val="none"/>
        </w:rPr>
        <w:t xml:space="preserve"> expediente 2025-70137, la cual </w:t>
      </w:r>
      <w:r w:rsidR="000E4206" w:rsidRPr="00A91F60">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determinó que no tenía competencia para resolver el fondo del asunto, pero </w:t>
      </w:r>
      <w:r w:rsidR="00EF6A78">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trasladó la comunicación a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y el</w:t>
      </w:r>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w:t>
      </w:r>
    </w:p>
    <w:p w14:paraId="45D90122" w14:textId="77777777" w:rsidR="00F34D17" w:rsidRPr="00F34D17" w:rsidRDefault="00F34D17" w:rsidP="00F34D17">
      <w:pPr>
        <w:pStyle w:val="Prrafodelista"/>
        <w:rPr>
          <w:rFonts w:ascii="Arial Narrow" w:eastAsia="Times New Roman" w:hAnsi="Arial Narrow" w:cs="Arial"/>
          <w:color w:val="000000"/>
          <w:kern w:val="0"/>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26 de agosto de 2025, </w:t>
      </w:r>
      <w:r w:rsidR="00415482" w:rsidRPr="00A91F60">
        <w:rPr>
          <w:rFonts w:ascii="Arial Narrow" w:eastAsia="Times New Roman" w:hAnsi="Arial Narrow" w:cs="Arial"/>
          <w:color w:val="000000"/>
          <w:kern w:val="0"/>
          <w:lang w:eastAsia="es-ES"/>
          <w14:ligatures w14:val="none"/>
        </w:rPr>
        <w:t>cincuenta y un (</w:t>
      </w:r>
      <w:r w:rsidRPr="00A91F60">
        <w:rPr>
          <w:rFonts w:ascii="Arial Narrow" w:eastAsia="Times New Roman" w:hAnsi="Arial Narrow" w:cs="Arial"/>
          <w:color w:val="000000"/>
          <w:kern w:val="0"/>
          <w:lang w:eastAsia="es-ES"/>
          <w14:ligatures w14:val="none"/>
        </w:rPr>
        <w:t>51</w:t>
      </w:r>
      <w:r w:rsidR="00415482" w:rsidRPr="00A91F60">
        <w:rPr>
          <w:rFonts w:ascii="Arial Narrow" w:eastAsia="Times New Roman" w:hAnsi="Arial Narrow" w:cs="Arial"/>
          <w:color w:val="000000"/>
          <w:kern w:val="0"/>
          <w:lang w:eastAsia="es-ES"/>
          <w14:ligatures w14:val="none"/>
        </w:rPr>
        <w:t>)</w:t>
      </w:r>
      <w:r w:rsidRPr="00A91F60">
        <w:rPr>
          <w:rFonts w:ascii="Arial Narrow" w:eastAsia="Times New Roman" w:hAnsi="Arial Narrow" w:cs="Arial"/>
          <w:color w:val="000000"/>
          <w:kern w:val="0"/>
          <w:lang w:eastAsia="es-ES"/>
          <w14:ligatures w14:val="none"/>
        </w:rPr>
        <w:t xml:space="preserve"> días después de la solicitud inicial,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w14:ligatures w14:val="none"/>
        </w:rPr>
        <w:t>compañía aseguradora</w:t>
      </w:r>
      <w:r w:rsidRPr="00A91F60">
        <w:rPr>
          <w:rFonts w:ascii="Arial Narrow" w:eastAsia="Times New Roman" w:hAnsi="Arial Narrow" w:cs="Arial"/>
          <w:color w:val="000000"/>
          <w:kern w:val="0"/>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Times New Roman" w:hAnsi="Arial Narrow" w:cs="Arial"/>
          <w:color w:val="000000"/>
          <w:kern w:val="0"/>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solicitó a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w14:ligatures w14:val="none"/>
        </w:rPr>
        <w:t xml:space="preserve">compañía </w:t>
      </w:r>
      <w:r w:rsidR="00921A82" w:rsidRPr="00A91F60">
        <w:rPr>
          <w:rFonts w:ascii="Arial Narrow" w:eastAsia="Times New Roman" w:hAnsi="Arial Narrow" w:cs="Arial"/>
          <w:color w:val="000000"/>
          <w:kern w:val="0"/>
          <w:lang w:eastAsia="es-ES"/>
          <w14:ligatures w14:val="none"/>
        </w:rPr>
        <w:t xml:space="preserve">aseguradora. </w:t>
      </w:r>
      <w:r w:rsidR="00BF226C" w:rsidRPr="00A91F60">
        <w:rPr>
          <w:rFonts w:ascii="Arial Narrow" w:eastAsia="Times New Roman" w:hAnsi="Arial Narrow" w:cs="Arial"/>
          <w:color w:val="000000"/>
          <w:kern w:val="0"/>
          <w:lang w:eastAsia="es-ES"/>
          <w14:ligatures w14:val="none"/>
        </w:rPr>
        <w:t>No obstante, recibió una</w:t>
      </w:r>
      <w:r w:rsidR="00921A82" w:rsidRPr="00A91F60">
        <w:rPr>
          <w:rFonts w:ascii="Arial Narrow" w:eastAsia="Times New Roman" w:hAnsi="Arial Narrow" w:cs="Arial"/>
          <w:color w:val="000000"/>
          <w:kern w:val="0"/>
          <w:lang w:eastAsia="es-ES"/>
          <w14:ligatures w14:val="none"/>
        </w:rPr>
        <w:t xml:space="preserve"> respuesta </w:t>
      </w:r>
      <w:r w:rsidR="00BF226C" w:rsidRPr="00A91F60">
        <w:rPr>
          <w:rFonts w:ascii="Arial Narrow" w:eastAsia="Times New Roman" w:hAnsi="Arial Narrow" w:cs="Arial"/>
          <w:color w:val="000000"/>
          <w:kern w:val="0"/>
          <w:lang w:eastAsia="es-ES"/>
          <w14:ligatures w14:val="none"/>
        </w:rPr>
        <w:t xml:space="preserve">negativa de </w:t>
      </w:r>
      <w:proofErr w:type="spellStart"/>
      <w:r w:rsidR="00BF226C"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w:t>
      </w:r>
    </w:p>
    <w:p w14:paraId="60F2AC1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 de </w:t>
      </w:r>
      <w:r w:rsidR="008543A1">
        <w:rPr>
          <w:rFonts w:ascii="Arial Narrow" w:eastAsia="Times New Roman" w:hAnsi="Arial Narrow" w:cs="Arial"/>
          <w:color w:val="000000"/>
          <w:kern w:val="0"/>
          <w:lang w:eastAsia="es-ES"/>
          <w14:ligatures w14:val="none"/>
        </w:rPr>
        <w:t>setiembre</w:t>
      </w:r>
      <w:r w:rsidRPr="00A91F60">
        <w:rPr>
          <w:rFonts w:ascii="Arial Narrow" w:eastAsia="Times New Roman" w:hAnsi="Arial Narrow" w:cs="Arial"/>
          <w:color w:val="000000"/>
          <w:kern w:val="0"/>
          <w:lang w:eastAsia="es-ES"/>
          <w14:ligatures w14:val="none"/>
        </w:rPr>
        <w:t xml:space="preserve"> de 2025, se </w:t>
      </w:r>
      <w:r w:rsidR="006E5178">
        <w:rPr>
          <w:rFonts w:ascii="Arial Narrow" w:eastAsia="Times New Roman" w:hAnsi="Arial Narrow" w:cs="Arial"/>
          <w:color w:val="000000"/>
          <w:kern w:val="0"/>
          <w:lang w:eastAsia="es-ES"/>
          <w14:ligatures w14:val="none"/>
        </w:rPr>
        <w:t>realizó</w:t>
      </w:r>
      <w:r w:rsidRPr="00A91F60">
        <w:rPr>
          <w:rFonts w:ascii="Arial Narrow" w:eastAsia="Times New Roman" w:hAnsi="Arial Narrow" w:cs="Arial"/>
          <w:color w:val="000000"/>
          <w:kern w:val="0"/>
          <w:lang w:eastAsia="es-ES"/>
          <w14:ligatures w14:val="none"/>
        </w:rPr>
        <w:t xml:space="preserve"> una audiencia de conciliación </w:t>
      </w:r>
      <w:r w:rsidR="00290761" w:rsidRPr="00A91F60">
        <w:rPr>
          <w:rFonts w:ascii="Arial Narrow" w:eastAsia="Times New Roman" w:hAnsi="Arial Narrow" w:cs="Arial"/>
          <w:color w:val="000000"/>
          <w:kern w:val="0"/>
          <w:lang w:eastAsia="es-ES"/>
          <w14:ligatures w14:val="none"/>
        </w:rPr>
        <w:t>ante el 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 xml:space="preserve">, en la cual el </w:t>
      </w:r>
      <w:r w:rsidRPr="000E4637">
        <w:rPr>
          <w:rFonts w:ascii="Arial Narrow" w:eastAsia="Times New Roman" w:hAnsi="Arial Narrow" w:cs="Arial"/>
          <w:color w:val="000000"/>
          <w:kern w:val="0"/>
          <w:lang w:eastAsia="es-ES"/>
          <w14:ligatures w14:val="none"/>
        </w:rPr>
        <w:t xml:space="preserve">representante de </w:t>
      </w:r>
      <w:proofErr w:type="spellStart"/>
      <w:r w:rsidRPr="000E4637">
        <w:rPr>
          <w:rFonts w:ascii="Arial Narrow" w:eastAsia="Times New Roman" w:hAnsi="Arial Narrow" w:cs="Arial"/>
          <w:color w:val="000000"/>
          <w:kern w:val="0"/>
          <w:lang w:eastAsia="es-ES"/>
          <w14:ligatures w14:val="none"/>
        </w:rPr>
        <w:t>Interseguro</w:t>
      </w:r>
      <w:proofErr w:type="spellEnd"/>
      <w:r w:rsidRPr="000E4637">
        <w:rPr>
          <w:rFonts w:ascii="Arial Narrow" w:eastAsia="Times New Roman" w:hAnsi="Arial Narrow" w:cs="Arial"/>
          <w:color w:val="000000"/>
          <w:kern w:val="0"/>
          <w:lang w:eastAsia="es-ES"/>
          <w14:ligatures w14:val="none"/>
        </w:rPr>
        <w:t xml:space="preserve"> </w:t>
      </w:r>
      <w:r w:rsidR="00693EB2" w:rsidRPr="000E4637">
        <w:rPr>
          <w:rFonts w:ascii="Arial Narrow" w:eastAsia="Times New Roman" w:hAnsi="Arial Narrow" w:cs="Arial"/>
          <w:color w:val="000000"/>
          <w:kern w:val="0"/>
          <w:lang w:eastAsia="es-ES"/>
          <w14:ligatures w14:val="none"/>
        </w:rPr>
        <w:t>no ofreció</w:t>
      </w:r>
      <w:r w:rsidRPr="000E4637">
        <w:rPr>
          <w:rFonts w:ascii="Arial Narrow" w:eastAsia="Times New Roman" w:hAnsi="Arial Narrow" w:cs="Arial"/>
          <w:color w:val="000000"/>
          <w:kern w:val="0"/>
          <w:lang w:eastAsia="es-ES"/>
          <w14:ligatures w14:val="none"/>
        </w:rPr>
        <w:t xml:space="preserve"> ninguna solución al problema ocasionado por la </w:t>
      </w:r>
      <w:r w:rsidR="00A91F60" w:rsidRPr="000E4637">
        <w:rPr>
          <w:rFonts w:ascii="Arial Narrow" w:eastAsia="Times New Roman" w:hAnsi="Arial Narrow" w:cs="Arial"/>
          <w:color w:val="000000"/>
          <w:kern w:val="0"/>
          <w:lang w:eastAsia="es-ES"/>
          <w14:ligatures w14:val="none"/>
        </w:rPr>
        <w:t xml:space="preserve">compañía </w:t>
      </w:r>
      <w:r w:rsidRPr="000E4637">
        <w:rPr>
          <w:rFonts w:ascii="Arial Narrow" w:eastAsia="Times New Roman" w:hAnsi="Arial Narrow" w:cs="Arial"/>
          <w:color w:val="000000"/>
          <w:kern w:val="0"/>
          <w:lang w:eastAsia="es-ES"/>
          <w14:ligatures w14:val="none"/>
        </w:rPr>
        <w:t>aseguradora.</w:t>
      </w:r>
      <w:r w:rsidR="00290761" w:rsidRPr="000E4637">
        <w:rPr>
          <w:rFonts w:ascii="Arial Narrow" w:eastAsia="Times New Roman" w:hAnsi="Arial Narrow" w:cs="Arial"/>
          <w:color w:val="000000"/>
          <w:kern w:val="0"/>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w14:ligatures w14:val="none"/>
        </w:rPr>
      </w:pPr>
      <w:r w:rsidRPr="000E4637">
        <w:rPr>
          <w:rFonts w:ascii="Arial Narrow" w:eastAsia="Times New Roman" w:hAnsi="Arial Narrow" w:cs="Arial"/>
          <w:color w:val="000000"/>
          <w:kern w:val="0"/>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4637">
        <w:rPr>
          <w:rFonts w:ascii="Arial Narrow" w:eastAsia="Times New Roman" w:hAnsi="Arial Narrow" w:cs="Arial"/>
          <w:color w:val="000000"/>
          <w:kern w:val="0"/>
          <w:lang w:val="es-ES" w:eastAsia="es-ES"/>
          <w14:ligatures w14:val="none"/>
        </w:rPr>
        <w:t>El</w:t>
      </w:r>
      <w:r w:rsidR="00CA59A2" w:rsidRPr="000E4637">
        <w:rPr>
          <w:rFonts w:ascii="Arial Narrow" w:eastAsia="Times New Roman" w:hAnsi="Arial Narrow" w:cs="Arial"/>
          <w:color w:val="000000"/>
          <w:kern w:val="0"/>
          <w:lang w:val="es-ES" w:eastAsia="es-ES"/>
          <w14:ligatures w14:val="none"/>
        </w:rPr>
        <w:t xml:space="preserve"> señor </w:t>
      </w:r>
      <w:r w:rsidR="006F662A" w:rsidRPr="000E4637">
        <w:rPr>
          <w:rFonts w:ascii="Arial Narrow" w:eastAsia="Calibri" w:hAnsi="Arial Narrow" w:cs="Arial"/>
          <w:kern w:val="0"/>
          <w14:ligatures w14:val="none"/>
        </w:rPr>
        <w:t xml:space="preserve">Sánchez </w:t>
      </w:r>
      <w:r w:rsidR="00CA59A2" w:rsidRPr="000E4637">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6F662A" w:rsidRPr="000E4637">
        <w:rPr>
          <w:rFonts w:ascii="Arial Narrow" w:eastAsia="Times New Roman" w:hAnsi="Arial Narrow" w:cs="Arial"/>
          <w:color w:val="000000"/>
          <w:kern w:val="0"/>
          <w:lang w:val="es-ES" w:eastAsia="es-ES"/>
          <w14:ligatures w14:val="none"/>
        </w:rPr>
        <w:t>Interseguro</w:t>
      </w:r>
      <w:proofErr w:type="spellEnd"/>
      <w:r w:rsidR="006F662A" w:rsidRPr="000E4637">
        <w:rPr>
          <w:rFonts w:ascii="Arial Narrow" w:eastAsia="Times New Roman" w:hAnsi="Arial Narrow" w:cs="Arial"/>
          <w:color w:val="000000"/>
          <w:kern w:val="0"/>
          <w:lang w:val="es-ES" w:eastAsia="es-ES"/>
          <w14:ligatures w14:val="none"/>
        </w:rPr>
        <w:t xml:space="preserve"> </w:t>
      </w:r>
      <w:r w:rsidR="00CA59A2" w:rsidRPr="000E4637">
        <w:rPr>
          <w:rFonts w:ascii="Arial Narrow" w:eastAsia="Times New Roman" w:hAnsi="Arial Narrow" w:cs="Arial"/>
          <w:color w:val="000000"/>
          <w:kern w:val="0"/>
          <w:lang w:val="es-ES" w:eastAsia="es-ES"/>
          <w14:ligatures w14:val="none"/>
        </w:rPr>
        <w:t>cumpla con</w:t>
      </w:r>
      <w:r w:rsidR="007D5EDE" w:rsidRPr="000E4637">
        <w:rPr>
          <w:rFonts w:ascii="Arial Narrow" w:eastAsia="Times New Roman" w:hAnsi="Arial Narrow" w:cs="Arial"/>
          <w:color w:val="000000"/>
          <w:kern w:val="0"/>
          <w:lang w:val="es-ES" w:eastAsia="es-ES"/>
          <w14:ligatures w14:val="none"/>
        </w:rPr>
        <w:t>: (i)</w:t>
      </w:r>
      <w:r w:rsidR="00CA59A2" w:rsidRPr="000E4637">
        <w:rPr>
          <w:rFonts w:ascii="Arial Narrow" w:eastAsia="Times New Roman" w:hAnsi="Arial Narrow" w:cs="Arial"/>
          <w:color w:val="000000"/>
          <w:kern w:val="0"/>
          <w:lang w:val="es-ES" w:eastAsia="es-ES"/>
          <w14:ligatures w14:val="none"/>
        </w:rPr>
        <w:t xml:space="preserve"> </w:t>
      </w:r>
      <w:r w:rsidR="007D5EDE" w:rsidRPr="000E4637">
        <w:rPr>
          <w:rFonts w:ascii="Arial Narrow" w:eastAsia="Times New Roman" w:hAnsi="Arial Narrow" w:cs="Arial"/>
          <w:color w:val="000000"/>
          <w:kern w:val="0"/>
          <w:lang w:val="es-ES" w:eastAsia="es-ES"/>
          <w14:ligatures w14:val="none"/>
        </w:rPr>
        <w:t>realizar acciones que</w:t>
      </w:r>
      <w:r w:rsidR="00BD2FDB" w:rsidRPr="000E4637">
        <w:rPr>
          <w:rFonts w:ascii="Arial Narrow" w:eastAsia="Times New Roman" w:hAnsi="Arial Narrow" w:cs="Arial"/>
          <w:color w:val="000000"/>
          <w:kern w:val="0"/>
          <w:lang w:val="es-ES" w:eastAsia="es-ES"/>
          <w14:ligatures w14:val="none"/>
        </w:rPr>
        <w:t xml:space="preserve"> aseguren la atención oportuna, diligente y no discriminatoria de los reclamos de consumidores</w:t>
      </w:r>
      <w:r w:rsidR="007D5EDE" w:rsidRPr="000E4637">
        <w:rPr>
          <w:rFonts w:ascii="Arial Narrow" w:eastAsia="Times New Roman" w:hAnsi="Arial Narrow" w:cs="Arial"/>
          <w:color w:val="000000"/>
          <w:kern w:val="0"/>
          <w:lang w:val="es-ES" w:eastAsia="es-ES"/>
          <w14:ligatures w14:val="none"/>
        </w:rPr>
        <w:t>; y, (</w:t>
      </w:r>
      <w:proofErr w:type="spellStart"/>
      <w:r w:rsidR="007D5EDE" w:rsidRPr="000E4637">
        <w:rPr>
          <w:rFonts w:ascii="Arial Narrow" w:eastAsia="Times New Roman" w:hAnsi="Arial Narrow" w:cs="Arial"/>
          <w:color w:val="000000"/>
          <w:kern w:val="0"/>
          <w:lang w:val="es-ES" w:eastAsia="es-ES"/>
          <w14:ligatures w14:val="none"/>
        </w:rPr>
        <w:t>ii</w:t>
      </w:r>
      <w:proofErr w:type="spellEnd"/>
      <w:r w:rsidR="007D5EDE" w:rsidRPr="000E4637">
        <w:rPr>
          <w:rFonts w:ascii="Arial Narrow" w:eastAsia="Times New Roman" w:hAnsi="Arial Narrow" w:cs="Arial"/>
          <w:color w:val="000000"/>
          <w:kern w:val="0"/>
          <w:lang w:val="es-ES" w:eastAsia="es-ES"/>
          <w14:ligatures w14:val="none"/>
        </w:rPr>
        <w:t>)</w:t>
      </w:r>
      <w:r w:rsidR="00BD2FDB" w:rsidRPr="000E4637">
        <w:rPr>
          <w:rFonts w:ascii="Arial Narrow" w:eastAsia="Times New Roman" w:hAnsi="Arial Narrow" w:cs="Arial"/>
          <w:color w:val="000000"/>
          <w:kern w:val="0"/>
          <w:lang w:val="es-ES" w:eastAsia="es-ES"/>
          <w14:ligatures w14:val="none"/>
        </w:rPr>
        <w:t xml:space="preserve"> </w:t>
      </w:r>
      <w:r w:rsidR="007D5EDE" w:rsidRPr="000E4637">
        <w:rPr>
          <w:rFonts w:ascii="Arial Narrow" w:eastAsia="Times New Roman" w:hAnsi="Arial Narrow" w:cs="Arial"/>
          <w:color w:val="000000"/>
          <w:kern w:val="0"/>
          <w:lang w:val="es-ES" w:eastAsia="es-ES"/>
          <w14:ligatures w14:val="none"/>
        </w:rPr>
        <w:t>d</w:t>
      </w:r>
      <w:r w:rsidR="00BD2FDB" w:rsidRPr="000E4637">
        <w:rPr>
          <w:rFonts w:ascii="Arial Narrow" w:eastAsia="Times New Roman" w:hAnsi="Arial Narrow" w:cs="Arial"/>
          <w:color w:val="000000"/>
          <w:kern w:val="0"/>
          <w:lang w:val="es-ES" w:eastAsia="es-ES"/>
          <w14:ligatures w14:val="none"/>
        </w:rPr>
        <w:t xml:space="preserve">isponer que </w:t>
      </w:r>
      <w:proofErr w:type="spellStart"/>
      <w:r w:rsidR="00BD2FDB" w:rsidRPr="000E4637">
        <w:rPr>
          <w:rFonts w:ascii="Arial Narrow" w:eastAsia="Times New Roman" w:hAnsi="Arial Narrow" w:cs="Arial"/>
          <w:color w:val="000000"/>
          <w:kern w:val="0"/>
          <w:lang w:val="es-ES" w:eastAsia="es-ES"/>
          <w14:ligatures w14:val="none"/>
        </w:rPr>
        <w:t>Interseguro</w:t>
      </w:r>
      <w:proofErr w:type="spellEnd"/>
      <w:r w:rsidR="00BD2FDB" w:rsidRPr="000E4637">
        <w:rPr>
          <w:rFonts w:ascii="Arial Narrow" w:eastAsia="Times New Roman" w:hAnsi="Arial Narrow" w:cs="Arial"/>
          <w:color w:val="000000"/>
          <w:kern w:val="0"/>
          <w:lang w:val="es-ES" w:eastAsia="es-ES"/>
          <w14:ligatures w14:val="none"/>
        </w:rPr>
        <w:t xml:space="preserve"> repare el perjuicio ocasionado, asumiendo el costo de la legalización y apostillado de los documentos, o en su defecto, </w:t>
      </w:r>
      <w:r w:rsidR="00063F8D">
        <w:rPr>
          <w:rFonts w:ascii="Arial Narrow" w:eastAsia="Times New Roman" w:hAnsi="Arial Narrow" w:cs="Arial"/>
          <w:color w:val="000000"/>
          <w:kern w:val="0"/>
          <w:lang w:val="es-ES" w:eastAsia="es-ES"/>
          <w14:ligatures w14:val="none"/>
        </w:rPr>
        <w:t>lo indemnice</w:t>
      </w:r>
      <w:r w:rsidR="00BD2FDB" w:rsidRPr="000E4637">
        <w:rPr>
          <w:rFonts w:ascii="Arial Narrow" w:eastAsia="Times New Roman" w:hAnsi="Arial Narrow" w:cs="Arial"/>
          <w:color w:val="000000"/>
          <w:kern w:val="0"/>
          <w:lang w:val="es-ES" w:eastAsia="es-ES"/>
          <w14:ligatures w14:val="none"/>
        </w:rPr>
        <w:t xml:space="preserve"> por los gastos y daños ocasionados.</w:t>
      </w:r>
      <w:r w:rsidR="00CA59A2" w:rsidRPr="000E4637">
        <w:rPr>
          <w:rFonts w:ascii="Arial Narrow" w:eastAsia="Times New Roman" w:hAnsi="Arial Narrow" w:cs="Arial"/>
          <w:color w:val="000000"/>
          <w:kern w:val="0"/>
          <w:lang w:val="es-ES" w:eastAsia="es-ES"/>
          <w14:ligatures w14:val="none"/>
        </w:rPr>
        <w:t xml:space="preserve"> Asimismo, </w:t>
      </w:r>
      <w:r w:rsidR="00BD2FDB" w:rsidRPr="000E4637">
        <w:rPr>
          <w:rFonts w:ascii="Arial Narrow" w:eastAsia="Times New Roman" w:hAnsi="Arial Narrow" w:cs="Arial"/>
          <w:color w:val="000000"/>
          <w:kern w:val="0"/>
          <w:lang w:val="es-ES" w:eastAsia="es-ES"/>
          <w14:ligatures w14:val="none"/>
        </w:rPr>
        <w:t xml:space="preserve">no </w:t>
      </w:r>
      <w:r w:rsidR="00CA59A2" w:rsidRPr="000E4637">
        <w:rPr>
          <w:rFonts w:ascii="Arial Narrow" w:eastAsia="Times New Roman" w:hAnsi="Arial Narrow" w:cs="Arial"/>
          <w:color w:val="000000"/>
          <w:kern w:val="0"/>
          <w:lang w:val="es-ES" w:eastAsia="es-ES"/>
          <w14:ligatures w14:val="none"/>
        </w:rPr>
        <w:t>requirió el reembolso de costos y costas del presente procedimiento.</w:t>
      </w:r>
    </w:p>
    <w:p w14:paraId="69717C73" w14: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6F1386">
        <w:rPr>
          <w:rFonts w:ascii="Arial Narrow" w:eastAsia="Arial Narrow" w:hAnsi="Arial Narrow" w:cs="Arial Narrow"/>
          <w:b/>
          <w:color w:val="000000"/>
          <w:kern w:val="0"/>
          <w:lang w:eastAsia="es-PE"/>
          <w14:ligatures w14:val="none"/>
        </w:rPr>
        <w:t xml:space="preserve"> LA RESOLUCIÓN </w:t>
      </w:r>
      <w:proofErr w:type="spellStart"/>
      <w:r w:rsidR="006F1386" w:rsidRPr="00782949">
        <w:rPr>
          <w:rFonts w:ascii="Arial Narrow" w:eastAsia="Arial Narrow" w:hAnsi="Arial Narrow" w:cs="Arial Narrow"/>
          <w:b/>
          <w:color w:val="000000"/>
          <w:kern w:val="0"/>
          <w:lang w:eastAsia="es-PE"/>
          <w14:ligatures w14:val="none"/>
        </w:rPr>
        <w:t>Nº</w:t>
      </w:r>
      <w:proofErr w:type="spellEnd"/>
      <w:r w:rsidR="006F1386" w:rsidRPr="00782949">
        <w:rPr>
          <w:rFonts w:ascii="Arial Narrow" w:eastAsia="Arial Narrow" w:hAnsi="Arial Narrow" w:cs="Arial Narrow"/>
          <w:b/>
          <w:color w:val="000000"/>
          <w:kern w:val="0"/>
          <w:lang w:eastAsia="es-PE"/>
          <w14:ligatures w14:val="none"/>
        </w:rPr>
        <w:t xml:space="preserve"> 1 </w:t>
      </w:r>
      <w:r w:rsidR="008543A1">
        <w:rPr>
          <w:rFonts w:ascii="Arial Narrow" w:eastAsia="Arial Narrow" w:hAnsi="Arial Narrow" w:cs="Arial Narrow"/>
          <w:b/>
          <w:color w:val="000000"/>
          <w:kern w:val="0"/>
          <w:lang w:eastAsia="es-PE"/>
          <w14:ligatures w14:val="none"/>
        </w:rPr>
        <w:t>DEL</w:t>
      </w:r>
      <w:r w:rsidR="00C109AC" w:rsidRPr="00782949">
        <w:rPr>
          <w:rFonts w:ascii="Arial Narrow" w:eastAsia="Arial Narrow" w:hAnsi="Arial Narrow" w:cs="Arial Narrow"/>
          <w:b/>
          <w:color w:val="000000"/>
          <w:kern w:val="0"/>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Times New Roman" w:hAnsi="Arial Narrow" w:cs="Arial"/>
          <w:color w:val="000000"/>
          <w:kern w:val="0"/>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Pr="00F23713">
        <w:rPr>
          <w:rFonts w:ascii="Arial Narrow" w:eastAsia="Times New Roman" w:hAnsi="Arial Narrow" w:cs="Arial"/>
          <w:color w:val="000000"/>
          <w:kern w:val="0"/>
          <w:lang w:eastAsia="es-ES"/>
          <w14:ligatures w14:val="none"/>
        </w:rPr>
        <w:t>onforme a lo dispuesto en el artículo 106.2 del Código</w:t>
      </w:r>
      <w:r w:rsidR="00FA6B45" w:rsidRPr="008E316F">
        <w:rPr>
          <w:rFonts w:ascii="Arial Narrow" w:eastAsia="Times New Roman" w:hAnsi="Arial Narrow" w:cs="Times New Roman"/>
          <w:color w:val="000000"/>
          <w:kern w:val="0"/>
          <w:vertAlign w:val="superscript"/>
          <w:lang w:val="es-ES" w:eastAsia="es-ES"/>
          <w14:ligatures w14:val="none"/>
        </w:rPr>
        <w:footnoteReference w:id="3"/>
      </w:r>
      <w:r w:rsidRPr="00F23713">
        <w:rPr>
          <w:rFonts w:ascii="Arial Narrow" w:eastAsia="Times New Roman" w:hAnsi="Arial Narrow" w:cs="Arial"/>
          <w:color w:val="000000"/>
          <w:kern w:val="0"/>
          <w:lang w:eastAsia="es-ES"/>
          <w14:ligatures w14: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w14:ligatures w14:val="none"/>
        </w:rPr>
        <w:t xml:space="preserve"> </w:t>
      </w:r>
      <w:r w:rsidRPr="000C29DD">
        <w:rPr>
          <w:rFonts w:ascii="Arial Narrow" w:eastAsia="Times New Roman" w:hAnsi="Arial Narrow" w:cs="Arial"/>
          <w:color w:val="000000"/>
          <w:kern w:val="0"/>
          <w:lang w:eastAsia="es-ES"/>
          <w14:ligatures w14:val="none"/>
        </w:rPr>
        <w:t>Asimismo, el artículo 10, numeral y 2, de</w:t>
      </w:r>
      <w:r w:rsidR="00D17D60" w:rsidRPr="000C29DD">
        <w:rPr>
          <w:rFonts w:ascii="Arial Narrow" w:eastAsia="Times New Roman" w:hAnsi="Arial Narrow" w:cs="Arial"/>
          <w:color w:val="000000"/>
          <w:kern w:val="0"/>
          <w:lang w:eastAsia="es-ES"/>
          <w14:ligatures w14:val="none"/>
        </w:rPr>
        <w:t>l</w:t>
      </w:r>
      <w:r w:rsidRPr="000C29DD">
        <w:rPr>
          <w:rFonts w:ascii="Arial Narrow" w:eastAsia="Times New Roman" w:hAnsi="Arial Narrow" w:cs="Arial"/>
          <w:color w:val="000000"/>
          <w:kern w:val="0"/>
          <w:lang w:eastAsia="es-ES"/>
          <w14:ligatures w14:val="none"/>
        </w:rPr>
        <w:t xml:space="preserve"> </w:t>
      </w:r>
      <w:r w:rsidR="00D17D60" w:rsidRPr="000C29DD">
        <w:rPr>
          <w:rFonts w:ascii="Arial Narrow" w:eastAsia="Times New Roman" w:hAnsi="Arial Narrow" w:cs="Arial"/>
          <w:color w:val="000000"/>
          <w:kern w:val="0"/>
          <w:lang w:eastAsia="es-ES"/>
          <w14:ligatures w14:val="none"/>
        </w:rPr>
        <w:t xml:space="preserve">Texto Único Ordenado de la Ley </w:t>
      </w:r>
      <w:proofErr w:type="spellStart"/>
      <w:r w:rsidR="00D17D60" w:rsidRPr="000C29DD">
        <w:rPr>
          <w:rFonts w:ascii="Arial Narrow" w:eastAsia="Times New Roman" w:hAnsi="Arial Narrow" w:cs="Arial"/>
          <w:color w:val="000000"/>
          <w:kern w:val="0"/>
          <w:lang w:eastAsia="es-ES"/>
          <w14:ligatures w14:val="none"/>
        </w:rPr>
        <w:t>Nº</w:t>
      </w:r>
      <w:proofErr w:type="spellEnd"/>
      <w:r w:rsidR="00D17D60" w:rsidRPr="000C29DD">
        <w:rPr>
          <w:rFonts w:ascii="Arial Narrow" w:eastAsia="Times New Roman" w:hAnsi="Arial Narrow" w:cs="Arial"/>
          <w:color w:val="000000"/>
          <w:kern w:val="0"/>
          <w:lang w:eastAsia="es-ES"/>
          <w14:ligatures w14:val="none"/>
        </w:rPr>
        <w:t xml:space="preserve"> 27444 - Ley del Procedimiento Administrativo Genera</w:t>
      </w:r>
      <w:r w:rsidR="008527E3" w:rsidRPr="000C29DD">
        <w:rPr>
          <w:rFonts w:ascii="Arial Narrow" w:eastAsia="Times New Roman" w:hAnsi="Arial Narrow" w:cs="Arial"/>
          <w:color w:val="000000"/>
          <w:kern w:val="0"/>
          <w:lang w:eastAsia="es-ES"/>
          <w14:ligatures w14:val="none"/>
        </w:rPr>
        <w:t>l</w:t>
      </w:r>
      <w:r w:rsidR="00D17D60" w:rsidRPr="000C29DD">
        <w:rPr>
          <w:rFonts w:ascii="Arial Narrow" w:eastAsia="Times New Roman" w:hAnsi="Arial Narrow" w:cs="Arial"/>
          <w:color w:val="000000"/>
          <w:kern w:val="0"/>
          <w:lang w:eastAsia="es-ES"/>
          <w14:ligatures w14:val="none"/>
        </w:rPr>
        <w:t xml:space="preserve"> (en adelante, Ley del Procedimiento Administrativo General)</w:t>
      </w:r>
      <w:r w:rsidR="00BF3CB9" w:rsidRPr="008E316F">
        <w:rPr>
          <w:rFonts w:cs="Times New Roman"/>
          <w:vertAlign w:val="superscript"/>
          <w:lang w:val="es-ES" w:eastAsia="es-ES"/>
        </w:rPr>
        <w:footnoteReference w:id="4"/>
      </w:r>
      <w:r w:rsidRPr="000C29DD">
        <w:rPr>
          <w:rFonts w:ascii="Arial Narrow" w:eastAsia="Times New Roman" w:hAnsi="Arial Narrow" w:cs="Arial"/>
          <w:color w:val="000000"/>
          <w:kern w:val="0"/>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Times New Roman" w:hAnsi="Arial Narrow" w:cs="Arial"/>
          <w:color w:val="000000"/>
          <w:kern w:val="0"/>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lastRenderedPageBreak/>
        <w:t xml:space="preserve">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 el señor Sánchez presentó su </w:t>
      </w:r>
      <w:r w:rsidR="008543A1" w:rsidRPr="008543A1">
        <w:rPr>
          <w:rFonts w:ascii="Arial Narrow" w:eastAsia="Times New Roman" w:hAnsi="Arial Narrow" w:cs="Arial"/>
          <w:color w:val="000000"/>
          <w:kern w:val="0"/>
          <w:lang w:eastAsia="es-ES"/>
          <w14:ligatures w14:val="none"/>
        </w:rPr>
        <w:t xml:space="preserve">escrito de </w:t>
      </w:r>
      <w:r w:rsidR="006C4C38" w:rsidRPr="008543A1">
        <w:rPr>
          <w:rFonts w:ascii="Arial Narrow" w:eastAsia="Times New Roman" w:hAnsi="Arial Narrow" w:cs="Arial"/>
          <w:color w:val="000000"/>
          <w:kern w:val="0"/>
          <w:lang w:eastAsia="es-ES"/>
          <w14:ligatures w14:val="none"/>
        </w:rPr>
        <w:t>denuncia</w:t>
      </w:r>
      <w:r w:rsidR="008543A1">
        <w:rPr>
          <w:rFonts w:ascii="Arial Narrow" w:eastAsia="Times New Roman" w:hAnsi="Arial Narrow" w:cs="Arial"/>
          <w:color w:val="000000"/>
          <w:kern w:val="0"/>
          <w:lang w:eastAsia="es-ES"/>
          <w14:ligatures w14:val="none"/>
        </w:rPr>
        <w:t xml:space="preserve">, cuyos actuados fueron remitidos a este despacho por </w:t>
      </w:r>
      <w:r w:rsidR="008543A1" w:rsidRPr="00782949">
        <w:rPr>
          <w:rFonts w:ascii="Arial Narrow" w:eastAsia="Times New Roman" w:hAnsi="Arial Narrow" w:cs="Arial"/>
          <w:color w:val="000000"/>
          <w:kern w:val="0"/>
          <w:lang w:eastAsia="es-ES"/>
          <w14:ligatures w14:val="none"/>
        </w:rPr>
        <w:t xml:space="preserve">la Comisión de Protección al Consumidor </w:t>
      </w:r>
      <w:proofErr w:type="spellStart"/>
      <w:r w:rsidR="008543A1" w:rsidRPr="00782949">
        <w:rPr>
          <w:rFonts w:ascii="Arial Narrow" w:eastAsia="Times New Roman" w:hAnsi="Arial Narrow" w:cs="Arial"/>
          <w:color w:val="000000"/>
          <w:kern w:val="0"/>
          <w:lang w:eastAsia="es-ES"/>
          <w14:ligatures w14:val="none"/>
        </w:rPr>
        <w:t>Nº</w:t>
      </w:r>
      <w:proofErr w:type="spellEnd"/>
      <w:r w:rsidR="008543A1" w:rsidRPr="00782949">
        <w:rPr>
          <w:rFonts w:ascii="Arial Narrow" w:eastAsia="Times New Roman" w:hAnsi="Arial Narrow" w:cs="Arial"/>
          <w:color w:val="000000"/>
          <w:kern w:val="0"/>
          <w:lang w:eastAsia="es-ES"/>
          <w14:ligatures w14:val="none"/>
        </w:rPr>
        <w:t xml:space="preserve"> 2 mediante el Memorándum </w:t>
      </w:r>
      <w:r w:rsidR="008543A1">
        <w:rPr>
          <w:rFonts w:ascii="Arial Narrow" w:eastAsia="Times New Roman" w:hAnsi="Arial Narrow" w:cs="Arial"/>
          <w:color w:val="000000"/>
          <w:kern w:val="0"/>
          <w:lang w:eastAsia="es-ES"/>
          <w14:ligatures w14:val="none"/>
        </w:rPr>
        <w:t>N°</w:t>
      </w:r>
      <w:r w:rsidR="008543A1" w:rsidRPr="00782949">
        <w:rPr>
          <w:rFonts w:ascii="Arial Narrow" w:eastAsia="Times New Roman" w:hAnsi="Arial Narrow" w:cs="Arial"/>
          <w:color w:val="000000"/>
          <w:kern w:val="0"/>
          <w:lang w:eastAsia="es-ES"/>
          <w14:ligatures w14:val="none"/>
        </w:rPr>
        <w:t xml:space="preserve"> 002808-2025-CC2/INDECOPI del 17 de octubre de 2025</w:t>
      </w:r>
    </w:p>
    <w:p w14:paraId="58BFF1ED"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Resolución N° 1 del</w:t>
      </w:r>
      <w:r w:rsidR="004442A9" w:rsidRPr="008543A1">
        <w:rPr>
          <w:rFonts w:ascii="Arial Narrow" w:eastAsia="Times New Roman" w:hAnsi="Arial Narrow" w:cs="Arial"/>
          <w:color w:val="000000"/>
          <w:kern w:val="0"/>
          <w:lang w:eastAsia="es-ES"/>
          <w14:ligatures w14: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Fonts w:ascii="Arial Narrow" w:eastAsia="Times New Roman" w:hAnsi="Arial Narrow" w:cs="Times New Roman"/>
          <w:color w:val="000000"/>
          <w:kern w:val="0"/>
          <w:vertAlign w:val="superscript"/>
          <w:lang w:val="es-ES" w:eastAsia="es-ES"/>
          <w14:ligatures w14:val="none"/>
        </w:rPr>
        <w:footnoteReference w:id="6"/>
      </w:r>
      <w:r w:rsidR="004442A9" w:rsidRPr="008543A1">
        <w:rPr>
          <w:rFonts w:ascii="Arial Narrow" w:eastAsia="Times New Roman" w:hAnsi="Arial Narrow" w:cs="Arial"/>
          <w:color w:val="000000"/>
          <w:kern w:val="0"/>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4442A9" w:rsidRPr="00782949">
        <w:rPr>
          <w:rFonts w:ascii="Arial Narrow" w:eastAsia="Times New Roman" w:hAnsi="Arial Narrow" w:cs="Arial"/>
          <w:color w:val="000000"/>
          <w:kern w:val="0"/>
          <w:lang w:eastAsia="es-ES"/>
          <w14:ligatures w14:val="none"/>
        </w:rPr>
        <w:t xml:space="preserve"> Memorándum </w:t>
      </w:r>
      <w:r>
        <w:rPr>
          <w:rFonts w:ascii="Arial Narrow" w:eastAsia="Times New Roman" w:hAnsi="Arial Narrow" w:cs="Arial"/>
          <w:color w:val="000000"/>
          <w:kern w:val="0"/>
          <w:lang w:eastAsia="es-ES"/>
          <w14:ligatures w14:val="none"/>
        </w:rPr>
        <w:t>N°</w:t>
      </w:r>
      <w:r w:rsidR="004442A9" w:rsidRPr="00782949">
        <w:rPr>
          <w:rFonts w:ascii="Arial Narrow" w:eastAsia="Times New Roman" w:hAnsi="Arial Narrow" w:cs="Arial"/>
          <w:color w:val="000000"/>
          <w:kern w:val="0"/>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w14:ligatures w14:val="none"/>
        </w:rPr>
        <w:t>Nº</w:t>
      </w:r>
      <w:proofErr w:type="spellEnd"/>
      <w:r w:rsidR="004442A9" w:rsidRPr="00782949">
        <w:rPr>
          <w:rFonts w:ascii="Arial Narrow" w:eastAsia="Times New Roman" w:hAnsi="Arial Narrow" w:cs="Arial"/>
          <w:color w:val="000000"/>
          <w:kern w:val="0"/>
          <w:lang w:eastAsia="es-ES"/>
          <w14:ligatures w14:val="none"/>
        </w:rPr>
        <w:t xml:space="preserve"> 3 remitió </w:t>
      </w:r>
      <w:r w:rsidR="004400E4" w:rsidRPr="00782949">
        <w:rPr>
          <w:rFonts w:ascii="Arial Narrow" w:eastAsia="Times New Roman" w:hAnsi="Arial Narrow" w:cs="Arial"/>
          <w:color w:val="000000"/>
          <w:kern w:val="0"/>
          <w:lang w:eastAsia="es-ES"/>
          <w14:ligatures w14:val="none"/>
        </w:rPr>
        <w:t xml:space="preserve">a la Secretaría Técnica </w:t>
      </w:r>
      <w:r>
        <w:rPr>
          <w:rFonts w:ascii="Arial Narrow" w:eastAsia="Times New Roman" w:hAnsi="Arial Narrow" w:cs="Arial"/>
          <w:color w:val="000000"/>
          <w:kern w:val="0"/>
          <w:lang w:eastAsia="es-ES"/>
          <w14:ligatures w14: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w14:ligatures w14:val="none"/>
        </w:rPr>
        <w:t xml:space="preserve">, el cual fue incorporado al Expediente </w:t>
      </w:r>
      <w:proofErr w:type="spellStart"/>
      <w:r w:rsidR="004442A9" w:rsidRPr="00782949">
        <w:rPr>
          <w:rFonts w:ascii="Arial Narrow" w:eastAsia="Times New Roman" w:hAnsi="Arial Narrow" w:cs="Arial"/>
          <w:color w:val="000000"/>
          <w:kern w:val="0"/>
          <w:lang w:eastAsia="es-ES"/>
          <w14:ligatures w14:val="none"/>
        </w:rPr>
        <w:t>Nº</w:t>
      </w:r>
      <w:proofErr w:type="spellEnd"/>
      <w:r w:rsidR="004442A9" w:rsidRPr="00782949">
        <w:rPr>
          <w:rFonts w:ascii="Arial Narrow" w:eastAsia="Times New Roman" w:hAnsi="Arial Narrow" w:cs="Arial"/>
          <w:color w:val="000000"/>
          <w:kern w:val="0"/>
          <w:lang w:eastAsia="es-ES"/>
          <w14:ligatures w14:val="none"/>
        </w:rPr>
        <w:t xml:space="preserve"> 2664-2025/CC1.</w:t>
      </w:r>
    </w:p>
    <w:p w14:paraId="6EBF5E66"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De la revisión del escrito de denuncia del 6 de </w:t>
      </w:r>
      <w:r w:rsidR="008543A1">
        <w:rPr>
          <w:rFonts w:ascii="Arial Narrow" w:eastAsia="Times New Roman" w:hAnsi="Arial Narrow" w:cs="Arial"/>
          <w:color w:val="000000"/>
          <w:kern w:val="0"/>
          <w:lang w:eastAsia="es-ES"/>
          <w14:ligatures w14:val="none"/>
        </w:rPr>
        <w:t>setiembre</w:t>
      </w:r>
      <w:r w:rsidRPr="00782949">
        <w:rPr>
          <w:rFonts w:ascii="Arial Narrow" w:eastAsia="Times New Roman" w:hAnsi="Arial Narrow" w:cs="Arial"/>
          <w:color w:val="000000"/>
          <w:kern w:val="0"/>
          <w:lang w:eastAsia="es-ES"/>
          <w14:ligatures w14:val="none"/>
        </w:rPr>
        <w:t xml:space="preserve"> de 2025, remitido mediante el Memorándum </w:t>
      </w:r>
      <w:r w:rsidR="008543A1">
        <w:rPr>
          <w:rFonts w:ascii="Arial Narrow" w:eastAsia="Times New Roman" w:hAnsi="Arial Narrow" w:cs="Arial"/>
          <w:color w:val="000000"/>
          <w:kern w:val="0"/>
          <w:lang w:eastAsia="es-ES"/>
          <w14:ligatures w14:val="none"/>
        </w:rPr>
        <w:t>N°</w:t>
      </w:r>
      <w:r w:rsidRPr="00782949">
        <w:rPr>
          <w:rFonts w:ascii="Arial Narrow" w:eastAsia="Times New Roman" w:hAnsi="Arial Narrow" w:cs="Arial"/>
          <w:color w:val="000000"/>
          <w:kern w:val="0"/>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w14:ligatures w14:val="none"/>
        </w:rPr>
        <w:t xml:space="preserve"> la</w:t>
      </w:r>
      <w:r w:rsidRPr="00782949">
        <w:rPr>
          <w:rFonts w:ascii="Arial Narrow" w:eastAsia="Times New Roman" w:hAnsi="Arial Narrow" w:cs="Arial"/>
          <w:color w:val="000000"/>
          <w:kern w:val="0"/>
          <w:lang w:eastAsia="es-ES"/>
          <w14:ligatures w14:val="none"/>
        </w:rPr>
        <w:t xml:space="preserve"> </w:t>
      </w:r>
      <w:r w:rsidR="00394838" w:rsidRPr="00782949">
        <w:rPr>
          <w:rFonts w:ascii="Arial Narrow" w:eastAsia="Times New Roman" w:hAnsi="Arial Narrow" w:cs="Arial"/>
          <w:color w:val="000000"/>
          <w:kern w:val="0"/>
          <w:lang w:eastAsia="es-ES"/>
          <w14:ligatures w14:val="none"/>
        </w:rPr>
        <w:t>implementación de medidas correctivas</w:t>
      </w:r>
      <w:r w:rsidRPr="00782949">
        <w:rPr>
          <w:rFonts w:ascii="Arial Narrow" w:eastAsia="Times New Roman" w:hAnsi="Arial Narrow" w:cs="Arial"/>
          <w:color w:val="000000"/>
          <w:kern w:val="0"/>
          <w:lang w:eastAsia="es-ES"/>
          <w14:ligatures w14:val="none"/>
        </w:rPr>
        <w:t>.</w:t>
      </w:r>
    </w:p>
    <w:p w14:paraId="6C463D18"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t xml:space="preserve">En ese sentido, se advierte que la Resolución </w:t>
      </w:r>
      <w:proofErr w:type="spellStart"/>
      <w:r w:rsidRPr="008543A1">
        <w:rPr>
          <w:rFonts w:ascii="Arial Narrow" w:eastAsia="Times New Roman" w:hAnsi="Arial Narrow" w:cs="Arial"/>
          <w:color w:val="000000"/>
          <w:kern w:val="0"/>
          <w:lang w:eastAsia="es-ES"/>
          <w14:ligatures w14:val="none"/>
        </w:rPr>
        <w:t>Nº</w:t>
      </w:r>
      <w:proofErr w:type="spellEnd"/>
      <w:r w:rsidRPr="008543A1">
        <w:rPr>
          <w:rFonts w:ascii="Arial Narrow" w:eastAsia="Times New Roman" w:hAnsi="Arial Narrow" w:cs="Arial"/>
          <w:color w:val="000000"/>
          <w:kern w:val="0"/>
          <w:lang w:eastAsia="es-ES"/>
          <w14:ligatures w14:val="none"/>
        </w:rPr>
        <w:t xml:space="preserve"> 1</w:t>
      </w:r>
      <w:r w:rsidR="00427FD5" w:rsidRPr="008543A1">
        <w:rPr>
          <w:rFonts w:ascii="Arial Narrow" w:eastAsia="Times New Roman" w:hAnsi="Arial Narrow" w:cs="Arial"/>
          <w:color w:val="000000"/>
          <w:kern w:val="0"/>
          <w:lang w:eastAsia="es-ES"/>
          <w14:ligatures w14:val="none"/>
        </w:rPr>
        <w:t xml:space="preserve"> del 18 de noviembre de 2025</w:t>
      </w:r>
      <w:r w:rsidRPr="008543A1">
        <w:rPr>
          <w:rFonts w:ascii="Arial Narrow" w:eastAsia="Times New Roman" w:hAnsi="Arial Narrow" w:cs="Arial"/>
          <w:color w:val="000000"/>
          <w:kern w:val="0"/>
          <w:lang w:eastAsia="es-ES"/>
          <w14:ligatures w14: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w14:ligatures w14:val="none"/>
        </w:rPr>
        <w:t>documentación presentada por el denunciante</w:t>
      </w:r>
      <w:r w:rsidRPr="008543A1">
        <w:rPr>
          <w:rFonts w:ascii="Arial Narrow" w:eastAsia="Times New Roman" w:hAnsi="Arial Narrow" w:cs="Arial"/>
          <w:color w:val="000000"/>
          <w:kern w:val="0"/>
          <w:lang w:eastAsia="es-ES"/>
          <w14:ligatures w14:val="none"/>
        </w:rPr>
        <w:t xml:space="preserve"> 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w:t>
      </w:r>
      <w:r w:rsidR="008543A1">
        <w:rPr>
          <w:rFonts w:ascii="Arial Narrow" w:eastAsia="Times New Roman" w:hAnsi="Arial Narrow" w:cs="Arial"/>
          <w:color w:val="000000"/>
          <w:kern w:val="0"/>
          <w:lang w:eastAsia="es-ES"/>
          <w14:ligatures w14:val="none"/>
        </w:rPr>
        <w:t>.</w:t>
      </w:r>
    </w:p>
    <w:p w14:paraId="04222F1D" w14:textId="77777777" w:rsidR="008543A1" w:rsidRPr="008543A1" w:rsidRDefault="008543A1" w:rsidP="008543A1">
      <w:pPr>
        <w:spacing w:after="0" w:line="240" w:lineRule="auto"/>
        <w:jc w:val="both"/>
        <w:rPr>
          <w:rFonts w:ascii="Arial Narrow" w:eastAsia="Times New Roman" w:hAnsi="Arial Narrow" w:cs="Arial"/>
          <w:color w:val="000000"/>
          <w:kern w:val="0"/>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w14:ligatures w14:val="none"/>
        </w:rPr>
        <w:t>Nº</w:t>
      </w:r>
      <w:proofErr w:type="spellEnd"/>
      <w:r w:rsidRPr="00782949">
        <w:rPr>
          <w:rFonts w:ascii="Arial Narrow" w:eastAsia="Times New Roman" w:hAnsi="Arial Narrow" w:cs="Arial"/>
          <w:color w:val="000000"/>
          <w:kern w:val="0"/>
          <w:lang w:eastAsia="es-ES"/>
          <w14:ligatures w14:val="none"/>
        </w:rPr>
        <w:t xml:space="preserve"> 1</w:t>
      </w:r>
      <w:r w:rsidR="008A1AED">
        <w:rPr>
          <w:rFonts w:ascii="Arial Narrow" w:eastAsia="Times New Roman" w:hAnsi="Arial Narrow" w:cs="Arial"/>
          <w:color w:val="000000"/>
          <w:kern w:val="0"/>
          <w:lang w:eastAsia="es-ES"/>
          <w14:ligatures w14:val="none"/>
        </w:rPr>
        <w:t xml:space="preserve"> del </w:t>
      </w:r>
      <w:r w:rsidR="008A1AED" w:rsidRPr="00782949">
        <w:rPr>
          <w:rFonts w:ascii="Arial Narrow" w:eastAsia="Times New Roman" w:hAnsi="Arial Narrow" w:cs="Arial"/>
          <w:color w:val="000000"/>
          <w:kern w:val="0"/>
          <w:lang w:eastAsia="es-ES"/>
          <w14:ligatures w14:val="none"/>
        </w:rPr>
        <w:t>18 de noviembre de 2025</w:t>
      </w:r>
      <w:r w:rsidRPr="00782949">
        <w:rPr>
          <w:rFonts w:ascii="Arial Narrow" w:eastAsia="Times New Roman" w:hAnsi="Arial Narrow" w:cs="Arial"/>
          <w:color w:val="000000"/>
          <w:kern w:val="0"/>
          <w:lang w:eastAsia="es-ES"/>
          <w14:ligatures w14:val="none"/>
        </w:rPr>
        <w:t xml:space="preserve">, toda vez </w:t>
      </w:r>
      <w:r w:rsidR="008543A1">
        <w:rPr>
          <w:rFonts w:ascii="Arial Narrow" w:eastAsia="Times New Roman" w:hAnsi="Arial Narrow" w:cs="Arial"/>
          <w:color w:val="000000"/>
          <w:kern w:val="0"/>
          <w:lang w:eastAsia="es-ES"/>
          <w14:ligatures w14:val="none"/>
        </w:rPr>
        <w:t xml:space="preserve">que de la evaluación conjunta de la documentación remitida a </w:t>
      </w:r>
      <w:r w:rsidR="008543A1">
        <w:rPr>
          <w:rFonts w:ascii="Arial Narrow" w:eastAsia="Times New Roman" w:hAnsi="Arial Narrow" w:cs="Arial"/>
          <w:color w:val="000000"/>
          <w:kern w:val="0"/>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665F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w14:ligatures w14:val="none"/>
        </w:rPr>
        <w:t>La Secretaría Técnica de la</w:t>
      </w:r>
      <w:r w:rsidRPr="000E4637">
        <w:rPr>
          <w:rFonts w:ascii="Arial Narrow" w:eastAsia="Times New Roman" w:hAnsi="Arial Narrow" w:cs="Segoe UI"/>
          <w:color w:val="000000"/>
          <w:kern w:val="0"/>
          <w:lang w:eastAsia="es-PE"/>
          <w14:ligatures w14:val="none"/>
        </w:rPr>
        <w:t xml:space="preserve"> Comisión de Protección al Consumidor N°1 (en adelante, la Secretaría Técnica), en ejercicio de sus facultades</w:t>
      </w:r>
      <w:bookmarkEnd w:id="2"/>
      <w:bookmarkEnd w:id="3"/>
      <w:bookmarkEnd w:id="4"/>
      <w:r w:rsidRPr="000E4637">
        <w:rPr>
          <w:rFonts w:ascii="Arial Narrow" w:eastAsia="Arial Narrow" w:hAnsi="Arial Narrow" w:cs="Arial Narrow"/>
          <w:kern w:val="0"/>
          <w:vertAlign w:val="superscript"/>
          <w14:ligatures w14:val="none"/>
        </w:rPr>
        <w:footnoteReference w:id="7"/>
      </w:r>
      <w:r w:rsidRPr="000E4637">
        <w:rPr>
          <w:rFonts w:ascii="Arial Narrow" w:eastAsia="Times New Roman" w:hAnsi="Arial Narrow" w:cs="Segoe UI"/>
          <w:color w:val="000000"/>
          <w:kern w:val="0"/>
          <w:lang w:eastAsia="es-PE"/>
          <w14:ligatures w14:val="none"/>
        </w:rPr>
        <w:t xml:space="preserve">, </w:t>
      </w:r>
      <w:r w:rsidR="00121544" w:rsidRPr="000E4637">
        <w:rPr>
          <w:rFonts w:ascii="Arial Narrow" w:eastAsia="Times New Roman" w:hAnsi="Arial Narrow" w:cs="Segoe UI"/>
          <w:color w:val="000000"/>
          <w:kern w:val="0"/>
          <w:lang w:eastAsia="es-PE"/>
          <w14:ligatures w14:val="none"/>
        </w:rPr>
        <w:t xml:space="preserve">considera </w:t>
      </w:r>
      <w:r w:rsidR="00121544" w:rsidRPr="000E4637">
        <w:rPr>
          <w:rFonts w:ascii="Arial Narrow" w:eastAsia="Arial Narrow" w:hAnsi="Arial Narrow" w:cs="Arial Narrow"/>
          <w:kern w:val="0"/>
          <w14:ligatures w14:val="none"/>
        </w:rPr>
        <w:t xml:space="preserve">que el hecho denunciado, </w:t>
      </w:r>
      <w:bookmarkStart w:id="5" w:name="_Hlk211591623"/>
      <w:r w:rsidR="00121544" w:rsidRPr="000E4637">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w14:ligatures w14:val="none"/>
        </w:rPr>
        <w:t>°</w:t>
      </w:r>
      <w:r w:rsidR="00711750" w:rsidRPr="000E4637">
        <w:rPr>
          <w:rFonts w:ascii="Arial Narrow" w:eastAsia="Arial Narrow" w:hAnsi="Arial Narrow" w:cs="Arial Narrow"/>
          <w:kern w:val="0"/>
          <w14:ligatures w14:val="none"/>
        </w:rPr>
        <w:t xml:space="preserve"> y 19</w:t>
      </w:r>
      <w:r w:rsidR="00711750" w:rsidRPr="000E4637">
        <w:rPr>
          <w:rFonts w:ascii="Arial Narrow" w:eastAsia="Times New Roman" w:hAnsi="Arial Narrow" w:cs="Segoe UI"/>
          <w:color w:val="000000"/>
          <w:kern w:val="0"/>
          <w:lang w:eastAsia="es-PE"/>
          <w14:ligatures w14:val="none"/>
        </w:rPr>
        <w:t>°</w:t>
      </w:r>
      <w:r w:rsidR="00711750" w:rsidRPr="000E4637">
        <w:rPr>
          <w:rFonts w:ascii="Arial Narrow" w:eastAsia="Arial Narrow" w:hAnsi="Arial Narrow" w:cs="Arial Narrow"/>
          <w:kern w:val="0"/>
          <w14:ligatures w14:val="none"/>
        </w:rPr>
        <w:t xml:space="preserve"> del Código</w:t>
      </w:r>
      <w:bookmarkStart w:id="9" w:name="_Hlk213160896"/>
      <w:bookmarkEnd w:id="6"/>
      <w:r w:rsidR="00711750" w:rsidRPr="000E4637">
        <w:rPr>
          <w:rFonts w:ascii="Arial Narrow" w:eastAsia="Arial Narrow" w:hAnsi="Arial Narrow" w:cs="Arial"/>
          <w:kern w:val="0"/>
          <w:vertAlign w:val="superscript"/>
          <w14:ligatures w14:val="none"/>
        </w:rPr>
        <w:footnoteReference w:id="8"/>
      </w:r>
      <w:bookmarkEnd w:id="9"/>
      <w:r w:rsidR="00711750" w:rsidRPr="000E4637">
        <w:rPr>
          <w:rFonts w:ascii="Arial Narrow" w:eastAsia="Arial Narrow" w:hAnsi="Arial Narrow" w:cs="Arial Narrow"/>
          <w:kern w:val="0"/>
          <w14:ligatures w14:val="none"/>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0E4637">
        <w:rPr>
          <w:rFonts w:ascii="Arial Narrow" w:eastAsia="Arial Narrow" w:hAnsi="Arial Narrow" w:cs="Arial Narrow"/>
          <w:kern w:val="0"/>
          <w14:ligatures w14:val="none"/>
        </w:rPr>
        <w:t xml:space="preserve">Así también, 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bookmarkEnd w:id="10"/>
      <w:r w:rsidR="003C1B30" w:rsidRPr="003C1B30">
        <w:rPr>
          <w:rFonts w:ascii="Arial Narrow" w:eastAsia="Arial Narrow" w:hAnsi="Arial Narrow" w:cs="Arial Narrow"/>
          <w:kern w:val="0"/>
          <w14:ligatures w14: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w14:ligatures w14:val="none"/>
        </w:rPr>
        <w:t>°</w:t>
      </w:r>
      <w:r w:rsidR="000E4637" w:rsidRPr="000E4637">
        <w:rPr>
          <w:rFonts w:ascii="Arial Narrow" w:eastAsia="Arial Narrow" w:hAnsi="Arial Narrow" w:cs="Arial Narrow"/>
          <w:kern w:val="0"/>
          <w14:ligatures w14:val="none"/>
        </w:rPr>
        <w:t xml:space="preserve"> y 19</w:t>
      </w:r>
      <w:r w:rsidR="000E4637" w:rsidRPr="000E4637">
        <w:rPr>
          <w:rFonts w:ascii="Arial Narrow" w:eastAsia="Times New Roman" w:hAnsi="Arial Narrow" w:cs="Segoe UI"/>
          <w:color w:val="000000"/>
          <w:kern w:val="0"/>
          <w:lang w:eastAsia="es-PE"/>
          <w14:ligatures w14:val="none"/>
        </w:rPr>
        <w:t>°</w:t>
      </w:r>
      <w:r w:rsidR="000E4637" w:rsidRPr="000E4637">
        <w:rPr>
          <w:rFonts w:ascii="Arial Narrow" w:eastAsia="Arial Narrow" w:hAnsi="Arial Narrow" w:cs="Arial Narrow"/>
          <w:kern w:val="0"/>
          <w14:ligatures w14:val="none"/>
        </w:rPr>
        <w:t xml:space="preserve"> del Código</w:t>
      </w:r>
      <w:r w:rsidR="00711750" w:rsidRPr="000E4637">
        <w:rPr>
          <w:rFonts w:ascii="Arial Narrow" w:eastAsia="Arial Narrow" w:hAnsi="Arial Narrow" w:cs="Arial"/>
          <w:bCs/>
          <w:color w:val="000000"/>
          <w:kern w:val="0"/>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46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4637">
        <w:rPr>
          <w:rFonts w:ascii="Arial Narrow" w:eastAsia="Arial Narrow" w:hAnsi="Arial Narrow" w:cs="Arial Narrow"/>
          <w:kern w:val="0"/>
          <w:vertAlign w:val="superscript"/>
          <w14:ligatures w14:val="none"/>
        </w:rPr>
        <w:footnoteReference w:id="9"/>
      </w:r>
      <w:r w:rsidRPr="000E4637">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w14:ligatures w14:val="none"/>
        </w:rPr>
        <w:t xml:space="preserve">conviene requerir </w:t>
      </w:r>
      <w:r w:rsidR="00CC5F1C" w:rsidRPr="00CC5F1C">
        <w:rPr>
          <w:rFonts w:ascii="Arial Narrow" w:eastAsia="Times New Roman" w:hAnsi="Arial Narrow" w:cs="Arial"/>
          <w:color w:val="000000"/>
          <w:kern w:val="0"/>
          <w:lang w:val="es-ES" w:eastAsia="es-ES"/>
          <w14:ligatures w14:val="none"/>
        </w:rPr>
        <w:t>a la compañía aseguradora</w:t>
      </w:r>
      <w:r w:rsidRPr="00CC5F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w14:ligatures w14:val="none"/>
        </w:rPr>
        <w:t xml:space="preserve">con </w:t>
      </w:r>
      <w:r w:rsidR="009233EF" w:rsidRPr="009233E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lang w:eastAsia="es-PE"/>
          <w14:ligatures w14:val="none"/>
        </w:rPr>
      </w:pPr>
      <w:r w:rsidRPr="00023157">
        <w:rPr>
          <w:rFonts w:ascii="Arial Narrow" w:eastAsia="Arial Narrow" w:hAnsi="Arial Narrow" w:cs="Arial Narrow"/>
          <w:b/>
          <w:color w:val="000000"/>
          <w:kern w:val="0"/>
          <w:lang w:eastAsia="es-PE"/>
          <w14:ligatures w14:val="none"/>
        </w:rPr>
        <w:t xml:space="preserve">PRIMERO: </w:t>
      </w:r>
      <w:r w:rsidR="008543A1">
        <w:rPr>
          <w:rFonts w:ascii="Arial Narrow" w:eastAsia="Arial Narrow" w:hAnsi="Arial Narrow" w:cs="Arial Narrow"/>
          <w:bCs/>
          <w:color w:val="000000"/>
          <w:kern w:val="0"/>
          <w:lang w:eastAsia="es-PE"/>
          <w14:ligatures w14:val="none"/>
        </w:rPr>
        <w:t>d</w:t>
      </w:r>
      <w:r w:rsidRPr="00023157">
        <w:rPr>
          <w:rFonts w:ascii="Arial Narrow" w:eastAsia="Arial Narrow" w:hAnsi="Arial Narrow" w:cs="Arial Narrow"/>
          <w:bCs/>
          <w:color w:val="000000"/>
          <w:kern w:val="0"/>
          <w:lang w:eastAsia="es-PE"/>
          <w14:ligatures w14:val="none"/>
        </w:rPr>
        <w:t xml:space="preserve">ejar sin efecto la Resolución N° </w:t>
      </w:r>
      <w:r w:rsidR="00023157" w:rsidRPr="00023157">
        <w:rPr>
          <w:rFonts w:ascii="Arial Narrow" w:eastAsia="Arial Narrow" w:hAnsi="Arial Narrow" w:cs="Arial Narrow"/>
          <w:bCs/>
          <w:color w:val="000000"/>
          <w:kern w:val="0"/>
          <w:lang w:eastAsia="es-PE"/>
          <w14:ligatures w14:val="none"/>
        </w:rPr>
        <w:t>1</w:t>
      </w:r>
      <w:r w:rsidRPr="00023157">
        <w:rPr>
          <w:rFonts w:ascii="Arial Narrow" w:eastAsia="Arial Narrow" w:hAnsi="Arial Narrow" w:cs="Arial Narrow"/>
          <w:bCs/>
          <w:color w:val="000000"/>
          <w:kern w:val="0"/>
          <w:lang w:eastAsia="es-PE"/>
          <w14:ligatures w14:val="none"/>
        </w:rPr>
        <w:t xml:space="preserve"> del </w:t>
      </w:r>
      <w:r w:rsidR="00023157" w:rsidRPr="00023157">
        <w:rPr>
          <w:rFonts w:ascii="Arial Narrow" w:eastAsia="Arial Narrow" w:hAnsi="Arial Narrow" w:cs="Arial Narrow"/>
          <w:bCs/>
          <w:color w:val="000000"/>
          <w:kern w:val="0"/>
          <w:lang w:eastAsia="es-PE"/>
          <w14:ligatures w14:val="none"/>
        </w:rPr>
        <w:t>18 de noviembre de 2025</w:t>
      </w:r>
      <w:r w:rsidRPr="00023157">
        <w:rPr>
          <w:rFonts w:ascii="Arial Narrow" w:eastAsia="Arial Narrow" w:hAnsi="Arial Narrow" w:cs="Arial Narrow"/>
          <w:bCs/>
          <w:color w:val="000000"/>
          <w:kern w:val="0"/>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1433B74" w:rsidR="00121544" w:rsidRPr="00FD4679" w:rsidRDefault="00465C9A"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47613E">
        <w:rPr>
          <w:rFonts w:ascii="Arial Narrow" w:eastAsia="Times New Roman" w:hAnsi="Arial Narrow" w:cs="Arial"/>
          <w:color w:val="000000"/>
          <w:kern w:val="0"/>
          <w:lang w:val="es-ES" w:eastAsia="es-ES"/>
          <w14:ligatures w14:val="none"/>
        </w:rPr>
        <w:t xml:space="preserve">, </w:t>
      </w:r>
      <w:r w:rsidR="00CA59A2" w:rsidRPr="008E746F">
        <w:rPr>
          <w:rFonts w:ascii="Arial Narrow" w:eastAsia="Times New Roman" w:hAnsi="Arial Narrow" w:cs="Times New Roman"/>
          <w:color w:val="000000"/>
          <w:kern w:val="0"/>
          <w:shd w:val="clear" w:color="auto" w:fill="FFFFFF"/>
          <w:lang w:eastAsia="es-PE"/>
          <w14:ligatures w14:val="none"/>
        </w:rPr>
        <w:t xml:space="preserve">interpuesta </w:t>
      </w:r>
      <w:r w:rsidR="00CA59A2" w:rsidRPr="001906A7">
        <w:rPr>
          <w:rFonts w:ascii="Arial Narrow" w:eastAsia="Times New Roman" w:hAnsi="Arial Narrow" w:cs="Times New Roman"/>
          <w:color w:val="000000"/>
          <w:kern w:val="0"/>
          <w:shd w:val="clear" w:color="auto" w:fill="FFFFFF"/>
          <w:lang w:eastAsia="es-PE"/>
          <w14:ligatures w14:val="none"/>
        </w:rPr>
        <w:t xml:space="preserve">por el </w:t>
      </w:r>
      <w:r w:rsidR="001906A7" w:rsidRPr="001906A7">
        <w:rPr>
          <w:rFonts w:ascii="Arial Narrow" w:hAnsi="Arial Narrow" w:cs="Arial"/>
          <w:bCs/>
          <w:spacing w:val="-3"/>
          <w:kern w:val="0"/>
          <w14:ligatures w14:val="none"/>
        </w:rPr>
        <w:t>señor</w:t>
      </w:r>
      <w:r w:rsidR="001906A7" w:rsidRPr="001906A7">
        <w:rPr>
          <w:rFonts w:ascii="Arial Narrow" w:eastAsia="Arial Narrow" w:hAnsi="Arial Narrow" w:cs="Arial Narrow"/>
          <w:bCs/>
        </w:rPr>
        <w:t xml:space="preserve"> Edgard Hugo Sánchez Sarmiento</w:t>
      </w:r>
      <w:r w:rsidR="00CA59A2" w:rsidRPr="001906A7">
        <w:rPr>
          <w:rFonts w:ascii="Arial Narrow" w:eastAsia="Times New Roman" w:hAnsi="Arial Narrow" w:cs="Times New Roman"/>
          <w:color w:val="000000"/>
          <w:kern w:val="0"/>
          <w:shd w:val="clear" w:color="auto" w:fill="FFFFFF"/>
          <w:lang w:eastAsia="es-PE"/>
          <w14:ligatures w14:val="none"/>
        </w:rPr>
        <w:t xml:space="preserve"> c</w:t>
      </w:r>
      <w:r w:rsidR="00CA59A2" w:rsidRPr="00A53FA8">
        <w:rPr>
          <w:rFonts w:ascii="Arial Narrow" w:eastAsia="Times New Roman" w:hAnsi="Arial Narrow" w:cs="Times New Roman"/>
          <w:color w:val="000000"/>
          <w:kern w:val="0"/>
          <w:shd w:val="clear" w:color="auto" w:fill="FFFFFF"/>
          <w:lang w:eastAsia="es-PE"/>
          <w14:ligatures w14:val="none"/>
        </w:rPr>
        <w:t xml:space="preserve">ontra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D835AD" w:rsidRPr="00D835AD">
        <w:rPr>
          <w:rFonts w:ascii="Arial Narrow" w:eastAsia="Arial Narrow" w:hAnsi="Arial Narrow" w:cs="Arial Narrow"/>
          <w:bCs/>
        </w:rPr>
        <w:t>.</w:t>
      </w:r>
      <w:r w:rsidR="00CA59A2" w:rsidRPr="00D835A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FD467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w14:ligatures w14: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A4DCD">
        <w:rPr>
          <w:rFonts w:ascii="Arial Narrow" w:eastAsia="Calibri" w:hAnsi="Arial Narrow" w:cs="Arial Narrow"/>
          <w:color w:val="000000"/>
          <w:kern w:val="0"/>
          <w:lang w:eastAsia="es-PE"/>
          <w14:ligatures w14:val="none"/>
        </w:rPr>
        <w:t>Presunta</w:t>
      </w:r>
      <w:r w:rsidRPr="00EA4DCD">
        <w:rPr>
          <w:rFonts w:ascii="Arial Narrow" w:eastAsia="Times New Roman" w:hAnsi="Arial Narrow" w:cs="Times New Roman"/>
          <w:kern w:val="0"/>
          <w:shd w:val="clear" w:color="auto" w:fill="FFFFFF"/>
          <w:lang w:eastAsia="es-PE"/>
          <w14:ligatures w14:val="none"/>
        </w:rPr>
        <w:t xml:space="preserve"> infracción a los artículos 18° y 19°</w:t>
      </w:r>
      <w:r w:rsidRPr="00EA4DCD">
        <w:rPr>
          <w:rFonts w:ascii="Arial Narrow" w:eastAsia="Calibri" w:hAnsi="Arial Narrow" w:cs="Arial Narrow"/>
          <w:kern w:val="0"/>
          <w:lang w:eastAsia="es-PE"/>
          <w14:ligatures w14:val="none"/>
        </w:rPr>
        <w:t xml:space="preserve"> de </w:t>
      </w:r>
      <w:r w:rsidRPr="00EA4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Calibri" w:hAnsi="Arial Narrow" w:cs="Arial Narrow"/>
          <w:kern w:val="0"/>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se habría negado indebidamente en g</w:t>
      </w:r>
      <w:r w:rsidRPr="0048584A">
        <w:rPr>
          <w:rFonts w:ascii="Arial Narrow" w:eastAsia="Calibri" w:hAnsi="Arial Narrow" w:cs="Arial Narrow"/>
          <w:kern w:val="0"/>
          <w:lang w:eastAsia="es-PE"/>
          <w14:ligatures w14:val="none"/>
        </w:rPr>
        <w:t>estionar la legalización y apostillado de los documentos remitidos al denunciante el 16 de julio de 2025 y enviarlos a Panamá</w:t>
      </w:r>
      <w:r>
        <w:rPr>
          <w:rFonts w:ascii="Arial Narrow" w:eastAsia="Calibri" w:hAnsi="Arial Narrow" w:cs="Arial Narrow"/>
          <w:kern w:val="0"/>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C9A1EC7" w:rsidR="00CA59A2" w:rsidRPr="0026598E" w:rsidRDefault="00465C9A"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0644B0">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w14:ligatures w14:val="none"/>
        </w:rPr>
        <w:t>que cuenta</w:t>
      </w:r>
      <w:r w:rsidRPr="000644B0">
        <w:rPr>
          <w:rFonts w:ascii="Arial Narrow" w:eastAsia="Calibri" w:hAnsi="Arial Narrow" w:cs="Arial"/>
          <w:kern w:val="0"/>
          <w:vertAlign w:val="superscript"/>
          <w14:ligatures w14:val="none"/>
        </w:rPr>
        <w:footnoteReference w:id="10"/>
      </w:r>
      <w:r w:rsidRPr="000644B0">
        <w:rPr>
          <w:rFonts w:ascii="Arial Narrow" w:eastAsia="Calibri" w:hAnsi="Arial Narrow" w:cs="Arial"/>
          <w:kern w:val="0"/>
          <w14:ligatures w14: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w14:ligatures w14:val="none"/>
        </w:rPr>
        <w:t>°</w:t>
      </w:r>
      <w:r w:rsidRPr="000644B0">
        <w:rPr>
          <w:rFonts w:ascii="Arial Narrow" w:eastAsia="Calibri" w:hAnsi="Arial Narrow" w:cs="Arial"/>
          <w:kern w:val="0"/>
          <w14:ligatures w14:val="none"/>
        </w:rPr>
        <w:t xml:space="preserve"> del </w:t>
      </w:r>
      <w:r w:rsidRPr="000644B0">
        <w:rPr>
          <w:rFonts w:ascii="Arial Narrow" w:eastAsia="Calibri" w:hAnsi="Arial Narrow" w:cs="Arial"/>
          <w:spacing w:val="-2"/>
          <w:kern w:val="0"/>
          <w14:ligatures w14:val="none"/>
        </w:rPr>
        <w:t>Código</w:t>
      </w:r>
      <w:r w:rsidRPr="000644B0">
        <w:rPr>
          <w:rFonts w:ascii="Arial Narrow" w:eastAsia="Calibri" w:hAnsi="Arial Narrow" w:cs="Arial"/>
          <w:spacing w:val="-2"/>
          <w:kern w:val="0"/>
          <w:vertAlign w:val="superscript"/>
          <w14:ligatures w14:val="none"/>
        </w:rPr>
        <w:footnoteReference w:id="11"/>
      </w:r>
      <w:r w:rsidRPr="000644B0">
        <w:rPr>
          <w:rFonts w:ascii="Arial Narrow" w:eastAsia="Calibri" w:hAnsi="Arial Narrow" w:cs="Arial"/>
          <w:spacing w:val="-2"/>
          <w:kern w:val="0"/>
          <w14:ligatures w14:val="none"/>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3AA2DD"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0644B0">
        <w:rPr>
          <w:rFonts w:ascii="Arial Narrow" w:eastAsia="Arial Narrow" w:hAnsi="Arial Narrow" w:cs="Arial Narrow"/>
          <w:b/>
          <w:color w:val="000000"/>
          <w:kern w:val="0"/>
          <w:lang w:eastAsia="es-PE"/>
          <w14:ligatures w14:val="none"/>
        </w:rPr>
        <w:t xml:space="preserve">: </w:t>
      </w:r>
      <w:r w:rsidR="00CA59A2" w:rsidRPr="000644B0">
        <w:rPr>
          <w:rFonts w:ascii="Arial Narrow" w:eastAsia="Arial Narrow" w:hAnsi="Arial Narrow" w:cs="Arial Narrow"/>
          <w:color w:val="000000"/>
          <w:kern w:val="0"/>
          <w:lang w:eastAsia="es-PE"/>
          <w14:ligatures w14:val="none"/>
        </w:rPr>
        <w:t xml:space="preserve">correr traslado de la denuncia interpuesta </w:t>
      </w:r>
      <w:r w:rsidR="00CA59A2" w:rsidRPr="000644B0">
        <w:rPr>
          <w:rFonts w:ascii="Arial Narrow" w:eastAsia="Times New Roman" w:hAnsi="Arial Narrow" w:cs="Arial"/>
          <w:color w:val="000000"/>
          <w:kern w:val="0"/>
          <w:lang w:val="es-ES" w:eastAsia="es-ES"/>
          <w14:ligatures w14:val="none"/>
        </w:rPr>
        <w:t xml:space="preserve">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0644B0">
        <w:rPr>
          <w:rFonts w:ascii="Arial Narrow" w:eastAsia="Calibri" w:hAnsi="Arial Narrow" w:cs="Arial"/>
          <w:kern w:val="0"/>
          <w14:ligatures w14:val="none"/>
        </w:rPr>
        <w:t xml:space="preserve">, </w:t>
      </w:r>
      <w:r w:rsidR="00CA59A2" w:rsidRPr="000644B0">
        <w:rPr>
          <w:rFonts w:ascii="Arial Narrow" w:eastAsia="Arial Narrow" w:hAnsi="Arial Narrow" w:cs="Arial Narrow"/>
          <w:color w:val="000000"/>
          <w:kern w:val="0"/>
          <w:lang w:eastAsia="es-PE"/>
          <w14:ligatures w14:val="none"/>
        </w:rPr>
        <w:t>a</w:t>
      </w:r>
      <w:r w:rsidR="00CA59A2" w:rsidRPr="000644B0">
        <w:rPr>
          <w:rFonts w:ascii="Arial Narrow" w:eastAsia="Times New Roman" w:hAnsi="Arial Narrow" w:cs="Times New Roman"/>
          <w:color w:val="000000"/>
          <w:kern w:val="0"/>
          <w:shd w:val="clear" w:color="auto" w:fill="FFFFFF"/>
          <w:lang w:eastAsia="es-PE"/>
          <w14:ligatures w14:val="none"/>
        </w:rPr>
        <w:t xml:space="preserve"> </w:t>
      </w:r>
      <w:proofErr w:type="spellStart"/>
      <w:r w:rsidR="00D835AD" w:rsidRPr="000644B0">
        <w:rPr>
          <w:rFonts w:ascii="Arial Narrow" w:eastAsia="Arial Narrow" w:hAnsi="Arial Narrow" w:cs="Arial Narrow"/>
          <w:bCs/>
        </w:rPr>
        <w:t>Interseguro</w:t>
      </w:r>
      <w:proofErr w:type="spellEnd"/>
      <w:r w:rsidR="00D835AD" w:rsidRPr="000644B0">
        <w:rPr>
          <w:rFonts w:ascii="Arial Narrow" w:eastAsia="Arial Narrow" w:hAnsi="Arial Narrow" w:cs="Arial Narrow"/>
          <w:bCs/>
        </w:rPr>
        <w:t xml:space="preserve"> Compañía de Seguros S.A.</w:t>
      </w:r>
      <w:r w:rsidR="00CA59A2" w:rsidRPr="000644B0">
        <w:rPr>
          <w:rFonts w:ascii="Arial Narrow" w:eastAsia="Arial Narrow" w:hAnsi="Arial Narrow" w:cs="Arial Narrow"/>
          <w:color w:val="000000"/>
          <w:kern w:val="0"/>
          <w:lang w:eastAsia="es-PE"/>
          <w14:ligatures w14:val="none"/>
        </w:rPr>
        <w:t xml:space="preserve">, para que, de conformidad </w:t>
      </w:r>
      <w:r w:rsidR="00CA59A2" w:rsidRPr="000644B0">
        <w:rPr>
          <w:rFonts w:ascii="Arial Narrow" w:eastAsia="Arial Narrow" w:hAnsi="Arial Narrow" w:cs="Arial Narrow"/>
          <w:color w:val="000000"/>
          <w:kern w:val="0"/>
          <w:lang w:eastAsia="es-PE"/>
          <w14:ligatures w14:val="none"/>
        </w:rPr>
        <w:lastRenderedPageBreak/>
        <w:t>con lo dispu</w:t>
      </w:r>
      <w:r w:rsidR="00CA59A2" w:rsidRPr="0026598E">
        <w:rPr>
          <w:rFonts w:ascii="Arial Narrow" w:eastAsia="Arial Narrow" w:hAnsi="Arial Narrow" w:cs="Arial Narrow"/>
          <w:color w:val="000000"/>
          <w:kern w:val="0"/>
          <w:lang w:eastAsia="es-PE"/>
          <w14:ligatures w14:val="none"/>
        </w:rPr>
        <w:t>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cumpla con</w:t>
      </w:r>
      <w:r w:rsidR="00B07A14">
        <w:rPr>
          <w:rFonts w:ascii="Arial Narrow" w:eastAsia="Times New Roman" w:hAnsi="Arial Narrow" w:cs="Arial"/>
          <w:color w:val="000000"/>
          <w:kern w:val="0"/>
          <w:lang w:val="es-ES" w:eastAsia="es-ES"/>
          <w14:ligatures w14:val="none"/>
        </w:rPr>
        <w:t xml:space="preserve"> </w:t>
      </w:r>
      <w:r w:rsidR="006237B6" w:rsidRPr="006237B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5"/>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w14:ligatures w14: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w14:ligatures w14:val="none"/>
        </w:rPr>
        <w:t xml:space="preserve">DÉCIMO </w:t>
      </w:r>
      <w:r w:rsidR="00465C9A">
        <w:rPr>
          <w:rFonts w:ascii="Arial Narrow" w:hAnsi="Arial Narrow" w:cs="Arial"/>
          <w:b/>
          <w:spacing w:val="-3"/>
          <w:kern w:val="0"/>
          <w14:ligatures w14:val="none"/>
        </w:rPr>
        <w:t>SEGUNDO</w:t>
      </w:r>
      <w:r w:rsidRPr="001906A7">
        <w:rPr>
          <w:rFonts w:ascii="Arial Narrow" w:hAnsi="Arial Narrow" w:cs="Arial"/>
          <w:b/>
          <w:spacing w:val="-3"/>
          <w:kern w:val="0"/>
          <w14:ligatures w14:val="none"/>
        </w:rPr>
        <w:t>:</w:t>
      </w:r>
      <w:r w:rsidRPr="001906A7">
        <w:rPr>
          <w:rFonts w:ascii="Arial Narrow" w:hAnsi="Arial Narrow" w:cs="Arial"/>
          <w:bCs/>
          <w:spacing w:val="-3"/>
          <w:kern w:val="0"/>
          <w14:ligatures w14:val="none"/>
        </w:rPr>
        <w:t xml:space="preserve"> requerir al</w:t>
      </w:r>
      <w:r w:rsidR="001906A7" w:rsidRPr="001906A7">
        <w:rPr>
          <w:rFonts w:ascii="Arial Narrow" w:hAnsi="Arial Narrow" w:cs="Arial"/>
          <w:bCs/>
          <w:spacing w:val="-3"/>
          <w:kern w:val="0"/>
          <w14:ligatures w14:val="none"/>
        </w:rPr>
        <w:t xml:space="preserve"> señor</w:t>
      </w:r>
      <w:r w:rsidRPr="001906A7">
        <w:rPr>
          <w:rFonts w:ascii="Arial Narrow" w:eastAsia="Arial Narrow" w:hAnsi="Arial Narrow" w:cs="Arial Narrow"/>
          <w:bCs/>
        </w:rPr>
        <w:t xml:space="preserve"> </w:t>
      </w:r>
      <w:r w:rsidR="001906A7" w:rsidRPr="001906A7">
        <w:rPr>
          <w:rFonts w:ascii="Arial Narrow" w:eastAsia="Arial Narrow" w:hAnsi="Arial Narrow" w:cs="Arial Narrow"/>
          <w:bCs/>
        </w:rPr>
        <w:t xml:space="preserve">Edgard Hugo Sánchez Sarmiento </w:t>
      </w:r>
      <w:r w:rsidRPr="001906A7">
        <w:rPr>
          <w:rFonts w:ascii="Arial Narrow" w:hAnsi="Arial Narrow"/>
          <w:color w:val="000000"/>
        </w:rPr>
        <w:t xml:space="preserve">para que, </w:t>
      </w:r>
      <w:r w:rsidRPr="001906A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06A7">
        <w:rPr>
          <w:rFonts w:ascii="Arial Narrow" w:hAnsi="Arial Narrow"/>
          <w:color w:val="000000"/>
        </w:rPr>
        <w:t>, señale un correo electrónico</w:t>
      </w:r>
      <w:r w:rsidR="001906A7" w:rsidRPr="001906A7">
        <w:rPr>
          <w:rFonts w:ascii="Arial Narrow" w:hAnsi="Arial Narrow"/>
          <w:color w:val="000000"/>
        </w:rPr>
        <w:t xml:space="preserve"> adicional</w:t>
      </w:r>
      <w:r w:rsidRPr="001906A7">
        <w:rPr>
          <w:rFonts w:ascii="Arial Narrow" w:hAnsi="Arial Narrow"/>
          <w:color w:val="000000"/>
        </w:rPr>
        <w:t xml:space="preserve"> autorizando recibir las notificaciones correspondientes por dicho medio.</w:t>
      </w:r>
      <w:r>
        <w:rPr>
          <w:rFonts w:ascii="Arial Narrow" w:hAnsi="Arial Narrow"/>
          <w:color w:val="000000"/>
        </w:rPr>
        <w:t xml:space="preserve"> </w:t>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N°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Nº</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Nº</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Nº</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N°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N°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Pr>
          <w:rFonts w:ascii="Arial Narrow" w:hAnsi="Arial Narrow" w:cs="Arial"/>
          <w:sz w:val="16"/>
          <w:szCs w:val="16"/>
        </w:rPr>
        <w:t>Se requirió</w:t>
      </w:r>
      <w:r w:rsidRPr="008126A4">
        <w:rPr>
          <w:rFonts w:ascii="Arial Narrow" w:hAnsi="Arial Narrow" w:cs="Arial"/>
          <w:sz w:val="16"/>
          <w:szCs w:val="16"/>
        </w:rPr>
        <w:t xml:space="preserve"> al señor Edgard Hugo Sánchez Sarmiento que, en el plazo máximo de dos (2) días hábiles improrrogables, contado a partir del día siguiente de la notificación de la </w:t>
      </w:r>
      <w:r w:rsidR="00820CDA" w:rsidRPr="00820CDA">
        <w:rPr>
          <w:rFonts w:ascii="Arial Narrow" w:hAnsi="Arial Narrow" w:cs="Arial"/>
          <w:sz w:val="16"/>
          <w:szCs w:val="16"/>
        </w:rPr>
        <w:t>Resolución N° 1</w:t>
      </w:r>
      <w:r w:rsidRPr="008126A4">
        <w:rPr>
          <w:rFonts w:ascii="Arial Narrow" w:hAnsi="Arial Narrow" w:cs="Arial"/>
          <w:sz w:val="16"/>
          <w:szCs w:val="16"/>
        </w:rPr>
        <w:t xml:space="preserve">, cumpla con lo siguiente: </w:t>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