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FBB780A" w:rsidR="00E60CD7" w:rsidRPr="00CF08A8" w:rsidRDefault="00E60CD7" w:rsidP="0000026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CF08A8" w:rsidRPr="00CF08A8">
        <w:rPr>
          <w:rFonts w:ascii="Arial Narrow" w:eastAsia="Times New Roman" w:hAnsi="Arial Narrow" w:cs="Times New Roman"/>
          <w:b/>
          <w:bCs/>
          <w:color w:val="000000"/>
          <w:kern w:val="0"/>
          <w:shd w:val="clear" w:color="auto" w:fill="FFFFFF"/>
          <w:lang w:eastAsia="es-PE"/>
          <w14:ligatures w14:val="none"/>
        </w:rPr>
        <w:t>191-2026/CC1</w:t>
      </w:r>
    </w:p>
    <w:p w14:paraId="174737B6" w14:textId="2965331F" w:rsidR="00E60CD7" w:rsidRPr="00CF08A8" w:rsidRDefault="00E60CD7" w:rsidP="0000026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F08A8">
        <w:rPr>
          <w:rFonts w:ascii="Arial Narrow" w:eastAsia="Arial Narrow" w:hAnsi="Arial Narrow" w:cs="Arial Narrow"/>
          <w:b/>
          <w:color w:val="000000"/>
          <w:kern w:val="0"/>
          <w:lang w:eastAsia="es-PE"/>
          <w14:ligatures w14:val="none"/>
        </w:rPr>
        <w:t>DENUNCIANTE</w:t>
      </w:r>
      <w:r w:rsidRPr="00CF08A8">
        <w:rPr>
          <w:rFonts w:ascii="Arial Narrow" w:eastAsia="Arial Narrow" w:hAnsi="Arial Narrow" w:cs="Arial Narrow"/>
          <w:b/>
          <w:color w:val="000000"/>
          <w:kern w:val="0"/>
          <w:lang w:eastAsia="es-PE"/>
          <w14:ligatures w14:val="none"/>
        </w:rPr>
        <w:tab/>
        <w:t>:</w:t>
      </w:r>
      <w:r w:rsidRPr="00CF08A8">
        <w:rPr>
          <w:rFonts w:ascii="Arial Narrow" w:eastAsia="Arial Narrow" w:hAnsi="Arial Narrow" w:cs="Arial Narrow"/>
          <w:b/>
          <w:color w:val="000000"/>
          <w:kern w:val="0"/>
          <w:lang w:eastAsia="es-PE"/>
          <w14:ligatures w14:val="none"/>
        </w:rPr>
        <w:tab/>
      </w:r>
      <w:r w:rsidR="00CF08A8" w:rsidRPr="00CF08A8">
        <w:rPr>
          <w:rFonts w:ascii="Arial Narrow" w:eastAsia="Arial Narrow" w:hAnsi="Arial Narrow" w:cs="Arial Narrow"/>
          <w:b/>
          <w:color w:val="000000"/>
          <w:kern w:val="0"/>
          <w:lang w:eastAsia="es-PE"/>
          <w14:ligatures w14:val="none"/>
        </w:rPr>
        <w:t>CHRISTIAM IVÁN POLO BEDREGAL (SEÑOR POLO)</w:t>
      </w:r>
    </w:p>
    <w:p w14:paraId="223101EF" w14:textId="7358D021" w:rsidR="00E60CD7" w:rsidRPr="00CF08A8" w:rsidRDefault="00E60CD7" w:rsidP="0000026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F08A8">
        <w:rPr>
          <w:rFonts w:ascii="Arial Narrow" w:eastAsia="Arial Narrow" w:hAnsi="Arial Narrow" w:cs="Arial Narrow"/>
          <w:b/>
          <w:color w:val="000000"/>
          <w:kern w:val="0"/>
          <w:lang w:eastAsia="es-PE"/>
          <w14:ligatures w14:val="none"/>
        </w:rPr>
        <w:t>DENUNCIADOS</w:t>
      </w:r>
      <w:r w:rsidRPr="00CF08A8">
        <w:rPr>
          <w:rFonts w:ascii="Arial Narrow" w:eastAsia="Arial Narrow" w:hAnsi="Arial Narrow" w:cs="Arial Narrow"/>
          <w:b/>
          <w:color w:val="000000"/>
          <w:kern w:val="0"/>
          <w:lang w:eastAsia="es-PE"/>
          <w14:ligatures w14:val="none"/>
        </w:rPr>
        <w:tab/>
        <w:t>:</w:t>
      </w:r>
      <w:r w:rsidRPr="00CF08A8">
        <w:rPr>
          <w:rFonts w:ascii="Arial Narrow" w:eastAsia="Arial Narrow" w:hAnsi="Arial Narrow" w:cs="Arial Narrow"/>
          <w:b/>
          <w:color w:val="000000"/>
          <w:kern w:val="0"/>
          <w:lang w:eastAsia="es-PE"/>
          <w14:ligatures w14:val="none"/>
        </w:rPr>
        <w:tab/>
      </w:r>
      <w:r w:rsidR="00CF08A8" w:rsidRPr="00CF08A8">
        <w:rPr>
          <w:rFonts w:ascii="Arial Narrow" w:eastAsia="Arial Narrow" w:hAnsi="Arial Narrow" w:cs="Arial Narrow"/>
          <w:b/>
          <w:color w:val="000000"/>
          <w:kern w:val="0"/>
          <w:lang w:eastAsia="es-PE"/>
          <w14:ligatures w14:val="none"/>
        </w:rPr>
        <w:t xml:space="preserve">BNP PARIBAS CARDIF S.A. COMPAÑÍA DE SEGUROS Y REASEGUROS </w:t>
      </w:r>
      <w:r w:rsidRPr="00CF08A8">
        <w:rPr>
          <w:rFonts w:ascii="Arial Narrow" w:eastAsia="Arial Narrow" w:hAnsi="Arial Narrow" w:cs="Arial Narrow"/>
          <w:b/>
          <w:color w:val="000000"/>
          <w:kern w:val="0"/>
          <w:lang w:eastAsia="es-PE"/>
          <w14:ligatures w14:val="none"/>
        </w:rPr>
        <w:t>(</w:t>
      </w:r>
      <w:r w:rsidR="00CF08A8" w:rsidRPr="00CF08A8">
        <w:rPr>
          <w:rFonts w:ascii="Arial Narrow" w:eastAsia="Arial Narrow" w:hAnsi="Arial Narrow" w:cs="Arial Narrow"/>
          <w:b/>
          <w:color w:val="000000"/>
          <w:kern w:val="0"/>
          <w:lang w:eastAsia="es-PE"/>
          <w14:ligatures w14:val="none"/>
        </w:rPr>
        <w:t>BNP PARIBAS</w:t>
      </w:r>
      <w:r w:rsidRPr="00CF08A8">
        <w:rPr>
          <w:rFonts w:ascii="Arial Narrow" w:eastAsia="Arial Narrow" w:hAnsi="Arial Narrow" w:cs="Arial Narrow"/>
          <w:b/>
          <w:color w:val="000000"/>
          <w:kern w:val="0"/>
          <w:lang w:eastAsia="es-PE"/>
          <w14:ligatures w14:val="none"/>
        </w:rPr>
        <w:t xml:space="preserve">) </w:t>
      </w:r>
    </w:p>
    <w:p w14:paraId="4D23E5DF" w14:textId="0E6C0976" w:rsidR="00E60CD7" w:rsidRPr="00CF08A8" w:rsidRDefault="00E60CD7" w:rsidP="00000268">
      <w:pPr>
        <w:tabs>
          <w:tab w:val="left" w:pos="1701"/>
          <w:tab w:val="left" w:pos="2127"/>
        </w:tabs>
        <w:spacing w:after="0" w:line="240" w:lineRule="auto"/>
        <w:ind w:left="2127" w:hanging="2127"/>
        <w:jc w:val="both"/>
        <w:rPr>
          <w:rFonts w:ascii="Arial Narrow" w:eastAsia="Arial Narrow" w:hAnsi="Arial Narrow" w:cs="Arial Narrow"/>
          <w:b/>
          <w:color w:val="000000"/>
          <w:kern w:val="0"/>
          <w:lang w:val="en-US" w:eastAsia="es-PE"/>
          <w14:ligatures w14:val="none"/>
        </w:rPr>
      </w:pPr>
      <w:r w:rsidRPr="00CF08A8">
        <w:rPr>
          <w:rFonts w:ascii="Arial Narrow" w:eastAsia="Arial Narrow" w:hAnsi="Arial Narrow" w:cs="Arial Narrow"/>
          <w:b/>
          <w:color w:val="000000"/>
          <w:kern w:val="0"/>
          <w:lang w:eastAsia="es-PE"/>
          <w14:ligatures w14:val="none"/>
        </w:rPr>
        <w:tab/>
      </w:r>
      <w:r w:rsidRPr="00CF08A8">
        <w:rPr>
          <w:rFonts w:ascii="Arial Narrow" w:eastAsia="Arial Narrow" w:hAnsi="Arial Narrow" w:cs="Arial Narrow"/>
          <w:b/>
          <w:color w:val="000000"/>
          <w:kern w:val="0"/>
          <w:lang w:eastAsia="es-PE"/>
          <w14:ligatures w14:val="none"/>
        </w:rPr>
        <w:tab/>
      </w:r>
      <w:r w:rsidR="00CF08A8" w:rsidRPr="00CF08A8">
        <w:rPr>
          <w:rFonts w:ascii="Arial Narrow" w:eastAsia="Arial Narrow" w:hAnsi="Arial Narrow" w:cs="Arial Narrow"/>
          <w:b/>
          <w:color w:val="000000"/>
          <w:kern w:val="0"/>
          <w:lang w:val="en-US" w:eastAsia="es-PE"/>
          <w14:ligatures w14:val="none"/>
        </w:rPr>
        <w:t>SCOTIABANK PERÚ S.A.A.</w:t>
      </w:r>
      <w:r w:rsidRPr="00CF08A8">
        <w:rPr>
          <w:rFonts w:ascii="Arial Narrow" w:eastAsia="Arial Narrow" w:hAnsi="Arial Narrow" w:cs="Arial Narrow"/>
          <w:b/>
          <w:color w:val="000000"/>
          <w:kern w:val="0"/>
          <w:lang w:val="en-US" w:eastAsia="es-PE"/>
          <w14:ligatures w14:val="none"/>
        </w:rPr>
        <w:t xml:space="preserve"> (</w:t>
      </w:r>
      <w:r w:rsidR="00CF08A8" w:rsidRPr="00CF08A8">
        <w:rPr>
          <w:rFonts w:ascii="Arial Narrow" w:eastAsia="Arial Narrow" w:hAnsi="Arial Narrow" w:cs="Arial Narrow"/>
          <w:b/>
          <w:color w:val="000000"/>
          <w:kern w:val="0"/>
          <w:lang w:val="en-US" w:eastAsia="es-PE"/>
          <w14:ligatures w14:val="none"/>
        </w:rPr>
        <w:t>BANCO</w:t>
      </w:r>
      <w:r w:rsidRPr="00CF08A8">
        <w:rPr>
          <w:rFonts w:ascii="Arial Narrow" w:eastAsia="Arial Narrow" w:hAnsi="Arial Narrow" w:cs="Arial Narrow"/>
          <w:b/>
          <w:color w:val="000000"/>
          <w:kern w:val="0"/>
          <w:lang w:val="en-US" w:eastAsia="es-PE"/>
          <w14:ligatures w14:val="none"/>
        </w:rPr>
        <w:t>)</w:t>
      </w:r>
    </w:p>
    <w:p w14:paraId="753670C1" w14:textId="77777777" w:rsidR="00E60CD7" w:rsidRPr="00CF08A8" w:rsidRDefault="00E60CD7" w:rsidP="0000026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F08A8">
        <w:rPr>
          <w:rFonts w:ascii="Arial Narrow" w:eastAsia="Arial Narrow" w:hAnsi="Arial Narrow" w:cs="Arial Narrow"/>
          <w:b/>
          <w:color w:val="000000"/>
          <w:kern w:val="0"/>
          <w:lang w:eastAsia="es-PE"/>
          <w14:ligatures w14:val="none"/>
        </w:rPr>
        <w:t>MATERIAS</w:t>
      </w:r>
      <w:r w:rsidRPr="00CF08A8">
        <w:rPr>
          <w:rFonts w:ascii="Arial Narrow" w:eastAsia="Arial Narrow" w:hAnsi="Arial Narrow" w:cs="Arial Narrow"/>
          <w:b/>
          <w:color w:val="000000"/>
          <w:kern w:val="0"/>
          <w:lang w:eastAsia="es-PE"/>
          <w14:ligatures w14:val="none"/>
        </w:rPr>
        <w:tab/>
        <w:t xml:space="preserve">:       </w:t>
      </w:r>
      <w:r w:rsidRPr="00CF08A8">
        <w:rPr>
          <w:rFonts w:ascii="Arial Narrow" w:eastAsia="Arial Narrow" w:hAnsi="Arial Narrow" w:cs="Arial Narrow"/>
          <w:b/>
          <w:color w:val="000000"/>
          <w:kern w:val="0"/>
          <w:lang w:eastAsia="es-PE"/>
          <w14:ligatures w14:val="none"/>
        </w:rPr>
        <w:tab/>
        <w:t>ADMISIÓN A TRÁMITE</w:t>
      </w:r>
    </w:p>
    <w:p w14:paraId="449086A9" w14:textId="77777777" w:rsidR="00E60CD7" w:rsidRPr="00CF08A8" w:rsidRDefault="00E60CD7" w:rsidP="0000026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F08A8">
        <w:rPr>
          <w:rFonts w:ascii="Arial Narrow" w:eastAsia="Arial Narrow" w:hAnsi="Arial Narrow" w:cs="Arial Narrow"/>
          <w:b/>
          <w:color w:val="000000"/>
          <w:kern w:val="0"/>
          <w:lang w:eastAsia="es-PE"/>
          <w14:ligatures w14:val="none"/>
        </w:rPr>
        <w:t xml:space="preserve">REQUERIMIENTO DE INFORMACIÓN </w:t>
      </w:r>
    </w:p>
    <w:p w14:paraId="778AE69F" w14:textId="33DC3174" w:rsidR="00E60CD7" w:rsidRPr="00D5131F" w:rsidRDefault="00E60CD7" w:rsidP="0000026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F08A8">
        <w:rPr>
          <w:rFonts w:ascii="Arial Narrow" w:eastAsia="Arial Narrow" w:hAnsi="Arial Narrow" w:cs="Arial Narrow"/>
          <w:b/>
          <w:color w:val="000000"/>
          <w:kern w:val="0"/>
          <w:lang w:eastAsia="es-PE"/>
          <w14:ligatures w14:val="none"/>
        </w:rPr>
        <w:t xml:space="preserve">RESOLUCIÓN </w:t>
      </w:r>
      <w:r w:rsidRPr="00CF08A8">
        <w:rPr>
          <w:rFonts w:ascii="Arial Narrow" w:eastAsia="Arial Narrow" w:hAnsi="Arial Narrow" w:cs="Arial Narrow"/>
          <w:b/>
          <w:color w:val="000000"/>
          <w:kern w:val="0"/>
          <w:lang w:eastAsia="es-PE"/>
          <w14:ligatures w14:val="none"/>
        </w:rPr>
        <w:tab/>
        <w:t>:</w:t>
      </w:r>
      <w:r w:rsidRPr="00CF08A8">
        <w:rPr>
          <w:rFonts w:ascii="Arial Narrow" w:eastAsia="Arial Narrow" w:hAnsi="Arial Narrow" w:cs="Arial Narrow"/>
          <w:b/>
          <w:color w:val="000000"/>
          <w:kern w:val="0"/>
          <w:lang w:eastAsia="es-PE"/>
          <w14:ligatures w14:val="none"/>
        </w:rPr>
        <w:tab/>
      </w:r>
      <w:r w:rsidR="00CF08A8" w:rsidRPr="00CF08A8">
        <w:rPr>
          <w:rFonts w:ascii="Arial Narrow" w:eastAsia="Arial Narrow" w:hAnsi="Arial Narrow" w:cs="Arial Narrow"/>
          <w:b/>
          <w:color w:val="000000"/>
          <w:kern w:val="0"/>
          <w:lang w:eastAsia="es-PE"/>
          <w14:ligatures w14:val="none"/>
        </w:rPr>
        <w:t>2</w:t>
      </w:r>
    </w:p>
    <w:p w14:paraId="26BE4AD0" w14:textId="77777777" w:rsidR="00E60CD7" w:rsidRPr="00D5131F" w:rsidRDefault="00E60CD7" w:rsidP="0000026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17621C00" w:rsidR="00E60CD7" w:rsidRPr="00D5131F" w:rsidRDefault="00E60CD7" w:rsidP="0000026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F08A8">
        <w:rPr>
          <w:rFonts w:ascii="Arial Narrow" w:eastAsia="Times New Roman" w:hAnsi="Arial Narrow" w:cs="Times New Roman"/>
          <w:color w:val="000000"/>
          <w:kern w:val="0"/>
          <w:shd w:val="clear" w:color="auto" w:fill="FFFFFF"/>
          <w:lang w:eastAsia="es-PE"/>
          <w14:ligatures w14:val="none"/>
        </w:rPr>
        <w:t xml:space="preserve">Lima, </w:t>
      </w:r>
      <w:r w:rsidR="00000268">
        <w:rPr>
          <w:rFonts w:ascii="Arial Narrow" w:eastAsia="Times New Roman" w:hAnsi="Arial Narrow" w:cs="Times New Roman"/>
          <w:color w:val="000000"/>
          <w:kern w:val="0"/>
          <w:shd w:val="clear" w:color="auto" w:fill="FFFFFF"/>
          <w:lang w:eastAsia="es-PE"/>
          <w14:ligatures w14:val="none"/>
        </w:rPr>
        <w:t xml:space="preserve">20 </w:t>
      </w:r>
      <w:r w:rsidRPr="00CF08A8">
        <w:rPr>
          <w:rFonts w:ascii="Arial Narrow" w:eastAsia="Times New Roman" w:hAnsi="Arial Narrow" w:cs="Times New Roman"/>
          <w:color w:val="000000"/>
          <w:kern w:val="0"/>
          <w:shd w:val="clear" w:color="auto" w:fill="FFFFFF"/>
          <w:lang w:eastAsia="es-PE"/>
          <w14:ligatures w14:val="none"/>
        </w:rPr>
        <w:t xml:space="preserve">de </w:t>
      </w:r>
      <w:bookmarkStart w:id="1" w:name="_Hlk218508373"/>
      <w:r w:rsidR="00297B62" w:rsidRPr="00CF08A8">
        <w:rPr>
          <w:rFonts w:ascii="Arial Narrow" w:eastAsia="Times New Roman" w:hAnsi="Arial Narrow" w:cs="Times New Roman"/>
          <w:color w:val="000000"/>
          <w:kern w:val="0"/>
          <w:shd w:val="clear" w:color="auto" w:fill="FFFFFF"/>
          <w:lang w:eastAsia="es-PE"/>
          <w14:ligatures w14:val="none"/>
        </w:rPr>
        <w:t>febrero</w:t>
      </w:r>
      <w:r w:rsidR="00B25E5C" w:rsidRPr="00CF08A8">
        <w:rPr>
          <w:rFonts w:ascii="Arial Narrow" w:eastAsia="Times New Roman" w:hAnsi="Arial Narrow" w:cs="Times New Roman"/>
          <w:color w:val="000000"/>
          <w:kern w:val="0"/>
          <w:shd w:val="clear" w:color="auto" w:fill="FFFFFF"/>
          <w:lang w:eastAsia="es-PE"/>
          <w14:ligatures w14:val="none"/>
        </w:rPr>
        <w:t xml:space="preserve"> de 2026</w:t>
      </w:r>
      <w:bookmarkEnd w:id="1"/>
    </w:p>
    <w:p w14:paraId="1EF3C256" w14:textId="77777777" w:rsidR="00E60CD7" w:rsidRPr="00D5131F" w:rsidRDefault="00E60CD7" w:rsidP="0000026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00026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000268">
      <w:pPr>
        <w:spacing w:after="0" w:line="240" w:lineRule="auto"/>
        <w:jc w:val="both"/>
        <w:rPr>
          <w:rFonts w:ascii="Arial Narrow" w:eastAsia="Times New Roman" w:hAnsi="Arial Narrow" w:cs="Times New Roman"/>
          <w:color w:val="000000"/>
          <w:kern w:val="0"/>
          <w:lang w:eastAsia="es-PE"/>
          <w14:ligatures w14:val="none"/>
        </w:rPr>
      </w:pPr>
    </w:p>
    <w:p w14:paraId="5ECFCB1A" w14:textId="744D5A74" w:rsidR="00E60CD7" w:rsidRPr="00D5131F" w:rsidRDefault="00E60CD7" w:rsidP="0000026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4350E">
        <w:rPr>
          <w:rFonts w:ascii="Arial Narrow" w:eastAsia="Times New Roman" w:hAnsi="Arial Narrow" w:cs="Arial"/>
          <w:color w:val="000000"/>
          <w:kern w:val="0"/>
          <w:lang w:val="es-ES" w:eastAsia="es-ES"/>
          <w14:ligatures w14:val="none"/>
        </w:rPr>
        <w:t xml:space="preserve">Mediante la denuncia del </w:t>
      </w:r>
      <w:r w:rsidR="0094350E" w:rsidRPr="0094350E">
        <w:rPr>
          <w:rFonts w:ascii="Arial Narrow" w:eastAsia="Times New Roman" w:hAnsi="Arial Narrow" w:cs="Arial"/>
          <w:color w:val="000000"/>
          <w:kern w:val="0"/>
          <w:lang w:val="es-ES" w:eastAsia="es-ES"/>
          <w14:ligatures w14:val="none"/>
        </w:rPr>
        <w:t>15 de enero de 2026, complementado mediante escrito del 24 de enero de 2026</w:t>
      </w:r>
      <w:r w:rsidRPr="0094350E">
        <w:rPr>
          <w:rFonts w:ascii="Arial Narrow" w:eastAsia="Times New Roman" w:hAnsi="Arial Narrow" w:cs="Arial"/>
          <w:color w:val="000000"/>
          <w:kern w:val="0"/>
          <w:lang w:val="es-ES" w:eastAsia="es-ES"/>
          <w14:ligatures w14:val="none"/>
        </w:rPr>
        <w:t xml:space="preserve">, subsanada mediante escrito del </w:t>
      </w:r>
      <w:r w:rsidR="0094350E" w:rsidRPr="0094350E">
        <w:rPr>
          <w:rFonts w:ascii="Arial Narrow" w:eastAsia="Times New Roman" w:hAnsi="Arial Narrow" w:cs="Arial"/>
          <w:color w:val="000000"/>
          <w:kern w:val="0"/>
          <w:lang w:val="es-ES" w:eastAsia="es-ES"/>
          <w14:ligatures w14:val="none"/>
        </w:rPr>
        <w:t>16 de febrero de 2026</w:t>
      </w:r>
      <w:r w:rsidRPr="0094350E">
        <w:rPr>
          <w:rFonts w:ascii="Arial Narrow" w:eastAsia="Calibri" w:hAnsi="Arial Narrow" w:cs="Arial"/>
          <w:kern w:val="0"/>
          <w14:ligatures w14:val="none"/>
        </w:rPr>
        <w:t xml:space="preserve">, el señor </w:t>
      </w:r>
      <w:r w:rsidR="0094350E" w:rsidRPr="0094350E">
        <w:rPr>
          <w:rFonts w:ascii="Arial Narrow" w:eastAsia="Calibri" w:hAnsi="Arial Narrow" w:cs="Arial"/>
          <w:kern w:val="0"/>
          <w14:ligatures w14:val="none"/>
        </w:rPr>
        <w:t xml:space="preserve">Polo </w:t>
      </w:r>
      <w:r w:rsidRPr="0094350E">
        <w:rPr>
          <w:rFonts w:ascii="Arial Narrow" w:eastAsia="Calibri" w:hAnsi="Arial Narrow" w:cs="Arial"/>
          <w:kern w:val="0"/>
          <w14:ligatures w14:val="none"/>
        </w:rPr>
        <w:t>d</w:t>
      </w:r>
      <w:r w:rsidRPr="0094350E">
        <w:rPr>
          <w:rFonts w:ascii="Arial Narrow" w:eastAsia="Times New Roman" w:hAnsi="Arial Narrow" w:cs="Arial"/>
          <w:color w:val="000000"/>
          <w:kern w:val="0"/>
          <w:lang w:val="es-ES" w:eastAsia="es-ES"/>
          <w14:ligatures w14:val="none"/>
        </w:rPr>
        <w:t xml:space="preserve">enunció a </w:t>
      </w:r>
      <w:r w:rsidR="0094350E" w:rsidRPr="0094350E">
        <w:rPr>
          <w:rFonts w:ascii="Arial Narrow" w:eastAsia="Times New Roman" w:hAnsi="Arial Narrow" w:cs="Arial"/>
          <w:color w:val="000000"/>
          <w:kern w:val="0"/>
          <w:lang w:val="es-ES" w:eastAsia="es-ES"/>
          <w14:ligatures w14:val="none"/>
        </w:rPr>
        <w:t xml:space="preserve">BNP </w:t>
      </w:r>
      <w:proofErr w:type="spellStart"/>
      <w:r w:rsidR="0094350E" w:rsidRPr="0094350E">
        <w:rPr>
          <w:rFonts w:ascii="Arial Narrow" w:eastAsia="Times New Roman" w:hAnsi="Arial Narrow" w:cs="Arial"/>
          <w:color w:val="000000"/>
          <w:kern w:val="0"/>
          <w:lang w:val="es-ES" w:eastAsia="es-ES"/>
          <w14:ligatures w14:val="none"/>
        </w:rPr>
        <w:t>Paribas</w:t>
      </w:r>
      <w:proofErr w:type="spellEnd"/>
      <w:r w:rsidR="0094350E" w:rsidRPr="0094350E">
        <w:rPr>
          <w:rFonts w:ascii="Arial Narrow" w:eastAsia="Times New Roman" w:hAnsi="Arial Narrow" w:cs="Arial"/>
          <w:color w:val="000000"/>
          <w:kern w:val="0"/>
          <w:lang w:val="es-ES" w:eastAsia="es-ES"/>
          <w14:ligatures w14:val="none"/>
        </w:rPr>
        <w:t xml:space="preserve"> </w:t>
      </w:r>
      <w:r w:rsidRPr="0094350E">
        <w:rPr>
          <w:rFonts w:ascii="Arial Narrow" w:eastAsia="Times New Roman" w:hAnsi="Arial Narrow" w:cs="Arial"/>
          <w:color w:val="000000"/>
          <w:kern w:val="0"/>
          <w:lang w:val="es-ES" w:eastAsia="es-ES"/>
          <w14:ligatures w14:val="none"/>
        </w:rPr>
        <w:t xml:space="preserve">y </w:t>
      </w:r>
      <w:r w:rsidR="0094350E" w:rsidRPr="0094350E">
        <w:rPr>
          <w:rFonts w:ascii="Arial Narrow" w:eastAsia="Times New Roman" w:hAnsi="Arial Narrow" w:cs="Arial"/>
          <w:color w:val="000000"/>
          <w:kern w:val="0"/>
          <w:lang w:val="es-ES" w:eastAsia="es-ES"/>
          <w14:ligatures w14:val="none"/>
        </w:rPr>
        <w:t xml:space="preserve">al Banco </w:t>
      </w:r>
      <w:r w:rsidRPr="0094350E">
        <w:rPr>
          <w:rFonts w:ascii="Arial Narrow" w:eastAsia="Times New Roman" w:hAnsi="Arial Narrow" w:cs="Arial"/>
          <w:color w:val="000000"/>
          <w:kern w:val="0"/>
          <w:lang w:val="es-ES" w:eastAsia="es-ES"/>
          <w14:ligatures w14:val="none"/>
        </w:rPr>
        <w:t>por presuntas</w:t>
      </w:r>
      <w:r w:rsidRPr="00D5131F">
        <w:rPr>
          <w:rFonts w:ascii="Arial Narrow" w:eastAsia="Times New Roman" w:hAnsi="Arial Narrow" w:cs="Arial"/>
          <w:color w:val="000000"/>
          <w:kern w:val="0"/>
          <w:lang w:val="es-ES" w:eastAsia="es-ES"/>
          <w14:ligatures w14:val="none"/>
        </w:rPr>
        <w:t xml:space="preserve"> infracciones a la Ley N°29571, Código de Protección y Defensa del Consumidor (en adelante, Código)</w:t>
      </w:r>
      <w:r w:rsidRPr="00D5131F">
        <w:rPr>
          <w:rFonts w:ascii="Arial Narrow" w:eastAsia="Times New Roman" w:hAnsi="Arial Narrow" w:cs="Times New Roman"/>
          <w:color w:val="000000"/>
          <w:kern w:val="0"/>
          <w:vertAlign w:val="superscript"/>
          <w:lang w:val="es-ES" w:eastAsia="es-ES"/>
          <w14:ligatures w14:val="none"/>
        </w:rPr>
        <w:footnoteReference w:id="1"/>
      </w:r>
      <w:r w:rsidRPr="00D5131F">
        <w:rPr>
          <w:rFonts w:ascii="Arial Narrow" w:eastAsia="Times New Roman" w:hAnsi="Arial Narrow" w:cs="Arial"/>
          <w:color w:val="000000"/>
          <w:kern w:val="0"/>
          <w:lang w:val="es-ES" w:eastAsia="es-ES"/>
          <w14:ligatures w14:val="none"/>
        </w:rPr>
        <w:t xml:space="preserve">, señalando </w:t>
      </w:r>
      <w:r w:rsidRPr="00D5131F">
        <w:rPr>
          <w:rFonts w:ascii="Arial Narrow" w:eastAsia="Times New Roman" w:hAnsi="Arial Narrow" w:cs="Arial"/>
          <w:bCs/>
          <w:color w:val="000000"/>
          <w:kern w:val="0"/>
          <w:lang w:val="es-ES" w:eastAsia="es-ES"/>
          <w14:ligatures w14:val="none"/>
        </w:rPr>
        <w:t>lo siguiente:</w:t>
      </w:r>
    </w:p>
    <w:p w14:paraId="251848E5" w14:textId="06C6ADE4" w:rsidR="00E60CD7" w:rsidRPr="00053948" w:rsidRDefault="00E60CD7" w:rsidP="00000268">
      <w:pPr>
        <w:spacing w:after="0" w:line="240" w:lineRule="auto"/>
        <w:jc w:val="both"/>
        <w:rPr>
          <w:rFonts w:ascii="Arial Narrow" w:eastAsia="Times New Roman" w:hAnsi="Arial Narrow" w:cs="Arial"/>
          <w:color w:val="000000"/>
          <w:kern w:val="0"/>
          <w:lang w:eastAsia="es-ES"/>
          <w14:ligatures w14:val="none"/>
        </w:rPr>
      </w:pPr>
    </w:p>
    <w:p w14:paraId="4127ED35" w14:textId="777C0715"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53948">
        <w:rPr>
          <w:rFonts w:ascii="Arial Narrow" w:eastAsia="Times New Roman" w:hAnsi="Arial Narrow" w:cs="Arial"/>
          <w:color w:val="000000"/>
          <w:kern w:val="0"/>
          <w:lang w:eastAsia="es-ES"/>
          <w14:ligatures w14:val="none"/>
        </w:rPr>
        <w:t xml:space="preserve">El 23 de febrero de 2024, </w:t>
      </w:r>
      <w:r w:rsidR="00C247BF">
        <w:rPr>
          <w:rFonts w:ascii="Arial Narrow" w:eastAsia="Times New Roman" w:hAnsi="Arial Narrow" w:cs="Arial"/>
          <w:color w:val="000000"/>
          <w:kern w:val="0"/>
          <w:lang w:eastAsia="es-ES"/>
          <w14:ligatures w14:val="none"/>
        </w:rPr>
        <w:t xml:space="preserve">adquirió </w:t>
      </w:r>
      <w:r w:rsidR="00C247BF" w:rsidRPr="00053948">
        <w:rPr>
          <w:rFonts w:ascii="Arial Narrow" w:eastAsia="Times New Roman" w:hAnsi="Arial Narrow" w:cs="Arial"/>
          <w:color w:val="000000"/>
          <w:kern w:val="0"/>
          <w:lang w:eastAsia="es-ES"/>
          <w14:ligatures w14:val="none"/>
        </w:rPr>
        <w:t>un crédito por S/28 000,0</w:t>
      </w:r>
      <w:r w:rsidR="005B54F2">
        <w:rPr>
          <w:rFonts w:ascii="Arial Narrow" w:eastAsia="Times New Roman" w:hAnsi="Arial Narrow" w:cs="Arial"/>
          <w:color w:val="000000"/>
          <w:kern w:val="0"/>
          <w:lang w:eastAsia="es-ES"/>
          <w14:ligatures w14:val="none"/>
        </w:rPr>
        <w:t>0 solicitado</w:t>
      </w:r>
      <w:r w:rsidRPr="00053948">
        <w:rPr>
          <w:rFonts w:ascii="Arial Narrow" w:eastAsia="Times New Roman" w:hAnsi="Arial Narrow" w:cs="Arial"/>
          <w:color w:val="000000"/>
          <w:kern w:val="0"/>
          <w:lang w:eastAsia="es-ES"/>
          <w14:ligatures w14:val="none"/>
        </w:rPr>
        <w:t xml:space="preserve"> al </w:t>
      </w:r>
      <w:r w:rsidRPr="00053948">
        <w:rPr>
          <w:rFonts w:ascii="Arial Narrow" w:eastAsia="Times New Roman" w:hAnsi="Arial Narrow" w:cs="Arial"/>
          <w:color w:val="000000"/>
          <w:kern w:val="0"/>
          <w:lang w:val="es-ES" w:eastAsia="es-ES"/>
          <w14:ligatures w14:val="none"/>
        </w:rPr>
        <w:t>Banco</w:t>
      </w:r>
      <w:r w:rsidRPr="00053948">
        <w:rPr>
          <w:rFonts w:ascii="Arial Narrow" w:eastAsia="Times New Roman" w:hAnsi="Arial Narrow" w:cs="Arial"/>
          <w:color w:val="000000"/>
          <w:kern w:val="0"/>
          <w:lang w:eastAsia="es-ES"/>
          <w14:ligatures w14:val="none"/>
        </w:rPr>
        <w:t xml:space="preserve">, suscribiendo en dicha oportunidad </w:t>
      </w:r>
      <w:r w:rsidR="0008699B" w:rsidRPr="00053948">
        <w:rPr>
          <w:rFonts w:ascii="Arial Narrow" w:eastAsia="Times New Roman" w:hAnsi="Arial Narrow" w:cs="Arial"/>
          <w:color w:val="000000"/>
          <w:kern w:val="0"/>
          <w:lang w:eastAsia="es-ES"/>
          <w14:ligatures w14:val="none"/>
        </w:rPr>
        <w:t>la Póliza del</w:t>
      </w:r>
      <w:r w:rsidRPr="00053948">
        <w:rPr>
          <w:rFonts w:ascii="Arial Narrow" w:eastAsia="Times New Roman" w:hAnsi="Arial Narrow" w:cs="Arial"/>
          <w:color w:val="000000"/>
          <w:kern w:val="0"/>
          <w:lang w:eastAsia="es-ES"/>
          <w14:ligatures w14:val="none"/>
        </w:rPr>
        <w:t xml:space="preserve"> </w:t>
      </w:r>
      <w:r w:rsidR="0015046D" w:rsidRPr="00053948">
        <w:rPr>
          <w:rFonts w:ascii="Arial Narrow" w:eastAsia="Times New Roman" w:hAnsi="Arial Narrow" w:cs="Arial"/>
          <w:color w:val="000000"/>
          <w:kern w:val="0"/>
          <w:lang w:eastAsia="es-ES"/>
          <w14:ligatures w14:val="none"/>
        </w:rPr>
        <w:t xml:space="preserve">Seguro de Protección de Pagos </w:t>
      </w:r>
      <w:r w:rsidRPr="00053948">
        <w:rPr>
          <w:rFonts w:ascii="Arial Narrow" w:eastAsia="Times New Roman" w:hAnsi="Arial Narrow" w:cs="Arial"/>
          <w:color w:val="000000"/>
          <w:kern w:val="0"/>
          <w:lang w:eastAsia="es-ES"/>
          <w14:ligatures w14:val="none"/>
        </w:rPr>
        <w:t xml:space="preserve">– </w:t>
      </w:r>
      <w:r w:rsidR="00B06DE8" w:rsidRPr="00053948">
        <w:rPr>
          <w:rFonts w:ascii="Arial Narrow" w:eastAsia="Times New Roman" w:hAnsi="Arial Narrow" w:cs="Arial"/>
          <w:color w:val="000000"/>
          <w:kern w:val="0"/>
          <w:lang w:eastAsia="es-ES"/>
          <w14:ligatures w14:val="none"/>
        </w:rPr>
        <w:t xml:space="preserve">Certificado </w:t>
      </w:r>
      <w:proofErr w:type="spellStart"/>
      <w:r w:rsidR="0015046D" w:rsidRPr="00053948">
        <w:rPr>
          <w:rFonts w:ascii="Arial Narrow" w:eastAsia="Times New Roman" w:hAnsi="Arial Narrow" w:cs="Arial"/>
          <w:color w:val="000000"/>
          <w:kern w:val="0"/>
          <w:lang w:val="es-ES" w:eastAsia="es-ES"/>
          <w14:ligatures w14:val="none"/>
        </w:rPr>
        <w:t>N°</w:t>
      </w:r>
      <w:proofErr w:type="spellEnd"/>
      <w:r w:rsidR="00B06DE8" w:rsidRPr="00053948">
        <w:rPr>
          <w:rFonts w:ascii="Arial Narrow" w:eastAsia="Times New Roman" w:hAnsi="Arial Narrow" w:cs="Arial"/>
          <w:color w:val="000000"/>
          <w:kern w:val="0"/>
          <w:lang w:eastAsia="es-ES"/>
          <w14:ligatures w14:val="none"/>
        </w:rPr>
        <w:t xml:space="preserve"> 063626185002867442 </w:t>
      </w:r>
      <w:r w:rsidR="003437C2" w:rsidRPr="00053948">
        <w:rPr>
          <w:rFonts w:ascii="Arial Narrow" w:eastAsia="Times New Roman" w:hAnsi="Arial Narrow" w:cs="Arial"/>
          <w:color w:val="000000"/>
          <w:kern w:val="0"/>
          <w:lang w:eastAsia="es-ES"/>
          <w14:ligatures w14:val="none"/>
        </w:rPr>
        <w:t>con cobertura por desempleo involuntario</w:t>
      </w:r>
      <w:r w:rsidR="0008699B" w:rsidRPr="00053948">
        <w:rPr>
          <w:rFonts w:ascii="Arial Narrow" w:eastAsia="Times New Roman" w:hAnsi="Arial Narrow" w:cs="Arial"/>
          <w:color w:val="000000"/>
          <w:kern w:val="0"/>
          <w:lang w:eastAsia="es-ES"/>
          <w14:ligatures w14:val="none"/>
        </w:rPr>
        <w:t xml:space="preserve"> </w:t>
      </w:r>
      <w:r w:rsidRPr="00053948">
        <w:rPr>
          <w:rFonts w:ascii="Arial Narrow" w:eastAsia="Times New Roman" w:hAnsi="Arial Narrow" w:cs="Arial"/>
          <w:color w:val="000000"/>
          <w:kern w:val="0"/>
          <w:lang w:eastAsia="es-ES"/>
          <w14:ligatures w14:val="none"/>
        </w:rPr>
        <w:t xml:space="preserve">(en adelante, </w:t>
      </w:r>
      <w:r w:rsidR="0015046D" w:rsidRPr="00053948">
        <w:rPr>
          <w:rFonts w:ascii="Arial Narrow" w:eastAsia="Times New Roman" w:hAnsi="Arial Narrow" w:cs="Arial"/>
          <w:color w:val="000000"/>
          <w:kern w:val="0"/>
          <w:lang w:eastAsia="es-ES"/>
          <w14:ligatures w14:val="none"/>
        </w:rPr>
        <w:t>Seguro de Protección de Pagos</w:t>
      </w:r>
      <w:r w:rsidRPr="00053948">
        <w:rPr>
          <w:rFonts w:ascii="Arial Narrow" w:eastAsia="Times New Roman" w:hAnsi="Arial Narrow" w:cs="Arial"/>
          <w:color w:val="000000"/>
          <w:kern w:val="0"/>
          <w:lang w:eastAsia="es-ES"/>
          <w14:ligatures w14:val="none"/>
        </w:rPr>
        <w:t xml:space="preserve">), ofrecido como cobertura asociada al crédito. </w:t>
      </w:r>
      <w:r w:rsidR="001222E2" w:rsidRPr="00053948">
        <w:rPr>
          <w:rFonts w:ascii="Arial Narrow" w:eastAsia="Times New Roman" w:hAnsi="Arial Narrow" w:cs="Arial"/>
          <w:color w:val="000000"/>
          <w:kern w:val="0"/>
          <w:lang w:eastAsia="es-ES"/>
          <w14:ligatures w14:val="none"/>
        </w:rPr>
        <w:t xml:space="preserve">Antes de la </w:t>
      </w:r>
      <w:r w:rsidR="009A2956" w:rsidRPr="00053948">
        <w:rPr>
          <w:rFonts w:ascii="Arial Narrow" w:eastAsia="Times New Roman" w:hAnsi="Arial Narrow" w:cs="Arial"/>
          <w:color w:val="000000"/>
          <w:kern w:val="0"/>
          <w:lang w:eastAsia="es-ES"/>
          <w14:ligatures w14:val="none"/>
        </w:rPr>
        <w:t>adquisición</w:t>
      </w:r>
      <w:r w:rsidR="001222E2" w:rsidRPr="00053948">
        <w:rPr>
          <w:rFonts w:ascii="Arial Narrow" w:eastAsia="Times New Roman" w:hAnsi="Arial Narrow" w:cs="Arial"/>
          <w:color w:val="000000"/>
          <w:kern w:val="0"/>
          <w:lang w:eastAsia="es-ES"/>
          <w14:ligatures w14:val="none"/>
        </w:rPr>
        <w:t xml:space="preserve"> de la póliza, le informaron </w:t>
      </w:r>
      <w:r w:rsidR="009A2956" w:rsidRPr="00053948">
        <w:rPr>
          <w:rFonts w:ascii="Arial Narrow" w:eastAsia="Times New Roman" w:hAnsi="Arial Narrow" w:cs="Arial"/>
          <w:color w:val="000000"/>
          <w:kern w:val="0"/>
          <w:lang w:eastAsia="es-ES"/>
          <w14:ligatures w14:val="none"/>
        </w:rPr>
        <w:t xml:space="preserve">si su </w:t>
      </w:r>
      <w:r w:rsidR="009A2956" w:rsidRPr="000D2C70">
        <w:rPr>
          <w:rFonts w:ascii="Arial Narrow" w:eastAsia="Times New Roman" w:hAnsi="Arial Narrow" w:cs="Arial"/>
          <w:color w:val="000000"/>
          <w:kern w:val="0"/>
          <w:lang w:eastAsia="es-ES"/>
          <w14:ligatures w14:val="none"/>
        </w:rPr>
        <w:t xml:space="preserve">empleador no le renovaba el contrato laboral </w:t>
      </w:r>
      <w:r w:rsidR="00053948" w:rsidRPr="000D2C70">
        <w:rPr>
          <w:rFonts w:ascii="Arial Narrow" w:eastAsia="Times New Roman" w:hAnsi="Arial Narrow" w:cs="Arial"/>
          <w:color w:val="000000"/>
          <w:kern w:val="0"/>
          <w:lang w:eastAsia="es-ES"/>
          <w14:ligatures w14:val="none"/>
        </w:rPr>
        <w:t>estaría</w:t>
      </w:r>
      <w:r w:rsidR="009A2956" w:rsidRPr="000D2C70">
        <w:rPr>
          <w:rFonts w:ascii="Arial Narrow" w:eastAsia="Times New Roman" w:hAnsi="Arial Narrow" w:cs="Arial"/>
          <w:color w:val="000000"/>
          <w:kern w:val="0"/>
          <w:lang w:eastAsia="es-ES"/>
          <w14:ligatures w14:val="none"/>
        </w:rPr>
        <w:t xml:space="preserve"> cubierto, a menos que la decisión de no renovar sea </w:t>
      </w:r>
      <w:r w:rsidR="00053948" w:rsidRPr="000D2C70">
        <w:rPr>
          <w:rFonts w:ascii="Arial Narrow" w:eastAsia="Times New Roman" w:hAnsi="Arial Narrow" w:cs="Arial"/>
          <w:color w:val="000000"/>
          <w:kern w:val="0"/>
          <w:lang w:eastAsia="es-ES"/>
          <w14:ligatures w14:val="none"/>
        </w:rPr>
        <w:t>suya</w:t>
      </w:r>
      <w:r w:rsidRPr="000D2C70">
        <w:rPr>
          <w:rFonts w:ascii="Arial Narrow" w:eastAsia="Times New Roman" w:hAnsi="Arial Narrow" w:cs="Arial"/>
          <w:color w:val="000000"/>
          <w:kern w:val="0"/>
          <w:lang w:eastAsia="es-ES"/>
          <w14:ligatures w14:val="none"/>
        </w:rPr>
        <w:t xml:space="preserve">. </w:t>
      </w:r>
    </w:p>
    <w:p w14:paraId="33C3E60B"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D5CFB06" w14:textId="44A06B6F"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 xml:space="preserve">El 24 de noviembre de 2025, remitió comunicación electrónica al área de recursos humanos de su empleador </w:t>
      </w:r>
      <w:r w:rsidR="000A67DD" w:rsidRPr="000D2C70">
        <w:rPr>
          <w:rFonts w:ascii="Arial Narrow" w:eastAsia="Times New Roman" w:hAnsi="Arial Narrow" w:cs="Arial"/>
          <w:color w:val="000000"/>
          <w:kern w:val="0"/>
          <w:lang w:eastAsia="es-ES"/>
          <w14:ligatures w14:val="none"/>
        </w:rPr>
        <w:t xml:space="preserve">señalando haber sido informado verbalmente por su gerencia que su contrato laboral no sería renovado, ante lo cual </w:t>
      </w:r>
      <w:r w:rsidR="008028A0" w:rsidRPr="000D2C70">
        <w:rPr>
          <w:rFonts w:ascii="Arial Narrow" w:eastAsia="Times New Roman" w:hAnsi="Arial Narrow" w:cs="Arial"/>
          <w:color w:val="000000"/>
          <w:kern w:val="0"/>
          <w:lang w:eastAsia="es-ES"/>
          <w14:ligatures w14:val="none"/>
        </w:rPr>
        <w:t>solicitaba que sea notificado con dicha decisión</w:t>
      </w:r>
      <w:r w:rsidRPr="000D2C70">
        <w:rPr>
          <w:rFonts w:ascii="Arial Narrow" w:eastAsia="Times New Roman" w:hAnsi="Arial Narrow" w:cs="Arial"/>
          <w:color w:val="000000"/>
          <w:kern w:val="0"/>
          <w:lang w:eastAsia="es-ES"/>
          <w14:ligatures w14:val="none"/>
        </w:rPr>
        <w:t>.</w:t>
      </w:r>
    </w:p>
    <w:p w14:paraId="73171CDF"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33D48E" w14:textId="068FAEA4" w:rsidR="00174931" w:rsidRPr="00445FF6"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 xml:space="preserve">El 27 de noviembre de 2025, solicitó </w:t>
      </w:r>
      <w:r w:rsidR="00B06DE8" w:rsidRPr="000D2C70">
        <w:rPr>
          <w:rFonts w:ascii="Arial Narrow" w:eastAsia="Times New Roman" w:hAnsi="Arial Narrow" w:cs="Arial"/>
          <w:color w:val="000000"/>
          <w:kern w:val="0"/>
          <w:lang w:eastAsia="es-ES"/>
          <w14:ligatures w14:val="none"/>
        </w:rPr>
        <w:t xml:space="preserve">al </w:t>
      </w:r>
      <w:r w:rsidR="00B06DE8" w:rsidRPr="000D2C70">
        <w:rPr>
          <w:rFonts w:ascii="Arial Narrow" w:eastAsia="Times New Roman" w:hAnsi="Arial Narrow" w:cs="Arial"/>
          <w:color w:val="000000"/>
          <w:kern w:val="0"/>
          <w:lang w:val="es-ES" w:eastAsia="es-ES"/>
          <w14:ligatures w14:val="none"/>
        </w:rPr>
        <w:t xml:space="preserve">Banco </w:t>
      </w:r>
      <w:r w:rsidRPr="000D2C70">
        <w:rPr>
          <w:rFonts w:ascii="Arial Narrow" w:eastAsia="Times New Roman" w:hAnsi="Arial Narrow" w:cs="Arial"/>
          <w:color w:val="000000"/>
          <w:kern w:val="0"/>
          <w:lang w:eastAsia="es-ES"/>
          <w14:ligatures w14:val="none"/>
        </w:rPr>
        <w:t xml:space="preserve">la activación del </w:t>
      </w:r>
      <w:r w:rsidR="00495757" w:rsidRPr="000D2C70">
        <w:rPr>
          <w:rFonts w:ascii="Arial Narrow" w:eastAsia="Times New Roman" w:hAnsi="Arial Narrow" w:cs="Arial"/>
          <w:color w:val="000000"/>
          <w:kern w:val="0"/>
          <w:lang w:eastAsia="es-ES"/>
          <w14:ligatures w14:val="none"/>
        </w:rPr>
        <w:t>Seguro de Protección de Pagos</w:t>
      </w:r>
      <w:r w:rsidRPr="000D2C70">
        <w:rPr>
          <w:rFonts w:ascii="Arial Narrow" w:eastAsia="Times New Roman" w:hAnsi="Arial Narrow" w:cs="Arial"/>
          <w:color w:val="000000"/>
          <w:kern w:val="0"/>
          <w:lang w:eastAsia="es-ES"/>
          <w14:ligatures w14:val="none"/>
        </w:rPr>
        <w:t xml:space="preserve">, adjuntando la comunicación remitida a su empleador; en respuesta, </w:t>
      </w:r>
      <w:r w:rsidR="00495757" w:rsidRPr="000D2C70">
        <w:rPr>
          <w:rFonts w:ascii="Arial Narrow" w:eastAsia="Times New Roman" w:hAnsi="Arial Narrow" w:cs="Arial"/>
          <w:color w:val="000000"/>
          <w:kern w:val="0"/>
          <w:lang w:eastAsia="es-ES"/>
          <w14:ligatures w14:val="none"/>
        </w:rPr>
        <w:t xml:space="preserve">le indicaron </w:t>
      </w:r>
      <w:r w:rsidRPr="000D2C70">
        <w:rPr>
          <w:rFonts w:ascii="Arial Narrow" w:eastAsia="Times New Roman" w:hAnsi="Arial Narrow" w:cs="Arial"/>
          <w:color w:val="000000"/>
          <w:kern w:val="0"/>
          <w:lang w:eastAsia="es-ES"/>
          <w14:ligatures w14:val="none"/>
        </w:rPr>
        <w:t xml:space="preserve">que debía gestionar el trámite directamente con </w:t>
      </w:r>
      <w:r w:rsidR="00495757" w:rsidRPr="000D2C70">
        <w:rPr>
          <w:rFonts w:ascii="Arial Narrow" w:eastAsia="Times New Roman" w:hAnsi="Arial Narrow" w:cs="Arial"/>
          <w:color w:val="000000"/>
          <w:kern w:val="0"/>
          <w:lang w:eastAsia="es-ES"/>
          <w14:ligatures w14:val="none"/>
        </w:rPr>
        <w:t>B</w:t>
      </w:r>
      <w:r w:rsidR="00495757" w:rsidRPr="000D2C70">
        <w:rPr>
          <w:rFonts w:ascii="Arial Narrow" w:eastAsia="Times New Roman" w:hAnsi="Arial Narrow" w:cs="Arial"/>
          <w:color w:val="000000"/>
          <w:kern w:val="0"/>
          <w:lang w:val="es-ES" w:eastAsia="es-ES"/>
          <w14:ligatures w14:val="none"/>
        </w:rPr>
        <w:t xml:space="preserve">NP </w:t>
      </w:r>
      <w:proofErr w:type="spellStart"/>
      <w:r w:rsidR="00495757" w:rsidRPr="000D2C70">
        <w:rPr>
          <w:rFonts w:ascii="Arial Narrow" w:eastAsia="Times New Roman" w:hAnsi="Arial Narrow" w:cs="Arial"/>
          <w:color w:val="000000"/>
          <w:kern w:val="0"/>
          <w:lang w:val="es-ES" w:eastAsia="es-ES"/>
          <w14:ligatures w14:val="none"/>
        </w:rPr>
        <w:t>Paribas</w:t>
      </w:r>
      <w:proofErr w:type="spellEnd"/>
      <w:r w:rsidRPr="000D2C70">
        <w:rPr>
          <w:rFonts w:ascii="Arial Narrow" w:eastAsia="Times New Roman" w:hAnsi="Arial Narrow" w:cs="Arial"/>
          <w:color w:val="000000"/>
          <w:kern w:val="0"/>
          <w:lang w:eastAsia="es-ES"/>
          <w14:ligatures w14:val="none"/>
        </w:rPr>
        <w:t>.</w:t>
      </w:r>
      <w:r w:rsidR="00495757" w:rsidRPr="000D2C70">
        <w:rPr>
          <w:rFonts w:ascii="Arial Narrow" w:eastAsia="Times New Roman" w:hAnsi="Arial Narrow" w:cs="Arial"/>
          <w:color w:val="000000"/>
          <w:kern w:val="0"/>
          <w:lang w:eastAsia="es-ES"/>
          <w14:ligatures w14:val="none"/>
        </w:rPr>
        <w:t xml:space="preserve"> </w:t>
      </w:r>
      <w:r w:rsidR="00445FF6">
        <w:rPr>
          <w:rFonts w:ascii="Arial Narrow" w:eastAsia="Times New Roman" w:hAnsi="Arial Narrow" w:cs="Arial"/>
          <w:color w:val="000000"/>
          <w:kern w:val="0"/>
          <w:lang w:eastAsia="es-ES"/>
          <w14:ligatures w14:val="none"/>
        </w:rPr>
        <w:t>Ese mismo día</w:t>
      </w:r>
      <w:r w:rsidRPr="00445FF6">
        <w:rPr>
          <w:rFonts w:ascii="Arial Narrow" w:eastAsia="Times New Roman" w:hAnsi="Arial Narrow" w:cs="Arial"/>
          <w:color w:val="000000"/>
          <w:kern w:val="0"/>
          <w:lang w:eastAsia="es-ES"/>
          <w14:ligatures w14:val="none"/>
        </w:rPr>
        <w:t xml:space="preserve">, remitió </w:t>
      </w:r>
      <w:r w:rsidR="002015A5" w:rsidRPr="00445FF6">
        <w:rPr>
          <w:rFonts w:ascii="Arial Narrow" w:eastAsia="Times New Roman" w:hAnsi="Arial Narrow" w:cs="Arial"/>
          <w:color w:val="000000"/>
          <w:kern w:val="0"/>
          <w:lang w:eastAsia="es-ES"/>
          <w14:ligatures w14:val="none"/>
        </w:rPr>
        <w:t>a B</w:t>
      </w:r>
      <w:r w:rsidR="002015A5" w:rsidRPr="00445FF6">
        <w:rPr>
          <w:rFonts w:ascii="Arial Narrow" w:eastAsia="Times New Roman" w:hAnsi="Arial Narrow" w:cs="Arial"/>
          <w:color w:val="000000"/>
          <w:kern w:val="0"/>
          <w:lang w:val="es-ES" w:eastAsia="es-ES"/>
          <w14:ligatures w14:val="none"/>
        </w:rPr>
        <w:t xml:space="preserve">NP </w:t>
      </w:r>
      <w:proofErr w:type="spellStart"/>
      <w:r w:rsidR="002015A5" w:rsidRPr="00445FF6">
        <w:rPr>
          <w:rFonts w:ascii="Arial Narrow" w:eastAsia="Times New Roman" w:hAnsi="Arial Narrow" w:cs="Arial"/>
          <w:color w:val="000000"/>
          <w:kern w:val="0"/>
          <w:lang w:val="es-ES" w:eastAsia="es-ES"/>
          <w14:ligatures w14:val="none"/>
        </w:rPr>
        <w:t>Paribas</w:t>
      </w:r>
      <w:proofErr w:type="spellEnd"/>
      <w:r w:rsidRPr="00445FF6">
        <w:rPr>
          <w:rFonts w:ascii="Arial Narrow" w:eastAsia="Times New Roman" w:hAnsi="Arial Narrow" w:cs="Arial"/>
          <w:color w:val="000000"/>
          <w:kern w:val="0"/>
          <w:lang w:eastAsia="es-ES"/>
          <w14:ligatures w14:val="none"/>
        </w:rPr>
        <w:t xml:space="preserve"> la documentación relacionada con la no renovación de su contrato laboral, reiterando su solicitud de activación de la cobertura.</w:t>
      </w:r>
    </w:p>
    <w:p w14:paraId="417FE88A" w14:textId="77777777" w:rsidR="00174931" w:rsidRPr="000D2C70" w:rsidRDefault="00174931" w:rsidP="00000268">
      <w:pPr>
        <w:spacing w:after="0" w:line="240" w:lineRule="auto"/>
        <w:jc w:val="both"/>
        <w:rPr>
          <w:rFonts w:ascii="Arial Narrow" w:eastAsia="Times New Roman" w:hAnsi="Arial Narrow" w:cs="Arial"/>
          <w:color w:val="000000"/>
          <w:kern w:val="0"/>
          <w:lang w:eastAsia="es-ES"/>
          <w14:ligatures w14:val="none"/>
        </w:rPr>
      </w:pPr>
    </w:p>
    <w:p w14:paraId="6308BBD0" w14:textId="26AAE90E"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 xml:space="preserve">El 22 de diciembre de 2025, presentó nuevamente vía </w:t>
      </w:r>
      <w:r w:rsidR="00BF2517">
        <w:rPr>
          <w:rFonts w:ascii="Arial Narrow" w:eastAsia="Times New Roman" w:hAnsi="Arial Narrow" w:cs="Arial"/>
          <w:color w:val="000000"/>
          <w:kern w:val="0"/>
          <w:lang w:eastAsia="es-ES"/>
          <w14:ligatures w14:val="none"/>
        </w:rPr>
        <w:t>aplicativo WhatsApp</w:t>
      </w:r>
      <w:r w:rsidRPr="000D2C70">
        <w:rPr>
          <w:rFonts w:ascii="Arial Narrow" w:eastAsia="Times New Roman" w:hAnsi="Arial Narrow" w:cs="Arial"/>
          <w:color w:val="000000"/>
          <w:kern w:val="0"/>
          <w:lang w:eastAsia="es-ES"/>
          <w14:ligatures w14:val="none"/>
        </w:rPr>
        <w:t xml:space="preserve"> su solicitud de activación del </w:t>
      </w:r>
      <w:r w:rsidR="002015A5" w:rsidRPr="000D2C70">
        <w:rPr>
          <w:rFonts w:ascii="Arial Narrow" w:eastAsia="Times New Roman" w:hAnsi="Arial Narrow" w:cs="Arial"/>
          <w:color w:val="000000"/>
          <w:kern w:val="0"/>
          <w:lang w:eastAsia="es-ES"/>
          <w14:ligatures w14:val="none"/>
        </w:rPr>
        <w:t>Seguro de Protección de Pagos a B</w:t>
      </w:r>
      <w:r w:rsidR="002015A5" w:rsidRPr="000D2C70">
        <w:rPr>
          <w:rFonts w:ascii="Arial Narrow" w:eastAsia="Times New Roman" w:hAnsi="Arial Narrow" w:cs="Arial"/>
          <w:color w:val="000000"/>
          <w:kern w:val="0"/>
          <w:lang w:val="es-ES" w:eastAsia="es-ES"/>
          <w14:ligatures w14:val="none"/>
        </w:rPr>
        <w:t xml:space="preserve">NP </w:t>
      </w:r>
      <w:proofErr w:type="spellStart"/>
      <w:r w:rsidR="002015A5" w:rsidRPr="000D2C70">
        <w:rPr>
          <w:rFonts w:ascii="Arial Narrow" w:eastAsia="Times New Roman" w:hAnsi="Arial Narrow" w:cs="Arial"/>
          <w:color w:val="000000"/>
          <w:kern w:val="0"/>
          <w:lang w:val="es-ES" w:eastAsia="es-ES"/>
          <w14:ligatures w14:val="none"/>
        </w:rPr>
        <w:t>Paribas</w:t>
      </w:r>
      <w:proofErr w:type="spellEnd"/>
      <w:r w:rsidRPr="000D2C70">
        <w:rPr>
          <w:rFonts w:ascii="Arial Narrow" w:eastAsia="Times New Roman" w:hAnsi="Arial Narrow" w:cs="Arial"/>
          <w:color w:val="000000"/>
          <w:kern w:val="0"/>
          <w:lang w:eastAsia="es-ES"/>
          <w14:ligatures w14:val="none"/>
        </w:rPr>
        <w:t>; recibió como respuesta que, por las condiciones de</w:t>
      </w:r>
      <w:r w:rsidR="002015A5" w:rsidRPr="000D2C70">
        <w:rPr>
          <w:rFonts w:ascii="Arial Narrow" w:eastAsia="Times New Roman" w:hAnsi="Arial Narrow" w:cs="Arial"/>
          <w:color w:val="000000"/>
          <w:kern w:val="0"/>
          <w:lang w:eastAsia="es-ES"/>
          <w14:ligatures w14:val="none"/>
        </w:rPr>
        <w:t xml:space="preserve"> la póliza</w:t>
      </w:r>
      <w:r w:rsidRPr="000D2C70">
        <w:rPr>
          <w:rFonts w:ascii="Arial Narrow" w:eastAsia="Times New Roman" w:hAnsi="Arial Narrow" w:cs="Arial"/>
          <w:color w:val="000000"/>
          <w:kern w:val="0"/>
          <w:lang w:eastAsia="es-ES"/>
          <w14:ligatures w14:val="none"/>
        </w:rPr>
        <w:t>, no era posible continuar con el trámite, sin que se le detallaran los motivos pese a haberlos requerido.</w:t>
      </w:r>
      <w:r w:rsidR="002015A5" w:rsidRPr="000D2C70">
        <w:rPr>
          <w:rFonts w:ascii="Arial Narrow" w:eastAsia="Times New Roman" w:hAnsi="Arial Narrow" w:cs="Arial"/>
          <w:color w:val="000000"/>
          <w:kern w:val="0"/>
          <w:lang w:eastAsia="es-ES"/>
          <w14:ligatures w14:val="none"/>
        </w:rPr>
        <w:t xml:space="preserve"> </w:t>
      </w:r>
    </w:p>
    <w:p w14:paraId="611A17EA"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1467CA" w14:textId="4C6E8468"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 xml:space="preserve">El 24 de diciembre de 2025, </w:t>
      </w:r>
      <w:r w:rsidR="00BF2517">
        <w:rPr>
          <w:rFonts w:ascii="Arial Narrow" w:eastAsia="Times New Roman" w:hAnsi="Arial Narrow" w:cs="Arial"/>
          <w:color w:val="000000"/>
          <w:kern w:val="0"/>
          <w:lang w:eastAsia="es-ES"/>
          <w14:ligatures w14:val="none"/>
        </w:rPr>
        <w:t>presentó nuevamente</w:t>
      </w:r>
      <w:r w:rsidRPr="000D2C70">
        <w:rPr>
          <w:rFonts w:ascii="Arial Narrow" w:eastAsia="Times New Roman" w:hAnsi="Arial Narrow" w:cs="Arial"/>
          <w:color w:val="000000"/>
          <w:kern w:val="0"/>
          <w:lang w:eastAsia="es-ES"/>
          <w14:ligatures w14:val="none"/>
        </w:rPr>
        <w:t xml:space="preserve"> su solicitud de activación, exponiendo las razones por las cuales consideró aplicable la cobertura; al no obtener confirmación de recepción adecuada, volvió a presentar la solicitud</w:t>
      </w:r>
      <w:r w:rsidR="00BF2517">
        <w:rPr>
          <w:rFonts w:ascii="Arial Narrow" w:eastAsia="Times New Roman" w:hAnsi="Arial Narrow" w:cs="Arial"/>
          <w:color w:val="000000"/>
          <w:kern w:val="0"/>
          <w:lang w:eastAsia="es-ES"/>
          <w14:ligatures w14:val="none"/>
        </w:rPr>
        <w:t xml:space="preserve"> el </w:t>
      </w:r>
      <w:r w:rsidR="00BF2517" w:rsidRPr="000D2C70">
        <w:rPr>
          <w:rFonts w:ascii="Arial Narrow" w:eastAsia="Times New Roman" w:hAnsi="Arial Narrow" w:cs="Arial"/>
          <w:color w:val="000000"/>
          <w:kern w:val="0"/>
          <w:lang w:eastAsia="es-ES"/>
          <w14:ligatures w14:val="none"/>
        </w:rPr>
        <w:t>26 de diciembre de 2025</w:t>
      </w:r>
      <w:r w:rsidRPr="000D2C70">
        <w:rPr>
          <w:rFonts w:ascii="Arial Narrow" w:eastAsia="Times New Roman" w:hAnsi="Arial Narrow" w:cs="Arial"/>
          <w:color w:val="000000"/>
          <w:kern w:val="0"/>
          <w:lang w:eastAsia="es-ES"/>
          <w14:ligatures w14:val="none"/>
        </w:rPr>
        <w:t>.</w:t>
      </w:r>
    </w:p>
    <w:p w14:paraId="46DE8CEB"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D0F9B9" w14:textId="66044FB1"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lastRenderedPageBreak/>
        <w:t xml:space="preserve">El 26 de diciembre de 2025, recibió comunicación vía </w:t>
      </w:r>
      <w:r w:rsidR="00CE6C06">
        <w:rPr>
          <w:rFonts w:ascii="Arial Narrow" w:eastAsia="Times New Roman" w:hAnsi="Arial Narrow" w:cs="Arial"/>
          <w:color w:val="000000"/>
          <w:kern w:val="0"/>
          <w:lang w:eastAsia="es-ES"/>
          <w14:ligatures w14:val="none"/>
        </w:rPr>
        <w:t>aplicativo WhatsApp</w:t>
      </w:r>
      <w:r w:rsidRPr="000D2C70">
        <w:rPr>
          <w:rFonts w:ascii="Arial Narrow" w:eastAsia="Times New Roman" w:hAnsi="Arial Narrow" w:cs="Arial"/>
          <w:color w:val="000000"/>
          <w:kern w:val="0"/>
          <w:lang w:eastAsia="es-ES"/>
          <w14:ligatures w14:val="none"/>
        </w:rPr>
        <w:t xml:space="preserve"> en la que se le indicó </w:t>
      </w:r>
      <w:r w:rsidR="00C04295">
        <w:rPr>
          <w:rFonts w:ascii="Arial Narrow" w:eastAsia="Times New Roman" w:hAnsi="Arial Narrow" w:cs="Arial"/>
          <w:color w:val="000000"/>
          <w:kern w:val="0"/>
          <w:lang w:eastAsia="es-ES"/>
          <w14:ligatures w14:val="none"/>
        </w:rPr>
        <w:t>su</w:t>
      </w:r>
      <w:r w:rsidR="00CE6C06" w:rsidRPr="00CE6C06">
        <w:rPr>
          <w:rFonts w:ascii="Arial Narrow" w:eastAsia="Times New Roman" w:hAnsi="Arial Narrow" w:cs="Arial"/>
          <w:color w:val="000000"/>
          <w:kern w:val="0"/>
          <w:lang w:eastAsia="es-ES"/>
          <w14:ligatures w14:val="none"/>
        </w:rPr>
        <w:t xml:space="preserve"> empleador </w:t>
      </w:r>
      <w:r w:rsidR="00C04295">
        <w:rPr>
          <w:rFonts w:ascii="Arial Narrow" w:eastAsia="Times New Roman" w:hAnsi="Arial Narrow" w:cs="Arial"/>
          <w:color w:val="000000"/>
          <w:kern w:val="0"/>
          <w:lang w:eastAsia="es-ES"/>
          <w14:ligatures w14:val="none"/>
        </w:rPr>
        <w:t>al no renovar</w:t>
      </w:r>
      <w:r w:rsidR="00CE6C06" w:rsidRPr="00CE6C06">
        <w:rPr>
          <w:rFonts w:ascii="Arial Narrow" w:eastAsia="Times New Roman" w:hAnsi="Arial Narrow" w:cs="Arial"/>
          <w:color w:val="000000"/>
          <w:kern w:val="0"/>
          <w:lang w:eastAsia="es-ES"/>
          <w14:ligatures w14:val="none"/>
        </w:rPr>
        <w:t xml:space="preserve"> </w:t>
      </w:r>
      <w:r w:rsidR="00C04295">
        <w:rPr>
          <w:rFonts w:ascii="Arial Narrow" w:eastAsia="Times New Roman" w:hAnsi="Arial Narrow" w:cs="Arial"/>
          <w:color w:val="000000"/>
          <w:kern w:val="0"/>
          <w:lang w:eastAsia="es-ES"/>
          <w14:ligatures w14:val="none"/>
        </w:rPr>
        <w:t>su</w:t>
      </w:r>
      <w:r w:rsidR="00CE6C06" w:rsidRPr="00CE6C06">
        <w:rPr>
          <w:rFonts w:ascii="Arial Narrow" w:eastAsia="Times New Roman" w:hAnsi="Arial Narrow" w:cs="Arial"/>
          <w:color w:val="000000"/>
          <w:kern w:val="0"/>
          <w:lang w:eastAsia="es-ES"/>
          <w14:ligatures w14:val="none"/>
        </w:rPr>
        <w:t xml:space="preserve"> contrato</w:t>
      </w:r>
      <w:r w:rsidR="003C3FC0">
        <w:rPr>
          <w:rFonts w:ascii="Arial Narrow" w:eastAsia="Times New Roman" w:hAnsi="Arial Narrow" w:cs="Arial"/>
          <w:color w:val="000000"/>
          <w:kern w:val="0"/>
          <w:lang w:eastAsia="es-ES"/>
          <w14:ligatures w14:val="none"/>
        </w:rPr>
        <w:t xml:space="preserve"> laboral</w:t>
      </w:r>
      <w:r w:rsidR="00C04295">
        <w:rPr>
          <w:rFonts w:ascii="Arial Narrow" w:eastAsia="Times New Roman" w:hAnsi="Arial Narrow" w:cs="Arial"/>
          <w:color w:val="000000"/>
          <w:kern w:val="0"/>
          <w:lang w:eastAsia="es-ES"/>
          <w14:ligatures w14:val="none"/>
        </w:rPr>
        <w:t xml:space="preserve"> se encontraría</w:t>
      </w:r>
      <w:r w:rsidR="00CE6C06" w:rsidRPr="00CE6C06">
        <w:rPr>
          <w:rFonts w:ascii="Arial Narrow" w:eastAsia="Times New Roman" w:hAnsi="Arial Narrow" w:cs="Arial"/>
          <w:color w:val="000000"/>
          <w:kern w:val="0"/>
          <w:lang w:eastAsia="es-ES"/>
          <w14:ligatures w14:val="none"/>
        </w:rPr>
        <w:t xml:space="preserve"> excluido de la cobertura</w:t>
      </w:r>
      <w:r w:rsidRPr="000D2C70">
        <w:rPr>
          <w:rFonts w:ascii="Arial Narrow" w:eastAsia="Times New Roman" w:hAnsi="Arial Narrow" w:cs="Arial"/>
          <w:color w:val="000000"/>
          <w:kern w:val="0"/>
          <w:lang w:eastAsia="es-ES"/>
          <w14:ligatures w14:val="none"/>
        </w:rPr>
        <w:t>. Ante ello, solicitó que se le remitiera respuesta formal por escrito.</w:t>
      </w:r>
    </w:p>
    <w:p w14:paraId="06090CB2"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38BE04" w14:textId="771E2142"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El 30 de diciembre de 2025, recibió correo electrónico mediante el cual se le solicitó copia simple de la carta de despido o constatación policial</w:t>
      </w:r>
      <w:r w:rsidR="003C3FC0">
        <w:rPr>
          <w:rFonts w:ascii="Arial Narrow" w:eastAsia="Times New Roman" w:hAnsi="Arial Narrow" w:cs="Arial"/>
          <w:color w:val="000000"/>
          <w:kern w:val="0"/>
          <w:lang w:eastAsia="es-ES"/>
          <w14:ligatures w14:val="none"/>
        </w:rPr>
        <w:t xml:space="preserve"> del despido</w:t>
      </w:r>
      <w:r w:rsidRPr="000D2C70">
        <w:rPr>
          <w:rFonts w:ascii="Arial Narrow" w:eastAsia="Times New Roman" w:hAnsi="Arial Narrow" w:cs="Arial"/>
          <w:color w:val="000000"/>
          <w:kern w:val="0"/>
          <w:lang w:eastAsia="es-ES"/>
          <w14:ligatures w14:val="none"/>
        </w:rPr>
        <w:t>, copia simple de la liquidación de beneficios sociales donde constara la causal de despido, copia simple de la certificación laboral con fechas de inicio y fin, y copia simple del contrato de trabajo.</w:t>
      </w:r>
    </w:p>
    <w:p w14:paraId="2FDE5F85"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033069" w14:textId="77777777"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El 31 de diciembre de 2025, respondió que no fue objeto de despido, precisando que la conclusión de la relación laboral obedeció a la no renovación del contrato; adjuntó copia del certificado de trabajo que acreditó el periodo del 19 de diciembre de 2022 al 30 de noviembre de 2025, así como la adenda de renovación vigente hasta el 30 de noviembre de 2025.</w:t>
      </w:r>
    </w:p>
    <w:p w14:paraId="7264DD5F"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28D6C51" w14:textId="367FA1ED"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El 5 de enero de 2026, recibió correo electrónico adjuntando comunicación fechada el 2 de enero de 2026, mediante la cual se le requirió copia simple de su documento de identidad, copia simple de la liquidación de beneficios sociales y constancia de pago, certificación notarial de la carta o resolución de cese o constatación policial por despido, certificación notarial del convenio de cese por mutuo disenso y/o liquidación que evidenciara indemnización, certificación notarial de la liquidación por despido y constancia de pago, y certificación notarial del certificado de trabajo.</w:t>
      </w:r>
    </w:p>
    <w:p w14:paraId="26812689"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3B017B5" w14:textId="77777777"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El 6 de enero de 2026, respondió vía correo electrónico manifestando que no existió despido ni mutuo disenso, que no correspondía indemnización y que la documentación previamente remitida fue enviada en un solo archivo; adjuntó copia de su documento de identidad por ser el único documento adicional requerido. En esa misma fecha, recibió respuesta confirmando la recepción de su comunicación e indicando que el 2 de enero de 2026 se habría emitido respuesta formal a la dirección electrónica consignada.</w:t>
      </w:r>
    </w:p>
    <w:p w14:paraId="558A4E99" w14:textId="77777777" w:rsidR="00174931" w:rsidRPr="000D2C70"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5F6273D" w14:textId="77777777" w:rsidR="00174931" w:rsidRPr="000D2C70"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El 7 de enero de 2026, reiteró su disconformidad respecto a la fecha de emisión consignada en la comunicación recibida, señalando que el documento fechado el 2 de enero de 2026 fue remitido recién el 5 de enero de 2026, y solicitó sustento de los nuevos requerimientos de información.</w:t>
      </w:r>
    </w:p>
    <w:p w14:paraId="2B093946" w14:textId="77777777" w:rsidR="00174931" w:rsidRPr="00920B06" w:rsidRDefault="00174931" w:rsidP="00000268">
      <w:pPr>
        <w:spacing w:after="0" w:line="240" w:lineRule="auto"/>
        <w:jc w:val="both"/>
        <w:rPr>
          <w:rFonts w:ascii="Arial Narrow" w:eastAsia="Times New Roman" w:hAnsi="Arial Narrow" w:cs="Arial"/>
          <w:color w:val="000000"/>
          <w:kern w:val="0"/>
          <w:lang w:eastAsia="es-ES"/>
          <w14:ligatures w14:val="none"/>
        </w:rPr>
      </w:pPr>
    </w:p>
    <w:p w14:paraId="1BE6FD36" w14:textId="325166BC" w:rsidR="00174931" w:rsidRPr="00781C64" w:rsidRDefault="00174931" w:rsidP="000002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D2C70">
        <w:rPr>
          <w:rFonts w:ascii="Arial Narrow" w:eastAsia="Times New Roman" w:hAnsi="Arial Narrow" w:cs="Arial"/>
          <w:color w:val="000000"/>
          <w:kern w:val="0"/>
          <w:lang w:eastAsia="es-ES"/>
          <w14:ligatures w14:val="none"/>
        </w:rPr>
        <w:t>El 12 de enero de 2026,</w:t>
      </w:r>
      <w:r w:rsidR="006F1106" w:rsidRPr="000D2C70">
        <w:rPr>
          <w:rFonts w:ascii="Arial Narrow" w:eastAsia="Times New Roman" w:hAnsi="Arial Narrow" w:cs="Arial"/>
          <w:color w:val="000000"/>
          <w:kern w:val="0"/>
          <w:lang w:eastAsia="es-ES"/>
          <w14:ligatures w14:val="none"/>
        </w:rPr>
        <w:t xml:space="preserve"> el</w:t>
      </w:r>
      <w:r w:rsidRPr="000D2C70">
        <w:rPr>
          <w:rFonts w:ascii="Arial Narrow" w:eastAsia="Times New Roman" w:hAnsi="Arial Narrow" w:cs="Arial"/>
          <w:color w:val="000000"/>
          <w:kern w:val="0"/>
          <w:lang w:eastAsia="es-ES"/>
          <w14:ligatures w14:val="none"/>
        </w:rPr>
        <w:t xml:space="preserve"> </w:t>
      </w:r>
      <w:r w:rsidR="006F1106" w:rsidRPr="000D2C70">
        <w:rPr>
          <w:rFonts w:ascii="Arial Narrow" w:eastAsia="Times New Roman" w:hAnsi="Arial Narrow" w:cs="Arial"/>
          <w:color w:val="000000"/>
          <w:kern w:val="0"/>
          <w:lang w:eastAsia="es-ES"/>
          <w14:ligatures w14:val="none"/>
        </w:rPr>
        <w:t xml:space="preserve">Banco </w:t>
      </w:r>
      <w:r w:rsidRPr="000D2C70">
        <w:rPr>
          <w:rFonts w:ascii="Arial Narrow" w:eastAsia="Times New Roman" w:hAnsi="Arial Narrow" w:cs="Arial"/>
          <w:color w:val="000000"/>
          <w:kern w:val="0"/>
          <w:lang w:eastAsia="es-ES"/>
          <w14:ligatures w14:val="none"/>
        </w:rPr>
        <w:t xml:space="preserve">le </w:t>
      </w:r>
      <w:r w:rsidR="00B374F1">
        <w:rPr>
          <w:rFonts w:ascii="Arial Narrow" w:eastAsia="Times New Roman" w:hAnsi="Arial Narrow" w:cs="Arial"/>
          <w:color w:val="000000"/>
          <w:kern w:val="0"/>
          <w:lang w:eastAsia="es-ES"/>
          <w14:ligatures w14:val="none"/>
        </w:rPr>
        <w:t>requirió vía aplicativo WhatsApp</w:t>
      </w:r>
      <w:r w:rsidRPr="000D2C70">
        <w:rPr>
          <w:rFonts w:ascii="Arial Narrow" w:eastAsia="Times New Roman" w:hAnsi="Arial Narrow" w:cs="Arial"/>
          <w:color w:val="000000"/>
          <w:kern w:val="0"/>
          <w:lang w:eastAsia="es-ES"/>
          <w14:ligatures w14:val="none"/>
        </w:rPr>
        <w:t xml:space="preserve"> el pago de cuotas vencidas del </w:t>
      </w:r>
      <w:r w:rsidRPr="00781C64">
        <w:rPr>
          <w:rFonts w:ascii="Arial Narrow" w:eastAsia="Times New Roman" w:hAnsi="Arial Narrow" w:cs="Arial"/>
          <w:color w:val="000000"/>
          <w:kern w:val="0"/>
          <w:lang w:eastAsia="es-ES"/>
          <w14:ligatures w14:val="none"/>
        </w:rPr>
        <w:t>préstamo, pese a tener conocimiento de la solicitud de activación del Seguro de Desempleo Involuntario.</w:t>
      </w:r>
      <w:r w:rsidR="008A7808" w:rsidRPr="00781C64">
        <w:rPr>
          <w:rFonts w:ascii="Arial Narrow" w:eastAsia="Times New Roman" w:hAnsi="Arial Narrow" w:cs="Arial"/>
          <w:color w:val="000000"/>
          <w:kern w:val="0"/>
          <w:lang w:eastAsia="es-ES"/>
          <w14:ligatures w14:val="none"/>
        </w:rPr>
        <w:t xml:space="preserve"> Asimismo, la entidad bancaria le estuvo realizando llamadas constantes </w:t>
      </w:r>
      <w:r w:rsidR="00B374F1" w:rsidRPr="00781C64">
        <w:rPr>
          <w:rFonts w:ascii="Arial Narrow" w:eastAsia="Times New Roman" w:hAnsi="Arial Narrow" w:cs="Arial"/>
          <w:color w:val="000000"/>
          <w:kern w:val="0"/>
          <w:lang w:eastAsia="es-ES"/>
          <w14:ligatures w14:val="none"/>
        </w:rPr>
        <w:t>requiriéndole</w:t>
      </w:r>
      <w:r w:rsidR="008A7808" w:rsidRPr="00781C64">
        <w:rPr>
          <w:rFonts w:ascii="Arial Narrow" w:eastAsia="Times New Roman" w:hAnsi="Arial Narrow" w:cs="Arial"/>
          <w:color w:val="000000"/>
          <w:kern w:val="0"/>
          <w:lang w:eastAsia="es-ES"/>
          <w14:ligatures w14:val="none"/>
        </w:rPr>
        <w:t xml:space="preserve"> el pago de las cuotas del crédito.</w:t>
      </w:r>
    </w:p>
    <w:p w14:paraId="078CBEBD" w14:textId="77777777" w:rsidR="00174931" w:rsidRPr="00781C64" w:rsidRDefault="00174931" w:rsidP="0000026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8D28B6C" w14:textId="7850D9FC" w:rsidR="000D2C70" w:rsidRPr="00781C64" w:rsidRDefault="00174931" w:rsidP="00000268">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781C64">
        <w:rPr>
          <w:rFonts w:ascii="Arial Narrow" w:eastAsia="Times New Roman" w:hAnsi="Arial Narrow" w:cs="Arial"/>
          <w:color w:val="000000"/>
          <w:kern w:val="0"/>
          <w:lang w:eastAsia="es-ES"/>
          <w14:ligatures w14:val="none"/>
        </w:rPr>
        <w:t xml:space="preserve">El 16 de enero de 2026, recibió comunicación electrónica de </w:t>
      </w:r>
      <w:r w:rsidR="006F1106" w:rsidRPr="00781C64">
        <w:rPr>
          <w:rFonts w:ascii="Arial Narrow" w:eastAsia="Times New Roman" w:hAnsi="Arial Narrow" w:cs="Arial"/>
          <w:color w:val="000000"/>
          <w:kern w:val="0"/>
          <w:lang w:eastAsia="es-ES"/>
          <w14:ligatures w14:val="none"/>
        </w:rPr>
        <w:t xml:space="preserve">BNP </w:t>
      </w:r>
      <w:proofErr w:type="spellStart"/>
      <w:r w:rsidR="006F1106" w:rsidRPr="00781C64">
        <w:rPr>
          <w:rFonts w:ascii="Arial Narrow" w:eastAsia="Times New Roman" w:hAnsi="Arial Narrow" w:cs="Arial"/>
          <w:color w:val="000000"/>
          <w:kern w:val="0"/>
          <w:lang w:eastAsia="es-ES"/>
          <w14:ligatures w14:val="none"/>
        </w:rPr>
        <w:t>Paribas</w:t>
      </w:r>
      <w:proofErr w:type="spellEnd"/>
      <w:r w:rsidR="006F1106" w:rsidRPr="00781C64">
        <w:rPr>
          <w:rFonts w:ascii="Arial Narrow" w:eastAsia="Times New Roman" w:hAnsi="Arial Narrow" w:cs="Arial"/>
          <w:color w:val="000000"/>
          <w:kern w:val="0"/>
          <w:lang w:eastAsia="es-ES"/>
          <w14:ligatures w14:val="none"/>
        </w:rPr>
        <w:t xml:space="preserve"> </w:t>
      </w:r>
      <w:r w:rsidRPr="00781C64">
        <w:rPr>
          <w:rFonts w:ascii="Arial Narrow" w:eastAsia="Times New Roman" w:hAnsi="Arial Narrow" w:cs="Arial"/>
          <w:color w:val="000000"/>
          <w:kern w:val="0"/>
          <w:lang w:eastAsia="es-ES"/>
          <w14:ligatures w14:val="none"/>
        </w:rPr>
        <w:t>informándole que la cobertura de desempleo involuntario no resultaba aplicable</w:t>
      </w:r>
      <w:r w:rsidR="00662E30" w:rsidRPr="00781C64">
        <w:rPr>
          <w:rFonts w:ascii="Arial Narrow" w:eastAsia="Times New Roman" w:hAnsi="Arial Narrow" w:cs="Arial"/>
          <w:color w:val="000000"/>
          <w:kern w:val="0"/>
          <w:lang w:eastAsia="es-ES"/>
          <w14:ligatures w14:val="none"/>
        </w:rPr>
        <w:t xml:space="preserve"> por exclusión</w:t>
      </w:r>
      <w:r w:rsidRPr="00781C64">
        <w:rPr>
          <w:rFonts w:ascii="Arial Narrow" w:eastAsia="Times New Roman" w:hAnsi="Arial Narrow" w:cs="Arial"/>
          <w:color w:val="000000"/>
          <w:kern w:val="0"/>
          <w:lang w:eastAsia="es-ES"/>
          <w14:ligatures w14:val="none"/>
        </w:rPr>
        <w:t xml:space="preserve"> </w:t>
      </w:r>
      <w:r w:rsidR="00662E30" w:rsidRPr="00781C64">
        <w:rPr>
          <w:rFonts w:ascii="Arial Narrow" w:eastAsia="Times New Roman" w:hAnsi="Arial Narrow" w:cs="Arial"/>
          <w:color w:val="000000"/>
          <w:kern w:val="0"/>
          <w:lang w:eastAsia="es-ES"/>
          <w14:ligatures w14:val="none"/>
        </w:rPr>
        <w:t>porque tendría una antigüedad laboral con el mismo empleador menor a</w:t>
      </w:r>
      <w:r w:rsidR="004F2596" w:rsidRPr="00781C64">
        <w:rPr>
          <w:rFonts w:ascii="Arial Narrow" w:eastAsia="Times New Roman" w:hAnsi="Arial Narrow" w:cs="Arial"/>
          <w:color w:val="000000"/>
          <w:kern w:val="0"/>
          <w:lang w:eastAsia="es-ES"/>
          <w14:ligatures w14:val="none"/>
        </w:rPr>
        <w:t xml:space="preserve"> doce</w:t>
      </w:r>
      <w:r w:rsidR="00662E30" w:rsidRPr="00781C64">
        <w:rPr>
          <w:rFonts w:ascii="Arial Narrow" w:eastAsia="Times New Roman" w:hAnsi="Arial Narrow" w:cs="Arial"/>
          <w:color w:val="000000"/>
          <w:kern w:val="0"/>
          <w:lang w:eastAsia="es-ES"/>
          <w14:ligatures w14:val="none"/>
        </w:rPr>
        <w:t xml:space="preserve"> </w:t>
      </w:r>
      <w:r w:rsidR="004F2596" w:rsidRPr="00781C64">
        <w:rPr>
          <w:rFonts w:ascii="Arial Narrow" w:eastAsia="Times New Roman" w:hAnsi="Arial Narrow" w:cs="Arial"/>
          <w:color w:val="000000"/>
          <w:kern w:val="0"/>
          <w:lang w:eastAsia="es-ES"/>
          <w14:ligatures w14:val="none"/>
        </w:rPr>
        <w:t>(</w:t>
      </w:r>
      <w:r w:rsidR="00662E30" w:rsidRPr="00781C64">
        <w:rPr>
          <w:rFonts w:ascii="Arial Narrow" w:eastAsia="Times New Roman" w:hAnsi="Arial Narrow" w:cs="Arial"/>
          <w:color w:val="000000"/>
          <w:kern w:val="0"/>
          <w:lang w:eastAsia="es-ES"/>
          <w14:ligatures w14:val="none"/>
        </w:rPr>
        <w:t>12</w:t>
      </w:r>
      <w:r w:rsidR="004F2596" w:rsidRPr="00781C64">
        <w:rPr>
          <w:rFonts w:ascii="Arial Narrow" w:eastAsia="Times New Roman" w:hAnsi="Arial Narrow" w:cs="Arial"/>
          <w:color w:val="000000"/>
          <w:kern w:val="0"/>
          <w:lang w:eastAsia="es-ES"/>
          <w14:ligatures w14:val="none"/>
        </w:rPr>
        <w:t>)</w:t>
      </w:r>
      <w:r w:rsidR="00662E30" w:rsidRPr="00781C64">
        <w:rPr>
          <w:rFonts w:ascii="Arial Narrow" w:eastAsia="Times New Roman" w:hAnsi="Arial Narrow" w:cs="Arial"/>
          <w:color w:val="000000"/>
          <w:kern w:val="0"/>
          <w:lang w:eastAsia="es-ES"/>
          <w14:ligatures w14:val="none"/>
        </w:rPr>
        <w:t xml:space="preserve"> meses</w:t>
      </w:r>
      <w:r w:rsidR="004F2596" w:rsidRPr="00781C64">
        <w:rPr>
          <w:rFonts w:ascii="Arial Narrow" w:eastAsia="Times New Roman" w:hAnsi="Arial Narrow" w:cs="Arial"/>
          <w:color w:val="000000"/>
          <w:kern w:val="0"/>
          <w:lang w:eastAsia="es-ES"/>
          <w14:ligatures w14:val="none"/>
        </w:rPr>
        <w:t>, pese a que tuvo una antigüedad laboral de dos (2) años, once (11) meses y once (11) días.</w:t>
      </w:r>
    </w:p>
    <w:p w14:paraId="76630485" w14:textId="77777777" w:rsidR="00E60CD7" w:rsidRPr="00781C64" w:rsidRDefault="00E60CD7" w:rsidP="00000268">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4E602B33" w:rsidR="00E60CD7" w:rsidRPr="00781C64" w:rsidRDefault="00E60CD7" w:rsidP="0000026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81C64">
        <w:rPr>
          <w:rFonts w:ascii="Arial Narrow" w:eastAsia="Times New Roman" w:hAnsi="Arial Narrow" w:cs="Arial"/>
          <w:color w:val="000000"/>
          <w:kern w:val="0"/>
          <w:lang w:val="es-ES" w:eastAsia="es-ES"/>
          <w14:ligatures w14:val="none"/>
        </w:rPr>
        <w:t xml:space="preserve">El </w:t>
      </w:r>
      <w:r w:rsidR="00DA7624" w:rsidRPr="00781C64">
        <w:rPr>
          <w:rFonts w:ascii="Arial Narrow" w:eastAsia="Calibri" w:hAnsi="Arial Narrow" w:cs="Arial"/>
          <w:kern w:val="0"/>
          <w14:ligatures w14:val="none"/>
        </w:rPr>
        <w:t xml:space="preserve">señor Polo </w:t>
      </w:r>
      <w:r w:rsidRPr="00781C64">
        <w:rPr>
          <w:rFonts w:ascii="Arial Narrow" w:eastAsia="Times New Roman" w:hAnsi="Arial Narrow" w:cs="Arial"/>
          <w:color w:val="000000"/>
          <w:kern w:val="0"/>
          <w:lang w:val="es-ES" w:eastAsia="es-ES"/>
          <w14:ligatures w14:val="none"/>
        </w:rPr>
        <w:t xml:space="preserve">solicitó, en calidad de medida correctiva, que </w:t>
      </w:r>
      <w:bookmarkStart w:id="2" w:name="_Hlk206587071"/>
      <w:r w:rsidR="0022758D" w:rsidRPr="00781C64">
        <w:rPr>
          <w:rFonts w:ascii="Arial Narrow" w:eastAsia="Times New Roman" w:hAnsi="Arial Narrow" w:cs="Arial"/>
          <w:color w:val="000000"/>
          <w:kern w:val="0"/>
          <w:lang w:val="es-ES" w:eastAsia="es-ES"/>
          <w14:ligatures w14:val="none"/>
        </w:rPr>
        <w:t xml:space="preserve">BNP </w:t>
      </w:r>
      <w:proofErr w:type="spellStart"/>
      <w:r w:rsidR="0022758D" w:rsidRPr="00781C64">
        <w:rPr>
          <w:rFonts w:ascii="Arial Narrow" w:eastAsia="Times New Roman" w:hAnsi="Arial Narrow" w:cs="Arial"/>
          <w:color w:val="000000"/>
          <w:kern w:val="0"/>
          <w:lang w:val="es-ES" w:eastAsia="es-ES"/>
          <w14:ligatures w14:val="none"/>
        </w:rPr>
        <w:t>Paribas</w:t>
      </w:r>
      <w:proofErr w:type="spellEnd"/>
      <w:r w:rsidR="0022758D" w:rsidRPr="00781C64">
        <w:rPr>
          <w:rFonts w:ascii="Arial Narrow" w:eastAsia="Times New Roman" w:hAnsi="Arial Narrow" w:cs="Arial"/>
          <w:color w:val="000000"/>
          <w:kern w:val="0"/>
          <w:lang w:val="es-ES" w:eastAsia="es-ES"/>
          <w14:ligatures w14:val="none"/>
        </w:rPr>
        <w:t xml:space="preserve"> y el Banco </w:t>
      </w:r>
      <w:r w:rsidR="000D2C70" w:rsidRPr="00781C64">
        <w:rPr>
          <w:rFonts w:ascii="Arial Narrow" w:eastAsia="Times New Roman" w:hAnsi="Arial Narrow" w:cs="Arial"/>
          <w:color w:val="000000"/>
          <w:kern w:val="0"/>
          <w:lang w:val="es-ES" w:eastAsia="es-ES"/>
          <w14:ligatures w14:val="none"/>
        </w:rPr>
        <w:t>cumplan con</w:t>
      </w:r>
      <w:r w:rsidRPr="00781C64">
        <w:rPr>
          <w:rFonts w:ascii="Arial Narrow" w:eastAsia="Times New Roman" w:hAnsi="Arial Narrow" w:cs="Arial"/>
          <w:color w:val="000000"/>
          <w:kern w:val="0"/>
          <w:lang w:val="es-ES" w:eastAsia="es-ES"/>
          <w14:ligatures w14:val="none"/>
        </w:rPr>
        <w:t xml:space="preserve">: </w:t>
      </w:r>
      <w:r w:rsidR="002464EA" w:rsidRPr="00781C64">
        <w:rPr>
          <w:rFonts w:ascii="Arial Narrow" w:eastAsia="Times New Roman" w:hAnsi="Arial Narrow" w:cs="Arial"/>
          <w:color w:val="000000"/>
          <w:kern w:val="0"/>
          <w:lang w:val="es-ES" w:eastAsia="es-ES"/>
          <w14:ligatures w14:val="none"/>
        </w:rPr>
        <w:t xml:space="preserve">otorgar la cobertura del </w:t>
      </w:r>
      <w:r w:rsidR="000D2C70" w:rsidRPr="00781C64">
        <w:rPr>
          <w:rFonts w:ascii="Arial Narrow" w:eastAsia="Times New Roman" w:hAnsi="Arial Narrow" w:cs="Arial"/>
          <w:color w:val="000000"/>
          <w:kern w:val="0"/>
          <w:lang w:val="es-ES" w:eastAsia="es-ES"/>
          <w14:ligatures w14:val="none"/>
        </w:rPr>
        <w:t>Seguro de Protección de Pagos</w:t>
      </w:r>
      <w:r w:rsidRPr="00781C64">
        <w:rPr>
          <w:rFonts w:ascii="Arial Narrow" w:eastAsia="Times New Roman" w:hAnsi="Arial Narrow" w:cs="Arial"/>
          <w:color w:val="000000"/>
          <w:kern w:val="0"/>
          <w:lang w:val="es-ES" w:eastAsia="es-ES"/>
          <w14:ligatures w14:val="none"/>
        </w:rPr>
        <w:t>. Asimismo, requirió el reembolso de costos y costas del presente procedimiento.</w:t>
      </w:r>
    </w:p>
    <w:bookmarkEnd w:id="2"/>
    <w:p w14:paraId="61C46995" w14:textId="77777777" w:rsidR="00E60CD7" w:rsidRPr="00781C64" w:rsidRDefault="00E60CD7" w:rsidP="00000268">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781C64" w:rsidRDefault="00E60CD7" w:rsidP="0000026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81C64">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781C64" w:rsidRDefault="00E60CD7" w:rsidP="0000026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752F4FBE" w:rsidR="008424BB" w:rsidRPr="00781C64" w:rsidRDefault="00CA50CD" w:rsidP="0000026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781C64">
        <w:rPr>
          <w:rFonts w:ascii="Arial Narrow" w:eastAsia="Times New Roman" w:hAnsi="Arial Narrow" w:cs="Segoe UI"/>
          <w:color w:val="000000"/>
          <w:kern w:val="0"/>
          <w:lang w:eastAsia="es-PE"/>
          <w14:ligatures w14:val="none"/>
        </w:rPr>
        <w:t xml:space="preserve">La Secretaría </w:t>
      </w:r>
      <w:bookmarkEnd w:id="3"/>
      <w:bookmarkEnd w:id="4"/>
      <w:bookmarkEnd w:id="5"/>
      <w:r w:rsidRPr="00781C64">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781C64">
        <w:rPr>
          <w:rFonts w:ascii="Arial Narrow" w:eastAsia="Arial Narrow" w:hAnsi="Arial Narrow" w:cs="Arial Narrow"/>
          <w:kern w:val="0"/>
          <w:vertAlign w:val="superscript"/>
          <w14:ligatures w14:val="none"/>
        </w:rPr>
        <w:footnoteReference w:id="2"/>
      </w:r>
      <w:r w:rsidRPr="00781C64">
        <w:rPr>
          <w:rFonts w:ascii="Arial Narrow" w:eastAsia="Times New Roman" w:hAnsi="Arial Narrow" w:cs="Segoe UI"/>
          <w:color w:val="000000"/>
          <w:kern w:val="0"/>
          <w:lang w:eastAsia="es-PE"/>
          <w14:ligatures w14:val="none"/>
        </w:rPr>
        <w:t xml:space="preserve">, considera </w:t>
      </w:r>
      <w:r w:rsidRPr="00781C64">
        <w:rPr>
          <w:rFonts w:ascii="Arial Narrow" w:eastAsia="Arial Narrow" w:hAnsi="Arial Narrow" w:cs="Arial Narrow"/>
          <w:kern w:val="0"/>
          <w14:ligatures w14:val="none"/>
        </w:rPr>
        <w:t xml:space="preserve">que el hecho denunciado, </w:t>
      </w:r>
      <w:r w:rsidR="008424BB" w:rsidRPr="00781C64">
        <w:rPr>
          <w:rFonts w:ascii="Arial Narrow" w:eastAsia="Arial Narrow" w:hAnsi="Arial Narrow" w:cs="Arial Narrow"/>
          <w:kern w:val="0"/>
          <w14:ligatures w14:val="none"/>
        </w:rPr>
        <w:t xml:space="preserve">consistente en que </w:t>
      </w:r>
      <w:r w:rsidR="0007451A" w:rsidRPr="0007451A">
        <w:rPr>
          <w:rFonts w:ascii="Arial Narrow" w:eastAsia="Times New Roman" w:hAnsi="Arial Narrow" w:cs="Times New Roman"/>
          <w:color w:val="000000"/>
          <w:kern w:val="0"/>
          <w:shd w:val="clear" w:color="auto" w:fill="FFFFFF"/>
          <w:lang w:eastAsia="es-PE"/>
          <w14:ligatures w14:val="none"/>
        </w:rPr>
        <w:t xml:space="preserve">BNP </w:t>
      </w:r>
      <w:proofErr w:type="spellStart"/>
      <w:r w:rsidR="0007451A" w:rsidRPr="0007451A">
        <w:rPr>
          <w:rFonts w:ascii="Arial Narrow" w:eastAsia="Times New Roman" w:hAnsi="Arial Narrow" w:cs="Times New Roman"/>
          <w:color w:val="000000"/>
          <w:kern w:val="0"/>
          <w:shd w:val="clear" w:color="auto" w:fill="FFFFFF"/>
          <w:lang w:eastAsia="es-PE"/>
          <w14:ligatures w14:val="none"/>
        </w:rPr>
        <w:t>Paribas</w:t>
      </w:r>
      <w:proofErr w:type="spellEnd"/>
      <w:r w:rsidR="0007451A" w:rsidRPr="0007451A">
        <w:rPr>
          <w:rFonts w:ascii="Arial Narrow" w:eastAsia="Times New Roman" w:hAnsi="Arial Narrow" w:cs="Times New Roman"/>
          <w:color w:val="000000"/>
          <w:kern w:val="0"/>
          <w:shd w:val="clear" w:color="auto" w:fill="FFFFFF"/>
          <w:lang w:eastAsia="es-PE"/>
          <w14:ligatures w14:val="none"/>
        </w:rPr>
        <w:t xml:space="preserve"> </w:t>
      </w:r>
      <w:proofErr w:type="spellStart"/>
      <w:r w:rsidR="0007451A" w:rsidRPr="0007451A">
        <w:rPr>
          <w:rFonts w:ascii="Arial Narrow" w:eastAsia="Times New Roman" w:hAnsi="Arial Narrow" w:cs="Times New Roman"/>
          <w:color w:val="000000"/>
          <w:kern w:val="0"/>
          <w:shd w:val="clear" w:color="auto" w:fill="FFFFFF"/>
          <w:lang w:eastAsia="es-PE"/>
          <w14:ligatures w14:val="none"/>
        </w:rPr>
        <w:t>Cardif</w:t>
      </w:r>
      <w:proofErr w:type="spellEnd"/>
      <w:r w:rsidR="0007451A" w:rsidRPr="0007451A">
        <w:rPr>
          <w:rFonts w:ascii="Arial Narrow" w:eastAsia="Times New Roman" w:hAnsi="Arial Narrow" w:cs="Times New Roman"/>
          <w:color w:val="000000"/>
          <w:kern w:val="0"/>
          <w:shd w:val="clear" w:color="auto" w:fill="FFFFFF"/>
          <w:lang w:eastAsia="es-PE"/>
          <w14:ligatures w14:val="none"/>
        </w:rPr>
        <w:t xml:space="preserve"> S.A. Compañía de Seguros y Reaseguros habría negado injustificadamente al denunciante la cobertura por desempleo involuntario de la Póliza del Seguro de Protección de Pagos – Certificado </w:t>
      </w:r>
      <w:proofErr w:type="spellStart"/>
      <w:r w:rsidR="0007451A" w:rsidRPr="0007451A">
        <w:rPr>
          <w:rFonts w:ascii="Arial Narrow" w:eastAsia="Times New Roman" w:hAnsi="Arial Narrow" w:cs="Times New Roman"/>
          <w:color w:val="000000"/>
          <w:kern w:val="0"/>
          <w:shd w:val="clear" w:color="auto" w:fill="FFFFFF"/>
          <w:lang w:eastAsia="es-PE"/>
          <w14:ligatures w14:val="none"/>
        </w:rPr>
        <w:t>N°</w:t>
      </w:r>
      <w:proofErr w:type="spellEnd"/>
      <w:r w:rsidR="0007451A" w:rsidRPr="0007451A">
        <w:rPr>
          <w:rFonts w:ascii="Arial Narrow" w:eastAsia="Times New Roman" w:hAnsi="Arial Narrow" w:cs="Times New Roman"/>
          <w:color w:val="000000"/>
          <w:kern w:val="0"/>
          <w:shd w:val="clear" w:color="auto" w:fill="FFFFFF"/>
          <w:lang w:eastAsia="es-PE"/>
          <w14:ligatures w14:val="none"/>
        </w:rPr>
        <w:t xml:space="preserve"> 063626185002867442</w:t>
      </w:r>
      <w:r w:rsidR="008424BB" w:rsidRPr="00781C6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781C64">
        <w:rPr>
          <w:rFonts w:ascii="Arial Narrow" w:eastAsia="Times New Roman" w:hAnsi="Arial Narrow" w:cs="Segoe UI"/>
          <w:color w:val="000000"/>
          <w:kern w:val="0"/>
          <w:lang w:eastAsia="es-PE"/>
          <w14:ligatures w14:val="none"/>
        </w:rPr>
        <w:t>°</w:t>
      </w:r>
      <w:r w:rsidR="008424BB" w:rsidRPr="00781C64">
        <w:rPr>
          <w:rFonts w:ascii="Arial Narrow" w:eastAsia="Arial Narrow" w:hAnsi="Arial Narrow" w:cs="Arial Narrow"/>
          <w:kern w:val="0"/>
          <w14:ligatures w14:val="none"/>
        </w:rPr>
        <w:t xml:space="preserve"> y 19</w:t>
      </w:r>
      <w:r w:rsidR="008424BB" w:rsidRPr="00781C64">
        <w:rPr>
          <w:rFonts w:ascii="Arial Narrow" w:eastAsia="Times New Roman" w:hAnsi="Arial Narrow" w:cs="Segoe UI"/>
          <w:color w:val="000000"/>
          <w:kern w:val="0"/>
          <w:lang w:eastAsia="es-PE"/>
          <w14:ligatures w14:val="none"/>
        </w:rPr>
        <w:t>°</w:t>
      </w:r>
      <w:r w:rsidR="008424BB" w:rsidRPr="00781C64">
        <w:rPr>
          <w:rFonts w:ascii="Arial Narrow" w:eastAsia="Arial Narrow" w:hAnsi="Arial Narrow" w:cs="Arial Narrow"/>
          <w:kern w:val="0"/>
          <w14:ligatures w14:val="none"/>
        </w:rPr>
        <w:t xml:space="preserve"> del Código</w:t>
      </w:r>
      <w:bookmarkStart w:id="6" w:name="_Hlk211599421"/>
      <w:r w:rsidR="008424BB" w:rsidRPr="00781C64">
        <w:rPr>
          <w:rFonts w:ascii="Arial Narrow" w:eastAsia="Arial Narrow" w:hAnsi="Arial Narrow" w:cs="Arial"/>
          <w:kern w:val="0"/>
          <w:vertAlign w:val="superscript"/>
          <w14:ligatures w14:val="none"/>
        </w:rPr>
        <w:footnoteReference w:id="3"/>
      </w:r>
      <w:r w:rsidR="008424BB" w:rsidRPr="00781C64">
        <w:rPr>
          <w:rFonts w:ascii="Arial Narrow" w:eastAsia="Arial Narrow" w:hAnsi="Arial Narrow" w:cs="Arial Narrow"/>
          <w:kern w:val="0"/>
          <w14:ligatures w14:val="none"/>
        </w:rPr>
        <w:t>.</w:t>
      </w:r>
      <w:bookmarkEnd w:id="6"/>
    </w:p>
    <w:p w14:paraId="1EB918F3" w14:textId="77777777" w:rsidR="00DA4525" w:rsidRPr="00781C64" w:rsidRDefault="00DA4525" w:rsidP="00000268">
      <w:pPr>
        <w:pStyle w:val="Prrafodelista"/>
        <w:spacing w:after="0" w:line="240" w:lineRule="auto"/>
        <w:ind w:left="567"/>
        <w:jc w:val="both"/>
        <w:rPr>
          <w:rFonts w:ascii="Arial Narrow" w:eastAsia="Arial Narrow" w:hAnsi="Arial Narrow" w:cs="Arial Narrow"/>
          <w:kern w:val="0"/>
          <w14:ligatures w14:val="none"/>
        </w:rPr>
      </w:pPr>
    </w:p>
    <w:p w14:paraId="7A507243" w14:textId="146D79E2" w:rsidR="00CA50CD" w:rsidRPr="00A75ED3" w:rsidRDefault="00DA4525" w:rsidP="0000026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81C64">
        <w:rPr>
          <w:rFonts w:ascii="Arial Narrow" w:eastAsia="Arial Narrow" w:hAnsi="Arial Narrow" w:cs="Arial Narrow"/>
          <w:kern w:val="0"/>
          <w14:ligatures w14:val="none"/>
        </w:rPr>
        <w:t xml:space="preserve">Así también, la Secretaría Técnica, en ejercicio de sus facultades, </w:t>
      </w:r>
      <w:r w:rsidRPr="00781C64">
        <w:rPr>
          <w:rFonts w:ascii="Arial Narrow" w:eastAsia="Times New Roman" w:hAnsi="Arial Narrow" w:cs="Segoe UI"/>
          <w:color w:val="000000"/>
          <w:kern w:val="0"/>
          <w:lang w:eastAsia="es-PE"/>
          <w14:ligatures w14:val="none"/>
        </w:rPr>
        <w:t xml:space="preserve">considera </w:t>
      </w:r>
      <w:r w:rsidRPr="00781C64">
        <w:rPr>
          <w:rFonts w:ascii="Arial Narrow" w:eastAsia="Arial Narrow" w:hAnsi="Arial Narrow" w:cs="Arial Narrow"/>
          <w:kern w:val="0"/>
          <w14:ligatures w14:val="none"/>
        </w:rPr>
        <w:t xml:space="preserve">que el hecho denunciado, consistente en que </w:t>
      </w:r>
      <w:r w:rsidR="0007451A" w:rsidRPr="0007451A">
        <w:rPr>
          <w:rFonts w:ascii="Arial Narrow" w:eastAsia="Times New Roman" w:hAnsi="Arial Narrow" w:cs="Times New Roman"/>
          <w:color w:val="000000"/>
          <w:kern w:val="0"/>
          <w:shd w:val="clear" w:color="auto" w:fill="FFFFFF"/>
          <w:lang w:eastAsia="es-PE"/>
          <w14:ligatures w14:val="none"/>
        </w:rPr>
        <w:t xml:space="preserve">Scotiabank Perú S.A.A. habría realizado requerimientos de pago al denunciante mediante mensajes vía aplicativo WhatsApp y llamadas constantes respecto de cuotas vencidas del crédito bancario adquirido 23 de febrero de 2024, pese a encontrarse en trámite la solicitud de activación de la Póliza del Seguro de Protección de Pagos – Certificado </w:t>
      </w:r>
      <w:proofErr w:type="spellStart"/>
      <w:r w:rsidR="0007451A" w:rsidRPr="0007451A">
        <w:rPr>
          <w:rFonts w:ascii="Arial Narrow" w:eastAsia="Times New Roman" w:hAnsi="Arial Narrow" w:cs="Times New Roman"/>
          <w:color w:val="000000"/>
          <w:kern w:val="0"/>
          <w:shd w:val="clear" w:color="auto" w:fill="FFFFFF"/>
          <w:lang w:eastAsia="es-PE"/>
          <w14:ligatures w14:val="none"/>
        </w:rPr>
        <w:t>N°</w:t>
      </w:r>
      <w:proofErr w:type="spellEnd"/>
      <w:r w:rsidR="0007451A" w:rsidRPr="0007451A">
        <w:rPr>
          <w:rFonts w:ascii="Arial Narrow" w:eastAsia="Times New Roman" w:hAnsi="Arial Narrow" w:cs="Times New Roman"/>
          <w:color w:val="000000"/>
          <w:kern w:val="0"/>
          <w:shd w:val="clear" w:color="auto" w:fill="FFFFFF"/>
          <w:lang w:eastAsia="es-PE"/>
          <w14:ligatures w14:val="none"/>
        </w:rPr>
        <w:t xml:space="preserve"> 063626185002867442</w:t>
      </w:r>
      <w:r w:rsidRPr="00781C6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81C64">
        <w:rPr>
          <w:rFonts w:ascii="Arial Narrow" w:eastAsia="Times New Roman" w:hAnsi="Arial Narrow" w:cs="Segoe UI"/>
          <w:color w:val="000000"/>
          <w:kern w:val="0"/>
          <w:lang w:eastAsia="es-PE"/>
          <w14:ligatures w14:val="none"/>
        </w:rPr>
        <w:t>°</w:t>
      </w:r>
      <w:r w:rsidRPr="00781C64">
        <w:rPr>
          <w:rFonts w:ascii="Arial Narrow" w:eastAsia="Arial Narrow" w:hAnsi="Arial Narrow" w:cs="Arial Narrow"/>
          <w:kern w:val="0"/>
          <w14:ligatures w14:val="none"/>
        </w:rPr>
        <w:t xml:space="preserve"> y 19</w:t>
      </w:r>
      <w:r w:rsidRPr="00781C64">
        <w:rPr>
          <w:rFonts w:ascii="Arial Narrow" w:eastAsia="Times New Roman" w:hAnsi="Arial Narrow" w:cs="Segoe UI"/>
          <w:color w:val="000000"/>
          <w:kern w:val="0"/>
          <w:lang w:eastAsia="es-PE"/>
          <w14:ligatures w14:val="none"/>
        </w:rPr>
        <w:t>°</w:t>
      </w:r>
      <w:r w:rsidRPr="00781C64">
        <w:rPr>
          <w:rFonts w:ascii="Arial Narrow" w:eastAsia="Arial Narrow" w:hAnsi="Arial Narrow" w:cs="Arial Narrow"/>
          <w:kern w:val="0"/>
          <w14:ligatures w14:val="none"/>
        </w:rPr>
        <w:t xml:space="preserve"> del Códig</w:t>
      </w:r>
      <w:r w:rsidR="00781C64">
        <w:rPr>
          <w:rFonts w:ascii="Arial Narrow" w:eastAsia="Arial Narrow" w:hAnsi="Arial Narrow" w:cs="Arial Narrow"/>
          <w:kern w:val="0"/>
          <w14:ligatures w14:val="none"/>
        </w:rPr>
        <w:t>o.</w:t>
      </w:r>
    </w:p>
    <w:p w14:paraId="2E7770E0" w14:textId="77777777" w:rsidR="00E60CD7" w:rsidRPr="00781C64" w:rsidRDefault="00E60CD7" w:rsidP="00000268">
      <w:pPr>
        <w:pStyle w:val="Prrafodelista"/>
        <w:spacing w:after="0" w:line="240" w:lineRule="auto"/>
        <w:ind w:left="567"/>
        <w:jc w:val="both"/>
        <w:rPr>
          <w:rFonts w:ascii="Arial Narrow" w:eastAsia="Calibri" w:hAnsi="Arial Narrow" w:cs="Arial Narrow"/>
          <w:kern w:val="0"/>
          <w:lang w:eastAsia="es-PE"/>
          <w14:ligatures w14:val="none"/>
        </w:rPr>
      </w:pPr>
    </w:p>
    <w:p w14:paraId="17426A8E" w14:textId="093B266A" w:rsidR="00E60CD7" w:rsidRPr="00407BBD" w:rsidRDefault="00E60CD7" w:rsidP="00407BB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81C6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781C64">
        <w:rPr>
          <w:rFonts w:ascii="Arial Narrow" w:eastAsia="Arial Narrow" w:hAnsi="Arial Narrow" w:cs="Arial Narrow"/>
          <w:kern w:val="0"/>
          <w:vertAlign w:val="superscript"/>
          <w14:ligatures w14:val="none"/>
        </w:rPr>
        <w:footnoteReference w:id="4"/>
      </w:r>
      <w:r w:rsidRPr="00781C64">
        <w:rPr>
          <w:rFonts w:ascii="Arial Narrow" w:eastAsia="Arial" w:hAnsi="Arial Narrow" w:cs="Arial"/>
          <w:color w:val="000000"/>
          <w:kern w:val="0"/>
          <w:lang w:eastAsia="es-PE"/>
          <w14:ligatures w14:val="none"/>
        </w:rPr>
        <w:t>.</w:t>
      </w:r>
    </w:p>
    <w:p w14:paraId="69FE781D" w14:textId="77777777" w:rsidR="00E60CD7" w:rsidRPr="0026598E" w:rsidRDefault="00E60CD7" w:rsidP="0000026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INFORMACION</w:t>
      </w:r>
    </w:p>
    <w:p w14:paraId="6252E905" w14:textId="77777777" w:rsidR="00E60CD7" w:rsidRPr="0026598E" w:rsidRDefault="00E60CD7" w:rsidP="00000268">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CE0EED" w:rsidRDefault="00E60CD7" w:rsidP="0000026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C96788">
        <w:rPr>
          <w:rFonts w:ascii="Arial Narrow" w:eastAsia="Times New Roman" w:hAnsi="Arial Narrow" w:cs="Arial"/>
          <w:color w:val="000000"/>
          <w:kern w:val="0"/>
          <w:lang w:val="es-ES" w:eastAsia="es-ES"/>
          <w14:ligatures w14:val="none"/>
        </w:rPr>
        <w:t xml:space="preserve">confiere, </w:t>
      </w:r>
      <w:bookmarkStart w:id="7" w:name="_Hlk211510697"/>
      <w:r w:rsidRPr="00C96788">
        <w:rPr>
          <w:rFonts w:ascii="Arial Narrow" w:eastAsia="Times New Roman" w:hAnsi="Arial Narrow" w:cs="Arial"/>
          <w:color w:val="000000"/>
          <w:kern w:val="0"/>
          <w:lang w:val="es-ES" w:eastAsia="es-ES"/>
          <w14:ligatures w14:val="none"/>
        </w:rPr>
        <w:t xml:space="preserve">conviene requerir a los proveedores denunciados </w:t>
      </w:r>
      <w:bookmarkEnd w:id="7"/>
      <w:r w:rsidRPr="00C96788">
        <w:rPr>
          <w:rFonts w:ascii="Arial Narrow" w:eastAsia="Times New Roman" w:hAnsi="Arial Narrow" w:cs="Arial"/>
          <w:color w:val="000000"/>
          <w:kern w:val="0"/>
          <w:lang w:val="es-ES" w:eastAsia="es-ES"/>
          <w14:ligatures w14:val="none"/>
        </w:rPr>
        <w:t>que, en</w:t>
      </w:r>
      <w:r w:rsidRPr="000077B4">
        <w:rPr>
          <w:rFonts w:ascii="Arial Narrow" w:eastAsia="Times New Roman" w:hAnsi="Arial Narrow" w:cs="Arial"/>
          <w:color w:val="000000"/>
          <w:kern w:val="0"/>
          <w:lang w:val="es-ES" w:eastAsia="es-ES"/>
          <w14:ligatures w14:val="none"/>
        </w:rPr>
        <w:t xml:space="preserve"> un plazo no mayor de cinco (5) días hábiles contado a partir del día </w:t>
      </w:r>
      <w:r w:rsidRPr="002576C6">
        <w:rPr>
          <w:rFonts w:ascii="Arial Narrow" w:eastAsia="Times New Roman" w:hAnsi="Arial Narrow" w:cs="Arial"/>
          <w:color w:val="000000"/>
          <w:kern w:val="0"/>
          <w:lang w:val="es-ES" w:eastAsia="es-ES"/>
          <w14:ligatures w14:val="none"/>
        </w:rPr>
        <w:t xml:space="preserve">siguiente de la notificación de la presente </w:t>
      </w:r>
      <w:r w:rsidRPr="00CE0EED">
        <w:rPr>
          <w:rFonts w:ascii="Arial Narrow" w:eastAsia="Times New Roman" w:hAnsi="Arial Narrow" w:cs="Arial"/>
          <w:color w:val="000000"/>
          <w:kern w:val="0"/>
          <w:lang w:val="es-ES" w:eastAsia="es-ES"/>
          <w14:ligatures w14:val="none"/>
        </w:rPr>
        <w:t xml:space="preserve">resolución, </w:t>
      </w:r>
      <w:bookmarkStart w:id="8" w:name="_Hlk211510673"/>
      <w:r w:rsidRPr="00CE0EED">
        <w:rPr>
          <w:rFonts w:ascii="Arial Narrow" w:eastAsia="Times New Roman" w:hAnsi="Arial Narrow" w:cs="Arial"/>
          <w:color w:val="000000"/>
          <w:kern w:val="0"/>
          <w:lang w:val="es-ES" w:eastAsia="es-ES"/>
          <w14:ligatures w14:val="none"/>
        </w:rPr>
        <w:t>cumplan con lo siguiente:</w:t>
      </w:r>
    </w:p>
    <w:p w14:paraId="345D7F88" w14:textId="77777777" w:rsidR="00E60CD7" w:rsidRPr="00CE0EED" w:rsidRDefault="00E60CD7" w:rsidP="0000026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BF7B1AE" w:rsidR="00E60CD7" w:rsidRPr="00CE0EED" w:rsidRDefault="00E60CD7" w:rsidP="00000268">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CE0EED">
        <w:rPr>
          <w:rFonts w:ascii="Arial Narrow" w:eastAsia="Times New Roman" w:hAnsi="Arial Narrow" w:cs="Arial"/>
          <w:color w:val="000000"/>
          <w:kern w:val="0"/>
          <w:u w:val="single"/>
          <w:lang w:val="es-ES" w:eastAsia="es-ES"/>
          <w14:ligatures w14:val="none"/>
        </w:rPr>
        <w:t xml:space="preserve">A </w:t>
      </w:r>
      <w:r w:rsidR="002576C6" w:rsidRPr="00CE0EED">
        <w:rPr>
          <w:rFonts w:ascii="Arial Narrow" w:eastAsia="Times New Roman" w:hAnsi="Arial Narrow" w:cs="Arial"/>
          <w:color w:val="000000"/>
          <w:kern w:val="0"/>
          <w:u w:val="single"/>
          <w:lang w:val="es-ES" w:eastAsia="es-ES"/>
          <w14:ligatures w14:val="none"/>
        </w:rPr>
        <w:t xml:space="preserve">BNP </w:t>
      </w:r>
      <w:proofErr w:type="spellStart"/>
      <w:r w:rsidR="002576C6" w:rsidRPr="00CE0EED">
        <w:rPr>
          <w:rFonts w:ascii="Arial Narrow" w:eastAsia="Times New Roman" w:hAnsi="Arial Narrow" w:cs="Arial"/>
          <w:color w:val="000000"/>
          <w:kern w:val="0"/>
          <w:u w:val="single"/>
          <w:lang w:val="es-ES" w:eastAsia="es-ES"/>
          <w14:ligatures w14:val="none"/>
        </w:rPr>
        <w:t>Paribas</w:t>
      </w:r>
      <w:proofErr w:type="spellEnd"/>
      <w:r w:rsidRPr="00CE0EED">
        <w:rPr>
          <w:rFonts w:ascii="Arial Narrow" w:eastAsia="Times New Roman" w:hAnsi="Arial Narrow" w:cs="Arial"/>
          <w:color w:val="000000"/>
          <w:kern w:val="0"/>
          <w:lang w:val="es-ES" w:eastAsia="es-ES"/>
          <w14:ligatures w14:val="none"/>
        </w:rPr>
        <w:t xml:space="preserve">: </w:t>
      </w:r>
      <w:r w:rsidR="000B6DCA" w:rsidRPr="000B6DCA">
        <w:rPr>
          <w:rFonts w:ascii="Arial Narrow" w:eastAsia="Times New Roman" w:hAnsi="Arial Narrow" w:cs="Arial"/>
          <w:color w:val="000000"/>
          <w:kern w:val="0"/>
          <w:lang w:val="es-ES" w:eastAsia="es-ES"/>
          <w14:ligatures w14:val="none"/>
        </w:rPr>
        <w:t xml:space="preserve">(i) presentar una copia debidamente suscrita de la Póliza del Seguro de Protección de Pagos – Certificado </w:t>
      </w:r>
      <w:proofErr w:type="spellStart"/>
      <w:r w:rsidR="000B6DCA" w:rsidRPr="000B6DCA">
        <w:rPr>
          <w:rFonts w:ascii="Arial Narrow" w:eastAsia="Times New Roman" w:hAnsi="Arial Narrow" w:cs="Arial"/>
          <w:color w:val="000000"/>
          <w:kern w:val="0"/>
          <w:lang w:val="es-ES" w:eastAsia="es-ES"/>
          <w14:ligatures w14:val="none"/>
        </w:rPr>
        <w:t>N°</w:t>
      </w:r>
      <w:proofErr w:type="spellEnd"/>
      <w:r w:rsidR="000B6DCA" w:rsidRPr="000B6DCA">
        <w:rPr>
          <w:rFonts w:ascii="Arial Narrow" w:eastAsia="Times New Roman" w:hAnsi="Arial Narrow" w:cs="Arial"/>
          <w:color w:val="000000"/>
          <w:kern w:val="0"/>
          <w:lang w:val="es-ES" w:eastAsia="es-ES"/>
          <w14:ligatures w14:val="none"/>
        </w:rPr>
        <w:t xml:space="preserve"> 063626185002867442 materia de denuncia, así como el cargo de remisión de la póliza; (</w:t>
      </w:r>
      <w:proofErr w:type="spellStart"/>
      <w:r w:rsidR="000B6DCA" w:rsidRPr="000B6DCA">
        <w:rPr>
          <w:rFonts w:ascii="Arial Narrow" w:eastAsia="Times New Roman" w:hAnsi="Arial Narrow" w:cs="Arial"/>
          <w:color w:val="000000"/>
          <w:kern w:val="0"/>
          <w:lang w:val="es-ES" w:eastAsia="es-ES"/>
          <w14:ligatures w14:val="none"/>
        </w:rPr>
        <w:t>ii</w:t>
      </w:r>
      <w:proofErr w:type="spellEnd"/>
      <w:r w:rsidR="000B6DCA" w:rsidRPr="000B6DCA">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0B6DCA" w:rsidRPr="000B6DCA">
        <w:rPr>
          <w:rFonts w:ascii="Arial Narrow" w:eastAsia="Times New Roman" w:hAnsi="Arial Narrow" w:cs="Arial"/>
          <w:color w:val="000000"/>
          <w:kern w:val="0"/>
          <w:lang w:val="es-ES" w:eastAsia="es-ES"/>
          <w14:ligatures w14:val="none"/>
        </w:rPr>
        <w:t>iii</w:t>
      </w:r>
      <w:proofErr w:type="spellEnd"/>
      <w:r w:rsidR="000B6DCA" w:rsidRPr="000B6DCA">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E0EED">
        <w:rPr>
          <w:rFonts w:ascii="Arial Narrow" w:eastAsia="Times New Roman" w:hAnsi="Arial Narrow" w:cs="Arial"/>
          <w:color w:val="000000"/>
          <w:kern w:val="0"/>
          <w:lang w:val="es-ES" w:eastAsia="es-ES"/>
          <w14:ligatures w14:val="none"/>
        </w:rPr>
        <w:t>.</w:t>
      </w:r>
    </w:p>
    <w:p w14:paraId="48503CFE" w14:textId="77777777" w:rsidR="00E60CD7" w:rsidRPr="00CE0EED" w:rsidRDefault="00E60CD7" w:rsidP="0000026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03A1823A" w:rsidR="00E60CD7" w:rsidRPr="000077B4" w:rsidRDefault="00E60CD7" w:rsidP="0000026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CE0EED">
        <w:rPr>
          <w:rFonts w:ascii="Arial Narrow" w:eastAsia="Times New Roman" w:hAnsi="Arial Narrow" w:cs="Arial"/>
          <w:color w:val="000000"/>
          <w:kern w:val="0"/>
          <w:u w:val="single"/>
          <w:lang w:val="es-ES" w:eastAsia="es-ES"/>
          <w14:ligatures w14:val="none"/>
        </w:rPr>
        <w:t>A</w:t>
      </w:r>
      <w:r w:rsidR="002576C6" w:rsidRPr="00CE0EED">
        <w:rPr>
          <w:rFonts w:ascii="Arial Narrow" w:eastAsia="Times New Roman" w:hAnsi="Arial Narrow" w:cs="Arial"/>
          <w:color w:val="000000"/>
          <w:kern w:val="0"/>
          <w:u w:val="single"/>
          <w:lang w:val="es-ES" w:eastAsia="es-ES"/>
          <w14:ligatures w14:val="none"/>
        </w:rPr>
        <w:t>l</w:t>
      </w:r>
      <w:r w:rsidRPr="00CE0EED">
        <w:rPr>
          <w:rFonts w:ascii="Arial Narrow" w:eastAsia="Times New Roman" w:hAnsi="Arial Narrow" w:cs="Arial"/>
          <w:color w:val="000000"/>
          <w:kern w:val="0"/>
          <w:u w:val="single"/>
          <w:lang w:val="es-ES" w:eastAsia="es-ES"/>
          <w14:ligatures w14:val="none"/>
        </w:rPr>
        <w:t xml:space="preserve"> </w:t>
      </w:r>
      <w:r w:rsidR="002576C6" w:rsidRPr="00CE0EED">
        <w:rPr>
          <w:rFonts w:ascii="Arial Narrow" w:eastAsia="Times New Roman" w:hAnsi="Arial Narrow" w:cs="Arial"/>
          <w:color w:val="000000"/>
          <w:kern w:val="0"/>
          <w:u w:val="single"/>
          <w:lang w:val="es-ES" w:eastAsia="es-ES"/>
          <w14:ligatures w14:val="none"/>
        </w:rPr>
        <w:t>Banco</w:t>
      </w:r>
      <w:r w:rsidRPr="00CE0EED">
        <w:rPr>
          <w:rFonts w:ascii="Arial Narrow" w:eastAsia="Times New Roman" w:hAnsi="Arial Narrow" w:cs="Arial"/>
          <w:color w:val="000000"/>
          <w:kern w:val="0"/>
          <w:lang w:val="es-ES" w:eastAsia="es-ES"/>
          <w14:ligatures w14:val="none"/>
        </w:rPr>
        <w:t>:</w:t>
      </w:r>
      <w:r w:rsidRPr="00CE0EED">
        <w:rPr>
          <w:rFonts w:ascii="Arial Narrow" w:eastAsia="Times New Roman" w:hAnsi="Arial Narrow" w:cs="Arial"/>
          <w:color w:val="000000"/>
          <w:kern w:val="0"/>
          <w:lang w:eastAsia="es-ES"/>
          <w14:ligatures w14:val="none"/>
        </w:rPr>
        <w:t xml:space="preserve"> </w:t>
      </w:r>
      <w:r w:rsidR="000B6DCA" w:rsidRPr="000B6DCA">
        <w:rPr>
          <w:rFonts w:ascii="Arial Narrow" w:eastAsia="Times New Roman" w:hAnsi="Arial Narrow" w:cs="Arial"/>
          <w:color w:val="000000"/>
          <w:kern w:val="0"/>
          <w:lang w:val="es-ES" w:eastAsia="es-ES"/>
          <w14:ligatures w14:val="none"/>
        </w:rPr>
        <w:t xml:space="preserve">(i) presentar una copia debidamente suscrita de la Póliza del Seguro de Protección de Pagos – Certificado </w:t>
      </w:r>
      <w:proofErr w:type="spellStart"/>
      <w:r w:rsidR="000B6DCA" w:rsidRPr="000B6DCA">
        <w:rPr>
          <w:rFonts w:ascii="Arial Narrow" w:eastAsia="Times New Roman" w:hAnsi="Arial Narrow" w:cs="Arial"/>
          <w:color w:val="000000"/>
          <w:kern w:val="0"/>
          <w:lang w:val="es-ES" w:eastAsia="es-ES"/>
          <w14:ligatures w14:val="none"/>
        </w:rPr>
        <w:t>N°</w:t>
      </w:r>
      <w:proofErr w:type="spellEnd"/>
      <w:r w:rsidR="000B6DCA" w:rsidRPr="000B6DCA">
        <w:rPr>
          <w:rFonts w:ascii="Arial Narrow" w:eastAsia="Times New Roman" w:hAnsi="Arial Narrow" w:cs="Arial"/>
          <w:color w:val="000000"/>
          <w:kern w:val="0"/>
          <w:lang w:val="es-ES" w:eastAsia="es-ES"/>
          <w14:ligatures w14:val="none"/>
        </w:rPr>
        <w:t xml:space="preserve"> 063626185002867442 materia de denuncia, así como el cargo de remisión de la póliza; y, (</w:t>
      </w:r>
      <w:proofErr w:type="spellStart"/>
      <w:r w:rsidR="000B6DCA" w:rsidRPr="000B6DCA">
        <w:rPr>
          <w:rFonts w:ascii="Arial Narrow" w:eastAsia="Times New Roman" w:hAnsi="Arial Narrow" w:cs="Arial"/>
          <w:color w:val="000000"/>
          <w:kern w:val="0"/>
          <w:lang w:val="es-ES" w:eastAsia="es-ES"/>
          <w14:ligatures w14:val="none"/>
        </w:rPr>
        <w:t>ii</w:t>
      </w:r>
      <w:proofErr w:type="spellEnd"/>
      <w:r w:rsidR="000B6DCA" w:rsidRPr="000B6DCA">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E0EED">
        <w:rPr>
          <w:rFonts w:ascii="Arial Narrow" w:eastAsia="Times New Roman" w:hAnsi="Arial Narrow" w:cs="Arial"/>
          <w:color w:val="000000"/>
          <w:kern w:val="0"/>
          <w:lang w:val="es-ES" w:eastAsia="es-ES"/>
          <w14:ligatures w14:val="none"/>
        </w:rPr>
        <w:t>.</w:t>
      </w:r>
    </w:p>
    <w:bookmarkEnd w:id="8"/>
    <w:p w14:paraId="525DE1CC" w14:textId="77777777" w:rsidR="00E60CD7" w:rsidRPr="005E3FEC" w:rsidRDefault="00E60CD7" w:rsidP="00000268">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00026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00026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000268">
      <w:pPr>
        <w:spacing w:after="0" w:line="240" w:lineRule="auto"/>
        <w:jc w:val="both"/>
        <w:rPr>
          <w:rFonts w:ascii="Arial Narrow" w:eastAsia="Arial Narrow" w:hAnsi="Arial Narrow" w:cs="Arial Narrow"/>
          <w:b/>
          <w:color w:val="000000"/>
          <w:kern w:val="0"/>
          <w:lang w:eastAsia="es-PE"/>
          <w14:ligatures w14:val="none"/>
        </w:rPr>
      </w:pPr>
    </w:p>
    <w:p w14:paraId="0DDC9419" w14:textId="622A4996" w:rsidR="008E5756" w:rsidRDefault="00E60CD7" w:rsidP="00000268">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22758D" w:rsidRPr="0022758D">
        <w:rPr>
          <w:rFonts w:ascii="Arial Narrow" w:eastAsia="Times New Roman" w:hAnsi="Arial Narrow" w:cs="Arial"/>
          <w:color w:val="000000"/>
          <w:kern w:val="0"/>
          <w:lang w:val="es-ES" w:eastAsia="es-ES"/>
          <w14:ligatures w14:val="none"/>
        </w:rPr>
        <w:t>15 de enero de 2026, complementado mediante escrito del 24 de enero de 2026, subsanada mediante escrito del 16 de febrero de 2026</w:t>
      </w:r>
      <w:r w:rsidRPr="00FD4E49">
        <w:rPr>
          <w:rFonts w:ascii="Arial Narrow" w:eastAsia="Times New Roman" w:hAnsi="Arial Narrow" w:cs="Arial"/>
          <w:color w:val="000000"/>
          <w:kern w:val="0"/>
          <w:lang w:val="es-ES" w:eastAsia="es-ES"/>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 xml:space="preserve">interpuesta por </w:t>
      </w:r>
      <w:r w:rsidRPr="00C96788">
        <w:rPr>
          <w:rFonts w:ascii="Arial Narrow" w:eastAsia="Times New Roman" w:hAnsi="Arial Narrow" w:cs="Times New Roman"/>
          <w:color w:val="000000"/>
          <w:kern w:val="0"/>
          <w:shd w:val="clear" w:color="auto" w:fill="FFFFFF"/>
          <w:lang w:eastAsia="es-PE"/>
          <w14:ligatures w14:val="none"/>
        </w:rPr>
        <w:t xml:space="preserve">el </w:t>
      </w:r>
      <w:r w:rsidR="00C96788" w:rsidRPr="00C96788">
        <w:rPr>
          <w:rFonts w:ascii="Arial Narrow" w:eastAsia="Times New Roman" w:hAnsi="Arial Narrow" w:cs="Times New Roman"/>
          <w:color w:val="000000"/>
          <w:kern w:val="0"/>
          <w:shd w:val="clear" w:color="auto" w:fill="FFFFFF"/>
          <w:lang w:eastAsia="es-PE"/>
          <w14:ligatures w14:val="none"/>
        </w:rPr>
        <w:t xml:space="preserve">señor Christiam Iván Polo Bedregal </w:t>
      </w:r>
      <w:r w:rsidRPr="0058331A">
        <w:rPr>
          <w:rFonts w:ascii="Arial Narrow" w:eastAsia="Times New Roman" w:hAnsi="Arial Narrow" w:cs="Times New Roman"/>
          <w:color w:val="000000"/>
          <w:kern w:val="0"/>
          <w:shd w:val="clear" w:color="auto" w:fill="FFFFFF"/>
          <w:lang w:eastAsia="es-PE"/>
          <w14:ligatures w14:val="none"/>
        </w:rPr>
        <w:t xml:space="preserve">contra </w:t>
      </w:r>
      <w:r w:rsidR="002576C6" w:rsidRPr="002576C6">
        <w:rPr>
          <w:rFonts w:ascii="Arial Narrow" w:eastAsia="Arial Narrow" w:hAnsi="Arial Narrow" w:cs="Arial Narrow"/>
          <w:bCs/>
        </w:rPr>
        <w:t xml:space="preserve">BNP </w:t>
      </w:r>
      <w:proofErr w:type="spellStart"/>
      <w:r w:rsidR="002576C6" w:rsidRPr="002576C6">
        <w:rPr>
          <w:rFonts w:ascii="Arial Narrow" w:eastAsia="Arial Narrow" w:hAnsi="Arial Narrow" w:cs="Arial Narrow"/>
          <w:bCs/>
        </w:rPr>
        <w:t>Paribas</w:t>
      </w:r>
      <w:proofErr w:type="spellEnd"/>
      <w:r w:rsidR="002576C6" w:rsidRPr="002576C6">
        <w:rPr>
          <w:rFonts w:ascii="Arial Narrow" w:eastAsia="Arial Narrow" w:hAnsi="Arial Narrow" w:cs="Arial Narrow"/>
          <w:bCs/>
        </w:rPr>
        <w:t xml:space="preserve"> </w:t>
      </w:r>
      <w:proofErr w:type="spellStart"/>
      <w:r w:rsidR="002576C6" w:rsidRPr="002576C6">
        <w:rPr>
          <w:rFonts w:ascii="Arial Narrow" w:eastAsia="Arial Narrow" w:hAnsi="Arial Narrow" w:cs="Arial Narrow"/>
          <w:bCs/>
        </w:rPr>
        <w:t>Cardif</w:t>
      </w:r>
      <w:proofErr w:type="spellEnd"/>
      <w:r w:rsidR="002576C6" w:rsidRPr="002576C6">
        <w:rPr>
          <w:rFonts w:ascii="Arial Narrow" w:eastAsia="Arial Narrow" w:hAnsi="Arial Narrow" w:cs="Arial Narrow"/>
          <w:bCs/>
        </w:rPr>
        <w:t xml:space="preserve"> S.A. Compañía de Seguros y Reaseguros y Scotiabank Perú S.A.A.</w:t>
      </w:r>
      <w:r w:rsidRPr="002576C6">
        <w:rPr>
          <w:rFonts w:ascii="Arial Narrow" w:eastAsia="Times New Roman" w:hAnsi="Arial Narrow" w:cs="Times New Roman"/>
          <w:color w:val="000000"/>
          <w:kern w:val="0"/>
          <w:shd w:val="clear" w:color="auto" w:fill="FFFFFF"/>
          <w:lang w:eastAsia="es-PE"/>
          <w14:ligatures w14:val="none"/>
        </w:rPr>
        <w:t>,</w:t>
      </w:r>
      <w:r w:rsidRPr="0058331A">
        <w:rPr>
          <w:rFonts w:ascii="Arial Narrow" w:eastAsia="Times New Roman" w:hAnsi="Arial Narrow" w:cs="Times New Roman"/>
          <w:color w:val="000000"/>
          <w:kern w:val="0"/>
          <w:shd w:val="clear" w:color="auto" w:fill="FFFFFF"/>
          <w:lang w:eastAsia="es-PE"/>
          <w14:ligatures w14:val="none"/>
        </w:rPr>
        <w:t xml:space="preserve"> </w:t>
      </w:r>
      <w:r w:rsidR="00CA50CD" w:rsidRPr="009E0535">
        <w:rPr>
          <w:rFonts w:ascii="Arial Narrow" w:eastAsia="Times New Roman" w:hAnsi="Arial Narrow" w:cs="Times New Roman"/>
          <w:color w:val="000000"/>
          <w:kern w:val="0"/>
          <w:shd w:val="clear" w:color="auto" w:fill="FFFFFF"/>
          <w:lang w:eastAsia="es-PE"/>
          <w14:ligatures w14:val="none"/>
        </w:rPr>
        <w:t>por lo siguiente:</w:t>
      </w:r>
    </w:p>
    <w:p w14:paraId="7CCF0660" w14:textId="77777777" w:rsidR="008E5756" w:rsidRPr="008E5756" w:rsidRDefault="008E5756" w:rsidP="00000268">
      <w:pPr>
        <w:spacing w:after="0" w:line="240" w:lineRule="auto"/>
        <w:jc w:val="both"/>
        <w:rPr>
          <w:rFonts w:ascii="Arial Narrow" w:eastAsia="Calibri" w:hAnsi="Arial Narrow" w:cs="Arial Narrow"/>
          <w:color w:val="000000"/>
          <w:kern w:val="0"/>
          <w:lang w:eastAsia="es-PE"/>
          <w14:ligatures w14:val="none"/>
        </w:rPr>
      </w:pPr>
    </w:p>
    <w:p w14:paraId="4B74DAC1" w14:textId="5B970D02" w:rsidR="005A1C4D" w:rsidRPr="00DA4525" w:rsidRDefault="005A1C4D" w:rsidP="0000026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DA4525">
        <w:rPr>
          <w:rFonts w:ascii="Arial Narrow" w:eastAsia="Arial Narrow" w:hAnsi="Arial Narrow" w:cs="Arial Narrow"/>
          <w:kern w:val="0"/>
          <w14:ligatures w14:val="none"/>
        </w:rPr>
        <w:t xml:space="preserve">Presunta </w:t>
      </w:r>
      <w:r w:rsidR="004C1C0C" w:rsidRPr="00DA4525">
        <w:rPr>
          <w:rFonts w:ascii="Arial Narrow" w:eastAsia="Arial Narrow" w:hAnsi="Arial Narrow" w:cs="Arial Narrow"/>
          <w:kern w:val="0"/>
          <w14:ligatures w14:val="none"/>
        </w:rPr>
        <w:t>infracción a los artículos 18° y 19° de la Ley 29571, Código de Protección y Defensa del Consumidor</w:t>
      </w:r>
      <w:r w:rsidRPr="00DA4525">
        <w:rPr>
          <w:rFonts w:ascii="Arial Narrow" w:eastAsia="Arial Narrow" w:hAnsi="Arial Narrow" w:cs="Arial Narrow"/>
          <w:kern w:val="0"/>
          <w14:ligatures w14:val="none"/>
        </w:rPr>
        <w:t xml:space="preserve">, en tanto </w:t>
      </w:r>
      <w:r w:rsidR="007F5D6D" w:rsidRPr="0007451A">
        <w:rPr>
          <w:rFonts w:ascii="Arial Narrow" w:eastAsia="Arial Narrow" w:hAnsi="Arial Narrow" w:cs="Arial Narrow"/>
          <w:kern w:val="0"/>
          <w14:ligatures w14:val="none"/>
        </w:rPr>
        <w:t xml:space="preserve">BNP </w:t>
      </w:r>
      <w:proofErr w:type="spellStart"/>
      <w:r w:rsidR="007F5D6D" w:rsidRPr="0007451A">
        <w:rPr>
          <w:rFonts w:ascii="Arial Narrow" w:eastAsia="Arial Narrow" w:hAnsi="Arial Narrow" w:cs="Arial Narrow"/>
          <w:kern w:val="0"/>
          <w14:ligatures w14:val="none"/>
        </w:rPr>
        <w:t>Paribas</w:t>
      </w:r>
      <w:proofErr w:type="spellEnd"/>
      <w:r w:rsidR="007F5D6D" w:rsidRPr="0007451A">
        <w:rPr>
          <w:rFonts w:ascii="Arial Narrow" w:eastAsia="Arial Narrow" w:hAnsi="Arial Narrow" w:cs="Arial Narrow"/>
          <w:kern w:val="0"/>
          <w14:ligatures w14:val="none"/>
        </w:rPr>
        <w:t xml:space="preserve"> </w:t>
      </w:r>
      <w:proofErr w:type="spellStart"/>
      <w:r w:rsidR="007F5D6D" w:rsidRPr="0007451A">
        <w:rPr>
          <w:rFonts w:ascii="Arial Narrow" w:eastAsia="Arial Narrow" w:hAnsi="Arial Narrow" w:cs="Arial Narrow"/>
          <w:kern w:val="0"/>
          <w14:ligatures w14:val="none"/>
        </w:rPr>
        <w:t>Cardif</w:t>
      </w:r>
      <w:proofErr w:type="spellEnd"/>
      <w:r w:rsidR="007F5D6D" w:rsidRPr="0007451A">
        <w:rPr>
          <w:rFonts w:ascii="Arial Narrow" w:eastAsia="Arial Narrow" w:hAnsi="Arial Narrow" w:cs="Arial Narrow"/>
          <w:kern w:val="0"/>
          <w14:ligatures w14:val="none"/>
        </w:rPr>
        <w:t xml:space="preserve"> S.A. Compañía de Seguros y Reaseguros </w:t>
      </w:r>
      <w:r w:rsidRPr="0007451A">
        <w:rPr>
          <w:rFonts w:ascii="Arial Narrow" w:eastAsia="Arial Narrow" w:hAnsi="Arial Narrow" w:cs="Arial Narrow"/>
          <w:kern w:val="0"/>
          <w14:ligatures w14:val="none"/>
        </w:rPr>
        <w:t>habría negado injustificadamente</w:t>
      </w:r>
      <w:r w:rsidR="00000268" w:rsidRPr="0007451A">
        <w:rPr>
          <w:rFonts w:ascii="Arial Narrow" w:eastAsia="Arial Narrow" w:hAnsi="Arial Narrow" w:cs="Arial Narrow"/>
          <w:kern w:val="0"/>
          <w14:ligatures w14:val="none"/>
        </w:rPr>
        <w:t xml:space="preserve"> al denunciante</w:t>
      </w:r>
      <w:r w:rsidRPr="0007451A">
        <w:rPr>
          <w:rFonts w:ascii="Arial Narrow" w:eastAsia="Arial Narrow" w:hAnsi="Arial Narrow" w:cs="Arial Narrow"/>
          <w:kern w:val="0"/>
          <w14:ligatures w14:val="none"/>
        </w:rPr>
        <w:t xml:space="preserve"> la cobertura por desempleo involuntario</w:t>
      </w:r>
      <w:r w:rsidR="00E27164" w:rsidRPr="0007451A">
        <w:rPr>
          <w:rFonts w:ascii="Arial Narrow" w:eastAsia="Arial Narrow" w:hAnsi="Arial Narrow" w:cs="Arial Narrow"/>
          <w:kern w:val="0"/>
          <w14:ligatures w14:val="none"/>
        </w:rPr>
        <w:t xml:space="preserve"> de la</w:t>
      </w:r>
      <w:r w:rsidRPr="0007451A">
        <w:rPr>
          <w:rFonts w:ascii="Arial Narrow" w:eastAsia="Arial Narrow" w:hAnsi="Arial Narrow" w:cs="Arial Narrow"/>
          <w:kern w:val="0"/>
          <w14:ligatures w14:val="none"/>
        </w:rPr>
        <w:t xml:space="preserve"> </w:t>
      </w:r>
      <w:r w:rsidR="00E27164" w:rsidRPr="0007451A">
        <w:rPr>
          <w:rFonts w:ascii="Arial Narrow" w:eastAsia="Arial Narrow" w:hAnsi="Arial Narrow" w:cs="Arial Narrow"/>
          <w:kern w:val="0"/>
          <w14:ligatures w14:val="none"/>
        </w:rPr>
        <w:t xml:space="preserve">Póliza del Seguro de Protección de Pagos – Certificado </w:t>
      </w:r>
      <w:proofErr w:type="spellStart"/>
      <w:r w:rsidR="00E27164" w:rsidRPr="0007451A">
        <w:rPr>
          <w:rFonts w:ascii="Arial Narrow" w:eastAsia="Arial Narrow" w:hAnsi="Arial Narrow" w:cs="Arial Narrow"/>
          <w:kern w:val="0"/>
          <w14:ligatures w14:val="none"/>
        </w:rPr>
        <w:t>N°</w:t>
      </w:r>
      <w:proofErr w:type="spellEnd"/>
      <w:r w:rsidR="00E27164" w:rsidRPr="0007451A">
        <w:rPr>
          <w:rFonts w:ascii="Arial Narrow" w:eastAsia="Arial Narrow" w:hAnsi="Arial Narrow" w:cs="Arial Narrow"/>
          <w:kern w:val="0"/>
          <w14:ligatures w14:val="none"/>
        </w:rPr>
        <w:t xml:space="preserve"> 063626185002867442</w:t>
      </w:r>
      <w:r w:rsidRPr="00DA4525">
        <w:rPr>
          <w:rFonts w:ascii="Arial Narrow" w:eastAsia="Arial Narrow" w:hAnsi="Arial Narrow" w:cs="Arial Narrow"/>
          <w:kern w:val="0"/>
          <w14:ligatures w14:val="none"/>
        </w:rPr>
        <w:t>.</w:t>
      </w:r>
    </w:p>
    <w:p w14:paraId="4595E34B" w14:textId="77777777" w:rsidR="007F5D6D" w:rsidRPr="00DA4525" w:rsidRDefault="007F5D6D" w:rsidP="00000268">
      <w:pPr>
        <w:pStyle w:val="Prrafodelista"/>
        <w:spacing w:line="240" w:lineRule="auto"/>
        <w:rPr>
          <w:rFonts w:ascii="Arial Narrow" w:eastAsia="Arial Narrow" w:hAnsi="Arial Narrow" w:cs="Arial Narrow"/>
          <w:kern w:val="0"/>
          <w14:ligatures w14:val="none"/>
        </w:rPr>
      </w:pPr>
    </w:p>
    <w:p w14:paraId="50E03D20" w14:textId="03C3B281" w:rsidR="007F5D6D" w:rsidRPr="00DA4525" w:rsidRDefault="007F5D6D" w:rsidP="00000268">
      <w:pPr>
        <w:pStyle w:val="Prrafodelista"/>
        <w:numPr>
          <w:ilvl w:val="2"/>
          <w:numId w:val="5"/>
        </w:numPr>
        <w:spacing w:after="0" w:line="240" w:lineRule="auto"/>
        <w:ind w:left="567" w:hanging="567"/>
        <w:jc w:val="both"/>
        <w:rPr>
          <w:rFonts w:ascii="Arial Narrow" w:eastAsia="Arial Narrow" w:hAnsi="Arial Narrow" w:cs="Arial Narrow"/>
          <w:kern w:val="0"/>
          <w14:ligatures w14:val="none"/>
        </w:rPr>
      </w:pPr>
      <w:r w:rsidRPr="00DA4525">
        <w:rPr>
          <w:rFonts w:ascii="Arial Narrow" w:eastAsia="Arial Narrow" w:hAnsi="Arial Narrow" w:cs="Arial Narrow"/>
          <w:kern w:val="0"/>
          <w14:ligatures w14:val="none"/>
        </w:rPr>
        <w:t xml:space="preserve">Presunta </w:t>
      </w:r>
      <w:r w:rsidR="004C1C0C" w:rsidRPr="00DA4525">
        <w:rPr>
          <w:rFonts w:ascii="Arial Narrow" w:eastAsia="Arial Narrow" w:hAnsi="Arial Narrow" w:cs="Arial Narrow"/>
          <w:kern w:val="0"/>
          <w14:ligatures w14:val="none"/>
        </w:rPr>
        <w:t>infracción a los artículos 18° y 19° de la Ley 29571, Código de Protección y Defensa del Consumidor</w:t>
      </w:r>
      <w:r w:rsidRPr="00DA4525">
        <w:rPr>
          <w:rFonts w:ascii="Arial Narrow" w:eastAsia="Arial Narrow" w:hAnsi="Arial Narrow" w:cs="Arial Narrow"/>
          <w:kern w:val="0"/>
          <w14:ligatures w14:val="none"/>
        </w:rPr>
        <w:t xml:space="preserve">, en tanto </w:t>
      </w:r>
      <w:r w:rsidR="004C1C0C" w:rsidRPr="0007451A">
        <w:rPr>
          <w:rFonts w:ascii="Arial Narrow" w:eastAsia="Arial Narrow" w:hAnsi="Arial Narrow" w:cs="Arial Narrow"/>
          <w:kern w:val="0"/>
          <w14:ligatures w14:val="none"/>
        </w:rPr>
        <w:t xml:space="preserve">Scotiabank Perú S.A.A. </w:t>
      </w:r>
      <w:r w:rsidRPr="0007451A">
        <w:rPr>
          <w:rFonts w:ascii="Arial Narrow" w:eastAsia="Arial Narrow" w:hAnsi="Arial Narrow" w:cs="Arial Narrow"/>
          <w:kern w:val="0"/>
          <w14:ligatures w14:val="none"/>
        </w:rPr>
        <w:t xml:space="preserve">habría realizado requerimientos de pago </w:t>
      </w:r>
      <w:r w:rsidR="00DA4525" w:rsidRPr="0007451A">
        <w:rPr>
          <w:rFonts w:ascii="Arial Narrow" w:eastAsia="Arial Narrow" w:hAnsi="Arial Narrow" w:cs="Arial Narrow"/>
          <w:kern w:val="0"/>
          <w14:ligatures w14:val="none"/>
        </w:rPr>
        <w:t xml:space="preserve">al denunciante </w:t>
      </w:r>
      <w:r w:rsidRPr="0007451A">
        <w:rPr>
          <w:rFonts w:ascii="Arial Narrow" w:eastAsia="Arial Narrow" w:hAnsi="Arial Narrow" w:cs="Arial Narrow"/>
          <w:kern w:val="0"/>
          <w14:ligatures w14:val="none"/>
        </w:rPr>
        <w:t xml:space="preserve">mediante mensajes vía aplicativo WhatsApp y llamadas constantes respecto de cuotas vencidas del </w:t>
      </w:r>
      <w:r w:rsidR="005B54F2" w:rsidRPr="0007451A">
        <w:rPr>
          <w:rFonts w:ascii="Arial Narrow" w:eastAsia="Arial Narrow" w:hAnsi="Arial Narrow" w:cs="Arial Narrow"/>
          <w:kern w:val="0"/>
          <w14:ligatures w14:val="none"/>
        </w:rPr>
        <w:t xml:space="preserve">crédito bancario adquirido </w:t>
      </w:r>
      <w:r w:rsidR="005B54F2" w:rsidRPr="0007451A">
        <w:rPr>
          <w:rFonts w:ascii="Arial Narrow" w:eastAsia="Times New Roman" w:hAnsi="Arial Narrow" w:cs="Arial"/>
          <w:color w:val="000000"/>
          <w:kern w:val="0"/>
          <w:lang w:eastAsia="es-ES"/>
          <w14:ligatures w14:val="none"/>
        </w:rPr>
        <w:t>23 de febrero de 2024</w:t>
      </w:r>
      <w:r w:rsidRPr="0007451A">
        <w:rPr>
          <w:rFonts w:ascii="Arial Narrow" w:eastAsia="Arial Narrow" w:hAnsi="Arial Narrow" w:cs="Arial Narrow"/>
          <w:kern w:val="0"/>
          <w14:ligatures w14:val="none"/>
        </w:rPr>
        <w:t xml:space="preserve">, pese a encontrarse en trámite la solicitud de activación </w:t>
      </w:r>
      <w:r w:rsidR="00E27164" w:rsidRPr="0007451A">
        <w:rPr>
          <w:rFonts w:ascii="Arial Narrow" w:eastAsia="Arial Narrow" w:hAnsi="Arial Narrow" w:cs="Arial Narrow"/>
          <w:kern w:val="0"/>
          <w14:ligatures w14:val="none"/>
        </w:rPr>
        <w:t xml:space="preserve">de la Póliza del Seguro de Protección de Pagos – Certificado </w:t>
      </w:r>
      <w:proofErr w:type="spellStart"/>
      <w:r w:rsidR="00E27164" w:rsidRPr="0007451A">
        <w:rPr>
          <w:rFonts w:ascii="Arial Narrow" w:eastAsia="Arial Narrow" w:hAnsi="Arial Narrow" w:cs="Arial Narrow"/>
          <w:kern w:val="0"/>
          <w14:ligatures w14:val="none"/>
        </w:rPr>
        <w:t>N°</w:t>
      </w:r>
      <w:proofErr w:type="spellEnd"/>
      <w:r w:rsidR="00E27164" w:rsidRPr="0007451A">
        <w:rPr>
          <w:rFonts w:ascii="Arial Narrow" w:eastAsia="Arial Narrow" w:hAnsi="Arial Narrow" w:cs="Arial Narrow"/>
          <w:kern w:val="0"/>
          <w14:ligatures w14:val="none"/>
        </w:rPr>
        <w:t xml:space="preserve"> 063626185002867442</w:t>
      </w:r>
      <w:r w:rsidR="00000268">
        <w:rPr>
          <w:rFonts w:ascii="Arial Narrow" w:eastAsia="Arial Narrow" w:hAnsi="Arial Narrow" w:cs="Arial Narrow"/>
          <w:kern w:val="0"/>
          <w14:ligatures w14:val="none"/>
        </w:rPr>
        <w:t>.</w:t>
      </w:r>
    </w:p>
    <w:p w14:paraId="1DEB3481" w14:textId="77777777" w:rsidR="00E60CD7" w:rsidRPr="00DA4525" w:rsidRDefault="00E60CD7" w:rsidP="00000268">
      <w:pPr>
        <w:spacing w:after="0" w:line="240" w:lineRule="auto"/>
        <w:jc w:val="both"/>
        <w:rPr>
          <w:rFonts w:ascii="Arial Narrow" w:eastAsia="Arial Narrow" w:hAnsi="Arial Narrow" w:cs="Arial Narrow"/>
          <w:kern w:val="0"/>
          <w14:ligatures w14:val="none"/>
        </w:rPr>
      </w:pPr>
    </w:p>
    <w:p w14:paraId="634A0D61" w14:textId="6A1F2545" w:rsidR="00E60CD7" w:rsidRPr="0026598E" w:rsidRDefault="00E60CD7" w:rsidP="00000268">
      <w:pPr>
        <w:spacing w:line="240" w:lineRule="auto"/>
        <w:contextualSpacing/>
        <w:jc w:val="both"/>
        <w:rPr>
          <w:rFonts w:ascii="Arial Narrow" w:eastAsia="Calibri" w:hAnsi="Arial Narrow" w:cs="Arial"/>
          <w:kern w:val="0"/>
          <w14:ligatures w14:val="none"/>
        </w:rPr>
      </w:pPr>
      <w:r w:rsidRPr="00DA4525">
        <w:rPr>
          <w:rFonts w:ascii="Arial Narrow" w:eastAsia="Arial Narrow" w:hAnsi="Arial Narrow" w:cs="Arial Narrow"/>
          <w:b/>
          <w:color w:val="000000"/>
          <w:kern w:val="0"/>
          <w:lang w:eastAsia="es-PE"/>
          <w14:ligatures w14:val="none"/>
        </w:rPr>
        <w:t>SEGUNDO:</w:t>
      </w:r>
      <w:r w:rsidRPr="00DA452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DA4525">
        <w:rPr>
          <w:rFonts w:ascii="Arial Narrow" w:eastAsia="Times New Roman" w:hAnsi="Arial Narrow" w:cs="Arial"/>
          <w:color w:val="000000"/>
          <w:kern w:val="0"/>
          <w:lang w:val="es-ES" w:eastAsia="es-ES"/>
          <w14:ligatures w14:val="none"/>
        </w:rPr>
        <w:t xml:space="preserve">del </w:t>
      </w:r>
      <w:r w:rsidR="0022758D" w:rsidRPr="00DA4525">
        <w:rPr>
          <w:rFonts w:ascii="Arial Narrow" w:eastAsia="Times New Roman" w:hAnsi="Arial Narrow" w:cs="Arial"/>
          <w:color w:val="000000"/>
          <w:kern w:val="0"/>
          <w:lang w:val="es-ES" w:eastAsia="es-ES"/>
          <w14:ligatures w14:val="none"/>
        </w:rPr>
        <w:t>15 de enero de 2026, complementado mediante escrito</w:t>
      </w:r>
      <w:r w:rsidR="0022758D" w:rsidRPr="0022758D">
        <w:rPr>
          <w:rFonts w:ascii="Arial Narrow" w:eastAsia="Times New Roman" w:hAnsi="Arial Narrow" w:cs="Arial"/>
          <w:color w:val="000000"/>
          <w:kern w:val="0"/>
          <w:lang w:val="es-ES" w:eastAsia="es-ES"/>
          <w14:ligatures w14:val="none"/>
        </w:rPr>
        <w:t xml:space="preserve"> del 24 de enero de 2026, subsanada mediante escrito del 16 de febrero de 2026</w:t>
      </w:r>
      <w:r w:rsidRPr="0026598E">
        <w:rPr>
          <w:rFonts w:ascii="Arial Narrow" w:eastAsia="Calibri" w:hAnsi="Arial Narrow" w:cs="Arial"/>
          <w:kern w:val="0"/>
          <w14:ligatures w14:val="none"/>
        </w:rPr>
        <w:t>.</w:t>
      </w:r>
    </w:p>
    <w:p w14:paraId="2AF03E3F" w14:textId="77777777" w:rsidR="00E60CD7" w:rsidRPr="0026598E" w:rsidRDefault="00E60CD7" w:rsidP="00000268">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55FF7DFF" w:rsidR="00E60CD7" w:rsidRPr="0026598E" w:rsidRDefault="00E60CD7" w:rsidP="0000026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0122E" w:rsidRPr="0040122E">
        <w:rPr>
          <w:rFonts w:ascii="Arial Narrow" w:eastAsia="Arial Narrow" w:hAnsi="Arial Narrow" w:cs="Arial Narrow"/>
          <w:bCs/>
        </w:rPr>
        <w:t xml:space="preserve">BNP </w:t>
      </w:r>
      <w:proofErr w:type="spellStart"/>
      <w:r w:rsidR="0040122E" w:rsidRPr="0040122E">
        <w:rPr>
          <w:rFonts w:ascii="Arial Narrow" w:eastAsia="Arial Narrow" w:hAnsi="Arial Narrow" w:cs="Arial Narrow"/>
          <w:bCs/>
        </w:rPr>
        <w:t>Paribas</w:t>
      </w:r>
      <w:proofErr w:type="spellEnd"/>
      <w:r w:rsidR="0040122E" w:rsidRPr="0040122E">
        <w:rPr>
          <w:rFonts w:ascii="Arial Narrow" w:eastAsia="Arial Narrow" w:hAnsi="Arial Narrow" w:cs="Arial Narrow"/>
          <w:bCs/>
        </w:rPr>
        <w:t xml:space="preserve"> </w:t>
      </w:r>
      <w:proofErr w:type="spellStart"/>
      <w:r w:rsidR="0040122E" w:rsidRPr="0040122E">
        <w:rPr>
          <w:rFonts w:ascii="Arial Narrow" w:eastAsia="Arial Narrow" w:hAnsi="Arial Narrow" w:cs="Arial Narrow"/>
          <w:bCs/>
        </w:rPr>
        <w:t>Cardif</w:t>
      </w:r>
      <w:proofErr w:type="spellEnd"/>
      <w:r w:rsidR="0040122E" w:rsidRPr="0040122E">
        <w:rPr>
          <w:rFonts w:ascii="Arial Narrow" w:eastAsia="Arial Narrow" w:hAnsi="Arial Narrow" w:cs="Arial Narrow"/>
          <w:bCs/>
        </w:rPr>
        <w:t xml:space="preserve"> S.A. Compañía de Seguros y Reaseguros y</w:t>
      </w:r>
      <w:r w:rsidR="0040122E">
        <w:rPr>
          <w:rFonts w:ascii="Arial Narrow" w:eastAsia="Arial Narrow" w:hAnsi="Arial Narrow" w:cs="Arial Narrow"/>
          <w:bCs/>
        </w:rPr>
        <w:t xml:space="preserve"> a</w:t>
      </w:r>
      <w:r w:rsidR="0040122E" w:rsidRPr="0040122E">
        <w:rPr>
          <w:rFonts w:ascii="Arial Narrow" w:eastAsia="Arial Narrow" w:hAnsi="Arial Narrow" w:cs="Arial Narrow"/>
          <w:bCs/>
        </w:rPr>
        <w:t xml:space="preserve"> Scotiabank Perú S.A.A.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000268">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00026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04A6E74B" w14:textId="77777777" w:rsidR="00E60CD7" w:rsidRPr="0026598E" w:rsidRDefault="00E60CD7" w:rsidP="0000026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00026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00026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00026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B2AA0D1" w14:textId="77777777" w:rsidR="00E60CD7" w:rsidRPr="0026598E" w:rsidRDefault="00E60CD7" w:rsidP="00000268">
      <w:pPr>
        <w:spacing w:after="0" w:line="240" w:lineRule="auto"/>
        <w:ind w:left="567"/>
        <w:jc w:val="both"/>
        <w:rPr>
          <w:rFonts w:ascii="Arial Narrow" w:eastAsia="Arial Narrow" w:hAnsi="Arial Narrow" w:cs="Arial Narrow"/>
          <w:color w:val="000000"/>
          <w:kern w:val="0"/>
          <w:lang w:eastAsia="es-PE"/>
          <w14:ligatures w14:val="none"/>
        </w:rPr>
      </w:pPr>
    </w:p>
    <w:p w14:paraId="4D68233A" w14:textId="48E88306" w:rsidR="00E60CD7" w:rsidRPr="0026598E" w:rsidRDefault="00E60CD7" w:rsidP="0000026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C96788" w:rsidRPr="00C96788">
        <w:rPr>
          <w:rFonts w:ascii="Arial Narrow" w:eastAsia="Times New Roman" w:hAnsi="Arial Narrow" w:cs="Arial"/>
          <w:color w:val="000000"/>
          <w:kern w:val="0"/>
          <w:lang w:val="es-ES" w:eastAsia="es-ES"/>
          <w14:ligatures w14:val="none"/>
        </w:rPr>
        <w:t>15 de enero de 2026, complementado mediante escrito del 24 de enero de 2026, subsanada mediante escrito del 16 de febrero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40122E" w:rsidRPr="0040122E">
        <w:rPr>
          <w:rFonts w:ascii="Arial Narrow" w:eastAsia="Arial Narrow" w:hAnsi="Arial Narrow" w:cs="Arial Narrow"/>
          <w:bCs/>
        </w:rPr>
        <w:t xml:space="preserve">BNP </w:t>
      </w:r>
      <w:proofErr w:type="spellStart"/>
      <w:r w:rsidR="0040122E" w:rsidRPr="0040122E">
        <w:rPr>
          <w:rFonts w:ascii="Arial Narrow" w:eastAsia="Arial Narrow" w:hAnsi="Arial Narrow" w:cs="Arial Narrow"/>
          <w:bCs/>
        </w:rPr>
        <w:t>Paribas</w:t>
      </w:r>
      <w:proofErr w:type="spellEnd"/>
      <w:r w:rsidR="0040122E" w:rsidRPr="0040122E">
        <w:rPr>
          <w:rFonts w:ascii="Arial Narrow" w:eastAsia="Arial Narrow" w:hAnsi="Arial Narrow" w:cs="Arial Narrow"/>
          <w:bCs/>
        </w:rPr>
        <w:t xml:space="preserve"> </w:t>
      </w:r>
      <w:proofErr w:type="spellStart"/>
      <w:r w:rsidR="0040122E" w:rsidRPr="0040122E">
        <w:rPr>
          <w:rFonts w:ascii="Arial Narrow" w:eastAsia="Arial Narrow" w:hAnsi="Arial Narrow" w:cs="Arial Narrow"/>
          <w:bCs/>
        </w:rPr>
        <w:t>Cardif</w:t>
      </w:r>
      <w:proofErr w:type="spellEnd"/>
      <w:r w:rsidR="0040122E" w:rsidRPr="0040122E">
        <w:rPr>
          <w:rFonts w:ascii="Arial Narrow" w:eastAsia="Arial Narrow" w:hAnsi="Arial Narrow" w:cs="Arial Narrow"/>
          <w:bCs/>
        </w:rPr>
        <w:t xml:space="preserve"> S.A. Compañía de Seguros y Reaseguros y Scotiabank Perú S.A.A.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000268">
      <w:pPr>
        <w:spacing w:after="0" w:line="240" w:lineRule="auto"/>
        <w:jc w:val="both"/>
        <w:rPr>
          <w:rFonts w:ascii="Arial Narrow" w:eastAsia="Arial Narrow" w:hAnsi="Arial Narrow" w:cs="Arial Narrow"/>
          <w:color w:val="000000"/>
          <w:kern w:val="0"/>
          <w:lang w:eastAsia="es-PE"/>
          <w14:ligatures w14:val="none"/>
        </w:rPr>
      </w:pPr>
    </w:p>
    <w:p w14:paraId="6D15F6EA" w14:textId="0499BF34" w:rsidR="00E60CD7" w:rsidRDefault="00E60CD7" w:rsidP="0000026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w14:ligatures w14:val="none"/>
        </w:rPr>
        <w:t xml:space="preserve">, </w:t>
      </w:r>
      <w:bookmarkStart w:id="10" w:name="_Hlk188286828"/>
      <w:r w:rsidR="0040122E" w:rsidRPr="0040122E">
        <w:rPr>
          <w:rFonts w:ascii="Arial Narrow" w:eastAsia="Arial Narrow" w:hAnsi="Arial Narrow" w:cs="Arial Narrow"/>
          <w:bCs/>
        </w:rPr>
        <w:t xml:space="preserve">BNP </w:t>
      </w:r>
      <w:proofErr w:type="spellStart"/>
      <w:r w:rsidR="0040122E" w:rsidRPr="0040122E">
        <w:rPr>
          <w:rFonts w:ascii="Arial Narrow" w:eastAsia="Arial Narrow" w:hAnsi="Arial Narrow" w:cs="Arial Narrow"/>
          <w:bCs/>
        </w:rPr>
        <w:t>Paribas</w:t>
      </w:r>
      <w:proofErr w:type="spellEnd"/>
      <w:r w:rsidR="0040122E" w:rsidRPr="0040122E">
        <w:rPr>
          <w:rFonts w:ascii="Arial Narrow" w:eastAsia="Arial Narrow" w:hAnsi="Arial Narrow" w:cs="Arial Narrow"/>
          <w:bCs/>
        </w:rPr>
        <w:t xml:space="preserve"> </w:t>
      </w:r>
      <w:proofErr w:type="spellStart"/>
      <w:r w:rsidR="0040122E" w:rsidRPr="0040122E">
        <w:rPr>
          <w:rFonts w:ascii="Arial Narrow" w:eastAsia="Arial Narrow" w:hAnsi="Arial Narrow" w:cs="Arial Narrow"/>
          <w:bCs/>
        </w:rPr>
        <w:t>Cardif</w:t>
      </w:r>
      <w:proofErr w:type="spellEnd"/>
      <w:r w:rsidR="0040122E" w:rsidRPr="0040122E">
        <w:rPr>
          <w:rFonts w:ascii="Arial Narrow" w:eastAsia="Arial Narrow" w:hAnsi="Arial Narrow" w:cs="Arial Narrow"/>
          <w:bCs/>
        </w:rPr>
        <w:t xml:space="preserve"> S.A. Compañía de Seguros y Reaseguros</w:t>
      </w:r>
      <w:r w:rsidRPr="00EE4AAB">
        <w:rPr>
          <w:rFonts w:ascii="Arial Narrow" w:eastAsia="Times New Roman" w:hAnsi="Arial Narrow" w:cs="Arial"/>
          <w:color w:val="000000"/>
          <w:kern w:val="0"/>
          <w:lang w:eastAsia="es-ES"/>
          <w14:ligatures w14:val="none"/>
        </w:rPr>
        <w:t xml:space="preserve">, </w:t>
      </w:r>
      <w:bookmarkEnd w:id="10"/>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CE0EED" w:rsidRPr="00CE0EED">
        <w:rPr>
          <w:rFonts w:ascii="Arial Narrow" w:eastAsia="Times New Roman" w:hAnsi="Arial Narrow" w:cs="Arial"/>
          <w:color w:val="000000"/>
          <w:kern w:val="0"/>
          <w:lang w:val="es-ES" w:eastAsia="es-ES"/>
          <w14:ligatures w14:val="none"/>
        </w:rPr>
        <w:t xml:space="preserve">(i) presentar una copia debidamente suscrita de la Póliza del Seguro de Protección de Pagos – Certificado </w:t>
      </w:r>
      <w:proofErr w:type="spellStart"/>
      <w:r w:rsidR="00CE0EED" w:rsidRPr="00CE0EED">
        <w:rPr>
          <w:rFonts w:ascii="Arial Narrow" w:eastAsia="Times New Roman" w:hAnsi="Arial Narrow" w:cs="Arial"/>
          <w:color w:val="000000"/>
          <w:kern w:val="0"/>
          <w:lang w:val="es-ES" w:eastAsia="es-ES"/>
          <w14:ligatures w14:val="none"/>
        </w:rPr>
        <w:t>N°</w:t>
      </w:r>
      <w:proofErr w:type="spellEnd"/>
      <w:r w:rsidR="00CE0EED" w:rsidRPr="00CE0EED">
        <w:rPr>
          <w:rFonts w:ascii="Arial Narrow" w:eastAsia="Times New Roman" w:hAnsi="Arial Narrow" w:cs="Arial"/>
          <w:color w:val="000000"/>
          <w:kern w:val="0"/>
          <w:lang w:val="es-ES" w:eastAsia="es-ES"/>
          <w14:ligatures w14:val="none"/>
        </w:rPr>
        <w:t xml:space="preserve"> 063626185002867442 materia de denuncia, así como el cargo de remisión de la póliza; (</w:t>
      </w:r>
      <w:proofErr w:type="spellStart"/>
      <w:r w:rsidR="00CE0EED" w:rsidRPr="00CE0EED">
        <w:rPr>
          <w:rFonts w:ascii="Arial Narrow" w:eastAsia="Times New Roman" w:hAnsi="Arial Narrow" w:cs="Arial"/>
          <w:color w:val="000000"/>
          <w:kern w:val="0"/>
          <w:lang w:val="es-ES" w:eastAsia="es-ES"/>
          <w14:ligatures w14:val="none"/>
        </w:rPr>
        <w:t>ii</w:t>
      </w:r>
      <w:proofErr w:type="spellEnd"/>
      <w:r w:rsidR="00CE0EED" w:rsidRPr="00CE0EED">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CE0EED" w:rsidRPr="00CE0EED">
        <w:rPr>
          <w:rFonts w:ascii="Arial Narrow" w:eastAsia="Times New Roman" w:hAnsi="Arial Narrow" w:cs="Arial"/>
          <w:color w:val="000000"/>
          <w:kern w:val="0"/>
          <w:lang w:val="es-ES" w:eastAsia="es-ES"/>
          <w14:ligatures w14:val="none"/>
        </w:rPr>
        <w:t>iii</w:t>
      </w:r>
      <w:proofErr w:type="spellEnd"/>
      <w:r w:rsidR="00CE0EED" w:rsidRPr="00CE0EE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000268">
      <w:pPr>
        <w:spacing w:after="0" w:line="240" w:lineRule="auto"/>
        <w:jc w:val="both"/>
        <w:rPr>
          <w:rFonts w:ascii="Arial Narrow" w:eastAsia="Times New Roman" w:hAnsi="Arial Narrow" w:cs="Arial"/>
          <w:color w:val="000000"/>
          <w:kern w:val="0"/>
          <w:lang w:val="es-ES" w:eastAsia="es-ES"/>
          <w14:ligatures w14:val="none"/>
        </w:rPr>
      </w:pPr>
    </w:p>
    <w:p w14:paraId="018EE32A" w14:textId="71B29B90" w:rsidR="00E60CD7" w:rsidRPr="0026598E" w:rsidRDefault="00E60CD7" w:rsidP="0000026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0122E" w:rsidRPr="0040122E">
        <w:rPr>
          <w:rFonts w:ascii="Arial Narrow" w:eastAsia="Arial Narrow" w:hAnsi="Arial Narrow" w:cs="Arial Narrow"/>
          <w:bCs/>
        </w:rPr>
        <w:t>Scotiabank Perú S.A.A</w:t>
      </w:r>
      <w:r w:rsidRPr="0040122E">
        <w:rPr>
          <w:rFonts w:ascii="Arial Narrow" w:eastAsia="Times New Roman" w:hAnsi="Arial Narrow" w:cs="Times New Roman"/>
          <w:color w:val="000000"/>
          <w:kern w:val="0"/>
          <w:shd w:val="clear" w:color="auto" w:fill="FFFFFF"/>
          <w:lang w:eastAsia="es-PE"/>
          <w14:ligatures w14:val="none"/>
        </w:rPr>
        <w:t>.</w:t>
      </w:r>
      <w:r w:rsidRPr="0040122E">
        <w:rPr>
          <w:rFonts w:ascii="Arial Narrow" w:eastAsia="Times New Roman" w:hAnsi="Arial Narrow" w:cs="Arial"/>
          <w:color w:val="000000"/>
          <w:kern w:val="0"/>
          <w:lang w:eastAsia="es-ES"/>
          <w14:ligatures w14:val="none"/>
        </w:rPr>
        <w:t>,</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CE0EED" w:rsidRPr="00CE0EED">
        <w:rPr>
          <w:rFonts w:ascii="Arial Narrow" w:eastAsia="Times New Roman" w:hAnsi="Arial Narrow" w:cs="Arial"/>
          <w:color w:val="000000"/>
          <w:kern w:val="0"/>
          <w:lang w:val="es-ES" w:eastAsia="es-ES"/>
          <w14:ligatures w14:val="none"/>
        </w:rPr>
        <w:t xml:space="preserve">(i) presentar una copia debidamente suscrita de la Póliza del Seguro de Protección de Pagos – Certificado </w:t>
      </w:r>
      <w:proofErr w:type="spellStart"/>
      <w:r w:rsidR="00CE0EED" w:rsidRPr="00CE0EED">
        <w:rPr>
          <w:rFonts w:ascii="Arial Narrow" w:eastAsia="Times New Roman" w:hAnsi="Arial Narrow" w:cs="Arial"/>
          <w:color w:val="000000"/>
          <w:kern w:val="0"/>
          <w:lang w:val="es-ES" w:eastAsia="es-ES"/>
          <w14:ligatures w14:val="none"/>
        </w:rPr>
        <w:t>N°</w:t>
      </w:r>
      <w:proofErr w:type="spellEnd"/>
      <w:r w:rsidR="00CE0EED" w:rsidRPr="00CE0EED">
        <w:rPr>
          <w:rFonts w:ascii="Arial Narrow" w:eastAsia="Times New Roman" w:hAnsi="Arial Narrow" w:cs="Arial"/>
          <w:color w:val="000000"/>
          <w:kern w:val="0"/>
          <w:lang w:val="es-ES" w:eastAsia="es-ES"/>
          <w14:ligatures w14:val="none"/>
        </w:rPr>
        <w:t xml:space="preserve"> 063626185002867442 materia de denuncia, así como el cargo de remisión de la póliza; y, (</w:t>
      </w:r>
      <w:proofErr w:type="spellStart"/>
      <w:r w:rsidR="00CE0EED" w:rsidRPr="00CE0EED">
        <w:rPr>
          <w:rFonts w:ascii="Arial Narrow" w:eastAsia="Times New Roman" w:hAnsi="Arial Narrow" w:cs="Arial"/>
          <w:color w:val="000000"/>
          <w:kern w:val="0"/>
          <w:lang w:val="es-ES" w:eastAsia="es-ES"/>
          <w14:ligatures w14:val="none"/>
        </w:rPr>
        <w:t>ii</w:t>
      </w:r>
      <w:proofErr w:type="spellEnd"/>
      <w:r w:rsidR="00CE0EED" w:rsidRPr="00CE0EE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000268">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00026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SÉTIMO:</w:t>
      </w:r>
      <w:r w:rsidRPr="0026598E">
        <w:rPr>
          <w:rFonts w:ascii="Arial Narrow" w:eastAsia="Arial Narrow" w:hAnsi="Arial Narrow" w:cs="Arial Narrow"/>
          <w:color w:val="000000"/>
          <w:kern w:val="0"/>
          <w:lang w:eastAsia="es-PE"/>
          <w14:ligatures w14:val="none"/>
        </w:rPr>
        <w:t xml:space="preserve"> </w:t>
      </w:r>
      <w:bookmarkStart w:id="1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00026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00026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00026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000268">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000268">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000268">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lastRenderedPageBreak/>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26598E" w:rsidRDefault="00E60CD7" w:rsidP="00000268">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113D6CA4" w:rsidR="00E60CD7" w:rsidRPr="00A67ADF" w:rsidRDefault="00E60CD7" w:rsidP="00000268">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24D45">
        <w:rPr>
          <w:rFonts w:ascii="Arial Narrow" w:hAnsi="Arial Narrow" w:cs="Arial"/>
          <w:bCs/>
          <w:spacing w:val="-3"/>
          <w:kern w:val="0"/>
          <w14:ligatures w14:val="none"/>
        </w:rPr>
        <w:t>requerir a</w:t>
      </w:r>
      <w:r w:rsidR="00C24D45" w:rsidRPr="00C24D45">
        <w:rPr>
          <w:rFonts w:ascii="Arial Narrow" w:hAnsi="Arial Narrow" w:cs="Arial"/>
          <w:bCs/>
          <w:spacing w:val="-3"/>
          <w:kern w:val="0"/>
          <w14:ligatures w14:val="none"/>
        </w:rPr>
        <w:t xml:space="preserve">l señor </w:t>
      </w:r>
      <w:r w:rsidR="00C24D45" w:rsidRPr="00C24D45">
        <w:rPr>
          <w:rFonts w:ascii="Arial Narrow" w:eastAsia="Times New Roman" w:hAnsi="Arial Narrow" w:cs="Times New Roman"/>
          <w:color w:val="000000"/>
          <w:kern w:val="0"/>
          <w:shd w:val="clear" w:color="auto" w:fill="FFFFFF"/>
          <w:lang w:eastAsia="es-PE"/>
          <w14:ligatures w14:val="none"/>
        </w:rPr>
        <w:t xml:space="preserve">Christiam Iván Polo Bedregal y Scotiabank Perú S.A.A. </w:t>
      </w:r>
      <w:r w:rsidRPr="00C24D45">
        <w:rPr>
          <w:rFonts w:ascii="Arial Narrow" w:hAnsi="Arial Narrow"/>
          <w:color w:val="000000"/>
        </w:rPr>
        <w:t>para que, dentro del plazo de dos (2) días hábiles siguientes a la fecha en que reciba</w:t>
      </w:r>
      <w:r w:rsidR="00C24D45" w:rsidRPr="00C24D45">
        <w:rPr>
          <w:rFonts w:ascii="Arial Narrow" w:hAnsi="Arial Narrow"/>
          <w:color w:val="000000"/>
        </w:rPr>
        <w:t>n</w:t>
      </w:r>
      <w:r w:rsidRPr="00C24D45">
        <w:rPr>
          <w:rFonts w:ascii="Arial Narrow" w:hAnsi="Arial Narrow"/>
          <w:color w:val="000000"/>
        </w:rPr>
        <w:t xml:space="preserve"> la notificación en su</w:t>
      </w:r>
      <w:r w:rsidR="00C24D45" w:rsidRPr="00C24D45">
        <w:rPr>
          <w:rFonts w:ascii="Arial Narrow" w:hAnsi="Arial Narrow"/>
          <w:color w:val="000000"/>
        </w:rPr>
        <w:t>s</w:t>
      </w:r>
      <w:r w:rsidRPr="00C24D45">
        <w:rPr>
          <w:rFonts w:ascii="Arial Narrow" w:hAnsi="Arial Narrow"/>
          <w:color w:val="000000"/>
        </w:rPr>
        <w:t xml:space="preserve"> bandeja</w:t>
      </w:r>
      <w:r w:rsidR="00C24D45" w:rsidRPr="00C24D45">
        <w:rPr>
          <w:rFonts w:ascii="Arial Narrow" w:hAnsi="Arial Narrow"/>
          <w:color w:val="000000"/>
        </w:rPr>
        <w:t>s</w:t>
      </w:r>
      <w:r w:rsidRPr="00C24D45">
        <w:rPr>
          <w:rFonts w:ascii="Arial Narrow" w:hAnsi="Arial Narrow"/>
          <w:color w:val="000000"/>
        </w:rPr>
        <w:t xml:space="preserve"> de correo electrónico, efectúe</w:t>
      </w:r>
      <w:r w:rsidR="00C24D45" w:rsidRPr="00C24D45">
        <w:rPr>
          <w:rFonts w:ascii="Arial Narrow" w:hAnsi="Arial Narrow"/>
          <w:color w:val="000000"/>
        </w:rPr>
        <w:t>n</w:t>
      </w:r>
      <w:r w:rsidRPr="00C24D45">
        <w:rPr>
          <w:rFonts w:ascii="Arial Narrow" w:hAnsi="Arial Narrow"/>
          <w:color w:val="000000"/>
        </w:rPr>
        <w:t xml:space="preserve"> la confirmación de recepción de la notificación remitida por este despacho a su</w:t>
      </w:r>
      <w:r w:rsidR="00C24D45" w:rsidRPr="00C24D45">
        <w:rPr>
          <w:rFonts w:ascii="Arial Narrow" w:hAnsi="Arial Narrow"/>
          <w:color w:val="000000"/>
        </w:rPr>
        <w:t>s</w:t>
      </w:r>
      <w:r w:rsidRPr="00C24D45">
        <w:rPr>
          <w:rFonts w:ascii="Arial Narrow" w:hAnsi="Arial Narrow"/>
          <w:color w:val="000000"/>
        </w:rPr>
        <w:t xml:space="preserve"> correo</w:t>
      </w:r>
      <w:r w:rsidR="00C24D45" w:rsidRPr="00C24D45">
        <w:rPr>
          <w:rFonts w:ascii="Arial Narrow" w:hAnsi="Arial Narrow"/>
          <w:color w:val="000000"/>
        </w:rPr>
        <w:t>s</w:t>
      </w:r>
      <w:r w:rsidRPr="00C24D45">
        <w:rPr>
          <w:rFonts w:ascii="Arial Narrow" w:hAnsi="Arial Narrow"/>
          <w:color w:val="000000"/>
        </w:rPr>
        <w:t xml:space="preserve"> electrónico</w:t>
      </w:r>
      <w:r w:rsidR="00C24D45" w:rsidRPr="00C24D45">
        <w:rPr>
          <w:rFonts w:ascii="Arial Narrow" w:hAnsi="Arial Narrow"/>
          <w:color w:val="000000"/>
        </w:rPr>
        <w:t>s</w:t>
      </w:r>
      <w:r w:rsidRPr="00C24D45">
        <w:rPr>
          <w:rFonts w:ascii="Arial Narrow" w:hAnsi="Arial Narrow"/>
          <w:color w:val="000000"/>
        </w:rPr>
        <w:t>, de conformidad</w:t>
      </w:r>
      <w:r w:rsidRPr="00A67ADF">
        <w:rPr>
          <w:rFonts w:ascii="Arial Narrow" w:hAnsi="Arial Narrow"/>
          <w:color w:val="000000"/>
        </w:rPr>
        <w:t xml:space="preserve">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26B1ED4B" w14:textId="77777777" w:rsidR="00E60CD7" w:rsidRPr="00A67ADF" w:rsidRDefault="00E60CD7" w:rsidP="00000268">
      <w:pPr>
        <w:suppressAutoHyphens/>
        <w:spacing w:after="0" w:line="240" w:lineRule="auto"/>
        <w:jc w:val="both"/>
        <w:rPr>
          <w:rFonts w:ascii="Arial Narrow" w:hAnsi="Arial Narrow" w:cs="Arial"/>
        </w:rPr>
      </w:pPr>
    </w:p>
    <w:p w14:paraId="12E923CD" w14:textId="4FAFFD9F" w:rsidR="00E60CD7" w:rsidRPr="006F0D02" w:rsidRDefault="00E60CD7" w:rsidP="00000268">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C96788">
        <w:rPr>
          <w:rFonts w:ascii="Arial Narrow" w:hAnsi="Arial Narrow"/>
          <w:color w:val="000000"/>
        </w:rPr>
        <w:t xml:space="preserve">a </w:t>
      </w:r>
      <w:r w:rsidR="00C24D45" w:rsidRPr="00C96788">
        <w:rPr>
          <w:rFonts w:ascii="Arial Narrow" w:eastAsia="Arial Narrow" w:hAnsi="Arial Narrow" w:cs="Arial Narrow"/>
          <w:bCs/>
        </w:rPr>
        <w:t xml:space="preserve">BNP </w:t>
      </w:r>
      <w:proofErr w:type="spellStart"/>
      <w:r w:rsidR="00C24D45" w:rsidRPr="00C96788">
        <w:rPr>
          <w:rFonts w:ascii="Arial Narrow" w:eastAsia="Arial Narrow" w:hAnsi="Arial Narrow" w:cs="Arial Narrow"/>
          <w:bCs/>
        </w:rPr>
        <w:t>Paribas</w:t>
      </w:r>
      <w:proofErr w:type="spellEnd"/>
      <w:r w:rsidR="00C24D45" w:rsidRPr="00C96788">
        <w:rPr>
          <w:rFonts w:ascii="Arial Narrow" w:eastAsia="Arial Narrow" w:hAnsi="Arial Narrow" w:cs="Arial Narrow"/>
          <w:bCs/>
        </w:rPr>
        <w:t xml:space="preserve"> </w:t>
      </w:r>
      <w:proofErr w:type="spellStart"/>
      <w:r w:rsidR="00C24D45" w:rsidRPr="00C96788">
        <w:rPr>
          <w:rFonts w:ascii="Arial Narrow" w:eastAsia="Arial Narrow" w:hAnsi="Arial Narrow" w:cs="Arial Narrow"/>
          <w:bCs/>
        </w:rPr>
        <w:t>Cardif</w:t>
      </w:r>
      <w:proofErr w:type="spellEnd"/>
      <w:r w:rsidR="00C24D45" w:rsidRPr="00C96788">
        <w:rPr>
          <w:rFonts w:ascii="Arial Narrow" w:eastAsia="Arial Narrow" w:hAnsi="Arial Narrow" w:cs="Arial Narrow"/>
          <w:bCs/>
        </w:rPr>
        <w:t xml:space="preserve"> S.A. Compañía de Seguros y Reaseguros </w:t>
      </w:r>
      <w:r w:rsidRPr="00C96788">
        <w:rPr>
          <w:rFonts w:ascii="Arial Narrow" w:hAnsi="Arial Narrow"/>
          <w:shd w:val="clear" w:color="auto" w:fill="FFFFFF"/>
        </w:rPr>
        <w:t xml:space="preserve">para que </w:t>
      </w:r>
      <w:r w:rsidRPr="00C9678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000268">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000268">
      <w:pPr>
        <w:spacing w:after="0" w:line="240" w:lineRule="auto"/>
        <w:jc w:val="both"/>
        <w:rPr>
          <w:rFonts w:ascii="Arial Narrow" w:eastAsia="Arial Narrow" w:hAnsi="Arial Narrow" w:cs="Arial Narrow"/>
          <w:b/>
          <w:color w:val="000000"/>
          <w:kern w:val="0"/>
          <w:lang w:eastAsia="es-PE"/>
          <w14:ligatures w14:val="none"/>
        </w:rPr>
      </w:pPr>
    </w:p>
    <w:p w14:paraId="5BECE2A9" w14:textId="77777777" w:rsidR="0085125D" w:rsidRDefault="0085125D" w:rsidP="00000268">
      <w:pPr>
        <w:spacing w:after="0" w:line="240" w:lineRule="auto"/>
        <w:jc w:val="both"/>
        <w:rPr>
          <w:rFonts w:ascii="Arial Narrow" w:eastAsia="Arial Narrow" w:hAnsi="Arial Narrow" w:cs="Arial Narrow"/>
          <w:b/>
          <w:color w:val="000000"/>
          <w:kern w:val="0"/>
          <w:lang w:eastAsia="es-PE"/>
          <w14:ligatures w14:val="none"/>
        </w:rPr>
      </w:pPr>
    </w:p>
    <w:p w14:paraId="5290426A" w14:textId="77777777" w:rsidR="0085125D" w:rsidRDefault="0085125D" w:rsidP="00000268">
      <w:pPr>
        <w:spacing w:after="0" w:line="240" w:lineRule="auto"/>
        <w:jc w:val="both"/>
        <w:rPr>
          <w:rFonts w:ascii="Arial Narrow" w:eastAsia="Arial Narrow" w:hAnsi="Arial Narrow" w:cs="Arial Narrow"/>
          <w:b/>
          <w:color w:val="000000"/>
          <w:kern w:val="0"/>
          <w:lang w:eastAsia="es-PE"/>
          <w14:ligatures w14:val="none"/>
        </w:rPr>
      </w:pPr>
      <w:bookmarkStart w:id="14" w:name="_Hlk218074855"/>
    </w:p>
    <w:p w14:paraId="59FDFBB8" w14:textId="384BF311" w:rsidR="00911B65" w:rsidRPr="00C24D45" w:rsidRDefault="00911B65" w:rsidP="00000268">
      <w:pPr>
        <w:spacing w:after="0" w:line="240" w:lineRule="auto"/>
        <w:jc w:val="center"/>
        <w:rPr>
          <w:rFonts w:ascii="Arial Narrow" w:eastAsia="Calibri" w:hAnsi="Arial Narrow" w:cs="Arial"/>
          <w:b/>
          <w:bCs/>
          <w:color w:val="000000"/>
          <w:kern w:val="0"/>
          <w14:ligatures w14:val="none"/>
        </w:rPr>
      </w:pPr>
      <w:r w:rsidRPr="00C24D45">
        <w:rPr>
          <w:rFonts w:ascii="Arial Narrow" w:eastAsia="Calibri" w:hAnsi="Arial Narrow" w:cs="Arial"/>
          <w:b/>
          <w:bCs/>
          <w:color w:val="000000"/>
          <w:kern w:val="0"/>
          <w14:ligatures w14:val="none"/>
        </w:rPr>
        <w:t>Firmado digitalmente por</w:t>
      </w:r>
    </w:p>
    <w:p w14:paraId="6A4F2675" w14:textId="54B8A6A5" w:rsidR="00911B65" w:rsidRPr="00C24D45" w:rsidRDefault="00911B65" w:rsidP="00000268">
      <w:pPr>
        <w:spacing w:after="0" w:line="240" w:lineRule="auto"/>
        <w:jc w:val="center"/>
        <w:rPr>
          <w:rFonts w:ascii="Arial Narrow" w:eastAsia="Calibri" w:hAnsi="Arial Narrow" w:cs="Arial"/>
          <w:b/>
          <w:bCs/>
          <w:color w:val="000000"/>
          <w:kern w:val="0"/>
          <w14:ligatures w14:val="none"/>
        </w:rPr>
      </w:pPr>
      <w:r w:rsidRPr="00C24D45">
        <w:rPr>
          <w:rFonts w:ascii="Arial Narrow" w:eastAsia="Calibri" w:hAnsi="Arial Narrow" w:cs="Arial"/>
          <w:b/>
          <w:bCs/>
          <w:color w:val="000000"/>
          <w:kern w:val="0"/>
          <w14:ligatures w14:val="none"/>
        </w:rPr>
        <w:t>JUDITH ALCALDE BRICEÑO</w:t>
      </w:r>
    </w:p>
    <w:p w14:paraId="3C12CCEA" w14:textId="4ADDEF1E" w:rsidR="00911B65" w:rsidRPr="00C24D45" w:rsidRDefault="00911B65" w:rsidP="00000268">
      <w:pPr>
        <w:spacing w:after="0" w:line="240" w:lineRule="auto"/>
        <w:jc w:val="center"/>
        <w:rPr>
          <w:rFonts w:ascii="Arial Narrow" w:eastAsia="Calibri" w:hAnsi="Arial Narrow" w:cs="Arial"/>
          <w:b/>
          <w:bCs/>
          <w:color w:val="000000"/>
          <w:kern w:val="0"/>
          <w14:ligatures w14:val="none"/>
        </w:rPr>
      </w:pPr>
      <w:r w:rsidRPr="00C24D45">
        <w:rPr>
          <w:rFonts w:ascii="Arial Narrow" w:eastAsia="Calibri" w:hAnsi="Arial Narrow" w:cs="Arial"/>
          <w:b/>
          <w:bCs/>
          <w:color w:val="000000"/>
          <w:kern w:val="0"/>
          <w14:ligatures w14:val="none"/>
        </w:rPr>
        <w:t>Secretaria Técnica (e)</w:t>
      </w:r>
    </w:p>
    <w:p w14:paraId="15733869" w14:textId="7983459F" w:rsidR="00483E38" w:rsidRPr="00911B65" w:rsidRDefault="00911B65" w:rsidP="00000268">
      <w:pPr>
        <w:spacing w:after="0" w:line="240" w:lineRule="auto"/>
        <w:jc w:val="center"/>
        <w:rPr>
          <w:rFonts w:ascii="Arial Narrow" w:eastAsia="Calibri" w:hAnsi="Arial Narrow" w:cs="Arial"/>
          <w:b/>
          <w:bCs/>
          <w:color w:val="000000"/>
          <w:kern w:val="0"/>
          <w14:ligatures w14:val="none"/>
        </w:rPr>
      </w:pPr>
      <w:r w:rsidRPr="00C24D45">
        <w:rPr>
          <w:rFonts w:ascii="Arial Narrow" w:eastAsia="Calibri" w:hAnsi="Arial Narrow" w:cs="Arial"/>
          <w:b/>
          <w:bCs/>
          <w:color w:val="000000"/>
          <w:kern w:val="0"/>
          <w14:ligatures w14:val="none"/>
        </w:rPr>
        <w:t>Comisión de Protección al Consumidor N°1</w:t>
      </w:r>
    </w:p>
    <w:p w14:paraId="2B7AB659" w14:textId="77777777" w:rsidR="00911B65" w:rsidRPr="0026598E" w:rsidRDefault="00911B65" w:rsidP="00000268">
      <w:pPr>
        <w:spacing w:after="0" w:line="240" w:lineRule="auto"/>
        <w:jc w:val="both"/>
        <w:rPr>
          <w:rFonts w:ascii="Arial Narrow" w:eastAsia="Arial Narrow" w:hAnsi="Arial Narrow" w:cs="Arial Narrow"/>
          <w:b/>
          <w:color w:val="000000"/>
          <w:kern w:val="0"/>
          <w:lang w:eastAsia="es-PE"/>
          <w14:ligatures w14:val="none"/>
        </w:rPr>
      </w:pPr>
    </w:p>
    <w:p w14:paraId="0047CB25" w14:textId="77777777" w:rsidR="00483E38" w:rsidRPr="00BF49F6" w:rsidRDefault="00483E38" w:rsidP="0000026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bookmarkEnd w:id="14"/>
    <w:p w14:paraId="68107EE2" w14:textId="77777777" w:rsidR="00E60CD7" w:rsidRPr="00E60CD7" w:rsidRDefault="00E60CD7" w:rsidP="00000268">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14FE" w14:textId="77777777" w:rsidR="00F10ED7" w:rsidRDefault="00F10ED7" w:rsidP="00DA79A0">
      <w:pPr>
        <w:spacing w:after="0" w:line="240" w:lineRule="auto"/>
      </w:pPr>
      <w:r>
        <w:separator/>
      </w:r>
    </w:p>
  </w:endnote>
  <w:endnote w:type="continuationSeparator" w:id="0">
    <w:p w14:paraId="3E309AB8" w14:textId="77777777" w:rsidR="00F10ED7" w:rsidRDefault="00F10ED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38E30" w14:textId="77777777" w:rsidR="00F10ED7" w:rsidRDefault="00F10ED7" w:rsidP="00DA79A0">
      <w:pPr>
        <w:spacing w:after="0" w:line="240" w:lineRule="auto"/>
      </w:pPr>
      <w:r>
        <w:separator/>
      </w:r>
    </w:p>
  </w:footnote>
  <w:footnote w:type="continuationSeparator" w:id="0">
    <w:p w14:paraId="5BA75D16" w14:textId="77777777" w:rsidR="00F10ED7" w:rsidRDefault="00F10ED7" w:rsidP="00DA79A0">
      <w:pPr>
        <w:spacing w:after="0" w:line="240" w:lineRule="auto"/>
      </w:pPr>
      <w:r>
        <w:continuationSeparator/>
      </w:r>
    </w:p>
  </w:footnote>
  <w:footnote w:id="1">
    <w:p w14:paraId="5F8F0163" w14:textId="77777777" w:rsidR="00E60CD7" w:rsidRPr="000B6DCA" w:rsidRDefault="00E60CD7" w:rsidP="00946B66">
      <w:pPr>
        <w:pStyle w:val="Textonotapie"/>
        <w:ind w:left="567" w:hanging="567"/>
        <w:jc w:val="both"/>
        <w:rPr>
          <w:rFonts w:ascii="Arial Narrow" w:hAnsi="Arial Narrow" w:cs="Arial"/>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t>Publicado</w:t>
      </w:r>
      <w:r w:rsidRPr="000B6DCA">
        <w:rPr>
          <w:rFonts w:ascii="Arial Narrow" w:hAnsi="Arial Narrow" w:cs="Arial"/>
          <w:b/>
          <w:sz w:val="16"/>
          <w:szCs w:val="16"/>
        </w:rPr>
        <w:t xml:space="preserve"> </w:t>
      </w:r>
      <w:r w:rsidRPr="000B6DCA">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0B6DCA" w:rsidRDefault="00E60CD7" w:rsidP="00946B66">
      <w:pPr>
        <w:pStyle w:val="Textonotapie"/>
        <w:ind w:left="567" w:hanging="567"/>
        <w:jc w:val="both"/>
        <w:rPr>
          <w:rFonts w:ascii="Arial Narrow" w:hAnsi="Arial Narrow" w:cs="Arial"/>
          <w:sz w:val="16"/>
          <w:szCs w:val="16"/>
        </w:rPr>
      </w:pPr>
    </w:p>
  </w:footnote>
  <w:footnote w:id="2">
    <w:p w14:paraId="5780FF23"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r>
      <w:r w:rsidRPr="000B6DCA">
        <w:rPr>
          <w:rFonts w:ascii="Arial Narrow" w:eastAsia="Arial Narrow" w:hAnsi="Arial Narrow" w:cs="Arial"/>
          <w:b/>
          <w:bCs/>
          <w:sz w:val="16"/>
          <w:szCs w:val="16"/>
        </w:rPr>
        <w:t xml:space="preserve">LEY </w:t>
      </w:r>
      <w:proofErr w:type="spellStart"/>
      <w:r w:rsidRPr="000B6DCA">
        <w:rPr>
          <w:rFonts w:ascii="Arial Narrow" w:eastAsia="Arial Narrow" w:hAnsi="Arial Narrow" w:cs="Arial"/>
          <w:b/>
          <w:bCs/>
          <w:sz w:val="16"/>
          <w:szCs w:val="16"/>
        </w:rPr>
        <w:t>N°</w:t>
      </w:r>
      <w:proofErr w:type="spellEnd"/>
      <w:r w:rsidRPr="000B6DCA">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B6DCA">
        <w:rPr>
          <w:rFonts w:ascii="Arial Narrow" w:eastAsia="Arial Narrow" w:hAnsi="Arial Narrow" w:cs="Arial"/>
          <w:b/>
          <w:bCs/>
          <w:sz w:val="16"/>
          <w:szCs w:val="16"/>
        </w:rPr>
        <w:t>N°</w:t>
      </w:r>
      <w:proofErr w:type="spellEnd"/>
      <w:r w:rsidRPr="000B6DCA">
        <w:rPr>
          <w:rFonts w:ascii="Arial Narrow" w:eastAsia="Arial Narrow" w:hAnsi="Arial Narrow" w:cs="Arial"/>
          <w:b/>
          <w:bCs/>
          <w:sz w:val="16"/>
          <w:szCs w:val="16"/>
        </w:rPr>
        <w:t xml:space="preserve"> 1308 </w:t>
      </w:r>
    </w:p>
    <w:p w14:paraId="0AC8D46F"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B6DCA">
        <w:rPr>
          <w:rFonts w:ascii="Arial Narrow" w:eastAsia="Arial Narrow" w:hAnsi="Arial Narrow" w:cs="Arial"/>
          <w:b/>
          <w:bCs/>
          <w:sz w:val="16"/>
          <w:szCs w:val="16"/>
        </w:rPr>
        <w:tab/>
        <w:t>Artículo 105.- Autoridad competente.</w:t>
      </w:r>
    </w:p>
    <w:p w14:paraId="558A5D52"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B6DCA">
        <w:rPr>
          <w:rFonts w:ascii="Arial Narrow" w:eastAsia="Arial Narrow" w:hAnsi="Arial Narrow" w:cs="Arial"/>
          <w:sz w:val="16"/>
          <w:szCs w:val="16"/>
        </w:rPr>
        <w:t>N°</w:t>
      </w:r>
      <w:proofErr w:type="spellEnd"/>
      <w:r w:rsidRPr="000B6DCA">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 xml:space="preserve">(…). </w:t>
      </w:r>
    </w:p>
    <w:p w14:paraId="63A1D8B1"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B6DCA">
        <w:rPr>
          <w:rFonts w:ascii="Arial Narrow" w:eastAsia="Arial Narrow" w:hAnsi="Arial Narrow" w:cs="Arial"/>
          <w:sz w:val="16"/>
          <w:szCs w:val="16"/>
        </w:rPr>
        <w:tab/>
      </w:r>
      <w:r w:rsidRPr="000B6DCA">
        <w:rPr>
          <w:rFonts w:ascii="Arial Narrow" w:eastAsia="Arial Narrow" w:hAnsi="Arial Narrow" w:cs="Arial"/>
          <w:b/>
          <w:bCs/>
          <w:sz w:val="16"/>
          <w:szCs w:val="16"/>
        </w:rPr>
        <w:t xml:space="preserve">LEY DE ORGANIZACIÓN Y FUNCIONES DEL INDECOPI, APROBADA POR DECRETO LEGISLATIVO </w:t>
      </w:r>
      <w:proofErr w:type="spellStart"/>
      <w:r w:rsidRPr="000B6DCA">
        <w:rPr>
          <w:rFonts w:ascii="Arial Narrow" w:eastAsia="Arial Narrow" w:hAnsi="Arial Narrow" w:cs="Arial"/>
          <w:b/>
          <w:bCs/>
          <w:sz w:val="16"/>
          <w:szCs w:val="16"/>
        </w:rPr>
        <w:t>N°</w:t>
      </w:r>
      <w:proofErr w:type="spellEnd"/>
      <w:r w:rsidRPr="000B6DCA">
        <w:rPr>
          <w:rFonts w:ascii="Arial Narrow" w:eastAsia="Arial Narrow" w:hAnsi="Arial Narrow" w:cs="Arial"/>
          <w:b/>
          <w:bCs/>
          <w:sz w:val="16"/>
          <w:szCs w:val="16"/>
        </w:rPr>
        <w:t xml:space="preserve"> 1033 </w:t>
      </w:r>
    </w:p>
    <w:p w14:paraId="3010A468"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b/>
          <w:bCs/>
          <w:sz w:val="16"/>
          <w:szCs w:val="16"/>
        </w:rPr>
        <w:tab/>
        <w:t>Artículo 27.-</w:t>
      </w:r>
      <w:r w:rsidRPr="000B6DCA">
        <w:rPr>
          <w:rFonts w:ascii="Arial Narrow" w:eastAsia="Arial Narrow" w:hAnsi="Arial Narrow" w:cs="Arial"/>
          <w:sz w:val="16"/>
          <w:szCs w:val="16"/>
        </w:rPr>
        <w:t xml:space="preserve"> De la Comisión de Protección al </w:t>
      </w:r>
      <w:proofErr w:type="gramStart"/>
      <w:r w:rsidRPr="000B6DCA">
        <w:rPr>
          <w:rFonts w:ascii="Arial Narrow" w:eastAsia="Arial Narrow" w:hAnsi="Arial Narrow" w:cs="Arial"/>
          <w:sz w:val="16"/>
          <w:szCs w:val="16"/>
        </w:rPr>
        <w:t>Consumidor.-</w:t>
      </w:r>
      <w:proofErr w:type="gramEnd"/>
      <w:r w:rsidRPr="000B6DCA">
        <w:rPr>
          <w:rFonts w:ascii="Arial Narrow" w:eastAsia="Arial Narrow" w:hAnsi="Arial Narrow" w:cs="Arial"/>
          <w:sz w:val="16"/>
          <w:szCs w:val="16"/>
        </w:rPr>
        <w:t xml:space="preserve"> </w:t>
      </w:r>
    </w:p>
    <w:p w14:paraId="097FEC65"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0B6DCA" w:rsidRDefault="00CA50CD" w:rsidP="00946B66">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77777777" w:rsidR="008424BB" w:rsidRPr="000B6DCA"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0B6DCA">
        <w:rPr>
          <w:rStyle w:val="Refdenotaalpie"/>
          <w:rFonts w:ascii="Arial Narrow" w:hAnsi="Arial Narrow"/>
          <w:sz w:val="16"/>
          <w:szCs w:val="16"/>
        </w:rPr>
        <w:footnoteRef/>
      </w:r>
      <w:r w:rsidRPr="000B6DCA">
        <w:rPr>
          <w:rFonts w:ascii="Arial Narrow" w:hAnsi="Arial Narrow"/>
          <w:sz w:val="16"/>
          <w:szCs w:val="16"/>
        </w:rPr>
        <w:t xml:space="preserve">           </w:t>
      </w:r>
      <w:r w:rsidRPr="000B6DCA">
        <w:rPr>
          <w:rFonts w:ascii="Arial Narrow" w:hAnsi="Arial Narrow"/>
          <w:sz w:val="16"/>
          <w:szCs w:val="16"/>
        </w:rPr>
        <w:tab/>
      </w:r>
      <w:r w:rsidRPr="000B6DCA">
        <w:rPr>
          <w:rFonts w:ascii="Arial Narrow" w:eastAsia="Arial Narrow" w:hAnsi="Arial Narrow" w:cs="Arial Narrow"/>
          <w:b/>
          <w:bCs/>
          <w:sz w:val="16"/>
          <w:szCs w:val="16"/>
        </w:rPr>
        <w:t xml:space="preserve">LEY </w:t>
      </w:r>
      <w:proofErr w:type="spellStart"/>
      <w:r w:rsidRPr="000B6DCA">
        <w:rPr>
          <w:rFonts w:ascii="Arial Narrow" w:eastAsia="Arial Narrow" w:hAnsi="Arial Narrow" w:cs="Arial Narrow"/>
          <w:b/>
          <w:bCs/>
          <w:sz w:val="16"/>
          <w:szCs w:val="16"/>
        </w:rPr>
        <w:t>N°</w:t>
      </w:r>
      <w:proofErr w:type="spellEnd"/>
      <w:r w:rsidRPr="000B6DCA">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B6DCA">
        <w:rPr>
          <w:rFonts w:ascii="Arial Narrow" w:eastAsia="Arial Narrow" w:hAnsi="Arial Narrow" w:cs="Arial Narrow"/>
          <w:b/>
          <w:bCs/>
          <w:sz w:val="16"/>
          <w:szCs w:val="16"/>
        </w:rPr>
        <w:t>N°</w:t>
      </w:r>
      <w:proofErr w:type="spellEnd"/>
      <w:r w:rsidRPr="000B6DCA">
        <w:rPr>
          <w:rFonts w:ascii="Arial Narrow" w:eastAsia="Arial Narrow" w:hAnsi="Arial Narrow" w:cs="Arial Narrow"/>
          <w:b/>
          <w:bCs/>
          <w:sz w:val="16"/>
          <w:szCs w:val="16"/>
        </w:rPr>
        <w:t xml:space="preserve"> 1308   </w:t>
      </w:r>
    </w:p>
    <w:p w14:paraId="3C4FF174" w14:textId="77777777" w:rsidR="008424BB" w:rsidRPr="000B6DCA" w:rsidRDefault="008424BB" w:rsidP="00946B66">
      <w:pPr>
        <w:pStyle w:val="Textonotapie"/>
        <w:ind w:left="567" w:right="-1"/>
        <w:jc w:val="both"/>
        <w:rPr>
          <w:rFonts w:ascii="Arial Narrow" w:eastAsia="Arial Narrow" w:hAnsi="Arial Narrow" w:cs="Arial Narrow"/>
          <w:b/>
          <w:bCs/>
          <w:sz w:val="16"/>
          <w:szCs w:val="16"/>
        </w:rPr>
      </w:pPr>
      <w:r w:rsidRPr="000B6DCA">
        <w:rPr>
          <w:rFonts w:ascii="Arial Narrow" w:eastAsia="Arial Narrow" w:hAnsi="Arial Narrow" w:cs="Arial Narrow"/>
          <w:b/>
          <w:bCs/>
          <w:sz w:val="16"/>
          <w:szCs w:val="16"/>
        </w:rPr>
        <w:t xml:space="preserve">Artículo 18.- Idoneidad   </w:t>
      </w:r>
    </w:p>
    <w:p w14:paraId="61EEBFFD" w14:textId="77777777" w:rsidR="008424BB" w:rsidRPr="000B6DCA" w:rsidRDefault="008424BB" w:rsidP="00946B66">
      <w:pPr>
        <w:pStyle w:val="Textonotapie"/>
        <w:ind w:left="567" w:right="-1"/>
        <w:jc w:val="both"/>
        <w:rPr>
          <w:rFonts w:ascii="Arial Narrow" w:eastAsia="Arial Narrow" w:hAnsi="Arial Narrow" w:cs="Arial Narrow"/>
          <w:sz w:val="16"/>
          <w:szCs w:val="16"/>
        </w:rPr>
      </w:pPr>
      <w:r w:rsidRPr="000B6DC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B6DCA" w:rsidRDefault="008424BB" w:rsidP="00946B66">
      <w:pPr>
        <w:pStyle w:val="Textonotapie"/>
        <w:ind w:left="567" w:right="-1"/>
        <w:jc w:val="both"/>
        <w:rPr>
          <w:rFonts w:ascii="Arial Narrow" w:eastAsia="Arial Narrow" w:hAnsi="Arial Narrow" w:cs="Arial Narrow"/>
          <w:sz w:val="16"/>
          <w:szCs w:val="16"/>
        </w:rPr>
      </w:pPr>
      <w:r w:rsidRPr="000B6DC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B6DCA" w:rsidRDefault="008424BB" w:rsidP="00946B66">
      <w:pPr>
        <w:pStyle w:val="Textonotapie"/>
        <w:ind w:left="567" w:right="-1"/>
        <w:jc w:val="both"/>
        <w:rPr>
          <w:rFonts w:ascii="Arial Narrow" w:eastAsia="Arial Narrow" w:hAnsi="Arial Narrow" w:cs="Arial Narrow"/>
          <w:sz w:val="16"/>
          <w:szCs w:val="16"/>
        </w:rPr>
      </w:pPr>
    </w:p>
    <w:p w14:paraId="2BF6A82C" w14:textId="77777777" w:rsidR="008424BB" w:rsidRPr="000B6DCA" w:rsidRDefault="008424BB" w:rsidP="00946B66">
      <w:pPr>
        <w:pStyle w:val="Textonotapie"/>
        <w:ind w:left="567" w:right="-1"/>
        <w:jc w:val="both"/>
        <w:rPr>
          <w:rFonts w:ascii="Arial Narrow" w:eastAsia="Arial Narrow" w:hAnsi="Arial Narrow" w:cs="Arial Narrow"/>
          <w:sz w:val="16"/>
          <w:szCs w:val="16"/>
        </w:rPr>
      </w:pPr>
      <w:r w:rsidRPr="000B6DCA">
        <w:rPr>
          <w:rFonts w:ascii="Arial Narrow" w:eastAsia="Arial Narrow" w:hAnsi="Arial Narrow" w:cs="Arial Narrow"/>
          <w:b/>
          <w:bCs/>
          <w:sz w:val="16"/>
          <w:szCs w:val="16"/>
        </w:rPr>
        <w:t xml:space="preserve">Artículo 19.- Obligación de los proveedores </w:t>
      </w:r>
    </w:p>
    <w:p w14:paraId="309E6C56" w14:textId="77777777" w:rsidR="008424BB" w:rsidRPr="000B6DCA" w:rsidRDefault="008424BB" w:rsidP="00946B66">
      <w:pPr>
        <w:pStyle w:val="Textonotapie"/>
        <w:ind w:left="567" w:right="-1"/>
        <w:jc w:val="both"/>
        <w:rPr>
          <w:rFonts w:ascii="Arial Narrow" w:eastAsia="Arial Narrow" w:hAnsi="Arial Narrow" w:cs="Arial Narrow"/>
          <w:sz w:val="16"/>
          <w:szCs w:val="16"/>
        </w:rPr>
      </w:pPr>
      <w:r w:rsidRPr="000B6DC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B6DCA" w:rsidRDefault="008424BB" w:rsidP="00946B66">
      <w:pPr>
        <w:pStyle w:val="Textonotapie"/>
        <w:jc w:val="both"/>
        <w:rPr>
          <w:rFonts w:ascii="Arial Narrow" w:hAnsi="Arial Narrow"/>
          <w:sz w:val="16"/>
          <w:szCs w:val="16"/>
        </w:rPr>
      </w:pPr>
    </w:p>
  </w:footnote>
  <w:footnote w:id="4">
    <w:p w14:paraId="7115F0BB" w14:textId="77777777" w:rsidR="00E60CD7" w:rsidRPr="000B6DCA" w:rsidRDefault="00E60CD7" w:rsidP="00946B66">
      <w:pPr>
        <w:pStyle w:val="Textonotapie"/>
        <w:tabs>
          <w:tab w:val="left" w:pos="567"/>
        </w:tabs>
        <w:ind w:left="567" w:right="-1" w:hanging="567"/>
        <w:jc w:val="both"/>
        <w:rPr>
          <w:rFonts w:ascii="Arial Narrow" w:eastAsia="Arial Narrow" w:hAnsi="Arial Narrow" w:cs="Arial"/>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r>
      <w:r w:rsidRPr="000B6DCA">
        <w:rPr>
          <w:rFonts w:ascii="Arial Narrow" w:eastAsia="Arial Narrow" w:hAnsi="Arial Narrow" w:cs="Arial"/>
          <w:b/>
          <w:bCs/>
          <w:sz w:val="16"/>
          <w:szCs w:val="16"/>
        </w:rPr>
        <w:t xml:space="preserve">LEY SOBRE FACULTADES, NORMAS Y ORGANIZACIÓN DEL INDECOPI, APROBADA POR DECRETO LEGISLATIVO </w:t>
      </w:r>
      <w:proofErr w:type="spellStart"/>
      <w:r w:rsidRPr="000B6DCA">
        <w:rPr>
          <w:rFonts w:ascii="Arial Narrow" w:eastAsia="Arial Narrow" w:hAnsi="Arial Narrow" w:cs="Arial"/>
          <w:b/>
          <w:bCs/>
          <w:sz w:val="16"/>
          <w:szCs w:val="16"/>
        </w:rPr>
        <w:t>N°</w:t>
      </w:r>
      <w:proofErr w:type="spellEnd"/>
      <w:r w:rsidRPr="000B6DCA">
        <w:rPr>
          <w:rFonts w:ascii="Arial Narrow" w:eastAsia="Arial Narrow" w:hAnsi="Arial Narrow" w:cs="Arial"/>
          <w:b/>
          <w:bCs/>
          <w:sz w:val="16"/>
          <w:szCs w:val="16"/>
        </w:rPr>
        <w:t xml:space="preserve"> 807 Artículo 24.-</w:t>
      </w:r>
      <w:r w:rsidRPr="000B6DCA">
        <w:rPr>
          <w:rFonts w:ascii="Arial Narrow" w:eastAsia="Arial Narrow" w:hAnsi="Arial Narrow" w:cs="Arial"/>
          <w:sz w:val="16"/>
          <w:szCs w:val="16"/>
        </w:rPr>
        <w:t xml:space="preserve"> El </w:t>
      </w:r>
      <w:proofErr w:type="gramStart"/>
      <w:r w:rsidRPr="000B6DCA">
        <w:rPr>
          <w:rFonts w:ascii="Arial Narrow" w:eastAsia="Arial Narrow" w:hAnsi="Arial Narrow" w:cs="Arial"/>
          <w:sz w:val="16"/>
          <w:szCs w:val="16"/>
        </w:rPr>
        <w:t>Secretario Técnico</w:t>
      </w:r>
      <w:proofErr w:type="gramEnd"/>
      <w:r w:rsidRPr="000B6DCA">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0B6DCA" w:rsidRDefault="00E60CD7"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 xml:space="preserve">(...) </w:t>
      </w:r>
    </w:p>
    <w:p w14:paraId="1BA2D5E9" w14:textId="77777777" w:rsidR="00E60CD7" w:rsidRPr="000B6DCA" w:rsidRDefault="00E60CD7"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0B6DCA" w:rsidRDefault="00E60CD7"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w:t>
      </w:r>
    </w:p>
    <w:p w14:paraId="64A97A60" w14:textId="77777777" w:rsidR="00E60CD7" w:rsidRPr="000B6DCA" w:rsidRDefault="00E60CD7" w:rsidP="00946B66">
      <w:pPr>
        <w:pStyle w:val="Textonotapie"/>
        <w:tabs>
          <w:tab w:val="left" w:pos="567"/>
        </w:tabs>
        <w:ind w:left="567" w:right="-1" w:hanging="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 </w:t>
      </w:r>
    </w:p>
    <w:p w14:paraId="54C8AC89" w14:textId="77777777" w:rsidR="00E60CD7" w:rsidRPr="000B6DCA" w:rsidRDefault="00E60CD7" w:rsidP="00946B66">
      <w:pPr>
        <w:pStyle w:val="Textonotapie"/>
        <w:tabs>
          <w:tab w:val="left" w:pos="567"/>
        </w:tabs>
        <w:ind w:left="567" w:right="-1" w:hanging="567"/>
        <w:jc w:val="both"/>
        <w:rPr>
          <w:rFonts w:ascii="Arial Narrow" w:eastAsia="Arial Narrow" w:hAnsi="Arial Narrow" w:cs="Arial"/>
          <w:sz w:val="16"/>
          <w:szCs w:val="16"/>
        </w:rPr>
      </w:pPr>
    </w:p>
  </w:footnote>
  <w:footnote w:id="5">
    <w:p w14:paraId="318FE0AF" w14:textId="77777777" w:rsidR="00E60CD7" w:rsidRPr="000B6DCA" w:rsidRDefault="00E60CD7" w:rsidP="00946B66">
      <w:pPr>
        <w:pStyle w:val="Textonotapie"/>
        <w:ind w:left="567" w:hanging="567"/>
        <w:jc w:val="both"/>
        <w:rPr>
          <w:rFonts w:ascii="Arial Narrow" w:hAnsi="Arial Narrow" w:cs="Arial"/>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t xml:space="preserve">El número de trabajadores se atenderá siempre que la empresa haya sido constituida antes de la vigencia de la Ley </w:t>
      </w:r>
      <w:proofErr w:type="spellStart"/>
      <w:r w:rsidRPr="000B6DCA">
        <w:rPr>
          <w:rFonts w:ascii="Arial Narrow" w:hAnsi="Arial Narrow" w:cs="Arial"/>
          <w:sz w:val="16"/>
          <w:szCs w:val="16"/>
        </w:rPr>
        <w:t>Nº</w:t>
      </w:r>
      <w:proofErr w:type="spellEnd"/>
      <w:r w:rsidRPr="000B6DCA">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B6DCA">
        <w:rPr>
          <w:rFonts w:ascii="Arial Narrow" w:hAnsi="Arial Narrow" w:cs="Arial"/>
          <w:sz w:val="16"/>
          <w:szCs w:val="16"/>
        </w:rPr>
        <w:t>entrada en vigencia</w:t>
      </w:r>
      <w:proofErr w:type="gramEnd"/>
      <w:r w:rsidRPr="000B6DCA">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0B6DCA" w:rsidRDefault="00E60CD7" w:rsidP="00946B66">
      <w:pPr>
        <w:pStyle w:val="Textonotapie"/>
        <w:ind w:left="567" w:hanging="567"/>
        <w:jc w:val="both"/>
        <w:rPr>
          <w:rFonts w:ascii="Arial Narrow" w:hAnsi="Arial Narrow" w:cs="Arial"/>
          <w:sz w:val="16"/>
          <w:szCs w:val="16"/>
        </w:rPr>
      </w:pPr>
    </w:p>
  </w:footnote>
  <w:footnote w:id="6">
    <w:p w14:paraId="0310ADE1" w14:textId="77777777" w:rsidR="00E60CD7" w:rsidRPr="000B6DCA" w:rsidRDefault="00E60CD7" w:rsidP="00946B66">
      <w:pPr>
        <w:pStyle w:val="Textonotapie"/>
        <w:ind w:left="567" w:hanging="567"/>
        <w:jc w:val="both"/>
        <w:rPr>
          <w:rFonts w:ascii="Arial Narrow" w:hAnsi="Arial Narrow" w:cs="Arial"/>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r>
      <w:r w:rsidRPr="000B6DCA">
        <w:rPr>
          <w:rFonts w:ascii="Arial Narrow" w:eastAsia="Arial Narrow" w:hAnsi="Arial Narrow" w:cs="Arial"/>
          <w:b/>
          <w:sz w:val="16"/>
          <w:szCs w:val="16"/>
        </w:rPr>
        <w:t>LEY 29571, CÓDIGO DE PROTECCIÓN Y DEFENSA DEL CONSUMIDOR</w:t>
      </w:r>
      <w:r w:rsidRPr="000B6DCA">
        <w:rPr>
          <w:rFonts w:ascii="Arial Narrow" w:hAnsi="Arial Narrow" w:cs="Arial"/>
          <w:b/>
          <w:bCs/>
          <w:sz w:val="16"/>
          <w:szCs w:val="16"/>
        </w:rPr>
        <w:t xml:space="preserve">, </w:t>
      </w:r>
      <w:r w:rsidRPr="000B6DCA">
        <w:rPr>
          <w:rFonts w:ascii="Arial Narrow" w:hAnsi="Arial Narrow" w:cs="Arial"/>
          <w:b/>
          <w:sz w:val="16"/>
          <w:szCs w:val="16"/>
        </w:rPr>
        <w:t xml:space="preserve">publicado el 2 de setiembre de 2010 y modificado por Decreto Legislativo </w:t>
      </w:r>
      <w:proofErr w:type="spellStart"/>
      <w:r w:rsidRPr="000B6DCA">
        <w:rPr>
          <w:rFonts w:ascii="Arial Narrow" w:hAnsi="Arial Narrow" w:cs="Arial"/>
          <w:b/>
          <w:sz w:val="16"/>
          <w:szCs w:val="16"/>
        </w:rPr>
        <w:t>N°</w:t>
      </w:r>
      <w:proofErr w:type="spellEnd"/>
      <w:r w:rsidRPr="000B6DCA">
        <w:rPr>
          <w:rFonts w:ascii="Arial Narrow" w:hAnsi="Arial Narrow" w:cs="Arial"/>
          <w:b/>
          <w:sz w:val="16"/>
          <w:szCs w:val="16"/>
        </w:rPr>
        <w:t xml:space="preserve"> 1308</w:t>
      </w:r>
    </w:p>
    <w:p w14:paraId="31EB481D" w14:textId="77777777" w:rsidR="00E60CD7" w:rsidRPr="000B6DCA" w:rsidRDefault="00E60CD7" w:rsidP="00946B66">
      <w:pPr>
        <w:pStyle w:val="Textonotapie"/>
        <w:ind w:left="567" w:hanging="567"/>
        <w:jc w:val="both"/>
        <w:rPr>
          <w:rFonts w:ascii="Arial Narrow" w:hAnsi="Arial Narrow" w:cs="Arial"/>
          <w:b/>
          <w:bCs/>
          <w:sz w:val="16"/>
          <w:szCs w:val="16"/>
        </w:rPr>
      </w:pPr>
      <w:r w:rsidRPr="000B6DCA">
        <w:rPr>
          <w:rFonts w:ascii="Arial Narrow" w:hAnsi="Arial Narrow" w:cs="Arial"/>
          <w:sz w:val="16"/>
          <w:szCs w:val="16"/>
        </w:rPr>
        <w:tab/>
      </w:r>
      <w:r w:rsidRPr="000B6DCA">
        <w:rPr>
          <w:rFonts w:ascii="Arial Narrow" w:hAnsi="Arial Narrow" w:cs="Arial"/>
          <w:b/>
          <w:bCs/>
          <w:sz w:val="16"/>
          <w:szCs w:val="16"/>
        </w:rPr>
        <w:t>Artículo 110.- Sanciones Administrativas</w:t>
      </w:r>
    </w:p>
    <w:p w14:paraId="2A3A3CEE" w14:textId="77777777" w:rsidR="00E60CD7" w:rsidRPr="000B6DCA"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B6DCA">
        <w:rPr>
          <w:rFonts w:ascii="Arial Narrow" w:hAnsi="Arial Narrow" w:cs="Arial"/>
          <w:sz w:val="16"/>
          <w:szCs w:val="16"/>
          <w:lang w:eastAsia="es-PE"/>
        </w:rPr>
        <w:t>(…)</w:t>
      </w:r>
    </w:p>
    <w:p w14:paraId="17405061" w14:textId="77777777" w:rsidR="00E60CD7" w:rsidRPr="000B6DCA"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B6DCA">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B6DCA"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B6DCA">
        <w:rPr>
          <w:rFonts w:ascii="Arial Narrow" w:hAnsi="Arial Narrow" w:cs="Arial"/>
          <w:sz w:val="16"/>
          <w:szCs w:val="16"/>
          <w:lang w:eastAsia="es-PE"/>
        </w:rPr>
        <w:t>(…).</w:t>
      </w:r>
    </w:p>
    <w:p w14:paraId="6B55DC38" w14:textId="77777777" w:rsidR="00E60CD7" w:rsidRPr="000B6DCA" w:rsidRDefault="00E60CD7" w:rsidP="00946B66">
      <w:pPr>
        <w:pStyle w:val="Textonotapie"/>
        <w:tabs>
          <w:tab w:val="left" w:pos="284"/>
        </w:tabs>
        <w:ind w:left="567" w:hanging="567"/>
        <w:jc w:val="both"/>
        <w:rPr>
          <w:rFonts w:ascii="Arial Narrow" w:hAnsi="Arial Narrow" w:cs="Arial"/>
          <w:b/>
          <w:bCs/>
          <w:sz w:val="16"/>
          <w:szCs w:val="16"/>
        </w:rPr>
      </w:pPr>
    </w:p>
  </w:footnote>
  <w:footnote w:id="7">
    <w:p w14:paraId="57EE454E" w14:textId="77777777" w:rsidR="00E60CD7" w:rsidRPr="000B6DCA" w:rsidRDefault="00E60CD7" w:rsidP="00946B66">
      <w:pPr>
        <w:spacing w:after="0" w:line="240" w:lineRule="auto"/>
        <w:ind w:left="567" w:hanging="567"/>
        <w:jc w:val="both"/>
        <w:rPr>
          <w:rFonts w:ascii="Arial Narrow" w:hAnsi="Arial Narrow" w:cs="Arial"/>
          <w:sz w:val="16"/>
          <w:szCs w:val="16"/>
        </w:rPr>
      </w:pPr>
      <w:r w:rsidRPr="000B6DCA">
        <w:rPr>
          <w:rStyle w:val="TextonotapieCar"/>
          <w:rFonts w:ascii="Arial Narrow" w:hAnsi="Arial Narrow" w:cs="Arial"/>
          <w:sz w:val="16"/>
          <w:szCs w:val="16"/>
          <w:vertAlign w:val="superscript"/>
        </w:rPr>
        <w:footnoteRef/>
      </w:r>
      <w:r w:rsidRPr="000B6DCA">
        <w:rPr>
          <w:rFonts w:ascii="Arial Narrow" w:hAnsi="Arial Narrow" w:cs="Arial"/>
          <w:sz w:val="16"/>
          <w:szCs w:val="16"/>
          <w:vertAlign w:val="superscript"/>
        </w:rPr>
        <w:t xml:space="preserve">  </w:t>
      </w:r>
      <w:r w:rsidRPr="000B6DCA">
        <w:rPr>
          <w:rFonts w:ascii="Arial Narrow" w:hAnsi="Arial Narrow" w:cs="Arial"/>
          <w:sz w:val="16"/>
          <w:szCs w:val="16"/>
        </w:rPr>
        <w:t xml:space="preserve">     </w:t>
      </w:r>
      <w:r w:rsidRPr="000B6DCA">
        <w:rPr>
          <w:rFonts w:ascii="Arial Narrow" w:hAnsi="Arial Narrow" w:cs="Arial"/>
          <w:sz w:val="16"/>
          <w:szCs w:val="16"/>
        </w:rPr>
        <w:tab/>
      </w:r>
      <w:r w:rsidRPr="000B6DCA">
        <w:rPr>
          <w:rFonts w:ascii="Arial Narrow" w:eastAsia="Arial Narrow" w:hAnsi="Arial Narrow" w:cs="Arial"/>
          <w:b/>
          <w:sz w:val="16"/>
          <w:szCs w:val="16"/>
        </w:rPr>
        <w:t>LEY 29571, CÓDIGO DE PROTECCIÓN Y DEFENSA DEL CONSUMIDOR</w:t>
      </w:r>
      <w:r w:rsidRPr="000B6DCA">
        <w:rPr>
          <w:rFonts w:ascii="Arial Narrow" w:hAnsi="Arial Narrow" w:cs="Arial"/>
          <w:b/>
          <w:bCs/>
          <w:sz w:val="16"/>
          <w:szCs w:val="16"/>
        </w:rPr>
        <w:t xml:space="preserve">, </w:t>
      </w:r>
      <w:r w:rsidRPr="000B6DCA">
        <w:rPr>
          <w:rFonts w:ascii="Arial Narrow" w:hAnsi="Arial Narrow" w:cs="Arial"/>
          <w:b/>
          <w:sz w:val="16"/>
          <w:szCs w:val="16"/>
        </w:rPr>
        <w:t xml:space="preserve">publicado el 2 de setiembre de 2010 y modificado por Decreto Legislativo </w:t>
      </w:r>
      <w:proofErr w:type="spellStart"/>
      <w:r w:rsidRPr="000B6DCA">
        <w:rPr>
          <w:rFonts w:ascii="Arial Narrow" w:hAnsi="Arial Narrow" w:cs="Arial"/>
          <w:b/>
          <w:sz w:val="16"/>
          <w:szCs w:val="16"/>
        </w:rPr>
        <w:t>N°</w:t>
      </w:r>
      <w:proofErr w:type="spellEnd"/>
      <w:r w:rsidRPr="000B6DCA">
        <w:rPr>
          <w:rFonts w:ascii="Arial Narrow" w:hAnsi="Arial Narrow" w:cs="Arial"/>
          <w:b/>
          <w:sz w:val="16"/>
          <w:szCs w:val="16"/>
        </w:rPr>
        <w:t xml:space="preserve"> 1308</w:t>
      </w:r>
    </w:p>
    <w:p w14:paraId="6AE5B001" w14:textId="77777777" w:rsidR="00E60CD7" w:rsidRPr="000B6DCA" w:rsidRDefault="00E60CD7" w:rsidP="00946B66">
      <w:pPr>
        <w:spacing w:after="0" w:line="240" w:lineRule="auto"/>
        <w:ind w:left="567" w:hanging="567"/>
        <w:jc w:val="both"/>
        <w:rPr>
          <w:rFonts w:ascii="Arial Narrow" w:eastAsia="Arial Narrow" w:hAnsi="Arial Narrow" w:cs="Arial"/>
          <w:b/>
          <w:sz w:val="16"/>
          <w:szCs w:val="16"/>
        </w:rPr>
      </w:pPr>
      <w:r w:rsidRPr="000B6DCA">
        <w:rPr>
          <w:rFonts w:ascii="Arial Narrow" w:eastAsia="Arial Narrow" w:hAnsi="Arial Narrow" w:cs="Arial"/>
          <w:b/>
          <w:sz w:val="16"/>
          <w:szCs w:val="16"/>
        </w:rPr>
        <w:tab/>
        <w:t>Artículo 110.- Sanciones administrativas</w:t>
      </w:r>
    </w:p>
    <w:p w14:paraId="089DFB12" w14:textId="77777777" w:rsidR="00E60CD7" w:rsidRPr="000B6DCA" w:rsidRDefault="00E60CD7" w:rsidP="00946B66">
      <w:pPr>
        <w:spacing w:after="0" w:line="240" w:lineRule="auto"/>
        <w:ind w:left="567"/>
        <w:jc w:val="both"/>
        <w:rPr>
          <w:rFonts w:ascii="Arial Narrow" w:hAnsi="Arial Narrow" w:cs="Arial"/>
          <w:sz w:val="16"/>
          <w:szCs w:val="16"/>
        </w:rPr>
      </w:pPr>
      <w:r w:rsidRPr="000B6DCA">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0B6DCA"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B6DCA">
        <w:rPr>
          <w:rFonts w:ascii="Arial Narrow" w:eastAsia="Arial Narrow" w:hAnsi="Arial Narrow" w:cs="Arial"/>
          <w:sz w:val="16"/>
          <w:szCs w:val="16"/>
        </w:rPr>
        <w:t>Infracciones leves, con una amonestación o con una multa de hasta cincuenta (50) UIT.</w:t>
      </w:r>
    </w:p>
    <w:p w14:paraId="64DA83D9" w14:textId="77777777" w:rsidR="00E60CD7" w:rsidRPr="000B6DCA"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B6DCA">
        <w:rPr>
          <w:rFonts w:ascii="Arial Narrow" w:eastAsia="Arial Narrow" w:hAnsi="Arial Narrow" w:cs="Arial"/>
          <w:sz w:val="16"/>
          <w:szCs w:val="16"/>
        </w:rPr>
        <w:t>Infracciones graves, con una multa de hasta ciento cincuenta (150) UIT.</w:t>
      </w:r>
    </w:p>
    <w:p w14:paraId="2E00FA05" w14:textId="77777777" w:rsidR="00E60CD7" w:rsidRPr="000B6DCA"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B6DCA">
        <w:rPr>
          <w:rFonts w:ascii="Arial Narrow" w:eastAsia="Arial Narrow" w:hAnsi="Arial Narrow" w:cs="Arial"/>
          <w:sz w:val="16"/>
          <w:szCs w:val="16"/>
        </w:rPr>
        <w:t>Infracciones muy graves, con una multa de hasta cuatrocientos cincuenta (450) UIT.</w:t>
      </w:r>
    </w:p>
    <w:p w14:paraId="768451A7"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w:t>
      </w:r>
    </w:p>
  </w:footnote>
  <w:footnote w:id="8">
    <w:p w14:paraId="4D3D6A94" w14:textId="77777777" w:rsidR="00E60CD7" w:rsidRPr="000B6DCA" w:rsidRDefault="00E60CD7" w:rsidP="00946B66">
      <w:pPr>
        <w:spacing w:after="0" w:line="240" w:lineRule="auto"/>
        <w:ind w:left="567" w:hanging="567"/>
        <w:jc w:val="both"/>
        <w:rPr>
          <w:rFonts w:ascii="Arial Narrow" w:eastAsia="Arial Narrow" w:hAnsi="Arial Narrow" w:cs="Arial"/>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r>
      <w:r w:rsidRPr="000B6DCA">
        <w:rPr>
          <w:rFonts w:ascii="Arial Narrow" w:eastAsia="Arial Narrow" w:hAnsi="Arial Narrow" w:cs="Arial"/>
          <w:b/>
          <w:sz w:val="16"/>
          <w:szCs w:val="16"/>
        </w:rPr>
        <w:t>Artículo 114.- Medidas correctivas</w:t>
      </w:r>
    </w:p>
    <w:p w14:paraId="482E93CB"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0B6DCA" w:rsidRDefault="00E60CD7" w:rsidP="00946B66">
      <w:pPr>
        <w:spacing w:after="0" w:line="240" w:lineRule="auto"/>
        <w:ind w:left="567"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0B6DCA" w:rsidRDefault="00E60CD7" w:rsidP="00946B66">
      <w:pPr>
        <w:spacing w:after="0" w:line="240" w:lineRule="auto"/>
        <w:ind w:left="567" w:hanging="567"/>
        <w:jc w:val="both"/>
        <w:rPr>
          <w:rFonts w:ascii="Arial Narrow" w:eastAsia="Arial Narrow" w:hAnsi="Arial Narrow" w:cs="Arial"/>
          <w:sz w:val="16"/>
          <w:szCs w:val="16"/>
        </w:rPr>
      </w:pPr>
      <w:r w:rsidRPr="000B6DCA">
        <w:rPr>
          <w:rFonts w:ascii="Arial Narrow" w:eastAsia="Arial Narrow" w:hAnsi="Arial Narrow" w:cs="Arial"/>
          <w:sz w:val="16"/>
          <w:szCs w:val="16"/>
        </w:rPr>
        <w:tab/>
        <w:t>Las medidas correctivas complementarias pueden dictarse de oficio o a pedido de parte.</w:t>
      </w:r>
    </w:p>
    <w:p w14:paraId="09E29F35" w14:textId="77777777" w:rsidR="00E60CD7" w:rsidRPr="000B6DCA" w:rsidRDefault="00E60CD7" w:rsidP="00946B66">
      <w:pPr>
        <w:spacing w:after="0" w:line="240" w:lineRule="auto"/>
        <w:ind w:left="567" w:hanging="567"/>
        <w:jc w:val="both"/>
        <w:rPr>
          <w:rFonts w:ascii="Arial Narrow" w:hAnsi="Arial Narrow" w:cs="Arial"/>
          <w:sz w:val="16"/>
          <w:szCs w:val="16"/>
        </w:rPr>
      </w:pPr>
    </w:p>
    <w:p w14:paraId="56026D6C" w14:textId="77777777" w:rsidR="00E60CD7" w:rsidRPr="000B6DCA" w:rsidRDefault="00E60CD7" w:rsidP="00946B66">
      <w:pPr>
        <w:spacing w:after="0" w:line="240" w:lineRule="auto"/>
        <w:ind w:left="567" w:hanging="567"/>
        <w:jc w:val="both"/>
        <w:rPr>
          <w:rFonts w:ascii="Arial Narrow" w:hAnsi="Arial Narrow" w:cs="Arial"/>
          <w:sz w:val="16"/>
          <w:szCs w:val="16"/>
        </w:rPr>
      </w:pPr>
      <w:r w:rsidRPr="000B6DCA">
        <w:rPr>
          <w:rFonts w:ascii="Arial Narrow" w:eastAsia="Arial Narrow" w:hAnsi="Arial Narrow" w:cs="Arial"/>
          <w:b/>
          <w:sz w:val="16"/>
          <w:szCs w:val="16"/>
        </w:rPr>
        <w:tab/>
        <w:t>Artículo 115.- Medidas correctivas reparadoras</w:t>
      </w:r>
    </w:p>
    <w:p w14:paraId="362CB8C7" w14:textId="77777777" w:rsidR="00E60CD7" w:rsidRPr="000B6DCA" w:rsidRDefault="00E60CD7" w:rsidP="00946B66">
      <w:pPr>
        <w:spacing w:after="0" w:line="240" w:lineRule="auto"/>
        <w:ind w:left="567" w:hanging="283"/>
        <w:jc w:val="both"/>
        <w:rPr>
          <w:rFonts w:ascii="Arial Narrow" w:eastAsia="Arial Narrow" w:hAnsi="Arial Narrow" w:cs="Arial"/>
          <w:sz w:val="16"/>
          <w:szCs w:val="16"/>
        </w:rPr>
      </w:pPr>
      <w:r w:rsidRPr="000B6DCA">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B6DCA"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B6DCA">
        <w:rPr>
          <w:rFonts w:ascii="Arial Narrow" w:eastAsia="Arial Narrow" w:hAnsi="Arial Narrow" w:cs="Arial"/>
          <w:sz w:val="16"/>
          <w:szCs w:val="16"/>
        </w:rPr>
        <w:t>Reparar productos.</w:t>
      </w:r>
    </w:p>
    <w:p w14:paraId="230C29AA" w14:textId="77777777" w:rsidR="00E60CD7" w:rsidRPr="000B6DCA"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B6DCA">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0B6DCA"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B6DCA">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B6DCA"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B6DCA">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0B6DCA"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B6DCA">
        <w:rPr>
          <w:rFonts w:ascii="Arial Narrow" w:eastAsia="Arial Narrow" w:hAnsi="Arial Narrow" w:cs="Arial"/>
          <w:sz w:val="16"/>
          <w:szCs w:val="16"/>
        </w:rPr>
        <w:t>Cumplir con ejecutar otras prestaciones u obligaciones legales o convencionales a su cargo.</w:t>
      </w:r>
    </w:p>
    <w:p w14:paraId="3F4CBAE7" w14:textId="77777777" w:rsidR="00E60CD7" w:rsidRPr="000B6DCA"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B6DCA">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B6DCA"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B6DCA">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0B6DCA" w:rsidRDefault="00E60CD7" w:rsidP="00946B66">
      <w:pPr>
        <w:pStyle w:val="Sinespaciado"/>
        <w:ind w:firstLine="567"/>
        <w:jc w:val="both"/>
        <w:rPr>
          <w:rFonts w:ascii="Arial Narrow" w:hAnsi="Arial Narrow" w:cs="Arial"/>
          <w:sz w:val="16"/>
          <w:szCs w:val="16"/>
        </w:rPr>
      </w:pPr>
      <w:r w:rsidRPr="000B6DCA">
        <w:rPr>
          <w:rFonts w:ascii="Arial Narrow" w:hAnsi="Arial Narrow" w:cs="Arial"/>
          <w:sz w:val="16"/>
          <w:szCs w:val="16"/>
        </w:rPr>
        <w:t>Pagar los gastos incurridos por el consumidor para mitigar las consecuencias de la infracción administrativa.</w:t>
      </w:r>
    </w:p>
    <w:p w14:paraId="535CC427" w14:textId="77777777" w:rsidR="00E60CD7" w:rsidRPr="000B6DCA" w:rsidRDefault="00E60CD7" w:rsidP="00946B66">
      <w:pPr>
        <w:pStyle w:val="Sinespaciado"/>
        <w:ind w:firstLine="567"/>
        <w:jc w:val="both"/>
        <w:rPr>
          <w:rFonts w:ascii="Arial Narrow" w:hAnsi="Arial Narrow" w:cs="Arial"/>
          <w:sz w:val="16"/>
          <w:szCs w:val="16"/>
        </w:rPr>
      </w:pPr>
      <w:r w:rsidRPr="000B6DCA">
        <w:rPr>
          <w:rFonts w:ascii="Arial Narrow" w:hAnsi="Arial Narrow" w:cs="Arial"/>
          <w:sz w:val="16"/>
          <w:szCs w:val="16"/>
        </w:rPr>
        <w:t>Otras medidas reparadoras análogas de efectos equivalentes a las anteriores.</w:t>
      </w:r>
    </w:p>
    <w:p w14:paraId="28DDE63C" w14:textId="77777777" w:rsidR="00E60CD7" w:rsidRPr="000B6DCA" w:rsidRDefault="00E60CD7" w:rsidP="00946B66">
      <w:pPr>
        <w:pStyle w:val="Sinespaciado"/>
        <w:ind w:left="567"/>
        <w:jc w:val="both"/>
        <w:rPr>
          <w:rFonts w:ascii="Arial Narrow" w:hAnsi="Arial Narrow" w:cs="Arial"/>
          <w:sz w:val="16"/>
          <w:szCs w:val="16"/>
        </w:rPr>
      </w:pPr>
      <w:r w:rsidRPr="000B6DCA">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B6DCA">
        <w:rPr>
          <w:rFonts w:ascii="Arial Narrow" w:hAnsi="Arial Narrow" w:cs="Arial"/>
          <w:sz w:val="16"/>
          <w:szCs w:val="16"/>
        </w:rPr>
        <w:t>conjuntamente con</w:t>
      </w:r>
      <w:proofErr w:type="gramEnd"/>
      <w:r w:rsidRPr="000B6DCA">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0B6DCA" w:rsidRDefault="00E60CD7" w:rsidP="00946B66">
      <w:pPr>
        <w:spacing w:after="0" w:line="240" w:lineRule="auto"/>
        <w:ind w:left="567"/>
        <w:jc w:val="both"/>
        <w:rPr>
          <w:rFonts w:ascii="Arial Narrow" w:hAnsi="Arial Narrow" w:cs="Arial"/>
          <w:sz w:val="16"/>
          <w:szCs w:val="16"/>
        </w:rPr>
      </w:pPr>
      <w:r w:rsidRPr="000B6DCA">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B6DCA" w:rsidRDefault="00E60CD7" w:rsidP="00946B66">
      <w:pPr>
        <w:spacing w:after="0" w:line="240" w:lineRule="auto"/>
        <w:ind w:left="567"/>
        <w:jc w:val="both"/>
        <w:rPr>
          <w:rFonts w:ascii="Arial Narrow" w:hAnsi="Arial Narrow" w:cs="Arial"/>
          <w:sz w:val="16"/>
          <w:szCs w:val="16"/>
        </w:rPr>
      </w:pPr>
      <w:r w:rsidRPr="000B6DCA">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0B6DCA" w:rsidRDefault="00E60CD7" w:rsidP="00946B66">
      <w:pPr>
        <w:spacing w:after="0" w:line="240" w:lineRule="auto"/>
        <w:ind w:left="567"/>
        <w:jc w:val="both"/>
        <w:rPr>
          <w:rFonts w:ascii="Arial Narrow" w:eastAsia="Arial Narrow" w:hAnsi="Arial Narrow" w:cs="Arial"/>
          <w:sz w:val="16"/>
          <w:szCs w:val="16"/>
        </w:rPr>
      </w:pPr>
    </w:p>
    <w:p w14:paraId="624DB056" w14:textId="77777777" w:rsidR="00E60CD7" w:rsidRPr="000B6DCA" w:rsidRDefault="00E60CD7" w:rsidP="00946B66">
      <w:pPr>
        <w:spacing w:after="0" w:line="240" w:lineRule="auto"/>
        <w:ind w:left="567"/>
        <w:jc w:val="both"/>
        <w:rPr>
          <w:rFonts w:ascii="Arial Narrow" w:eastAsia="Arial Narrow" w:hAnsi="Arial Narrow" w:cs="Arial"/>
          <w:b/>
          <w:bCs/>
          <w:sz w:val="16"/>
          <w:szCs w:val="16"/>
        </w:rPr>
      </w:pPr>
      <w:r w:rsidRPr="000B6DCA">
        <w:rPr>
          <w:rFonts w:ascii="Arial Narrow" w:eastAsia="Arial Narrow" w:hAnsi="Arial Narrow" w:cs="Arial"/>
          <w:b/>
          <w:bCs/>
          <w:sz w:val="16"/>
          <w:szCs w:val="16"/>
        </w:rPr>
        <w:t>Artículo 116.- Medidas correctivas complementarias</w:t>
      </w:r>
    </w:p>
    <w:p w14:paraId="5972CD26"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d. En caso de infracciones muy graves y de reincidencia o </w:t>
      </w:r>
      <w:proofErr w:type="spellStart"/>
      <w:r w:rsidRPr="000B6DCA">
        <w:rPr>
          <w:rFonts w:ascii="Arial Narrow" w:eastAsia="Arial Narrow" w:hAnsi="Arial Narrow" w:cs="Arial"/>
          <w:sz w:val="16"/>
          <w:szCs w:val="16"/>
        </w:rPr>
        <w:t>reiterancia</w:t>
      </w:r>
      <w:proofErr w:type="spellEnd"/>
      <w:r w:rsidRPr="000B6DCA">
        <w:rPr>
          <w:rFonts w:ascii="Arial Narrow" w:eastAsia="Arial Narrow" w:hAnsi="Arial Narrow" w:cs="Arial"/>
          <w:sz w:val="16"/>
          <w:szCs w:val="16"/>
        </w:rPr>
        <w:t xml:space="preserve">: </w:t>
      </w:r>
    </w:p>
    <w:p w14:paraId="67DF7967"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w:t>
      </w:r>
      <w:proofErr w:type="spellStart"/>
      <w:r w:rsidRPr="000B6DCA">
        <w:rPr>
          <w:rFonts w:ascii="Arial Narrow" w:eastAsia="Arial Narrow" w:hAnsi="Arial Narrow" w:cs="Arial"/>
          <w:sz w:val="16"/>
          <w:szCs w:val="16"/>
        </w:rPr>
        <w:t>ii</w:t>
      </w:r>
      <w:proofErr w:type="spellEnd"/>
      <w:r w:rsidRPr="000B6DCA">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e. Publicación de avisos </w:t>
      </w:r>
      <w:proofErr w:type="spellStart"/>
      <w:r w:rsidRPr="000B6DCA">
        <w:rPr>
          <w:rFonts w:ascii="Arial Narrow" w:eastAsia="Arial Narrow" w:hAnsi="Arial Narrow" w:cs="Arial"/>
          <w:sz w:val="16"/>
          <w:szCs w:val="16"/>
        </w:rPr>
        <w:t>rectificatorios</w:t>
      </w:r>
      <w:proofErr w:type="spellEnd"/>
      <w:r w:rsidRPr="000B6DCA">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0B6DCA" w:rsidRDefault="00E60CD7" w:rsidP="00946B66">
      <w:pPr>
        <w:spacing w:after="0" w:line="240" w:lineRule="auto"/>
        <w:ind w:left="567"/>
        <w:jc w:val="both"/>
        <w:rPr>
          <w:rFonts w:ascii="Arial Narrow" w:eastAsia="Arial Narrow" w:hAnsi="Arial Narrow" w:cs="Arial"/>
          <w:sz w:val="16"/>
          <w:szCs w:val="16"/>
        </w:rPr>
      </w:pPr>
      <w:r w:rsidRPr="000B6DCA">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0B6DCA" w:rsidRDefault="00E60CD7" w:rsidP="00946B66">
      <w:pPr>
        <w:spacing w:after="0" w:line="240" w:lineRule="auto"/>
        <w:ind w:left="567"/>
        <w:jc w:val="both"/>
        <w:rPr>
          <w:rFonts w:ascii="Arial Narrow" w:eastAsia="Arial Narrow" w:hAnsi="Arial Narrow" w:cs="Arial"/>
          <w:sz w:val="16"/>
          <w:szCs w:val="16"/>
        </w:rPr>
      </w:pPr>
    </w:p>
  </w:footnote>
  <w:footnote w:id="9">
    <w:p w14:paraId="7C8F069B" w14:textId="77777777" w:rsidR="00E60CD7" w:rsidRPr="000B6DCA" w:rsidRDefault="00E60CD7" w:rsidP="00946B66">
      <w:pPr>
        <w:pStyle w:val="Textonotapie"/>
        <w:tabs>
          <w:tab w:val="left" w:pos="567"/>
        </w:tabs>
        <w:ind w:left="567" w:hanging="567"/>
        <w:jc w:val="both"/>
        <w:rPr>
          <w:rFonts w:ascii="Arial Narrow" w:hAnsi="Arial Narrow" w:cs="Arial"/>
          <w:b/>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r>
      <w:r w:rsidRPr="000B6DCA">
        <w:rPr>
          <w:rFonts w:ascii="Arial Narrow" w:eastAsia="Arial Narrow" w:hAnsi="Arial Narrow" w:cs="Arial"/>
          <w:b/>
          <w:sz w:val="16"/>
          <w:szCs w:val="16"/>
        </w:rPr>
        <w:t>LEY 29571, CÓDIGO DE PROTECCIÓN Y DEFENSA DEL CONSUMIDOR</w:t>
      </w:r>
      <w:r w:rsidRPr="000B6DCA">
        <w:rPr>
          <w:rFonts w:ascii="Arial Narrow" w:hAnsi="Arial Narrow" w:cs="Arial"/>
          <w:b/>
          <w:bCs/>
          <w:sz w:val="16"/>
          <w:szCs w:val="16"/>
        </w:rPr>
        <w:t xml:space="preserve">, </w:t>
      </w:r>
      <w:r w:rsidRPr="000B6DCA">
        <w:rPr>
          <w:rFonts w:ascii="Arial Narrow" w:hAnsi="Arial Narrow" w:cs="Arial"/>
          <w:b/>
          <w:sz w:val="16"/>
          <w:szCs w:val="16"/>
        </w:rPr>
        <w:t xml:space="preserve">publicado el 2 de setiembre de 2010 y modificado por Decreto Legislativo </w:t>
      </w:r>
      <w:proofErr w:type="spellStart"/>
      <w:r w:rsidRPr="000B6DCA">
        <w:rPr>
          <w:rFonts w:ascii="Arial Narrow" w:hAnsi="Arial Narrow" w:cs="Arial"/>
          <w:b/>
          <w:sz w:val="16"/>
          <w:szCs w:val="16"/>
        </w:rPr>
        <w:t>N°</w:t>
      </w:r>
      <w:proofErr w:type="spellEnd"/>
      <w:r w:rsidRPr="000B6DCA">
        <w:rPr>
          <w:rFonts w:ascii="Arial Narrow" w:hAnsi="Arial Narrow" w:cs="Arial"/>
          <w:b/>
          <w:sz w:val="16"/>
          <w:szCs w:val="16"/>
        </w:rPr>
        <w:t xml:space="preserve"> 1308</w:t>
      </w:r>
    </w:p>
    <w:p w14:paraId="15FD716E" w14:textId="77777777" w:rsidR="00E60CD7" w:rsidRPr="000B6DCA" w:rsidRDefault="00E60CD7" w:rsidP="00946B66">
      <w:pPr>
        <w:pStyle w:val="Textonotapie"/>
        <w:tabs>
          <w:tab w:val="left" w:pos="567"/>
        </w:tabs>
        <w:jc w:val="both"/>
        <w:rPr>
          <w:rFonts w:ascii="Arial Narrow" w:eastAsia="Arial Narrow" w:hAnsi="Arial Narrow" w:cs="Arial"/>
          <w:b/>
          <w:sz w:val="16"/>
          <w:szCs w:val="16"/>
        </w:rPr>
      </w:pPr>
      <w:r w:rsidRPr="000B6DCA">
        <w:rPr>
          <w:rFonts w:ascii="Arial Narrow" w:eastAsia="Arial Narrow" w:hAnsi="Arial Narrow" w:cs="Arial"/>
          <w:b/>
          <w:sz w:val="16"/>
          <w:szCs w:val="16"/>
        </w:rPr>
        <w:tab/>
        <w:t>Artículo 112.- Criterios de graduación de las sanciones administrativas</w:t>
      </w:r>
    </w:p>
    <w:p w14:paraId="36F54C06" w14:textId="77777777" w:rsidR="00E60CD7" w:rsidRPr="000B6DCA" w:rsidRDefault="00E60CD7" w:rsidP="00946B66">
      <w:pPr>
        <w:pStyle w:val="Textonotapie"/>
        <w:tabs>
          <w:tab w:val="left" w:pos="567"/>
        </w:tabs>
        <w:jc w:val="both"/>
        <w:rPr>
          <w:rFonts w:ascii="Arial Narrow" w:eastAsia="Arial Narrow" w:hAnsi="Arial Narrow" w:cs="Arial"/>
          <w:sz w:val="16"/>
          <w:szCs w:val="16"/>
        </w:rPr>
      </w:pPr>
      <w:r w:rsidRPr="000B6DCA">
        <w:rPr>
          <w:rFonts w:ascii="Arial Narrow" w:eastAsia="Arial Narrow" w:hAnsi="Arial Narrow" w:cs="Arial"/>
          <w:sz w:val="16"/>
          <w:szCs w:val="16"/>
        </w:rPr>
        <w:tab/>
        <w:t>(…)</w:t>
      </w:r>
    </w:p>
    <w:p w14:paraId="7B724B75" w14:textId="77777777" w:rsidR="00E60CD7" w:rsidRPr="000B6DCA" w:rsidRDefault="00E60CD7" w:rsidP="00946B66">
      <w:pPr>
        <w:pStyle w:val="Textonotapie"/>
        <w:tabs>
          <w:tab w:val="left" w:pos="567"/>
        </w:tabs>
        <w:jc w:val="both"/>
        <w:rPr>
          <w:rFonts w:ascii="Arial Narrow" w:eastAsia="Arial Narrow" w:hAnsi="Arial Narrow" w:cs="Arial"/>
          <w:sz w:val="16"/>
          <w:szCs w:val="16"/>
        </w:rPr>
      </w:pPr>
      <w:r w:rsidRPr="000B6DCA">
        <w:rPr>
          <w:rFonts w:ascii="Arial Narrow" w:eastAsia="Arial Narrow" w:hAnsi="Arial Narrow" w:cs="Arial"/>
          <w:sz w:val="16"/>
          <w:szCs w:val="16"/>
        </w:rPr>
        <w:tab/>
        <w:t>Se consideran circunstancias atenuantes especiales, las siguientes:</w:t>
      </w:r>
    </w:p>
    <w:p w14:paraId="6AC5BA11" w14:textId="77777777" w:rsidR="00E60CD7" w:rsidRPr="000B6DCA" w:rsidRDefault="00E60CD7" w:rsidP="00946B66">
      <w:pPr>
        <w:pStyle w:val="Textonotapie"/>
        <w:tabs>
          <w:tab w:val="left" w:pos="567"/>
        </w:tabs>
        <w:jc w:val="both"/>
        <w:rPr>
          <w:rFonts w:ascii="Arial Narrow" w:eastAsia="Arial Narrow" w:hAnsi="Arial Narrow" w:cs="Arial"/>
          <w:sz w:val="16"/>
          <w:szCs w:val="16"/>
        </w:rPr>
      </w:pPr>
      <w:r w:rsidRPr="000B6DCA">
        <w:rPr>
          <w:rFonts w:ascii="Arial Narrow" w:eastAsia="Arial Narrow" w:hAnsi="Arial Narrow" w:cs="Arial"/>
          <w:sz w:val="16"/>
          <w:szCs w:val="16"/>
        </w:rPr>
        <w:tab/>
        <w:t>(…)</w:t>
      </w:r>
    </w:p>
    <w:p w14:paraId="3E80140A" w14:textId="77777777" w:rsidR="00E60CD7" w:rsidRPr="000B6DCA" w:rsidRDefault="00E60CD7" w:rsidP="00946B66">
      <w:pPr>
        <w:pStyle w:val="Textonotapie"/>
        <w:tabs>
          <w:tab w:val="left" w:pos="567"/>
        </w:tabs>
        <w:ind w:left="567"/>
        <w:jc w:val="both"/>
        <w:rPr>
          <w:rFonts w:ascii="Arial Narrow" w:eastAsia="Arial Narrow" w:hAnsi="Arial Narrow" w:cs="Arial"/>
          <w:sz w:val="16"/>
          <w:szCs w:val="16"/>
        </w:rPr>
      </w:pPr>
      <w:r w:rsidRPr="000B6DCA">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B6DCA">
        <w:rPr>
          <w:rFonts w:ascii="Arial Narrow" w:eastAsia="Arial Narrow" w:hAnsi="Arial Narrow" w:cs="Arial"/>
          <w:sz w:val="16"/>
          <w:szCs w:val="16"/>
        </w:rPr>
        <w:t>liminarmente</w:t>
      </w:r>
      <w:proofErr w:type="spellEnd"/>
      <w:r w:rsidRPr="000B6DCA">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0B6DCA" w:rsidRDefault="00E60CD7" w:rsidP="00946B66">
      <w:pPr>
        <w:pStyle w:val="Textonotapie"/>
        <w:jc w:val="both"/>
        <w:rPr>
          <w:rFonts w:ascii="Arial Narrow" w:hAnsi="Arial Narrow" w:cs="Arial"/>
          <w:sz w:val="16"/>
          <w:szCs w:val="16"/>
        </w:rPr>
      </w:pPr>
    </w:p>
  </w:footnote>
  <w:footnote w:id="10">
    <w:p w14:paraId="1C46CEFF" w14:textId="77777777" w:rsidR="00E60CD7" w:rsidRPr="000B6DCA" w:rsidRDefault="00E60CD7" w:rsidP="00946B66">
      <w:pPr>
        <w:autoSpaceDE w:val="0"/>
        <w:autoSpaceDN w:val="0"/>
        <w:adjustRightInd w:val="0"/>
        <w:spacing w:after="0" w:line="240" w:lineRule="auto"/>
        <w:ind w:left="567" w:hanging="567"/>
        <w:jc w:val="both"/>
        <w:rPr>
          <w:rFonts w:ascii="Arial Narrow" w:hAnsi="Arial Narrow" w:cs="Arial"/>
          <w:b/>
          <w:bCs/>
          <w:sz w:val="16"/>
          <w:szCs w:val="16"/>
        </w:rPr>
      </w:pPr>
      <w:r w:rsidRPr="000B6DCA">
        <w:rPr>
          <w:rStyle w:val="Refdenotaalpie"/>
          <w:rFonts w:ascii="Arial Narrow" w:hAnsi="Arial Narrow" w:cs="Arial"/>
          <w:b/>
          <w:bCs/>
          <w:sz w:val="16"/>
          <w:szCs w:val="16"/>
        </w:rPr>
        <w:footnoteRef/>
      </w:r>
      <w:r w:rsidRPr="000B6DCA">
        <w:rPr>
          <w:rFonts w:ascii="Arial Narrow" w:hAnsi="Arial Narrow" w:cs="Arial"/>
          <w:b/>
          <w:bCs/>
          <w:sz w:val="16"/>
          <w:szCs w:val="16"/>
        </w:rPr>
        <w:t xml:space="preserve"> </w:t>
      </w:r>
      <w:r w:rsidRPr="000B6DCA">
        <w:rPr>
          <w:rFonts w:ascii="Arial Narrow" w:hAnsi="Arial Narrow" w:cs="Arial"/>
          <w:b/>
          <w:bCs/>
          <w:sz w:val="16"/>
          <w:szCs w:val="16"/>
        </w:rPr>
        <w:tab/>
        <w:t xml:space="preserve">DECRETO LEGISLATIVO </w:t>
      </w:r>
      <w:proofErr w:type="spellStart"/>
      <w:r w:rsidRPr="000B6DCA">
        <w:rPr>
          <w:rFonts w:ascii="Arial Narrow" w:hAnsi="Arial Narrow" w:cs="Arial"/>
          <w:b/>
          <w:bCs/>
          <w:sz w:val="16"/>
          <w:szCs w:val="16"/>
        </w:rPr>
        <w:t>Nº</w:t>
      </w:r>
      <w:proofErr w:type="spellEnd"/>
      <w:r w:rsidRPr="000B6DCA">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0B6DCA" w:rsidRDefault="00E60CD7" w:rsidP="00946B66">
      <w:pPr>
        <w:pStyle w:val="NormalWeb"/>
        <w:spacing w:after="0" w:line="240" w:lineRule="auto"/>
        <w:ind w:left="567"/>
        <w:jc w:val="both"/>
        <w:rPr>
          <w:rFonts w:ascii="Arial Narrow" w:hAnsi="Arial Narrow" w:cs="Arial"/>
          <w:bCs/>
          <w:sz w:val="16"/>
          <w:szCs w:val="16"/>
        </w:rPr>
      </w:pPr>
      <w:r w:rsidRPr="000B6DCA">
        <w:rPr>
          <w:rFonts w:ascii="Arial Narrow" w:hAnsi="Arial Narrow" w:cs="Arial"/>
          <w:b/>
          <w:sz w:val="16"/>
          <w:szCs w:val="16"/>
        </w:rPr>
        <w:t xml:space="preserve">Artículo 29.- </w:t>
      </w:r>
      <w:r w:rsidRPr="000B6DCA">
        <w:rPr>
          <w:rFonts w:ascii="Arial Narrow" w:hAnsi="Arial Narrow" w:cs="Arial"/>
          <w:bCs/>
          <w:sz w:val="16"/>
          <w:szCs w:val="16"/>
        </w:rPr>
        <w:t xml:space="preserve">En cualquier estado del procedimiento, e incluso antes de admitirse a trámite la denuncia, el </w:t>
      </w:r>
      <w:proofErr w:type="gramStart"/>
      <w:r w:rsidRPr="000B6DCA">
        <w:rPr>
          <w:rFonts w:ascii="Arial Narrow" w:hAnsi="Arial Narrow" w:cs="Arial"/>
          <w:bCs/>
          <w:sz w:val="16"/>
          <w:szCs w:val="16"/>
        </w:rPr>
        <w:t>Secretario Técnico</w:t>
      </w:r>
      <w:proofErr w:type="gramEnd"/>
      <w:r w:rsidRPr="000B6DCA">
        <w:rPr>
          <w:rFonts w:ascii="Arial Narrow" w:hAnsi="Arial Narrow" w:cs="Arial"/>
          <w:bCs/>
          <w:sz w:val="16"/>
          <w:szCs w:val="16"/>
        </w:rPr>
        <w:t xml:space="preserve"> podrá citar a las partes a audiencia de conciliación. La audiencia se desarrollará ante el </w:t>
      </w:r>
      <w:proofErr w:type="gramStart"/>
      <w:r w:rsidRPr="000B6DCA">
        <w:rPr>
          <w:rFonts w:ascii="Arial Narrow" w:hAnsi="Arial Narrow" w:cs="Arial"/>
          <w:bCs/>
          <w:sz w:val="16"/>
          <w:szCs w:val="16"/>
        </w:rPr>
        <w:t>Secretario Técnico</w:t>
      </w:r>
      <w:proofErr w:type="gramEnd"/>
      <w:r w:rsidRPr="000B6DCA">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0B6DCA" w:rsidRDefault="00E60CD7" w:rsidP="00946B66">
      <w:pPr>
        <w:pStyle w:val="NormalWeb"/>
        <w:spacing w:after="0" w:line="240" w:lineRule="auto"/>
        <w:ind w:left="567"/>
        <w:jc w:val="both"/>
        <w:rPr>
          <w:rFonts w:ascii="Arial Narrow" w:hAnsi="Arial Narrow" w:cs="Arial"/>
          <w:sz w:val="16"/>
          <w:szCs w:val="16"/>
        </w:rPr>
      </w:pPr>
    </w:p>
  </w:footnote>
  <w:footnote w:id="11">
    <w:p w14:paraId="16B61717" w14:textId="77777777" w:rsidR="00E60CD7" w:rsidRPr="000B6DCA" w:rsidRDefault="00E60CD7" w:rsidP="00946B66">
      <w:pPr>
        <w:pStyle w:val="Textonotapie"/>
        <w:ind w:left="567" w:hanging="567"/>
        <w:jc w:val="both"/>
        <w:rPr>
          <w:rFonts w:ascii="Arial Narrow" w:hAnsi="Arial Narrow" w:cs="Arial"/>
          <w:sz w:val="16"/>
          <w:szCs w:val="16"/>
        </w:rPr>
      </w:pPr>
      <w:r w:rsidRPr="000B6DCA">
        <w:rPr>
          <w:rStyle w:val="Refdenotaalpie"/>
          <w:rFonts w:ascii="Arial Narrow" w:hAnsi="Arial Narrow" w:cs="Arial"/>
          <w:sz w:val="16"/>
          <w:szCs w:val="16"/>
        </w:rPr>
        <w:footnoteRef/>
      </w:r>
      <w:r w:rsidRPr="000B6DCA">
        <w:rPr>
          <w:rFonts w:ascii="Arial Narrow" w:hAnsi="Arial Narrow" w:cs="Arial"/>
          <w:sz w:val="16"/>
          <w:szCs w:val="16"/>
        </w:rPr>
        <w:t xml:space="preserve"> </w:t>
      </w:r>
      <w:r w:rsidRPr="000B6DCA">
        <w:rPr>
          <w:rFonts w:ascii="Arial Narrow" w:hAnsi="Arial Narrow" w:cs="Arial"/>
          <w:sz w:val="16"/>
          <w:szCs w:val="16"/>
        </w:rPr>
        <w:tab/>
      </w:r>
      <w:r w:rsidRPr="000B6DCA">
        <w:rPr>
          <w:rFonts w:ascii="Arial Narrow" w:eastAsia="Arial" w:hAnsi="Arial Narrow" w:cs="Arial"/>
          <w:b/>
          <w:sz w:val="16"/>
          <w:szCs w:val="16"/>
        </w:rPr>
        <w:t xml:space="preserve">TEXTO ÚNICO ORDENADO DE LA LEY DEL PROCEDIMIENTO ADMINISTRATIVO GENERAL, aprobado mediante DECRETO SUPREMO </w:t>
      </w:r>
      <w:proofErr w:type="spellStart"/>
      <w:r w:rsidRPr="000B6DCA">
        <w:rPr>
          <w:rFonts w:ascii="Arial Narrow" w:eastAsia="Arial" w:hAnsi="Arial Narrow" w:cs="Arial"/>
          <w:b/>
          <w:sz w:val="16"/>
          <w:szCs w:val="16"/>
        </w:rPr>
        <w:t>N°</w:t>
      </w:r>
      <w:proofErr w:type="spellEnd"/>
      <w:r w:rsidRPr="000B6DCA">
        <w:rPr>
          <w:rFonts w:ascii="Arial Narrow" w:eastAsia="Arial" w:hAnsi="Arial Narrow" w:cs="Arial"/>
          <w:b/>
          <w:sz w:val="16"/>
          <w:szCs w:val="16"/>
        </w:rPr>
        <w:t xml:space="preserve"> 006-2026-JUS y publicado el 30 de abril de 2026</w:t>
      </w:r>
    </w:p>
    <w:p w14:paraId="7ECBA53F" w14:textId="73C392B4" w:rsidR="00E60CD7" w:rsidRPr="000B6DCA" w:rsidRDefault="00E60CD7" w:rsidP="00946B66">
      <w:pPr>
        <w:pStyle w:val="Textonotapie"/>
        <w:ind w:left="1134" w:hanging="567"/>
        <w:jc w:val="both"/>
        <w:rPr>
          <w:rFonts w:ascii="Arial Narrow" w:hAnsi="Arial Narrow" w:cs="Arial"/>
          <w:sz w:val="16"/>
          <w:szCs w:val="16"/>
        </w:rPr>
      </w:pPr>
      <w:r w:rsidRPr="000B6DCA">
        <w:rPr>
          <w:rFonts w:ascii="Arial Narrow" w:hAnsi="Arial Narrow" w:cs="Arial"/>
          <w:b/>
          <w:bCs/>
          <w:sz w:val="16"/>
          <w:szCs w:val="16"/>
        </w:rPr>
        <w:t>Artículo 20.- Modalidades de notificación</w:t>
      </w:r>
    </w:p>
    <w:p w14:paraId="1D98A283" w14:textId="77777777" w:rsidR="00054D10" w:rsidRPr="000B6DCA" w:rsidRDefault="00B577D4" w:rsidP="00B577D4">
      <w:pPr>
        <w:pStyle w:val="Textonotapie"/>
        <w:ind w:left="567"/>
        <w:jc w:val="both"/>
        <w:rPr>
          <w:rFonts w:ascii="Arial Narrow" w:hAnsi="Arial Narrow" w:cs="Arial"/>
          <w:sz w:val="16"/>
          <w:szCs w:val="16"/>
          <w:lang w:val="es-ES"/>
        </w:rPr>
      </w:pPr>
      <w:bookmarkStart w:id="13" w:name="_Hlk214959443"/>
      <w:r w:rsidRPr="000B6DCA">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0B6DCA" w:rsidRDefault="00B577D4" w:rsidP="00B577D4">
      <w:pPr>
        <w:pStyle w:val="Textonotapie"/>
        <w:ind w:left="567"/>
        <w:jc w:val="both"/>
        <w:rPr>
          <w:rFonts w:ascii="Arial Narrow" w:hAnsi="Arial Narrow" w:cs="Arial"/>
          <w:sz w:val="16"/>
          <w:szCs w:val="16"/>
          <w:lang w:val="es-ES"/>
        </w:rPr>
      </w:pPr>
      <w:r w:rsidRPr="000B6DCA">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0B6DCA" w:rsidRDefault="00B577D4" w:rsidP="00B577D4">
      <w:pPr>
        <w:pStyle w:val="Textonotapie"/>
        <w:ind w:left="567"/>
        <w:jc w:val="both"/>
        <w:rPr>
          <w:rFonts w:ascii="Arial Narrow" w:hAnsi="Arial Narrow" w:cs="Arial"/>
          <w:sz w:val="16"/>
          <w:szCs w:val="16"/>
          <w:lang w:val="es-ES"/>
        </w:rPr>
      </w:pPr>
      <w:r w:rsidRPr="000B6DCA">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268"/>
    <w:rsid w:val="000236DA"/>
    <w:rsid w:val="00024239"/>
    <w:rsid w:val="00053948"/>
    <w:rsid w:val="00054D10"/>
    <w:rsid w:val="000608F1"/>
    <w:rsid w:val="000610F5"/>
    <w:rsid w:val="000654D9"/>
    <w:rsid w:val="0007451A"/>
    <w:rsid w:val="0008699B"/>
    <w:rsid w:val="000A2C5A"/>
    <w:rsid w:val="000A5046"/>
    <w:rsid w:val="000A67DD"/>
    <w:rsid w:val="000B6DCA"/>
    <w:rsid w:val="000C03E0"/>
    <w:rsid w:val="000C186B"/>
    <w:rsid w:val="000C4DDA"/>
    <w:rsid w:val="000D2C70"/>
    <w:rsid w:val="000E5C8E"/>
    <w:rsid w:val="000F5529"/>
    <w:rsid w:val="001149D2"/>
    <w:rsid w:val="001222E2"/>
    <w:rsid w:val="00130001"/>
    <w:rsid w:val="00131702"/>
    <w:rsid w:val="00134E52"/>
    <w:rsid w:val="0015046D"/>
    <w:rsid w:val="00151CA6"/>
    <w:rsid w:val="00174931"/>
    <w:rsid w:val="001752AD"/>
    <w:rsid w:val="00194162"/>
    <w:rsid w:val="001B5674"/>
    <w:rsid w:val="001B6FB2"/>
    <w:rsid w:val="001D00D0"/>
    <w:rsid w:val="001E7CC1"/>
    <w:rsid w:val="002015A5"/>
    <w:rsid w:val="00220DD4"/>
    <w:rsid w:val="0022758D"/>
    <w:rsid w:val="002464EA"/>
    <w:rsid w:val="00255279"/>
    <w:rsid w:val="002576C6"/>
    <w:rsid w:val="00275BED"/>
    <w:rsid w:val="00290C55"/>
    <w:rsid w:val="00295E2A"/>
    <w:rsid w:val="00297B62"/>
    <w:rsid w:val="002B2DF7"/>
    <w:rsid w:val="002C3509"/>
    <w:rsid w:val="002E5997"/>
    <w:rsid w:val="002F1E20"/>
    <w:rsid w:val="002F31A1"/>
    <w:rsid w:val="00307A17"/>
    <w:rsid w:val="00333B26"/>
    <w:rsid w:val="003437C2"/>
    <w:rsid w:val="00357E39"/>
    <w:rsid w:val="00366520"/>
    <w:rsid w:val="00367038"/>
    <w:rsid w:val="003748FB"/>
    <w:rsid w:val="003C3FC0"/>
    <w:rsid w:val="003D552E"/>
    <w:rsid w:val="003E4C2B"/>
    <w:rsid w:val="003F31B6"/>
    <w:rsid w:val="0040122E"/>
    <w:rsid w:val="0040149B"/>
    <w:rsid w:val="004044AE"/>
    <w:rsid w:val="00407BBD"/>
    <w:rsid w:val="00445FF6"/>
    <w:rsid w:val="00483E38"/>
    <w:rsid w:val="00491CEE"/>
    <w:rsid w:val="00495757"/>
    <w:rsid w:val="004C1C0C"/>
    <w:rsid w:val="004F2596"/>
    <w:rsid w:val="004F75ED"/>
    <w:rsid w:val="00515328"/>
    <w:rsid w:val="005828AC"/>
    <w:rsid w:val="005A1C4D"/>
    <w:rsid w:val="005B54F2"/>
    <w:rsid w:val="005D655C"/>
    <w:rsid w:val="005D7A26"/>
    <w:rsid w:val="00621D96"/>
    <w:rsid w:val="00626395"/>
    <w:rsid w:val="00662E30"/>
    <w:rsid w:val="006E3BE5"/>
    <w:rsid w:val="006F1106"/>
    <w:rsid w:val="0073033D"/>
    <w:rsid w:val="00781C64"/>
    <w:rsid w:val="007E3262"/>
    <w:rsid w:val="007F5D6D"/>
    <w:rsid w:val="008028A0"/>
    <w:rsid w:val="0082264D"/>
    <w:rsid w:val="008233F6"/>
    <w:rsid w:val="0083186C"/>
    <w:rsid w:val="008424BB"/>
    <w:rsid w:val="008508E1"/>
    <w:rsid w:val="0085125D"/>
    <w:rsid w:val="00871F84"/>
    <w:rsid w:val="008752F0"/>
    <w:rsid w:val="008834B0"/>
    <w:rsid w:val="008879D8"/>
    <w:rsid w:val="00890B1F"/>
    <w:rsid w:val="008A211A"/>
    <w:rsid w:val="008A7808"/>
    <w:rsid w:val="008B4811"/>
    <w:rsid w:val="008B7CCF"/>
    <w:rsid w:val="008E5756"/>
    <w:rsid w:val="008F0701"/>
    <w:rsid w:val="008F3040"/>
    <w:rsid w:val="008F3358"/>
    <w:rsid w:val="008F468A"/>
    <w:rsid w:val="00911B65"/>
    <w:rsid w:val="00920B06"/>
    <w:rsid w:val="00921CCA"/>
    <w:rsid w:val="0094350E"/>
    <w:rsid w:val="00946B66"/>
    <w:rsid w:val="00987046"/>
    <w:rsid w:val="009A2956"/>
    <w:rsid w:val="009D2900"/>
    <w:rsid w:val="009D7D45"/>
    <w:rsid w:val="00A37879"/>
    <w:rsid w:val="00A51F9B"/>
    <w:rsid w:val="00A70BBE"/>
    <w:rsid w:val="00A75ED3"/>
    <w:rsid w:val="00A83ABA"/>
    <w:rsid w:val="00A84194"/>
    <w:rsid w:val="00A91E6B"/>
    <w:rsid w:val="00AA1996"/>
    <w:rsid w:val="00AC5DF4"/>
    <w:rsid w:val="00AC726D"/>
    <w:rsid w:val="00AD4526"/>
    <w:rsid w:val="00B06DE8"/>
    <w:rsid w:val="00B25E5C"/>
    <w:rsid w:val="00B27F07"/>
    <w:rsid w:val="00B360F2"/>
    <w:rsid w:val="00B374F1"/>
    <w:rsid w:val="00B41B42"/>
    <w:rsid w:val="00B577D4"/>
    <w:rsid w:val="00B76233"/>
    <w:rsid w:val="00B830E6"/>
    <w:rsid w:val="00B906B1"/>
    <w:rsid w:val="00B91E42"/>
    <w:rsid w:val="00BD2086"/>
    <w:rsid w:val="00BE68A3"/>
    <w:rsid w:val="00BF2517"/>
    <w:rsid w:val="00C009F5"/>
    <w:rsid w:val="00C00FC1"/>
    <w:rsid w:val="00C04295"/>
    <w:rsid w:val="00C247BF"/>
    <w:rsid w:val="00C24D45"/>
    <w:rsid w:val="00C519B9"/>
    <w:rsid w:val="00C819AA"/>
    <w:rsid w:val="00C96788"/>
    <w:rsid w:val="00CA50CD"/>
    <w:rsid w:val="00CD0C8E"/>
    <w:rsid w:val="00CD1AC9"/>
    <w:rsid w:val="00CD62B5"/>
    <w:rsid w:val="00CE0EED"/>
    <w:rsid w:val="00CE6C06"/>
    <w:rsid w:val="00CF08A8"/>
    <w:rsid w:val="00D161AB"/>
    <w:rsid w:val="00D17151"/>
    <w:rsid w:val="00D25337"/>
    <w:rsid w:val="00D41914"/>
    <w:rsid w:val="00D56316"/>
    <w:rsid w:val="00D918D5"/>
    <w:rsid w:val="00DA4525"/>
    <w:rsid w:val="00DA7624"/>
    <w:rsid w:val="00DA79A0"/>
    <w:rsid w:val="00DF241F"/>
    <w:rsid w:val="00DF291E"/>
    <w:rsid w:val="00E001BF"/>
    <w:rsid w:val="00E14B68"/>
    <w:rsid w:val="00E27164"/>
    <w:rsid w:val="00E60CD7"/>
    <w:rsid w:val="00E6140E"/>
    <w:rsid w:val="00ED416C"/>
    <w:rsid w:val="00ED4B2D"/>
    <w:rsid w:val="00EE3204"/>
    <w:rsid w:val="00F027A2"/>
    <w:rsid w:val="00F10ED7"/>
    <w:rsid w:val="00F11DF7"/>
    <w:rsid w:val="00F14BCC"/>
    <w:rsid w:val="00F61E34"/>
    <w:rsid w:val="00F724FB"/>
    <w:rsid w:val="00F84884"/>
    <w:rsid w:val="00F85C52"/>
    <w:rsid w:val="00FA1573"/>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8</Pages>
  <Words>2592</Words>
  <Characters>13795</Characters>
  <Application>Microsoft Office Word</Application>
  <DocSecurity>0</DocSecurity>
  <Lines>246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57</cp:revision>
  <dcterms:created xsi:type="dcterms:W3CDTF">2024-06-18T08:44:00Z</dcterms:created>
  <dcterms:modified xsi:type="dcterms:W3CDTF">2026-02-20T19:18:00Z</dcterms:modified>
</cp:coreProperties>
</file>