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26AA8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24A">
        <w:rPr>
          <w:rFonts w:ascii="Arial Narrow" w:eastAsia="Arial Narrow" w:hAnsi="Arial Narrow" w:cs="Arial Narrow"/>
          <w:b/>
          <w:color w:val="000000"/>
          <w:kern w:val="0"/>
          <w:lang w:eastAsia="es-PE"/>
          <w14:ligatures w14:val="none"/>
        </w:rPr>
        <w:t>0</w:t>
      </w:r>
      <w:r w:rsidR="00BF2B7F" w:rsidRPr="00BF2B7F">
        <w:rPr>
          <w:rFonts w:ascii="Arial Narrow" w:eastAsia="Times New Roman" w:hAnsi="Arial Narrow" w:cs="Times New Roman"/>
          <w:b/>
          <w:bCs/>
          <w:color w:val="000000"/>
          <w:kern w:val="0"/>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 xml:space="preserve">MAGALY JUDITH CÓRDOVA </w:t>
      </w:r>
      <w:r w:rsidR="00BF2B7F" w:rsidRPr="003417A8">
        <w:rPr>
          <w:rFonts w:ascii="Arial Narrow" w:eastAsia="Arial Narrow" w:hAnsi="Arial Narrow" w:cs="Arial Narrow"/>
          <w:b/>
          <w:color w:val="000000"/>
          <w:kern w:val="0"/>
          <w:lang w:eastAsia="es-PE"/>
          <w14:ligatures w14:val="none"/>
        </w:rPr>
        <w:t xml:space="preserve">GUEVARA </w:t>
      </w:r>
      <w:r w:rsidRPr="003417A8">
        <w:rPr>
          <w:rFonts w:ascii="Arial Narrow" w:eastAsia="Arial Narrow" w:hAnsi="Arial Narrow" w:cs="Arial Narrow"/>
          <w:b/>
          <w:color w:val="000000"/>
          <w:kern w:val="0"/>
          <w:lang w:eastAsia="es-PE"/>
          <w14:ligatures w14:val="none"/>
        </w:rPr>
        <w:t xml:space="preserve">(SEÑORA </w:t>
      </w:r>
      <w:r w:rsidR="00BF2B7F" w:rsidRPr="003417A8">
        <w:rPr>
          <w:rFonts w:ascii="Arial Narrow" w:eastAsia="Arial Narrow" w:hAnsi="Arial Narrow" w:cs="Arial Narrow"/>
          <w:b/>
          <w:color w:val="000000"/>
          <w:kern w:val="0"/>
          <w:lang w:eastAsia="es-PE"/>
          <w14:ligatures w14:val="none"/>
        </w:rPr>
        <w:t>CÓRDOVA</w:t>
      </w:r>
      <w:r w:rsidRPr="003417A8">
        <w:rPr>
          <w:rFonts w:ascii="Arial Narrow" w:eastAsia="Arial Narrow" w:hAnsi="Arial Narrow" w:cs="Arial Narrow"/>
          <w:b/>
          <w:color w:val="000000"/>
          <w:kern w:val="0"/>
          <w:lang w:eastAsia="es-PE"/>
          <w14:ligatures w14:val="none"/>
        </w:rPr>
        <w:t>)</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DENUNCIADO</w:t>
      </w:r>
      <w:r w:rsidRPr="003417A8">
        <w:rPr>
          <w:rFonts w:ascii="Arial Narrow" w:eastAsia="Arial Narrow" w:hAnsi="Arial Narrow" w:cs="Arial Narrow"/>
          <w:b/>
          <w:color w:val="000000"/>
          <w:kern w:val="0"/>
          <w:lang w:eastAsia="es-PE"/>
          <w14:ligatures w14:val="none"/>
        </w:rPr>
        <w:tab/>
        <w:t>:</w:t>
      </w:r>
      <w:r w:rsidRPr="003417A8">
        <w:rPr>
          <w:rFonts w:ascii="Arial Narrow" w:eastAsia="Arial Narrow" w:hAnsi="Arial Narrow" w:cs="Arial Narrow"/>
          <w:b/>
          <w:color w:val="000000"/>
          <w:kern w:val="0"/>
          <w:lang w:eastAsia="es-PE"/>
          <w14:ligatures w14:val="none"/>
        </w:rPr>
        <w:tab/>
      </w:r>
      <w:r w:rsidR="003417A8" w:rsidRPr="003417A8">
        <w:rPr>
          <w:rFonts w:ascii="Arial Narrow" w:eastAsia="Arial Narrow" w:hAnsi="Arial Narrow" w:cs="Arial Narrow"/>
          <w:b/>
          <w:color w:val="000000"/>
          <w:kern w:val="0"/>
          <w:lang w:eastAsia="es-PE"/>
          <w14:ligatures w14:val="none"/>
        </w:rPr>
        <w:t xml:space="preserve">PACÍFICO COMPAÑÍA DE SEGUROS Y REASEGUROS S.A. </w:t>
      </w:r>
      <w:r w:rsidRPr="003417A8">
        <w:rPr>
          <w:rFonts w:ascii="Arial Narrow" w:eastAsia="Arial Narrow" w:hAnsi="Arial Narrow" w:cs="Arial Narrow"/>
          <w:b/>
          <w:color w:val="000000"/>
          <w:kern w:val="0"/>
          <w:lang w:eastAsia="es-PE"/>
          <w14:ligatures w14:val="none"/>
        </w:rPr>
        <w:t>(</w:t>
      </w:r>
      <w:r w:rsidR="003417A8" w:rsidRPr="003417A8">
        <w:rPr>
          <w:rFonts w:ascii="Arial Narrow" w:eastAsia="Arial Narrow" w:hAnsi="Arial Narrow" w:cs="Arial Narrow"/>
          <w:b/>
          <w:color w:val="000000"/>
          <w:kern w:val="0"/>
          <w:lang w:eastAsia="es-PE"/>
          <w14:ligatures w14:val="none"/>
        </w:rPr>
        <w:t>PACÍFICO</w:t>
      </w:r>
      <w:r w:rsidRPr="003417A8">
        <w:rPr>
          <w:rFonts w:ascii="Arial Narrow" w:eastAsia="Arial Narrow" w:hAnsi="Arial Narrow" w:cs="Arial Narrow"/>
          <w:b/>
          <w:color w:val="000000"/>
          <w:kern w:val="0"/>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MATERIAS</w:t>
      </w:r>
      <w:r w:rsidRPr="003417A8">
        <w:rPr>
          <w:rFonts w:ascii="Arial Narrow" w:eastAsia="Arial Narrow" w:hAnsi="Arial Narrow" w:cs="Arial Narrow"/>
          <w:b/>
          <w:color w:val="000000"/>
          <w:kern w:val="0"/>
          <w:lang w:eastAsia="es-PE"/>
          <w14:ligatures w14:val="none"/>
        </w:rPr>
        <w:tab/>
        <w:t xml:space="preserve">:       </w:t>
      </w:r>
      <w:r w:rsidRPr="003417A8">
        <w:rPr>
          <w:rFonts w:ascii="Arial Narrow" w:eastAsia="Arial Narrow" w:hAnsi="Arial Narrow" w:cs="Arial Narrow"/>
          <w:b/>
          <w:color w:val="000000"/>
          <w:kern w:val="0"/>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REQUERIMIENTO DE INFORMACIÓN</w:t>
      </w:r>
      <w:r w:rsidRPr="00BF2B7F">
        <w:rPr>
          <w:rFonts w:ascii="Arial Narrow" w:eastAsia="Arial Narrow" w:hAnsi="Arial Narrow" w:cs="Arial Narrow"/>
          <w:b/>
          <w:color w:val="000000"/>
          <w:kern w:val="0"/>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2B7F">
        <w:rPr>
          <w:rFonts w:ascii="Arial Narrow" w:eastAsia="Arial Narrow" w:hAnsi="Arial Narrow" w:cs="Arial Narrow"/>
          <w:b/>
          <w:color w:val="000000"/>
          <w:kern w:val="0"/>
          <w:lang w:eastAsia="es-PE"/>
          <w14:ligatures w14:val="none"/>
        </w:rPr>
        <w:t xml:space="preserve">RESOLUCIÓN </w:t>
      </w:r>
      <w:r w:rsidRPr="00BF2B7F">
        <w:rPr>
          <w:rFonts w:ascii="Arial Narrow" w:eastAsia="Arial Narrow" w:hAnsi="Arial Narrow" w:cs="Arial Narrow"/>
          <w:b/>
          <w:color w:val="000000"/>
          <w:kern w:val="0"/>
          <w:lang w:eastAsia="es-PE"/>
          <w14:ligatures w14:val="none"/>
        </w:rPr>
        <w:tab/>
        <w:t>:</w:t>
      </w:r>
      <w:r w:rsidRPr="00BF2B7F">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2B7F">
        <w:rPr>
          <w:rFonts w:ascii="Arial Narrow" w:eastAsia="Times New Roman" w:hAnsi="Arial Narrow" w:cs="Times New Roman"/>
          <w:color w:val="000000"/>
          <w:kern w:val="0"/>
          <w:shd w:val="clear" w:color="auto" w:fill="FFFFFF"/>
          <w:lang w:eastAsia="es-PE"/>
          <w14:ligatures w14:val="none"/>
        </w:rPr>
        <w:t xml:space="preserve">Lima, </w:t>
      </w:r>
      <w:r w:rsidR="00CE238C">
        <w:rPr>
          <w:rFonts w:ascii="Arial Narrow" w:eastAsia="Times New Roman" w:hAnsi="Arial Narrow" w:cs="Times New Roman"/>
          <w:color w:val="000000"/>
          <w:kern w:val="0"/>
          <w:shd w:val="clear" w:color="auto" w:fill="FFFFFF"/>
          <w:lang w:eastAsia="es-PE"/>
          <w14:ligatures w14:val="none"/>
        </w:rPr>
        <w:t>2</w:t>
      </w:r>
      <w:r w:rsidRPr="00BF2B7F">
        <w:rPr>
          <w:rFonts w:ascii="Arial Narrow" w:eastAsia="Times New Roman" w:hAnsi="Arial Narrow" w:cs="Times New Roman"/>
          <w:color w:val="000000"/>
          <w:kern w:val="0"/>
          <w:shd w:val="clear" w:color="auto" w:fill="FFFFFF"/>
          <w:lang w:eastAsia="es-PE"/>
          <w14:ligatures w14:val="none"/>
        </w:rPr>
        <w:t xml:space="preserve"> de </w:t>
      </w:r>
      <w:r w:rsidR="009F39C0" w:rsidRPr="00510EF5">
        <w:rPr>
          <w:rFonts w:ascii="Arial Narrow" w:eastAsia="Times New Roman" w:hAnsi="Arial Narrow" w:cs="Times New Roman"/>
          <w:color w:val="000000"/>
          <w:kern w:val="0"/>
          <w:shd w:val="clear" w:color="auto" w:fill="FFFFFF"/>
          <w:lang w:eastAsia="es-PE"/>
          <w14:ligatures w14:val="none"/>
        </w:rPr>
        <w:t>marzo</w:t>
      </w:r>
      <w:r w:rsidR="00985114" w:rsidRPr="00BF2B7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C0AEF">
        <w:rPr>
          <w:rFonts w:ascii="Arial Narrow" w:eastAsia="Times New Roman" w:hAnsi="Arial Narrow" w:cs="Arial"/>
          <w:color w:val="000000"/>
          <w:kern w:val="0"/>
          <w:lang w:val="es-ES" w:eastAsia="es-ES"/>
          <w14:ligatures w14:val="none"/>
        </w:rPr>
        <w:t xml:space="preserve">el escrito del </w:t>
      </w:r>
      <w:r w:rsidR="007C0AEF" w:rsidRPr="007C0AEF">
        <w:rPr>
          <w:rFonts w:ascii="Arial Narrow" w:eastAsia="Times New Roman" w:hAnsi="Arial Narrow" w:cs="Arial"/>
          <w:color w:val="000000"/>
          <w:kern w:val="0"/>
          <w:lang w:val="es-ES" w:eastAsia="es-ES"/>
          <w14:ligatures w14:val="none"/>
        </w:rPr>
        <w:t>29 de enero de 2026</w:t>
      </w:r>
      <w:r w:rsidR="00996DC2" w:rsidRPr="007C0AEF">
        <w:rPr>
          <w:rFonts w:ascii="Arial Narrow" w:eastAsia="Calibri" w:hAnsi="Arial Narrow" w:cs="Arial"/>
          <w:kern w:val="0"/>
          <w14:ligatures w14:val="none"/>
        </w:rPr>
        <w:t>,</w:t>
      </w:r>
      <w:r w:rsidRPr="007C0AEF">
        <w:rPr>
          <w:rFonts w:ascii="Arial Narrow" w:eastAsia="Calibri" w:hAnsi="Arial Narrow" w:cs="Arial"/>
          <w:kern w:val="0"/>
          <w14:ligatures w14:val="none"/>
        </w:rPr>
        <w:t xml:space="preserve"> la señora </w:t>
      </w:r>
      <w:r w:rsidR="007C0AEF" w:rsidRPr="007C0AEF">
        <w:rPr>
          <w:rFonts w:ascii="Arial Narrow" w:eastAsia="Calibri" w:hAnsi="Arial Narrow" w:cs="Arial"/>
          <w:kern w:val="0"/>
          <w14:ligatures w14:val="none"/>
        </w:rPr>
        <w:t xml:space="preserve">Córdova </w:t>
      </w:r>
      <w:r w:rsidRPr="007C0AEF">
        <w:rPr>
          <w:rFonts w:ascii="Arial Narrow" w:eastAsia="Calibri" w:hAnsi="Arial Narrow" w:cs="Arial"/>
          <w:kern w:val="0"/>
          <w14:ligatures w14:val="none"/>
        </w:rPr>
        <w:t>d</w:t>
      </w:r>
      <w:r w:rsidRPr="007C0AEF">
        <w:rPr>
          <w:rFonts w:ascii="Arial Narrow" w:eastAsia="Times New Roman" w:hAnsi="Arial Narrow" w:cs="Arial"/>
          <w:color w:val="000000"/>
          <w:kern w:val="0"/>
          <w:lang w:val="es-ES" w:eastAsia="es-ES"/>
          <w14:ligatures w14:val="none"/>
        </w:rPr>
        <w:t xml:space="preserve">enunció a </w:t>
      </w:r>
      <w:r w:rsidR="007C0AEF" w:rsidRPr="007C0AEF">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w:t>
      </w:r>
      <w:r w:rsidRPr="000E08F2">
        <w:rPr>
          <w:rFonts w:ascii="Arial Narrow" w:eastAsia="Times New Roman" w:hAnsi="Arial Narrow" w:cs="Arial"/>
          <w:color w:val="000000"/>
          <w:kern w:val="0"/>
          <w:lang w:val="es-ES" w:eastAsia="es-ES"/>
          <w14:ligatures w14:val="none"/>
        </w:rPr>
        <w:t>, Código de Protección y Defensa del Consumidor (en adelante, Código)</w:t>
      </w:r>
      <w:r w:rsidRPr="000E08F2">
        <w:rPr>
          <w:rFonts w:ascii="Arial Narrow" w:eastAsia="Times New Roman" w:hAnsi="Arial Narrow" w:cs="Times New Roman"/>
          <w:color w:val="000000"/>
          <w:kern w:val="0"/>
          <w:vertAlign w:val="superscript"/>
          <w:lang w:val="es-ES" w:eastAsia="es-ES"/>
          <w14:ligatures w14:val="none"/>
        </w:rPr>
        <w:footnoteReference w:id="1"/>
      </w:r>
      <w:r w:rsidRPr="000E08F2">
        <w:rPr>
          <w:rFonts w:ascii="Arial Narrow" w:eastAsia="Times New Roman" w:hAnsi="Arial Narrow" w:cs="Arial"/>
          <w:color w:val="000000"/>
          <w:kern w:val="0"/>
          <w:lang w:val="es-ES" w:eastAsia="es-ES"/>
          <w14:ligatures w14:val="none"/>
        </w:rPr>
        <w:t xml:space="preserve">, señalando </w:t>
      </w:r>
      <w:r w:rsidRPr="000E08F2">
        <w:rPr>
          <w:rFonts w:ascii="Arial Narrow" w:eastAsia="Times New Roman" w:hAnsi="Arial Narrow" w:cs="Arial"/>
          <w:bCs/>
          <w:color w:val="000000"/>
          <w:kern w:val="0"/>
          <w:lang w:val="es-ES" w:eastAsia="es-ES"/>
          <w14:ligatures w14:val="none"/>
        </w:rPr>
        <w:t>lo siguiente:</w:t>
      </w:r>
    </w:p>
    <w:p w14:paraId="512911CE" w14:textId="77777777" w:rsidR="00CA59A2" w:rsidRPr="000E08F2" w:rsidRDefault="00CA59A2" w:rsidP="00203C67">
      <w:pPr>
        <w:spacing w:after="0" w:line="240" w:lineRule="auto"/>
        <w:jc w:val="both"/>
        <w:rPr>
          <w:rFonts w:ascii="Arial Narrow" w:eastAsia="Times New Roman" w:hAnsi="Arial Narrow" w:cs="Arial"/>
          <w:color w:val="000000"/>
          <w:kern w:val="0"/>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Adquirió el</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 xml:space="preserve">Seguro de Protección de Tarjeta </w:t>
      </w:r>
      <w:r w:rsidRPr="000E08F2">
        <w:rPr>
          <w:rFonts w:ascii="Arial Narrow" w:eastAsia="Times New Roman" w:hAnsi="Arial Narrow" w:cs="Arial"/>
          <w:color w:val="000000"/>
          <w:kern w:val="0"/>
          <w:lang w:eastAsia="es-ES"/>
          <w14:ligatures w14:val="none"/>
        </w:rPr>
        <w:t>– Póliza 1000001429</w:t>
      </w:r>
      <w:r w:rsidR="00C976CC" w:rsidRPr="000E08F2">
        <w:rPr>
          <w:rFonts w:ascii="Arial Narrow" w:eastAsia="Times New Roman" w:hAnsi="Arial Narrow" w:cs="Arial"/>
          <w:color w:val="000000"/>
          <w:kern w:val="0"/>
          <w:lang w:eastAsia="es-ES"/>
          <w14:ligatures w14:val="none"/>
        </w:rPr>
        <w:t xml:space="preserve"> (en adelante, Seguro de Protección de Tarjetas)</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emitido por</w:t>
      </w:r>
      <w:r w:rsidR="00203C67" w:rsidRPr="000E08F2">
        <w:rPr>
          <w:rFonts w:ascii="Arial Narrow" w:eastAsia="Times New Roman" w:hAnsi="Arial Narrow" w:cs="Arial"/>
          <w:color w:val="000000"/>
          <w:kern w:val="0"/>
          <w:lang w:eastAsia="es-ES"/>
          <w14:ligatures w14:val="none"/>
        </w:rPr>
        <w:t xml:space="preserve"> Pacífico, que incluía cobertura por consumos y retiros no reconocidos efectuados con </w:t>
      </w:r>
      <w:r w:rsidR="00C46520" w:rsidRPr="000E08F2">
        <w:rPr>
          <w:rFonts w:ascii="Arial Narrow" w:eastAsia="Times New Roman" w:hAnsi="Arial Narrow" w:cs="Arial"/>
          <w:color w:val="000000"/>
          <w:kern w:val="0"/>
          <w:lang w:eastAsia="es-ES"/>
          <w14:ligatures w14:val="none"/>
        </w:rPr>
        <w:t>su</w:t>
      </w:r>
      <w:r w:rsidR="00274E66" w:rsidRPr="000E08F2">
        <w:rPr>
          <w:rFonts w:ascii="Arial Narrow" w:eastAsia="Times New Roman" w:hAnsi="Arial Narrow" w:cs="Arial"/>
          <w:color w:val="000000"/>
          <w:kern w:val="0"/>
          <w:lang w:eastAsia="es-ES"/>
          <w14:ligatures w14:val="none"/>
        </w:rPr>
        <w:t>s</w:t>
      </w:r>
      <w:r w:rsidR="00C46520" w:rsidRPr="000E08F2">
        <w:rPr>
          <w:rFonts w:ascii="Arial Narrow" w:eastAsia="Times New Roman" w:hAnsi="Arial Narrow" w:cs="Arial"/>
          <w:color w:val="000000"/>
          <w:kern w:val="0"/>
          <w:lang w:eastAsia="es-ES"/>
          <w14:ligatures w14:val="none"/>
        </w:rPr>
        <w:t xml:space="preserve"> </w:t>
      </w:r>
      <w:r w:rsidR="00203C67" w:rsidRPr="000E08F2">
        <w:rPr>
          <w:rFonts w:ascii="Arial Narrow" w:eastAsia="Times New Roman" w:hAnsi="Arial Narrow" w:cs="Arial"/>
          <w:color w:val="000000"/>
          <w:kern w:val="0"/>
          <w:lang w:eastAsia="es-ES"/>
          <w14:ligatures w14:val="none"/>
        </w:rPr>
        <w:t>tarjeta</w:t>
      </w:r>
      <w:r w:rsidR="00274E66" w:rsidRPr="000E08F2">
        <w:rPr>
          <w:rFonts w:ascii="Arial Narrow" w:eastAsia="Times New Roman" w:hAnsi="Arial Narrow" w:cs="Arial"/>
          <w:color w:val="000000"/>
          <w:kern w:val="0"/>
          <w:lang w:eastAsia="es-ES"/>
          <w14:ligatures w14:val="none"/>
        </w:rPr>
        <w:t>s</w:t>
      </w:r>
      <w:r w:rsidR="00203C67" w:rsidRPr="000E08F2">
        <w:rPr>
          <w:rFonts w:ascii="Arial Narrow" w:eastAsia="Times New Roman" w:hAnsi="Arial Narrow" w:cs="Arial"/>
          <w:color w:val="000000"/>
          <w:kern w:val="0"/>
          <w:lang w:eastAsia="es-ES"/>
          <w14:ligatures w14:val="none"/>
        </w:rPr>
        <w:t xml:space="preserve"> </w:t>
      </w:r>
      <w:r w:rsidR="0014005A" w:rsidRPr="000E08F2">
        <w:rPr>
          <w:rFonts w:ascii="Arial Narrow" w:eastAsia="Times New Roman" w:hAnsi="Arial Narrow" w:cs="Arial"/>
          <w:color w:val="000000"/>
          <w:kern w:val="0"/>
          <w:lang w:eastAsia="es-ES"/>
          <w14:ligatures w14:val="none"/>
        </w:rPr>
        <w:t>bancarias</w:t>
      </w:r>
      <w:r w:rsidR="00AE5A30" w:rsidRPr="000E08F2">
        <w:rPr>
          <w:rFonts w:ascii="Arial Narrow" w:eastAsia="Times New Roman" w:hAnsi="Arial Narrow" w:cs="Arial"/>
          <w:color w:val="000000"/>
          <w:kern w:val="0"/>
          <w:lang w:eastAsia="es-ES"/>
          <w14:ligatures w14:val="none"/>
        </w:rPr>
        <w:t xml:space="preserve"> 4557**********61 y 4557**********10</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cuya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prima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era pagada</w:t>
      </w:r>
      <w:r w:rsidR="00203C67" w:rsidRPr="000E08F2">
        <w:rPr>
          <w:rFonts w:ascii="Arial Narrow" w:eastAsia="Times New Roman" w:hAnsi="Arial Narrow" w:cs="Arial"/>
          <w:color w:val="000000"/>
          <w:kern w:val="0"/>
          <w:lang w:eastAsia="es-ES"/>
          <w14:ligatures w14:val="none"/>
        </w:rPr>
        <w:t xml:space="preserve"> de manera mensual.</w:t>
      </w:r>
    </w:p>
    <w:p w14:paraId="08DC2ACF"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28 de diciembre de 2024, fue víctima de robo en la ciudad de Moyobamba, hecho que afectó sus tarjetas protegidas por el </w:t>
      </w:r>
      <w:r w:rsidR="00C976CC" w:rsidRPr="000E08F2">
        <w:rPr>
          <w:rFonts w:ascii="Arial Narrow" w:eastAsia="Times New Roman" w:hAnsi="Arial Narrow" w:cs="Arial"/>
          <w:color w:val="000000"/>
          <w:kern w:val="0"/>
          <w:lang w:eastAsia="es-ES"/>
          <w14:ligatures w14:val="none"/>
        </w:rPr>
        <w:t>Seguro de Protección de Tarjetas</w:t>
      </w:r>
      <w:r w:rsidRPr="000E08F2">
        <w:rPr>
          <w:rFonts w:ascii="Arial Narrow" w:eastAsia="Times New Roman" w:hAnsi="Arial Narrow" w:cs="Arial"/>
          <w:color w:val="000000"/>
          <w:kern w:val="0"/>
          <w:lang w:eastAsia="es-ES"/>
          <w14:ligatures w14:val="none"/>
        </w:rPr>
        <w:t>, generándose transacciones y retiros no reconocidos por el monto de S/ 24 910,00 y US$ 1 500,00</w:t>
      </w:r>
      <w:r w:rsidR="00605DC9">
        <w:rPr>
          <w:rFonts w:ascii="Arial Narrow" w:eastAsia="Times New Roman" w:hAnsi="Arial Narrow" w:cs="Arial"/>
          <w:color w:val="000000"/>
          <w:kern w:val="0"/>
          <w:lang w:eastAsia="es-ES"/>
          <w14:ligatures w14:val="none"/>
        </w:rPr>
        <w:t>.</w:t>
      </w:r>
      <w:r w:rsidR="00C976CC" w:rsidRPr="000E08F2">
        <w:rPr>
          <w:rFonts w:ascii="Arial Narrow" w:eastAsia="Times New Roman" w:hAnsi="Arial Narrow" w:cs="Arial"/>
          <w:color w:val="000000"/>
          <w:kern w:val="0"/>
          <w:lang w:eastAsia="es-ES"/>
          <w14:ligatures w14:val="none"/>
        </w:rPr>
        <w:t xml:space="preserve"> </w:t>
      </w:r>
    </w:p>
    <w:p w14:paraId="572A2C89" w14:textId="77777777" w:rsidR="00D26E22" w:rsidRPr="000E08F2" w:rsidRDefault="00D26E22" w:rsidP="00D26E22">
      <w:pPr>
        <w:pStyle w:val="Prrafodelista"/>
        <w:rPr>
          <w:rFonts w:ascii="Arial Narrow" w:eastAsia="Times New Roman" w:hAnsi="Arial Narrow" w:cs="Arial"/>
          <w:color w:val="000000"/>
          <w:kern w:val="0"/>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26E22" w:rsidRPr="00712BF8">
        <w:rPr>
          <w:rFonts w:ascii="Arial Narrow" w:eastAsia="Times New Roman" w:hAnsi="Arial Narrow" w:cs="Arial"/>
          <w:color w:val="000000"/>
          <w:kern w:val="0"/>
          <w:lang w:eastAsia="es-ES"/>
          <w14:ligatures w14:val="none"/>
        </w:rPr>
        <w:t xml:space="preserve">l 19 de </w:t>
      </w:r>
      <w:r w:rsidR="0022636E" w:rsidRPr="00712BF8">
        <w:rPr>
          <w:rFonts w:ascii="Arial Narrow" w:eastAsia="Times New Roman" w:hAnsi="Arial Narrow" w:cs="Arial"/>
          <w:color w:val="000000"/>
          <w:kern w:val="0"/>
          <w:lang w:eastAsia="es-ES"/>
          <w14:ligatures w14:val="none"/>
        </w:rPr>
        <w:t>febrero</w:t>
      </w:r>
      <w:r w:rsidR="00D26E22" w:rsidRPr="00712BF8">
        <w:rPr>
          <w:rFonts w:ascii="Arial Narrow" w:eastAsia="Times New Roman" w:hAnsi="Arial Narrow" w:cs="Arial"/>
          <w:color w:val="000000"/>
          <w:kern w:val="0"/>
          <w:lang w:eastAsia="es-ES"/>
          <w14:ligatures w14:val="none"/>
        </w:rPr>
        <w:t xml:space="preserve"> de 2025, Pacífico le remitió una carta solicitando someterse a una prueba poligráfica.</w:t>
      </w:r>
    </w:p>
    <w:p w14:paraId="4B7164F4"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15 de marzo de 2025, presentó </w:t>
      </w:r>
      <w:r w:rsidR="00C77963" w:rsidRPr="000E08F2">
        <w:rPr>
          <w:rFonts w:ascii="Arial Narrow" w:eastAsia="Times New Roman" w:hAnsi="Arial Narrow" w:cs="Arial"/>
          <w:color w:val="000000"/>
          <w:kern w:val="0"/>
          <w:lang w:eastAsia="es-ES"/>
          <w14:ligatures w14:val="none"/>
        </w:rPr>
        <w:t xml:space="preserve">un </w:t>
      </w:r>
      <w:r w:rsidRPr="000E08F2">
        <w:rPr>
          <w:rFonts w:ascii="Arial Narrow" w:eastAsia="Times New Roman" w:hAnsi="Arial Narrow" w:cs="Arial"/>
          <w:color w:val="000000"/>
          <w:kern w:val="0"/>
          <w:lang w:eastAsia="es-ES"/>
          <w14:ligatures w14:val="none"/>
        </w:rPr>
        <w:t xml:space="preserve">reclamo ante </w:t>
      </w:r>
      <w:r w:rsidR="00412B46"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Posteriormente</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Pacífico </w:t>
      </w:r>
      <w:r w:rsidR="00203C67" w:rsidRPr="000E08F2">
        <w:rPr>
          <w:rFonts w:ascii="Arial Narrow" w:eastAsia="Times New Roman" w:hAnsi="Arial Narrow" w:cs="Arial"/>
          <w:color w:val="000000"/>
          <w:kern w:val="0"/>
          <w:lang w:eastAsia="es-ES"/>
          <w14:ligatures w14:val="none"/>
        </w:rPr>
        <w:t xml:space="preserve">le </w:t>
      </w:r>
      <w:r w:rsidR="00B97AFD" w:rsidRPr="000E08F2">
        <w:rPr>
          <w:rFonts w:ascii="Arial Narrow" w:eastAsia="Times New Roman" w:hAnsi="Arial Narrow" w:cs="Arial"/>
          <w:color w:val="000000"/>
          <w:kern w:val="0"/>
          <w:lang w:eastAsia="es-ES"/>
          <w14:ligatures w14:val="none"/>
        </w:rPr>
        <w:t>remitió solicitudes de requerimientos</w:t>
      </w:r>
      <w:r w:rsidR="00203C67" w:rsidRPr="000E08F2">
        <w:rPr>
          <w:rFonts w:ascii="Arial Narrow" w:eastAsia="Times New Roman" w:hAnsi="Arial Narrow" w:cs="Arial"/>
          <w:color w:val="000000"/>
          <w:kern w:val="0"/>
          <w:lang w:eastAsia="es-ES"/>
          <w14:ligatures w14:val="none"/>
        </w:rPr>
        <w:t xml:space="preserve"> de manera reiterada; </w:t>
      </w:r>
      <w:r w:rsidR="00B97AFD" w:rsidRPr="000E08F2">
        <w:rPr>
          <w:rFonts w:ascii="Arial Narrow" w:eastAsia="Times New Roman" w:hAnsi="Arial Narrow" w:cs="Arial"/>
          <w:color w:val="000000"/>
          <w:kern w:val="0"/>
          <w:lang w:eastAsia="es-ES"/>
          <w14:ligatures w14:val="none"/>
        </w:rPr>
        <w:t>ante lo cual respondió</w:t>
      </w:r>
      <w:r w:rsidR="00203C67" w:rsidRPr="000E08F2">
        <w:rPr>
          <w:rFonts w:ascii="Arial Narrow" w:eastAsia="Times New Roman" w:hAnsi="Arial Narrow" w:cs="Arial"/>
          <w:color w:val="000000"/>
          <w:kern w:val="0"/>
          <w:lang w:eastAsia="es-ES"/>
          <w14:ligatures w14:val="none"/>
        </w:rPr>
        <w:t xml:space="preserve"> cada requerimiento mediante correo electrónico, sin que </w:t>
      </w:r>
      <w:r w:rsidR="00B97AFD" w:rsidRPr="000E08F2">
        <w:rPr>
          <w:rFonts w:ascii="Arial Narrow" w:eastAsia="Times New Roman" w:hAnsi="Arial Narrow" w:cs="Arial"/>
          <w:color w:val="000000"/>
          <w:kern w:val="0"/>
          <w:lang w:eastAsia="es-ES"/>
          <w14:ligatures w14:val="none"/>
        </w:rPr>
        <w:t>la compañía aseguradora</w:t>
      </w:r>
      <w:r w:rsidR="00203C67" w:rsidRPr="000E08F2">
        <w:rPr>
          <w:rFonts w:ascii="Arial Narrow" w:eastAsia="Times New Roman" w:hAnsi="Arial Narrow" w:cs="Arial"/>
          <w:color w:val="000000"/>
          <w:kern w:val="0"/>
          <w:lang w:eastAsia="es-ES"/>
          <w14:ligatures w14:val="none"/>
        </w:rPr>
        <w:t xml:space="preserve"> emitiera pronunciamiento sobre el fondo de </w:t>
      </w:r>
      <w:r w:rsidR="00B97AFD" w:rsidRPr="000E08F2">
        <w:rPr>
          <w:rFonts w:ascii="Arial Narrow" w:eastAsia="Times New Roman" w:hAnsi="Arial Narrow" w:cs="Arial"/>
          <w:color w:val="000000"/>
          <w:kern w:val="0"/>
          <w:lang w:eastAsia="es-ES"/>
          <w14:ligatures w14:val="none"/>
        </w:rPr>
        <w:t>su</w:t>
      </w:r>
      <w:r w:rsidR="00203C67" w:rsidRPr="000E08F2">
        <w:rPr>
          <w:rFonts w:ascii="Arial Narrow" w:eastAsia="Times New Roman" w:hAnsi="Arial Narrow" w:cs="Arial"/>
          <w:color w:val="000000"/>
          <w:kern w:val="0"/>
          <w:lang w:eastAsia="es-ES"/>
          <w14:ligatures w14:val="none"/>
        </w:rPr>
        <w:t xml:space="preserve"> solicitud de cobertura.</w:t>
      </w:r>
      <w:r w:rsidRPr="000E08F2">
        <w:rPr>
          <w:rFonts w:ascii="Arial Narrow" w:eastAsia="Times New Roman" w:hAnsi="Arial Narrow" w:cs="Arial"/>
          <w:color w:val="000000"/>
          <w:kern w:val="0"/>
          <w:lang w:eastAsia="es-ES"/>
          <w14:ligatures w14:val="none"/>
        </w:rPr>
        <w:t xml:space="preserve"> </w:t>
      </w:r>
    </w:p>
    <w:p w14:paraId="53D869C2"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12 de agosto de 2025, acudió a la ciudad de Tarapoto para someterse a una prueba poligráfica programada por </w:t>
      </w:r>
      <w:r w:rsidR="00C77963" w:rsidRPr="000E08F2">
        <w:rPr>
          <w:rFonts w:ascii="Arial Narrow" w:eastAsia="Times New Roman" w:hAnsi="Arial Narrow" w:cs="Arial"/>
          <w:color w:val="000000"/>
          <w:kern w:val="0"/>
          <w:lang w:eastAsia="es-ES"/>
          <w14:ligatures w14:val="none"/>
        </w:rPr>
        <w:t>Pacífico</w:t>
      </w:r>
      <w:r w:rsidRPr="000E08F2">
        <w:rPr>
          <w:rFonts w:ascii="Arial Narrow" w:eastAsia="Times New Roman" w:hAnsi="Arial Narrow" w:cs="Arial"/>
          <w:color w:val="000000"/>
          <w:kern w:val="0"/>
          <w:lang w:eastAsia="es-ES"/>
          <w14:ligatures w14:val="none"/>
        </w:rPr>
        <w:t xml:space="preserve">; en dicha fecha, la médico </w:t>
      </w:r>
      <w:r w:rsidR="00596C1F" w:rsidRPr="000E08F2">
        <w:rPr>
          <w:rFonts w:ascii="Arial Narrow" w:eastAsia="Times New Roman" w:hAnsi="Arial Narrow" w:cs="Arial"/>
          <w:color w:val="000000"/>
          <w:kern w:val="0"/>
          <w:lang w:eastAsia="es-ES"/>
          <w14:ligatures w14:val="none"/>
        </w:rPr>
        <w:t>a cargo</w:t>
      </w:r>
      <w:r w:rsidR="00765FBD">
        <w:rPr>
          <w:rFonts w:ascii="Arial Narrow" w:eastAsia="Times New Roman" w:hAnsi="Arial Narrow" w:cs="Arial"/>
          <w:color w:val="000000"/>
          <w:kern w:val="0"/>
          <w:lang w:eastAsia="es-ES"/>
          <w14:ligatures w14:val="none"/>
        </w:rPr>
        <w:t>,</w:t>
      </w:r>
      <w:r w:rsidR="00596C1F" w:rsidRPr="000E08F2">
        <w:rPr>
          <w:rFonts w:ascii="Arial Narrow" w:eastAsia="Times New Roman" w:hAnsi="Arial Narrow" w:cs="Arial"/>
          <w:color w:val="000000"/>
          <w:kern w:val="0"/>
          <w:lang w:eastAsia="es-ES"/>
          <w14:ligatures w14:val="none"/>
        </w:rPr>
        <w:t xml:space="preserve"> </w:t>
      </w:r>
      <w:r w:rsidR="00765FBD">
        <w:rPr>
          <w:rFonts w:ascii="Arial Narrow" w:eastAsia="Times New Roman" w:hAnsi="Arial Narrow" w:cs="Arial"/>
          <w:color w:val="000000"/>
          <w:kern w:val="0"/>
          <w:lang w:eastAsia="es-ES"/>
          <w14:ligatures w14:val="none"/>
        </w:rPr>
        <w:t xml:space="preserve">de iniciales </w:t>
      </w:r>
      <w:r w:rsidRPr="000E08F2">
        <w:rPr>
          <w:rFonts w:ascii="Arial Narrow" w:eastAsia="Times New Roman" w:hAnsi="Arial Narrow" w:cs="Arial"/>
          <w:color w:val="000000"/>
          <w:kern w:val="0"/>
          <w:lang w:eastAsia="es-ES"/>
          <w14:ligatures w14:val="none"/>
        </w:rPr>
        <w:t>S</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V</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Times New Roman" w:hAnsi="Arial Narrow" w:cs="Arial"/>
          <w:color w:val="000000"/>
          <w:kern w:val="0"/>
          <w:lang w:eastAsia="es-ES"/>
          <w14:ligatures w14:val="none"/>
        </w:rPr>
        <w:t xml:space="preserve">. </w:t>
      </w:r>
    </w:p>
    <w:p w14:paraId="153A425D" w14:textId="77777777" w:rsidR="00F772D3" w:rsidRPr="000E08F2" w:rsidRDefault="00F772D3" w:rsidP="00F772D3">
      <w:pPr>
        <w:pStyle w:val="Prrafodelista"/>
        <w:rPr>
          <w:rFonts w:ascii="Arial Narrow" w:eastAsia="Times New Roman" w:hAnsi="Arial Narrow" w:cs="Arial"/>
          <w:color w:val="000000"/>
          <w:kern w:val="0"/>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El 21 y 29 de setiembre de 2025 solicitó la copia del acta de registro suscrita por su persona</w:t>
      </w:r>
      <w:r w:rsidR="00F772D3" w:rsidRPr="000E08F2">
        <w:rPr>
          <w:rFonts w:ascii="Arial Narrow" w:eastAsia="Times New Roman" w:hAnsi="Arial Narrow" w:cs="Arial"/>
          <w:color w:val="000000"/>
          <w:kern w:val="0"/>
          <w:lang w:eastAsia="es-ES"/>
          <w14:ligatures w14:val="none"/>
        </w:rPr>
        <w:t xml:space="preserve"> y la médico Sofía Vargas el día 12 de agosto de 2025</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no obstante, </w:t>
      </w:r>
      <w:r w:rsidR="00203C67" w:rsidRPr="000E08F2">
        <w:rPr>
          <w:rFonts w:ascii="Arial Narrow" w:eastAsia="Times New Roman" w:hAnsi="Arial Narrow" w:cs="Arial"/>
          <w:color w:val="000000"/>
          <w:kern w:val="0"/>
          <w:lang w:eastAsia="es-ES"/>
          <w14:ligatures w14:val="none"/>
        </w:rPr>
        <w:t xml:space="preserve">no le fue entregada </w:t>
      </w:r>
      <w:r w:rsidR="00F772D3" w:rsidRPr="000E08F2">
        <w:rPr>
          <w:rFonts w:ascii="Arial Narrow" w:eastAsia="Times New Roman" w:hAnsi="Arial Narrow" w:cs="Arial"/>
          <w:color w:val="000000"/>
          <w:kern w:val="0"/>
          <w:lang w:eastAsia="es-ES"/>
          <w14:ligatures w14:val="none"/>
        </w:rPr>
        <w:t xml:space="preserve">la </w:t>
      </w:r>
      <w:r w:rsidR="00203C67" w:rsidRPr="000E08F2">
        <w:rPr>
          <w:rFonts w:ascii="Arial Narrow" w:eastAsia="Times New Roman" w:hAnsi="Arial Narrow" w:cs="Arial"/>
          <w:color w:val="000000"/>
          <w:kern w:val="0"/>
          <w:lang w:eastAsia="es-ES"/>
          <w14:ligatures w14:val="none"/>
        </w:rPr>
        <w:t>copia</w:t>
      </w:r>
      <w:r w:rsidR="00F772D3" w:rsidRPr="000E08F2">
        <w:rPr>
          <w:rFonts w:ascii="Arial Narrow" w:eastAsia="Times New Roman" w:hAnsi="Arial Narrow" w:cs="Arial"/>
          <w:color w:val="000000"/>
          <w:kern w:val="0"/>
          <w:lang w:eastAsia="es-ES"/>
          <w14:ligatures w14:val="none"/>
        </w:rPr>
        <w:t xml:space="preserve"> solicitada</w:t>
      </w:r>
      <w:r w:rsidR="00203C67" w:rsidRPr="000E08F2">
        <w:rPr>
          <w:rFonts w:ascii="Arial Narrow" w:eastAsia="Times New Roman" w:hAnsi="Arial Narrow" w:cs="Arial"/>
          <w:color w:val="000000"/>
          <w:kern w:val="0"/>
          <w:lang w:eastAsia="es-ES"/>
          <w14:ligatures w14:val="none"/>
        </w:rPr>
        <w:t>.</w:t>
      </w:r>
      <w:r w:rsidR="00C77963" w:rsidRPr="000E08F2">
        <w:rPr>
          <w:rFonts w:ascii="Arial Narrow" w:eastAsia="Times New Roman" w:hAnsi="Arial Narrow" w:cs="Arial"/>
          <w:color w:val="000000"/>
          <w:kern w:val="0"/>
          <w:lang w:eastAsia="es-ES"/>
          <w14:ligatures w14:val="none"/>
        </w:rPr>
        <w:t xml:space="preserve"> </w:t>
      </w:r>
      <w:r w:rsidR="00E43837" w:rsidRPr="000E08F2">
        <w:rPr>
          <w:rFonts w:ascii="Arial Narrow" w:eastAsia="Times New Roman" w:hAnsi="Arial Narrow" w:cs="Arial"/>
          <w:color w:val="000000"/>
          <w:kern w:val="0"/>
          <w:lang w:eastAsia="es-ES"/>
          <w14:ligatures w14:val="none"/>
        </w:rPr>
        <w:t xml:space="preserve"> </w:t>
      </w:r>
    </w:p>
    <w:p w14:paraId="3DB1D171" w14:textId="77777777" w:rsidR="00773E72" w:rsidRPr="000E08F2" w:rsidRDefault="00773E72" w:rsidP="00773E72">
      <w:pPr>
        <w:pStyle w:val="Prrafodelista"/>
        <w:rPr>
          <w:rFonts w:ascii="Arial Narrow" w:eastAsia="Times New Roman" w:hAnsi="Arial Narrow" w:cs="Arial"/>
          <w:color w:val="000000"/>
          <w:kern w:val="0"/>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lastRenderedPageBreak/>
        <w:t xml:space="preserve">La exigencia de una prueba poligráfica </w:t>
      </w:r>
      <w:r w:rsidR="001A2FA9" w:rsidRPr="000E08F2">
        <w:rPr>
          <w:rFonts w:ascii="Arial Narrow" w:eastAsia="Times New Roman" w:hAnsi="Arial Narrow" w:cs="Arial"/>
          <w:color w:val="000000"/>
          <w:kern w:val="0"/>
          <w:lang w:eastAsia="es-ES"/>
          <w14:ligatures w14:val="none"/>
        </w:rPr>
        <w:t>en su calidad de persona</w:t>
      </w:r>
      <w:r w:rsidRPr="000E08F2">
        <w:rPr>
          <w:rFonts w:ascii="Arial Narrow" w:eastAsia="Times New Roman" w:hAnsi="Arial Narrow" w:cs="Arial"/>
          <w:color w:val="000000"/>
          <w:kern w:val="0"/>
          <w:lang w:eastAsia="es-ES"/>
          <w14:ligatures w14:val="none"/>
        </w:rPr>
        <w:t xml:space="preserve"> médicamente </w:t>
      </w:r>
      <w:r w:rsidR="005D6348" w:rsidRPr="000E08F2">
        <w:rPr>
          <w:rFonts w:ascii="Arial Narrow" w:eastAsia="Times New Roman" w:hAnsi="Arial Narrow" w:cs="Arial"/>
          <w:color w:val="000000"/>
          <w:kern w:val="0"/>
          <w:lang w:eastAsia="es-ES"/>
          <w14:ligatures w14:val="none"/>
        </w:rPr>
        <w:t xml:space="preserve">declarada no apta, </w:t>
      </w:r>
      <w:r w:rsidRPr="000E08F2">
        <w:rPr>
          <w:rFonts w:ascii="Arial Narrow" w:eastAsia="Times New Roman" w:hAnsi="Arial Narrow" w:cs="Arial"/>
          <w:color w:val="000000"/>
          <w:kern w:val="0"/>
          <w:lang w:eastAsia="es-ES"/>
          <w14:ligatures w14:val="none"/>
        </w:rPr>
        <w:t xml:space="preserve">así como la dilación injustificada, </w:t>
      </w:r>
      <w:r w:rsidR="005D6348" w:rsidRPr="000E08F2">
        <w:rPr>
          <w:rFonts w:ascii="Arial Narrow" w:eastAsia="Times New Roman" w:hAnsi="Arial Narrow" w:cs="Arial"/>
          <w:color w:val="000000"/>
          <w:kern w:val="0"/>
          <w:lang w:eastAsia="es-ES"/>
          <w14:ligatures w14:val="none"/>
        </w:rPr>
        <w:t>evidencian</w:t>
      </w:r>
      <w:r w:rsidRPr="000E08F2">
        <w:rPr>
          <w:rFonts w:ascii="Arial Narrow" w:eastAsia="Times New Roman" w:hAnsi="Arial Narrow" w:cs="Arial"/>
          <w:color w:val="000000"/>
          <w:kern w:val="0"/>
          <w:lang w:eastAsia="es-ES"/>
          <w14:ligatures w14:val="none"/>
        </w:rPr>
        <w:t xml:space="preserve"> una conducta abusiva y obstruccionista.</w:t>
      </w:r>
    </w:p>
    <w:p w14:paraId="5A0C6277" w14:textId="77777777" w:rsidR="005D6348" w:rsidRPr="000E08F2" w:rsidRDefault="005D6348" w:rsidP="005D6348">
      <w:pPr>
        <w:spacing w:after="0" w:line="240" w:lineRule="auto"/>
        <w:jc w:val="both"/>
        <w:rPr>
          <w:rFonts w:ascii="Arial Narrow" w:eastAsia="Times New Roman" w:hAnsi="Arial Narrow" w:cs="Arial"/>
          <w:color w:val="000000"/>
          <w:kern w:val="0"/>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Desde la interposición de</w:t>
      </w:r>
      <w:r w:rsidR="00C6445E" w:rsidRPr="000E08F2">
        <w:rPr>
          <w:rFonts w:ascii="Arial Narrow" w:eastAsia="Times New Roman" w:hAnsi="Arial Narrow" w:cs="Arial"/>
          <w:color w:val="000000"/>
          <w:kern w:val="0"/>
          <w:lang w:eastAsia="es-ES"/>
          <w14:ligatures w14:val="none"/>
        </w:rPr>
        <w:t xml:space="preserve"> su</w:t>
      </w:r>
      <w:r w:rsidRPr="000E08F2">
        <w:rPr>
          <w:rFonts w:ascii="Arial Narrow" w:eastAsia="Times New Roman" w:hAnsi="Arial Narrow" w:cs="Arial"/>
          <w:color w:val="000000"/>
          <w:kern w:val="0"/>
          <w:lang w:eastAsia="es-ES"/>
          <w14:ligatures w14:val="none"/>
        </w:rPr>
        <w:t xml:space="preserve"> reclamo </w:t>
      </w:r>
      <w:r w:rsidR="00C6445E" w:rsidRPr="000E08F2">
        <w:rPr>
          <w:rFonts w:ascii="Arial Narrow" w:eastAsia="Times New Roman" w:hAnsi="Arial Narrow" w:cs="Arial"/>
          <w:color w:val="000000"/>
          <w:kern w:val="0"/>
          <w:lang w:eastAsia="es-ES"/>
          <w14:ligatures w14:val="none"/>
        </w:rPr>
        <w:t xml:space="preserve">presentado </w:t>
      </w:r>
      <w:r w:rsidR="00012C10" w:rsidRPr="000E08F2">
        <w:rPr>
          <w:rFonts w:ascii="Arial Narrow" w:eastAsia="Times New Roman" w:hAnsi="Arial Narrow" w:cs="Arial"/>
          <w:color w:val="000000"/>
          <w:kern w:val="0"/>
          <w:lang w:eastAsia="es-ES"/>
          <w14:ligatures w14:val="none"/>
        </w:rPr>
        <w:t xml:space="preserve">el </w:t>
      </w:r>
      <w:r w:rsidRPr="000E08F2">
        <w:rPr>
          <w:rFonts w:ascii="Arial Narrow" w:eastAsia="Times New Roman" w:hAnsi="Arial Narrow" w:cs="Arial"/>
          <w:color w:val="000000"/>
          <w:kern w:val="0"/>
          <w:lang w:eastAsia="es-ES"/>
          <w14:ligatures w14:val="none"/>
        </w:rPr>
        <w:t xml:space="preserve">15 de marzo de 2025 transcurrieron varios meses, sin que </w:t>
      </w:r>
      <w:r w:rsidR="00C6445E"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 xml:space="preserve">haya emitido pronunciamiento alguno, configurándose el silencio administrativo negativo, en contravención al artículo 15° del Reglamento para la Gestión y Pago de Siniestros (Resolución SBS N° 3202-2013), que </w:t>
      </w:r>
      <w:r w:rsidR="00012C10" w:rsidRPr="000E08F2">
        <w:rPr>
          <w:rFonts w:ascii="Arial Narrow" w:eastAsia="Times New Roman" w:hAnsi="Arial Narrow" w:cs="Arial"/>
          <w:color w:val="000000"/>
          <w:kern w:val="0"/>
          <w:lang w:eastAsia="es-ES"/>
          <w14:ligatures w14:val="none"/>
        </w:rPr>
        <w:t xml:space="preserve">le </w:t>
      </w:r>
      <w:r w:rsidRPr="000E08F2">
        <w:rPr>
          <w:rFonts w:ascii="Arial Narrow" w:eastAsia="Times New Roman" w:hAnsi="Arial Narrow" w:cs="Arial"/>
          <w:color w:val="000000"/>
          <w:kern w:val="0"/>
          <w:lang w:eastAsia="es-ES"/>
          <w14:ligatures w14:val="none"/>
        </w:rPr>
        <w:t>obliga a comunicar la aceptación o rechazo del siniestro dentro del plazo legal</w:t>
      </w:r>
      <w:r w:rsidR="00012C10" w:rsidRPr="000E08F2">
        <w:rPr>
          <w:rFonts w:ascii="Arial Narrow" w:eastAsia="Times New Roman" w:hAnsi="Arial Narrow" w:cs="Arial"/>
          <w:color w:val="000000"/>
          <w:kern w:val="0"/>
          <w:lang w:eastAsia="es-ES"/>
          <w14:ligatures w14:val="none"/>
        </w:rPr>
        <w:t>.</w:t>
      </w:r>
      <w:r w:rsidR="00C6445E" w:rsidRPr="000E08F2">
        <w:rPr>
          <w:rFonts w:ascii="Arial Narrow" w:eastAsia="Times New Roman" w:hAnsi="Arial Narrow" w:cs="Arial"/>
          <w:color w:val="000000"/>
          <w:kern w:val="0"/>
          <w:lang w:eastAsia="es-ES"/>
          <w14:ligatures w14:val="none"/>
        </w:rPr>
        <w:t xml:space="preserve"> </w:t>
      </w:r>
    </w:p>
    <w:p w14:paraId="0E93BD10"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En atención a lo anterior, e</w:t>
      </w:r>
      <w:r w:rsidR="00203C67" w:rsidRPr="000E08F2">
        <w:rPr>
          <w:rFonts w:ascii="Arial Narrow" w:eastAsia="Times New Roman" w:hAnsi="Arial Narrow" w:cs="Arial"/>
          <w:color w:val="000000"/>
          <w:kern w:val="0"/>
          <w:lang w:eastAsia="es-ES"/>
          <w14:ligatures w14:val="none"/>
        </w:rPr>
        <w:t xml:space="preserve">l 12 de noviembre de 2025, interpuso </w:t>
      </w:r>
      <w:r w:rsidRPr="000E08F2">
        <w:rPr>
          <w:rFonts w:ascii="Arial Narrow" w:eastAsia="Times New Roman" w:hAnsi="Arial Narrow" w:cs="Arial"/>
          <w:color w:val="000000"/>
          <w:kern w:val="0"/>
          <w:lang w:eastAsia="es-ES"/>
          <w14:ligatures w14:val="none"/>
        </w:rPr>
        <w:t xml:space="preserve">un </w:t>
      </w:r>
      <w:r w:rsidR="00203C67" w:rsidRPr="000E08F2">
        <w:rPr>
          <w:rFonts w:ascii="Arial Narrow" w:eastAsia="Times New Roman" w:hAnsi="Arial Narrow" w:cs="Arial"/>
          <w:color w:val="000000"/>
          <w:kern w:val="0"/>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08F2">
        <w:rPr>
          <w:rFonts w:ascii="Arial Narrow" w:eastAsia="Times New Roman" w:hAnsi="Arial Narrow" w:cs="Arial"/>
          <w:color w:val="000000"/>
          <w:kern w:val="0"/>
          <w:lang w:val="es-ES" w:eastAsia="es-ES"/>
          <w14:ligatures w14:val="none"/>
        </w:rPr>
        <w:t xml:space="preserve">La </w:t>
      </w:r>
      <w:r w:rsidR="007C0AEF" w:rsidRPr="000E08F2">
        <w:rPr>
          <w:rFonts w:ascii="Arial Narrow" w:eastAsia="Calibri" w:hAnsi="Arial Narrow" w:cs="Arial"/>
          <w:kern w:val="0"/>
          <w14:ligatures w14:val="none"/>
        </w:rPr>
        <w:t xml:space="preserve">señora Córdova </w:t>
      </w:r>
      <w:r w:rsidRPr="000E08F2">
        <w:rPr>
          <w:rFonts w:ascii="Arial Narrow" w:eastAsia="Times New Roman" w:hAnsi="Arial Narrow" w:cs="Arial"/>
          <w:color w:val="000000"/>
          <w:kern w:val="0"/>
          <w:lang w:val="es-ES" w:eastAsia="es-ES"/>
          <w14:ligatures w14:val="none"/>
        </w:rPr>
        <w:t xml:space="preserve">solicitó, en calidad de medida correctiva, que </w:t>
      </w:r>
      <w:r w:rsidR="007C0AEF" w:rsidRPr="000E08F2">
        <w:rPr>
          <w:rFonts w:ascii="Arial Narrow" w:eastAsia="Times New Roman" w:hAnsi="Arial Narrow" w:cs="Arial"/>
          <w:color w:val="000000"/>
          <w:kern w:val="0"/>
          <w:lang w:val="es-ES" w:eastAsia="es-ES"/>
          <w14:ligatures w14:val="none"/>
        </w:rPr>
        <w:t xml:space="preserve">Pacífico </w:t>
      </w:r>
      <w:r w:rsidRPr="000E08F2">
        <w:rPr>
          <w:rFonts w:ascii="Arial Narrow" w:eastAsia="Times New Roman" w:hAnsi="Arial Narrow" w:cs="Arial"/>
          <w:color w:val="000000"/>
          <w:kern w:val="0"/>
          <w:lang w:val="es-ES" w:eastAsia="es-ES"/>
          <w14:ligatures w14:val="none"/>
        </w:rPr>
        <w:t>cumpla con</w:t>
      </w:r>
      <w:r w:rsidR="00D85508" w:rsidRPr="000E08F2">
        <w:rPr>
          <w:rFonts w:ascii="Arial Narrow" w:eastAsia="Times New Roman" w:hAnsi="Arial Narrow" w:cs="Arial"/>
          <w:color w:val="000000"/>
          <w:kern w:val="0"/>
          <w:lang w:val="es-ES" w:eastAsia="es-ES"/>
          <w14:ligatures w14:val="none"/>
        </w:rPr>
        <w:t xml:space="preserve">: (i) </w:t>
      </w:r>
      <w:r w:rsidR="007A1A30">
        <w:rPr>
          <w:rFonts w:ascii="Arial Narrow" w:eastAsia="Times New Roman" w:hAnsi="Arial Narrow" w:cs="Arial"/>
          <w:color w:val="000000"/>
          <w:kern w:val="0"/>
          <w:lang w:val="es-ES" w:eastAsia="es-ES"/>
          <w14:ligatures w14:val="none"/>
        </w:rPr>
        <w:t>otorgar la cobertura del Seguro de Protección de Tarjetas por</w:t>
      </w:r>
      <w:r w:rsidR="00D85508" w:rsidRPr="000E08F2">
        <w:rPr>
          <w:rFonts w:ascii="Arial Narrow" w:eastAsia="Times New Roman" w:hAnsi="Arial Narrow" w:cs="Arial"/>
          <w:color w:val="000000"/>
          <w:kern w:val="0"/>
          <w:lang w:val="es-ES" w:eastAsia="es-ES"/>
          <w14:ligatures w14:val="none"/>
        </w:rPr>
        <w:t xml:space="preserve"> las transacciones y retiros</w:t>
      </w:r>
      <w:r w:rsidR="00D85508" w:rsidRPr="00ED2413">
        <w:rPr>
          <w:rFonts w:ascii="Arial Narrow" w:eastAsia="Times New Roman" w:hAnsi="Arial Narrow" w:cs="Arial"/>
          <w:color w:val="000000"/>
          <w:kern w:val="0"/>
          <w:lang w:val="es-ES" w:eastAsia="es-ES"/>
          <w14:ligatures w14:val="none"/>
        </w:rPr>
        <w:t xml:space="preserve"> no reconocidos en su tarjeta de débito</w:t>
      </w:r>
      <w:r w:rsidR="007A1A30">
        <w:rPr>
          <w:rFonts w:ascii="Arial Narrow" w:eastAsia="Times New Roman" w:hAnsi="Arial Narrow" w:cs="Arial"/>
          <w:color w:val="000000"/>
          <w:kern w:val="0"/>
          <w:lang w:val="es-ES" w:eastAsia="es-ES"/>
          <w14:ligatures w14:val="none"/>
        </w:rPr>
        <w:t>,</w:t>
      </w:r>
      <w:r w:rsidR="00D85508" w:rsidRPr="00ED2413">
        <w:rPr>
          <w:rFonts w:ascii="Arial Narrow" w:eastAsia="Times New Roman" w:hAnsi="Arial Narrow" w:cs="Arial"/>
          <w:color w:val="000000"/>
          <w:kern w:val="0"/>
          <w:lang w:val="es-ES" w:eastAsia="es-ES"/>
          <w14:ligatures w14:val="none"/>
        </w:rPr>
        <w:t xml:space="preserve"> y se le reembolse</w:t>
      </w:r>
      <w:r w:rsidR="007A1A30">
        <w:rPr>
          <w:rFonts w:ascii="Arial Narrow" w:eastAsia="Times New Roman" w:hAnsi="Arial Narrow" w:cs="Arial"/>
          <w:color w:val="000000"/>
          <w:kern w:val="0"/>
          <w:lang w:val="es-ES" w:eastAsia="es-ES"/>
          <w14:ligatures w14:val="none"/>
        </w:rPr>
        <w:t xml:space="preserve">n los </w:t>
      </w:r>
      <w:r w:rsidR="00D85508" w:rsidRPr="00ED2413">
        <w:rPr>
          <w:rFonts w:ascii="Arial Narrow" w:eastAsia="Times New Roman" w:hAnsi="Arial Narrow" w:cs="Arial"/>
          <w:color w:val="000000"/>
          <w:kern w:val="0"/>
          <w:lang w:val="es-ES" w:eastAsia="es-ES"/>
          <w14:ligatures w14:val="none"/>
        </w:rPr>
        <w:t>monto</w:t>
      </w:r>
      <w:r w:rsidR="007A1A30">
        <w:rPr>
          <w:rFonts w:ascii="Arial Narrow" w:eastAsia="Times New Roman" w:hAnsi="Arial Narrow" w:cs="Arial"/>
          <w:color w:val="000000"/>
          <w:kern w:val="0"/>
          <w:lang w:val="es-ES" w:eastAsia="es-ES"/>
          <w14:ligatures w14:val="none"/>
        </w:rPr>
        <w:t>s</w:t>
      </w:r>
      <w:r w:rsidR="00D85508" w:rsidRPr="00ED2413">
        <w:rPr>
          <w:rFonts w:ascii="Arial Narrow" w:eastAsia="Times New Roman" w:hAnsi="Arial Narrow" w:cs="Arial"/>
          <w:color w:val="000000"/>
          <w:kern w:val="0"/>
          <w:lang w:val="es-ES" w:eastAsia="es-ES"/>
          <w14:ligatures w14:val="none"/>
        </w:rPr>
        <w:t xml:space="preserve"> sustraído</w:t>
      </w:r>
      <w:r w:rsidR="007A1A30">
        <w:rPr>
          <w:rFonts w:ascii="Arial Narrow" w:eastAsia="Times New Roman" w:hAnsi="Arial Narrow" w:cs="Arial"/>
          <w:color w:val="000000"/>
          <w:kern w:val="0"/>
          <w:lang w:val="es-ES" w:eastAsia="es-ES"/>
          <w14:ligatures w14:val="none"/>
        </w:rPr>
        <w:t>s</w:t>
      </w:r>
      <w:r w:rsidR="00D85508" w:rsidRPr="00ED2413">
        <w:rPr>
          <w:rFonts w:ascii="Arial Narrow" w:eastAsia="Times New Roman" w:hAnsi="Arial Narrow" w:cs="Arial"/>
          <w:color w:val="000000"/>
          <w:kern w:val="0"/>
          <w:lang w:val="es-ES" w:eastAsia="es-ES"/>
          <w14:ligatures w14:val="none"/>
        </w:rPr>
        <w:t xml:space="preserve"> producto del robo </w:t>
      </w:r>
      <w:r w:rsidR="00C46520">
        <w:rPr>
          <w:rFonts w:ascii="Arial Narrow" w:eastAsia="Times New Roman" w:hAnsi="Arial Narrow" w:cs="Arial"/>
          <w:color w:val="000000"/>
          <w:kern w:val="0"/>
          <w:lang w:val="es-ES" w:eastAsia="es-ES"/>
          <w14:ligatures w14:val="none"/>
        </w:rPr>
        <w:t>ocurrido</w:t>
      </w:r>
      <w:r w:rsidR="00D85508" w:rsidRPr="00ED2413">
        <w:rPr>
          <w:rFonts w:ascii="Arial Narrow" w:eastAsia="Times New Roman" w:hAnsi="Arial Narrow" w:cs="Arial"/>
          <w:color w:val="000000"/>
          <w:kern w:val="0"/>
          <w:lang w:val="es-ES" w:eastAsia="es-ES"/>
          <w14:ligatures w14:val="none"/>
        </w:rPr>
        <w:t xml:space="preserve"> el 28 de diciembre de 2024, que asciende a la suma de S/ 24 910,00 </w:t>
      </w:r>
      <w:r w:rsidR="00D85508" w:rsidRPr="00F65784">
        <w:rPr>
          <w:rFonts w:ascii="Arial Narrow" w:eastAsia="Times New Roman" w:hAnsi="Arial Narrow" w:cs="Arial"/>
          <w:color w:val="000000"/>
          <w:kern w:val="0"/>
          <w:lang w:val="es-ES" w:eastAsia="es-ES"/>
          <w14:ligatures w14:val="none"/>
        </w:rPr>
        <w:t>y US$ 1 500,00; (ii)</w:t>
      </w:r>
      <w:r w:rsidR="001D28DB" w:rsidRPr="00F65784">
        <w:rPr>
          <w:rFonts w:ascii="Arial Narrow" w:eastAsia="Times New Roman" w:hAnsi="Arial Narrow" w:cs="Segoe UI Symbol"/>
          <w:color w:val="000000"/>
          <w:kern w:val="0"/>
          <w:lang w:val="es-ES" w:eastAsia="es-ES"/>
          <w14:ligatures w14:val="none"/>
        </w:rPr>
        <w:t xml:space="preserve"> disponer </w:t>
      </w:r>
      <w:r w:rsidR="00D85508" w:rsidRPr="00F65784">
        <w:rPr>
          <w:rFonts w:ascii="Arial Narrow" w:eastAsia="Times New Roman" w:hAnsi="Arial Narrow" w:cs="Arial"/>
          <w:color w:val="000000"/>
          <w:kern w:val="0"/>
          <w:lang w:val="es-ES" w:eastAsia="es-ES"/>
          <w14:ligatures w14:val="none"/>
        </w:rPr>
        <w:t>la activaci</w:t>
      </w:r>
      <w:r w:rsidR="00D85508" w:rsidRPr="00F65784">
        <w:rPr>
          <w:rFonts w:ascii="Arial Narrow" w:eastAsia="Times New Roman" w:hAnsi="Arial Narrow" w:cs="Arial Narrow"/>
          <w:color w:val="000000"/>
          <w:kern w:val="0"/>
          <w:lang w:val="es-ES" w:eastAsia="es-ES"/>
          <w14:ligatures w14:val="none"/>
        </w:rPr>
        <w:t>ó</w:t>
      </w:r>
      <w:r w:rsidR="00D85508" w:rsidRPr="00F65784">
        <w:rPr>
          <w:rFonts w:ascii="Arial Narrow" w:eastAsia="Times New Roman" w:hAnsi="Arial Narrow" w:cs="Arial"/>
          <w:color w:val="000000"/>
          <w:kern w:val="0"/>
          <w:lang w:val="es-ES" w:eastAsia="es-ES"/>
          <w14:ligatures w14:val="none"/>
        </w:rPr>
        <w:t xml:space="preserve">n inmediata y el pago </w:t>
      </w:r>
      <w:r w:rsidR="00D85508" w:rsidRPr="00F65784">
        <w:rPr>
          <w:rFonts w:ascii="Arial Narrow" w:eastAsia="Times New Roman" w:hAnsi="Arial Narrow" w:cs="Arial Narrow"/>
          <w:color w:val="000000"/>
          <w:kern w:val="0"/>
          <w:lang w:val="es-ES" w:eastAsia="es-ES"/>
          <w14:ligatures w14:val="none"/>
        </w:rPr>
        <w:t>í</w:t>
      </w:r>
      <w:r w:rsidR="00D85508" w:rsidRPr="00F65784">
        <w:rPr>
          <w:rFonts w:ascii="Arial Narrow" w:eastAsia="Times New Roman" w:hAnsi="Arial Narrow" w:cs="Arial"/>
          <w:color w:val="000000"/>
          <w:kern w:val="0"/>
          <w:lang w:val="es-ES" w:eastAsia="es-ES"/>
          <w14:ligatures w14:val="none"/>
        </w:rPr>
        <w:t xml:space="preserve">ntegro </w:t>
      </w:r>
      <w:r w:rsidR="00C46520" w:rsidRPr="00F65784">
        <w:rPr>
          <w:rFonts w:ascii="Arial Narrow" w:eastAsia="Times New Roman" w:hAnsi="Arial Narrow" w:cs="Arial"/>
          <w:color w:val="000000"/>
          <w:kern w:val="0"/>
          <w:lang w:val="es-ES" w:eastAsia="es-ES"/>
          <w14:ligatures w14:val="none"/>
        </w:rPr>
        <w:t>correspondiente a</w:t>
      </w:r>
      <w:r w:rsidR="00D85508" w:rsidRPr="00F65784">
        <w:rPr>
          <w:rFonts w:ascii="Arial Narrow" w:eastAsia="Times New Roman" w:hAnsi="Arial Narrow" w:cs="Arial"/>
          <w:color w:val="000000"/>
          <w:kern w:val="0"/>
          <w:lang w:val="es-ES" w:eastAsia="es-ES"/>
          <w14:ligatures w14:val="none"/>
        </w:rPr>
        <w:t xml:space="preserve"> la cobertura del </w:t>
      </w:r>
      <w:r w:rsidR="00ED2413" w:rsidRPr="00F65784">
        <w:rPr>
          <w:rFonts w:ascii="Arial Narrow" w:eastAsia="Times New Roman" w:hAnsi="Arial Narrow" w:cs="Arial"/>
          <w:color w:val="000000"/>
          <w:kern w:val="0"/>
          <w:lang w:eastAsia="es-ES"/>
          <w14:ligatures w14:val="none"/>
        </w:rPr>
        <w:t>Seguro de Protección de Tarjetas</w:t>
      </w:r>
      <w:r w:rsidR="001D28DB" w:rsidRPr="00F65784">
        <w:rPr>
          <w:rFonts w:ascii="Arial Narrow" w:eastAsia="Times New Roman" w:hAnsi="Arial Narrow" w:cs="Arial"/>
          <w:color w:val="000000"/>
          <w:kern w:val="0"/>
          <w:lang w:val="es-ES" w:eastAsia="es-ES"/>
          <w14:ligatures w14:val="none"/>
        </w:rPr>
        <w:t xml:space="preserve">; (iii) realizar la </w:t>
      </w:r>
      <w:r w:rsidR="00D85508" w:rsidRPr="00F65784">
        <w:rPr>
          <w:rFonts w:ascii="Arial Narrow" w:eastAsia="Times New Roman" w:hAnsi="Arial Narrow" w:cs="Arial"/>
          <w:color w:val="000000"/>
          <w:kern w:val="0"/>
          <w:lang w:val="es-ES" w:eastAsia="es-ES"/>
          <w14:ligatures w14:val="none"/>
        </w:rPr>
        <w:t xml:space="preserve">devolución de los montos cobrados mensualmente por concepto del </w:t>
      </w:r>
      <w:r w:rsidR="00ED2413" w:rsidRPr="00F65784">
        <w:rPr>
          <w:rFonts w:ascii="Arial Narrow" w:eastAsia="Times New Roman" w:hAnsi="Arial Narrow" w:cs="Arial"/>
          <w:color w:val="000000"/>
          <w:kern w:val="0"/>
          <w:lang w:eastAsia="es-ES"/>
          <w14:ligatures w14:val="none"/>
        </w:rPr>
        <w:t>Seguro de Protección de Tarjetas</w:t>
      </w:r>
      <w:r w:rsidR="00D85508" w:rsidRPr="00F65784">
        <w:rPr>
          <w:rFonts w:ascii="Arial Narrow" w:eastAsia="Times New Roman" w:hAnsi="Arial Narrow" w:cs="Arial"/>
          <w:color w:val="000000"/>
          <w:kern w:val="0"/>
          <w:lang w:val="es-ES" w:eastAsia="es-ES"/>
          <w14:ligatures w14:val="none"/>
        </w:rPr>
        <w:t xml:space="preserve">, durante el periodo en que se negó arbitrariamente </w:t>
      </w:r>
      <w:r w:rsidR="001D28DB" w:rsidRPr="00F65784">
        <w:rPr>
          <w:rFonts w:ascii="Arial Narrow" w:eastAsia="Times New Roman" w:hAnsi="Arial Narrow" w:cs="Arial"/>
          <w:color w:val="000000"/>
          <w:kern w:val="0"/>
          <w:lang w:val="es-ES" w:eastAsia="es-ES"/>
          <w14:ligatures w14:val="none"/>
        </w:rPr>
        <w:t>el otorgamiento de la</w:t>
      </w:r>
      <w:r w:rsidR="00D85508" w:rsidRPr="00F65784">
        <w:rPr>
          <w:rFonts w:ascii="Arial Narrow" w:eastAsia="Times New Roman" w:hAnsi="Arial Narrow" w:cs="Arial"/>
          <w:color w:val="000000"/>
          <w:kern w:val="0"/>
          <w:lang w:val="es-ES" w:eastAsia="es-ES"/>
          <w14:ligatures w14:val="none"/>
        </w:rPr>
        <w:t xml:space="preserve"> cobertura, sin prestación efectiva del servicio</w:t>
      </w:r>
      <w:r w:rsidRPr="00F65784">
        <w:rPr>
          <w:rFonts w:ascii="Arial Narrow" w:eastAsia="Times New Roman" w:hAnsi="Arial Narrow" w:cs="Arial"/>
          <w:color w:val="000000"/>
          <w:kern w:val="0"/>
          <w:lang w:val="es-ES" w:eastAsia="es-ES"/>
          <w14:ligatures w14:val="none"/>
        </w:rPr>
        <w:t>. Asimismo, requirió el reembolso de costos y costas del presente procedimiento.</w:t>
      </w:r>
      <w:r w:rsidR="001D28DB" w:rsidRPr="00F65784">
        <w:rPr>
          <w:rFonts w:ascii="Arial Narrow" w:eastAsia="Times New Roman" w:hAnsi="Arial Narrow" w:cs="Arial"/>
          <w:color w:val="000000"/>
          <w:kern w:val="0"/>
          <w:lang w:val="es-ES" w:eastAsia="es-ES"/>
          <w14:ligatures w14:val="none"/>
        </w:rPr>
        <w:t xml:space="preserve"> </w:t>
      </w:r>
    </w:p>
    <w:p w14:paraId="66005174" w14: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578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578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65784">
        <w:rPr>
          <w:rFonts w:ascii="Arial Narrow" w:eastAsia="Arial Narrow" w:hAnsi="Arial Narrow" w:cs="Arial Narrow"/>
          <w:kern w:val="0"/>
          <w:vertAlign w:val="superscript"/>
          <w14:ligatures w14:val="none"/>
        </w:rPr>
        <w:footnoteReference w:id="2"/>
      </w:r>
      <w:r w:rsidRPr="00F65784">
        <w:rPr>
          <w:rFonts w:ascii="Arial Narrow" w:eastAsia="Times New Roman" w:hAnsi="Arial Narrow" w:cs="Segoe UI"/>
          <w:color w:val="000000"/>
          <w:kern w:val="0"/>
          <w:lang w:eastAsia="es-PE"/>
          <w14:ligatures w14:val="none"/>
        </w:rPr>
        <w:t xml:space="preserve">, </w:t>
      </w:r>
      <w:r w:rsidR="00121544" w:rsidRPr="00F65784">
        <w:rPr>
          <w:rFonts w:ascii="Arial Narrow" w:eastAsia="Times New Roman" w:hAnsi="Arial Narrow" w:cs="Segoe UI"/>
          <w:color w:val="000000"/>
          <w:kern w:val="0"/>
          <w:lang w:eastAsia="es-PE"/>
          <w14:ligatures w14:val="none"/>
        </w:rPr>
        <w:t xml:space="preserve">considera </w:t>
      </w:r>
      <w:r w:rsidR="00121544" w:rsidRPr="00F65784">
        <w:rPr>
          <w:rFonts w:ascii="Arial Narrow" w:eastAsia="Arial Narrow" w:hAnsi="Arial Narrow" w:cs="Arial Narrow"/>
          <w:kern w:val="0"/>
          <w14:ligatures w14:val="none"/>
        </w:rPr>
        <w:t xml:space="preserve">que el hecho denunciado, </w:t>
      </w:r>
      <w:bookmarkStart w:id="6" w:name="_Hlk211591623"/>
      <w:r w:rsidR="00121544" w:rsidRPr="00F6578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activación de la cobertura de la Póliza N° </w:t>
      </w:r>
      <w:r w:rsidR="00B520E2" w:rsidRPr="00B520E2">
        <w:rPr>
          <w:rFonts w:ascii="Arial Narrow" w:eastAsia="Times New Roman" w:hAnsi="Arial Narrow" w:cs="Times New Roman"/>
          <w:color w:val="000000"/>
          <w:kern w:val="0"/>
          <w:shd w:val="clear" w:color="auto" w:fill="FFFFFF"/>
          <w:lang w:eastAsia="es-PE"/>
          <w14:ligatures w14:val="none"/>
        </w:rPr>
        <w:t>1000001429</w:t>
      </w:r>
      <w:r w:rsidR="002911EF" w:rsidRPr="002911EF">
        <w:rPr>
          <w:rFonts w:ascii="Arial Narrow" w:eastAsia="Times New Roman" w:hAnsi="Arial Narrow" w:cs="Times New Roman"/>
          <w:color w:val="000000"/>
          <w:kern w:val="0"/>
          <w:shd w:val="clear" w:color="auto" w:fill="FFFFFF"/>
          <w:lang w:eastAsia="es-PE"/>
          <w14:ligatures w14:val="none"/>
        </w:rPr>
        <w:t xml:space="preserve"> del Seguro de Desgravamen </w:t>
      </w:r>
      <w:r w:rsidR="00B80B36" w:rsidRPr="00B80B36">
        <w:rPr>
          <w:rFonts w:ascii="Arial Narrow" w:eastAsia="Times New Roman" w:hAnsi="Arial Narrow" w:cs="Times New Roman"/>
          <w:color w:val="000000"/>
          <w:kern w:val="0"/>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Times New Roman" w:hAnsi="Arial Narrow" w:cs="Segoe UI"/>
          <w:color w:val="000000"/>
          <w:kern w:val="0"/>
          <w:lang w:eastAsia="es-PE"/>
          <w14:ligatures w14:val="none"/>
        </w:rPr>
        <w:t>°</w:t>
      </w:r>
      <w:r w:rsidR="00711750" w:rsidRPr="00F65784">
        <w:rPr>
          <w:rFonts w:ascii="Arial Narrow" w:eastAsia="Arial Narrow" w:hAnsi="Arial Narrow" w:cs="Arial Narrow"/>
          <w:kern w:val="0"/>
          <w14:ligatures w14:val="none"/>
        </w:rPr>
        <w:t xml:space="preserve"> y 19</w:t>
      </w:r>
      <w:r w:rsidR="00711750" w:rsidRPr="00F65784">
        <w:rPr>
          <w:rFonts w:ascii="Arial Narrow" w:eastAsia="Times New Roman" w:hAnsi="Arial Narrow" w:cs="Segoe UI"/>
          <w:color w:val="000000"/>
          <w:kern w:val="0"/>
          <w:lang w:eastAsia="es-PE"/>
          <w14:ligatures w14:val="none"/>
        </w:rPr>
        <w:t>°</w:t>
      </w:r>
      <w:r w:rsidR="00711750" w:rsidRPr="00F65784">
        <w:rPr>
          <w:rFonts w:ascii="Arial Narrow" w:eastAsia="Arial Narrow" w:hAnsi="Arial Narrow" w:cs="Arial Narrow"/>
          <w:kern w:val="0"/>
          <w14:ligatures w14:val="none"/>
        </w:rPr>
        <w:t xml:space="preserve"> del Código</w:t>
      </w:r>
      <w:bookmarkStart w:id="10" w:name="_Hlk213160896"/>
      <w:bookmarkEnd w:id="7"/>
      <w:r w:rsidR="00711750" w:rsidRPr="00F65784">
        <w:rPr>
          <w:rFonts w:ascii="Arial Narrow" w:eastAsia="Arial Narrow" w:hAnsi="Arial Narrow" w:cs="Arial"/>
          <w:kern w:val="0"/>
          <w:vertAlign w:val="superscript"/>
          <w14:ligatures w14:val="none"/>
        </w:rPr>
        <w:footnoteReference w:id="3"/>
      </w:r>
      <w:bookmarkEnd w:id="10"/>
      <w:r w:rsidR="00711750" w:rsidRPr="00F65784">
        <w:rPr>
          <w:rFonts w:ascii="Arial Narrow" w:eastAsia="Arial Narrow" w:hAnsi="Arial Narrow" w:cs="Arial Narrow"/>
          <w:kern w:val="0"/>
          <w14:ligatures w14:val="none"/>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lastRenderedPageBreak/>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w:t>
      </w:r>
      <w:r w:rsidR="00B80B36" w:rsidRPr="00B80B36">
        <w:rPr>
          <w:rFonts w:ascii="Arial Narrow" w:eastAsia="Times New Roman" w:hAnsi="Arial Narrow" w:cs="Times New Roman"/>
          <w:color w:val="000000"/>
          <w:kern w:val="0"/>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Times New Roman" w:hAnsi="Arial Narrow" w:cs="Segoe UI"/>
          <w:color w:val="000000"/>
          <w:kern w:val="0"/>
          <w:lang w:eastAsia="es-PE"/>
          <w14:ligatures w14:val="none"/>
        </w:rPr>
        <w:t>°</w:t>
      </w:r>
      <w:r w:rsidRPr="00F65784">
        <w:rPr>
          <w:rFonts w:ascii="Arial Narrow" w:eastAsia="Arial Narrow" w:hAnsi="Arial Narrow" w:cs="Arial Narrow"/>
          <w:kern w:val="0"/>
          <w14:ligatures w14:val="none"/>
        </w:rPr>
        <w:t xml:space="preserve"> y 19</w:t>
      </w:r>
      <w:r w:rsidRPr="00F65784">
        <w:rPr>
          <w:rFonts w:ascii="Arial Narrow" w:eastAsia="Times New Roman" w:hAnsi="Arial Narrow" w:cs="Segoe UI"/>
          <w:color w:val="000000"/>
          <w:kern w:val="0"/>
          <w:lang w:eastAsia="es-PE"/>
          <w14:ligatures w14:val="none"/>
        </w:rPr>
        <w:t>°</w:t>
      </w:r>
      <w:r w:rsidRPr="00F65784">
        <w:rPr>
          <w:rFonts w:ascii="Arial Narrow" w:eastAsia="Arial Narrow" w:hAnsi="Arial Narrow" w:cs="Arial Narrow"/>
          <w:kern w:val="0"/>
          <w14:ligatures w14:val="none"/>
        </w:rPr>
        <w:t xml:space="preserve"> del Código.</w:t>
      </w:r>
    </w:p>
    <w:p w14:paraId="116891C0" w14: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65784">
        <w:rPr>
          <w:rFonts w:ascii="Arial Narrow" w:eastAsia="Arial Narrow" w:hAnsi="Arial Narrow" w:cs="Arial Narrow"/>
          <w:kern w:val="0"/>
          <w14:ligatures w14:val="none"/>
        </w:rPr>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bookmarkEnd w:id="11"/>
      <w:r w:rsidR="002911EF" w:rsidRPr="002911EF">
        <w:rPr>
          <w:rFonts w:ascii="Arial Narrow" w:eastAsia="Arial Narrow" w:hAnsi="Arial Narrow" w:cs="Arial Narrow"/>
          <w:kern w:val="0"/>
          <w14:ligatures w14:val="none"/>
        </w:rPr>
        <w:t xml:space="preserve">la compañía aseguradora </w:t>
      </w:r>
      <w:r w:rsidR="00B80B36" w:rsidRPr="00B80B36">
        <w:rPr>
          <w:rFonts w:ascii="Arial Narrow" w:eastAsia="Arial Narrow" w:hAnsi="Arial Narrow" w:cs="Arial Narrow"/>
          <w:kern w:val="0"/>
          <w14:ligatures w14:val="none"/>
        </w:rPr>
        <w:t>habría condicionado la activación de la Póliza N°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rPr>
        <w:t>.</w:t>
      </w:r>
      <w:r w:rsidRPr="00F65784">
        <w:rPr>
          <w:rFonts w:ascii="Arial Narrow" w:eastAsia="Arial Narrow" w:hAnsi="Arial Narrow" w:cs="Arial Narrow"/>
          <w:kern w:val="0"/>
          <w14:ligatures w14:val="none"/>
        </w:rPr>
        <w:t xml:space="preserve"> </w:t>
      </w:r>
      <w:r w:rsidR="00711750" w:rsidRPr="00F6578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w:bCs/>
          <w:color w:val="000000"/>
          <w:kern w:val="0"/>
          <w:lang w:eastAsia="es-PE"/>
          <w14:ligatures w14:val="none"/>
        </w:rPr>
        <w:t xml:space="preserve"> coercitivos</w:t>
      </w:r>
      <w:r w:rsidR="00711750" w:rsidRPr="00F65784">
        <w:rPr>
          <w:rFonts w:ascii="Arial Narrow" w:eastAsia="Arial Narrow" w:hAnsi="Arial Narrow" w:cs="Arial"/>
          <w:bCs/>
          <w:color w:val="000000"/>
          <w:kern w:val="0"/>
          <w:lang w:eastAsia="es-PE"/>
          <w14:ligatures w14:val="none"/>
        </w:rPr>
        <w:t xml:space="preserve">, tipificado en </w:t>
      </w:r>
      <w:r w:rsidR="00711750" w:rsidRPr="00F6578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F65784">
        <w:rPr>
          <w:rFonts w:ascii="Arial Narrow" w:eastAsia="Arial Narrow" w:hAnsi="Arial Narrow" w:cs="Arial"/>
          <w:bCs/>
          <w:color w:val="000000"/>
          <w:kern w:val="0"/>
          <w:lang w:eastAsia="es-PE"/>
          <w14:ligatures w14:val="none"/>
        </w:rPr>
        <w:t>del Código</w:t>
      </w:r>
      <w:r w:rsidR="00711750" w:rsidRPr="00F65784">
        <w:rPr>
          <w:vertAlign w:val="superscript"/>
          <w:lang w:eastAsia="es-PE"/>
        </w:rPr>
        <w:footnoteReference w:id="4"/>
      </w:r>
      <w:r w:rsidR="00711750" w:rsidRPr="00F65784">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578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5784">
        <w:rPr>
          <w:rFonts w:ascii="Arial Narrow" w:eastAsia="Arial Narrow" w:hAnsi="Arial Narrow" w:cs="Arial Narrow"/>
          <w:kern w:val="0"/>
          <w:vertAlign w:val="superscript"/>
          <w14:ligatures w14:val="none"/>
        </w:rPr>
        <w:footnoteReference w:id="5"/>
      </w:r>
      <w:r w:rsidRPr="00F65784">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Times New Roman" w:hAnsi="Arial Narrow" w:cs="Arial"/>
          <w:color w:val="000000"/>
          <w:kern w:val="0"/>
          <w:lang w:val="es-ES" w:eastAsia="es-ES"/>
          <w14:ligatures w14:val="none"/>
        </w:rPr>
        <w:t xml:space="preserve">conviene requerir </w:t>
      </w:r>
      <w:r w:rsidR="00EE2B98" w:rsidRPr="00EE2B98">
        <w:rPr>
          <w:rFonts w:ascii="Arial Narrow" w:eastAsia="Times New Roman" w:hAnsi="Arial Narrow" w:cs="Arial"/>
          <w:color w:val="000000"/>
          <w:kern w:val="0"/>
          <w:lang w:val="es-ES" w:eastAsia="es-ES"/>
          <w14:ligatures w14:val="none"/>
        </w:rPr>
        <w:t xml:space="preserve">a la compañía aseguradora </w:t>
      </w:r>
      <w:r w:rsidRPr="00EE2B98">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w:t>
      </w:r>
      <w:r w:rsidRPr="00C96852">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52786" w:rsidRPr="00C96852">
        <w:rPr>
          <w:rFonts w:ascii="Arial Narrow" w:eastAsia="Times New Roman" w:hAnsi="Arial Narrow" w:cs="Arial"/>
          <w:color w:val="000000"/>
          <w:kern w:val="0"/>
          <w:lang w:val="es-ES" w:eastAsia="es-ES"/>
          <w14:ligatures w14:val="none"/>
        </w:rPr>
        <w:t xml:space="preserve">Póliza 1000001429 del Seguro de Protección de </w:t>
      </w:r>
      <w:r w:rsidR="00252786" w:rsidRPr="00C96852">
        <w:rPr>
          <w:rFonts w:ascii="Arial Narrow" w:eastAsia="Times New Roman" w:hAnsi="Arial Narrow" w:cs="Arial"/>
          <w:color w:val="000000"/>
          <w:kern w:val="0"/>
          <w:lang w:val="es-ES" w:eastAsia="es-ES"/>
          <w14:ligatures w14:val="none"/>
        </w:rPr>
        <w:lastRenderedPageBreak/>
        <w:t>Tarjeta</w:t>
      </w:r>
      <w:r w:rsidRPr="00C96852">
        <w:rPr>
          <w:rFonts w:ascii="Arial Narrow" w:eastAsia="Times New Roman" w:hAnsi="Arial Narrow" w:cs="Arial"/>
          <w:color w:val="000000"/>
          <w:kern w:val="0"/>
          <w:lang w:val="es-ES" w:eastAsia="es-ES"/>
          <w14:ligatures w14:val="none"/>
        </w:rPr>
        <w:t xml:space="preserve">, </w:t>
      </w:r>
      <w:bookmarkStart w:id="15" w:name="_Hlk211877008"/>
      <w:r w:rsidRPr="00C96852">
        <w:rPr>
          <w:rFonts w:ascii="Arial Narrow" w:eastAsia="Times New Roman" w:hAnsi="Arial Narrow" w:cs="Arial"/>
          <w:color w:val="000000"/>
          <w:kern w:val="0"/>
          <w:lang w:val="es-ES" w:eastAsia="es-ES"/>
          <w14:ligatures w14:val="none"/>
        </w:rPr>
        <w:t>así como el cargo de remisión de la póliza</w:t>
      </w:r>
      <w:bookmarkEnd w:id="15"/>
      <w:r w:rsidRPr="00C96852">
        <w:rPr>
          <w:rFonts w:ascii="Arial Narrow" w:eastAsia="Times New Roman" w:hAnsi="Arial Narrow" w:cs="Arial"/>
          <w:color w:val="000000"/>
          <w:kern w:val="0"/>
          <w:lang w:val="es-ES" w:eastAsia="es-ES"/>
          <w14:ligatures w14:val="none"/>
        </w:rPr>
        <w:t xml:space="preserve">; (ii) presentar los medios probatorios que acrediten </w:t>
      </w:r>
      <w:r w:rsidR="00CF12D3" w:rsidRPr="00C96852">
        <w:rPr>
          <w:rFonts w:ascii="Arial Narrow" w:eastAsia="Times New Roman" w:hAnsi="Arial Narrow" w:cs="Arial"/>
          <w:color w:val="000000"/>
          <w:kern w:val="0"/>
          <w:lang w:val="es-ES" w:eastAsia="es-ES"/>
          <w14:ligatures w14:val="none"/>
        </w:rPr>
        <w:t>que atendió de manera oportuna y adecuada la solicitud de otorgamiento de cobertura presentada por la denunciante</w:t>
      </w:r>
      <w:r w:rsidRPr="00C96852">
        <w:rPr>
          <w:rFonts w:ascii="Arial Narrow" w:eastAsia="Times New Roman" w:hAnsi="Arial Narrow" w:cs="Arial"/>
          <w:color w:val="000000"/>
          <w:kern w:val="0"/>
          <w:lang w:val="es-ES" w:eastAsia="es-ES"/>
          <w14:ligatures w14:val="none"/>
        </w:rPr>
        <w:t xml:space="preserve">; y, (iii) presentar todas las comunicaciones cursadas </w:t>
      </w:r>
      <w:r w:rsidR="00A87B9B" w:rsidRPr="00C96852">
        <w:rPr>
          <w:rFonts w:ascii="Arial Narrow" w:eastAsia="Times New Roman" w:hAnsi="Arial Narrow" w:cs="Arial"/>
          <w:color w:val="000000"/>
          <w:kern w:val="0"/>
          <w:lang w:val="es-ES" w:eastAsia="es-ES"/>
          <w14:ligatures w14:val="none"/>
        </w:rPr>
        <w:t xml:space="preserve">con la parte denunciante </w:t>
      </w:r>
      <w:r w:rsidRPr="00C96852">
        <w:rPr>
          <w:rFonts w:ascii="Arial Narrow" w:eastAsia="Times New Roman" w:hAnsi="Arial Narrow" w:cs="Arial"/>
          <w:color w:val="000000"/>
          <w:kern w:val="0"/>
          <w:lang w:val="es-ES" w:eastAsia="es-ES"/>
          <w14:ligatures w14:val="none"/>
        </w:rPr>
        <w:t xml:space="preserve">en virtud </w:t>
      </w:r>
      <w:r w:rsidR="00F01410" w:rsidRPr="00C96852">
        <w:rPr>
          <w:rFonts w:ascii="Arial Narrow" w:eastAsia="Times New Roman" w:hAnsi="Arial Narrow" w:cs="Arial"/>
          <w:color w:val="000000"/>
          <w:kern w:val="0"/>
          <w:lang w:val="es-ES" w:eastAsia="es-ES"/>
          <w14:ligatures w14:val="none"/>
        </w:rPr>
        <w:t xml:space="preserve">de los hechos materia </w:t>
      </w:r>
      <w:r w:rsidRPr="00C9685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4E29394" w14:textId="678EC706" w:rsidR="005103C6" w:rsidRPr="00F65784" w:rsidRDefault="00CA59A2" w:rsidP="00F657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E2B98" w:rsidRPr="007C0AEF">
        <w:rPr>
          <w:rFonts w:ascii="Arial Narrow" w:eastAsia="Times New Roman" w:hAnsi="Arial Narrow" w:cs="Arial"/>
          <w:color w:val="000000"/>
          <w:kern w:val="0"/>
          <w:lang w:val="es-ES" w:eastAsia="es-ES"/>
          <w14:ligatures w14:val="none"/>
        </w:rPr>
        <w:t>29 de enero de 2026</w:t>
      </w:r>
      <w:r w:rsidR="00EE2B98">
        <w:rPr>
          <w:rFonts w:ascii="Arial Narrow" w:eastAsia="Times New Roman" w:hAnsi="Arial Narrow" w:cs="Arial"/>
          <w:color w:val="000000"/>
          <w:kern w:val="0"/>
          <w:lang w:val="es-ES" w:eastAsia="es-ES"/>
          <w14:ligatures w14:val="none"/>
        </w:rPr>
        <w:t xml:space="preserve"> </w:t>
      </w:r>
      <w:r w:rsidRPr="00EE2B98">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EE2B98">
        <w:rPr>
          <w:rFonts w:ascii="Arial Narrow" w:eastAsia="Times New Roman" w:hAnsi="Arial Narrow" w:cs="Times New Roman"/>
          <w:color w:val="000000"/>
          <w:kern w:val="0"/>
          <w:shd w:val="clear" w:color="auto" w:fill="FFFFFF"/>
          <w:lang w:eastAsia="es-PE"/>
          <w14:ligatures w14:val="none"/>
        </w:rPr>
        <w:t xml:space="preserve">la </w:t>
      </w:r>
      <w:r w:rsidR="00EE2B98" w:rsidRPr="00EE2B98">
        <w:rPr>
          <w:rFonts w:ascii="Arial Narrow" w:hAnsi="Arial Narrow" w:cs="Arial"/>
          <w:bCs/>
          <w:spacing w:val="-3"/>
          <w:kern w:val="0"/>
          <w14:ligatures w14:val="none"/>
        </w:rPr>
        <w:t xml:space="preserve">señora </w:t>
      </w:r>
      <w:r w:rsidR="00EE2B98" w:rsidRPr="00EE2B98">
        <w:rPr>
          <w:rFonts w:ascii="Arial Narrow" w:eastAsia="Times New Roman" w:hAnsi="Arial Narrow" w:cs="Times New Roman"/>
          <w:color w:val="000000"/>
          <w:kern w:val="0"/>
          <w:shd w:val="clear" w:color="auto" w:fill="FFFFFF"/>
          <w:lang w:eastAsia="es-PE"/>
          <w14:ligatures w14:val="none"/>
        </w:rPr>
        <w:t xml:space="preserve">Magaly Judith Córdova Guevara </w:t>
      </w:r>
      <w:r w:rsidRPr="00EE2B98">
        <w:rPr>
          <w:rFonts w:ascii="Arial Narrow" w:eastAsia="Times New Roman" w:hAnsi="Arial Narrow" w:cs="Times New Roman"/>
          <w:color w:val="000000"/>
          <w:kern w:val="0"/>
          <w:shd w:val="clear" w:color="auto" w:fill="FFFFFF"/>
          <w:lang w:eastAsia="es-PE"/>
          <w14:ligatures w14:val="none"/>
        </w:rPr>
        <w:t xml:space="preserve">contra </w:t>
      </w:r>
      <w:r w:rsidR="00EE2B98" w:rsidRPr="00EE2B98">
        <w:rPr>
          <w:rFonts w:ascii="Arial Narrow" w:eastAsia="Arial Narrow" w:hAnsi="Arial Narrow" w:cs="Arial Narrow"/>
          <w:bCs/>
        </w:rPr>
        <w:t>Pacífico Co</w:t>
      </w:r>
      <w:r w:rsidR="00EE2B98" w:rsidRPr="00F65784">
        <w:rPr>
          <w:rFonts w:ascii="Arial Narrow" w:eastAsia="Arial Narrow" w:hAnsi="Arial Narrow" w:cs="Arial Narrow"/>
          <w:bCs/>
        </w:rPr>
        <w:t>mpañía de Seguros y Reaseguros S.A.</w:t>
      </w:r>
      <w:r w:rsidRPr="00F65784">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F65784">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2B29E9A3" w14: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w14:ligatures w14:val="none"/>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 los artículos 18° y 19° de la Ley</w:t>
      </w:r>
      <w:r w:rsidR="00045BE1">
        <w:rPr>
          <w:rFonts w:ascii="Arial Narrow" w:eastAsia="Arial Narrow" w:hAnsi="Arial Narrow" w:cs="Arial Narrow"/>
          <w:kern w:val="0"/>
          <w14:ligatures w14:val="none"/>
        </w:rPr>
        <w:t xml:space="preserve"> N°</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DB0B2A" w:rsidRPr="002911EF">
        <w:rPr>
          <w:rFonts w:ascii="Arial Narrow" w:eastAsia="Arial Narrow" w:hAnsi="Arial Narrow" w:cs="Arial Narrow"/>
          <w:kern w:val="0"/>
          <w14:ligatures w14:val="none"/>
        </w:rPr>
        <w:t xml:space="preserve">no habría cumplido </w:t>
      </w:r>
      <w:r w:rsidR="00B2760F" w:rsidRPr="002911EF">
        <w:rPr>
          <w:rFonts w:ascii="Arial Narrow" w:eastAsia="Arial Narrow" w:hAnsi="Arial Narrow" w:cs="Arial Narrow"/>
          <w:kern w:val="0"/>
          <w14:ligatures w14:val="none"/>
        </w:rPr>
        <w:t>con atender oportunamente la solicitud de</w:t>
      </w:r>
      <w:r w:rsidRPr="002911EF">
        <w:rPr>
          <w:rFonts w:ascii="Arial Narrow" w:eastAsia="Arial Narrow" w:hAnsi="Arial Narrow" w:cs="Arial Narrow"/>
          <w:kern w:val="0"/>
          <w14:ligatures w14:val="none"/>
        </w:rPr>
        <w:t xml:space="preserve"> activación de la cobertura </w:t>
      </w:r>
      <w:r w:rsidR="00B56057" w:rsidRPr="002911EF">
        <w:rPr>
          <w:rFonts w:ascii="Arial Narrow" w:eastAsia="Arial Narrow" w:hAnsi="Arial Narrow" w:cs="Arial Narrow"/>
          <w:kern w:val="0"/>
          <w14:ligatures w14:val="none"/>
        </w:rPr>
        <w:t xml:space="preserve">de </w:t>
      </w:r>
      <w:r w:rsidR="00B56057" w:rsidRPr="002911EF">
        <w:rPr>
          <w:rFonts w:ascii="Arial Narrow" w:eastAsia="Times New Roman" w:hAnsi="Arial Narrow" w:cs="Arial"/>
          <w:color w:val="000000"/>
          <w:kern w:val="0"/>
          <w:lang w:val="es-ES" w:eastAsia="es-ES"/>
          <w14:ligatures w14:val="none"/>
        </w:rPr>
        <w:t xml:space="preserve">la Póliza N° </w:t>
      </w:r>
      <w:r w:rsidR="00B520E2" w:rsidRPr="00B520E2">
        <w:rPr>
          <w:rFonts w:ascii="Arial Narrow" w:eastAsia="Times New Roman" w:hAnsi="Arial Narrow" w:cs="Arial"/>
          <w:color w:val="000000"/>
          <w:kern w:val="0"/>
          <w:lang w:val="es-ES" w:eastAsia="es-ES"/>
          <w14:ligatures w14:val="none"/>
        </w:rPr>
        <w:t>1000001429</w:t>
      </w:r>
      <w:r w:rsidR="00B520E2">
        <w:rPr>
          <w:rFonts w:ascii="Arial Narrow" w:eastAsia="Times New Roman" w:hAnsi="Arial Narrow" w:cs="Arial"/>
          <w:color w:val="000000"/>
          <w:kern w:val="0"/>
          <w:lang w:val="es-ES" w:eastAsia="es-ES"/>
          <w14:ligatures w14:val="none"/>
        </w:rPr>
        <w:t xml:space="preserve"> </w:t>
      </w:r>
      <w:r w:rsidR="00B56057" w:rsidRPr="002911EF">
        <w:rPr>
          <w:rFonts w:ascii="Arial Narrow" w:eastAsia="Times New Roman" w:hAnsi="Arial Narrow" w:cs="Arial"/>
          <w:color w:val="000000"/>
          <w:kern w:val="0"/>
          <w:lang w:val="es-ES" w:eastAsia="es-ES"/>
          <w14:ligatures w14:val="none"/>
        </w:rPr>
        <w:t>del Seguro de Desgravamen</w:t>
      </w:r>
      <w:r w:rsidRPr="002911EF">
        <w:rPr>
          <w:rFonts w:ascii="Arial Narrow" w:eastAsia="Arial Narrow" w:hAnsi="Arial Narrow" w:cs="Arial Narrow"/>
          <w:kern w:val="0"/>
          <w14:ligatures w14:val="none"/>
        </w:rPr>
        <w:t xml:space="preserve"> </w:t>
      </w:r>
      <w:r w:rsidR="00B2760F" w:rsidRPr="002911EF">
        <w:rPr>
          <w:rFonts w:ascii="Arial Narrow" w:eastAsia="Arial Narrow" w:hAnsi="Arial Narrow" w:cs="Arial Narrow"/>
          <w:kern w:val="0"/>
          <w14:ligatures w14:val="none"/>
        </w:rPr>
        <w:t xml:space="preserve">presentada el </w:t>
      </w:r>
      <w:r w:rsidR="00B2760F" w:rsidRPr="002911EF">
        <w:rPr>
          <w:rFonts w:ascii="Arial Narrow" w:eastAsia="Times New Roman" w:hAnsi="Arial Narrow" w:cs="Arial"/>
          <w:color w:val="000000"/>
          <w:kern w:val="0"/>
          <w:lang w:eastAsia="es-ES"/>
          <w14:ligatures w14:val="none"/>
        </w:rPr>
        <w:t>15 de marzo de 2025 por la denunciante</w:t>
      </w:r>
      <w:r w:rsidRPr="002911EF">
        <w:rPr>
          <w:rFonts w:ascii="Arial Narrow" w:eastAsia="Arial Narrow" w:hAnsi="Arial Narrow" w:cs="Arial Narrow"/>
          <w:kern w:val="0"/>
          <w14:ligatures w14:val="none"/>
        </w:rPr>
        <w:t xml:space="preserve">, </w:t>
      </w:r>
      <w:r w:rsidR="00DB0B2A" w:rsidRPr="002911EF">
        <w:rPr>
          <w:rFonts w:ascii="Arial Narrow" w:eastAsia="Arial Narrow" w:hAnsi="Arial Narrow" w:cs="Arial Narrow"/>
          <w:kern w:val="0"/>
          <w14:ligatures w14:val="none"/>
        </w:rPr>
        <w:t>por el robo de sus tarjetas bancarias 4557**********61 y 4557**********10 ocurrido el 28 de diciembre de 2024</w:t>
      </w:r>
      <w:r w:rsidRPr="00F65784">
        <w:rPr>
          <w:rFonts w:ascii="Arial Narrow" w:eastAsia="Arial Narrow" w:hAnsi="Arial Narrow" w:cs="Arial Narrow"/>
          <w:kern w:val="0"/>
          <w14:ligatures w14:val="none"/>
        </w:rPr>
        <w:t>.</w:t>
      </w:r>
    </w:p>
    <w:p w14:paraId="30E3B00D" w14:textId="77777777" w:rsidR="00B80B36" w:rsidRDefault="00B80B36" w:rsidP="00B80B36">
      <w:pPr>
        <w:pStyle w:val="Prrafodelista"/>
        <w:spacing w:after="0" w:line="240" w:lineRule="auto"/>
        <w:ind w:left="567"/>
        <w:jc w:val="both"/>
        <w:rPr>
          <w:rFonts w:ascii="Arial Narrow" w:eastAsia="Arial Narrow" w:hAnsi="Arial Narrow" w:cs="Arial Narrow"/>
          <w:kern w:val="0"/>
          <w14:ligatures w14:val="none"/>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 xml:space="preserve">infracción a los artículos 18° y 19° de la Ley </w:t>
      </w:r>
      <w:r w:rsidR="00045BE1">
        <w:rPr>
          <w:rFonts w:ascii="Arial Narrow" w:eastAsia="Arial Narrow" w:hAnsi="Arial Narrow" w:cs="Arial Narrow"/>
          <w:kern w:val="0"/>
          <w14:ligatures w14:val="none"/>
        </w:rPr>
        <w:t xml:space="preserve">N° </w:t>
      </w:r>
      <w:r w:rsidR="001547FE" w:rsidRPr="00F65784">
        <w:rPr>
          <w:rFonts w:ascii="Arial Narrow" w:eastAsia="Arial Narrow" w:hAnsi="Arial Narrow" w:cs="Arial Narrow"/>
          <w:kern w:val="0"/>
          <w14:ligatures w14:val="none"/>
        </w:rPr>
        <w:t>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Pr="002911EF">
        <w:rPr>
          <w:rFonts w:ascii="Arial Narrow" w:eastAsia="Arial Narrow" w:hAnsi="Arial Narrow" w:cs="Arial Narrow"/>
          <w:kern w:val="0"/>
          <w14:ligatures w14:val="none"/>
        </w:rPr>
        <w:t xml:space="preserve">no habría </w:t>
      </w:r>
      <w:r w:rsidR="001B1C7E" w:rsidRPr="002911EF">
        <w:rPr>
          <w:rFonts w:ascii="Arial Narrow" w:eastAsia="Arial Narrow" w:hAnsi="Arial Narrow" w:cs="Arial Narrow"/>
          <w:kern w:val="0"/>
          <w14:ligatures w14:val="none"/>
        </w:rPr>
        <w:t>cumplido con entregar</w:t>
      </w:r>
      <w:r w:rsidRPr="002911EF">
        <w:rPr>
          <w:rFonts w:ascii="Arial Narrow" w:eastAsia="Arial Narrow" w:hAnsi="Arial Narrow" w:cs="Arial Narrow"/>
          <w:kern w:val="0"/>
          <w14:ligatures w14:val="none"/>
        </w:rPr>
        <w:t xml:space="preserve"> a la denunciante </w:t>
      </w:r>
      <w:r w:rsidR="001B1C7E" w:rsidRPr="002911EF">
        <w:rPr>
          <w:rFonts w:ascii="Arial Narrow" w:eastAsia="Arial Narrow" w:hAnsi="Arial Narrow" w:cs="Arial Narrow"/>
          <w:kern w:val="0"/>
          <w14:ligatures w14:val="none"/>
        </w:rPr>
        <w:t xml:space="preserve">una </w:t>
      </w:r>
      <w:r w:rsidRPr="002911EF">
        <w:rPr>
          <w:rFonts w:ascii="Arial Narrow" w:eastAsia="Arial Narrow" w:hAnsi="Arial Narrow" w:cs="Arial Narrow"/>
          <w:kern w:val="0"/>
          <w14:ligatures w14:val="none"/>
        </w:rPr>
        <w:t xml:space="preserve">copia del acta de registro suscrita el 12 de agosto de 2025 </w:t>
      </w:r>
      <w:r w:rsidR="001B1C7E" w:rsidRPr="002911EF">
        <w:rPr>
          <w:rFonts w:ascii="Arial Narrow" w:eastAsia="Arial Narrow" w:hAnsi="Arial Narrow" w:cs="Arial Narrow"/>
          <w:kern w:val="0"/>
          <w14:ligatures w14:val="none"/>
        </w:rPr>
        <w:t xml:space="preserve">en virtud </w:t>
      </w:r>
      <w:r w:rsidR="007A2D24" w:rsidRPr="002911EF">
        <w:rPr>
          <w:rFonts w:ascii="Arial Narrow" w:eastAsia="Arial Narrow" w:hAnsi="Arial Narrow" w:cs="Arial Narrow"/>
          <w:kern w:val="0"/>
          <w14:ligatures w14:val="none"/>
        </w:rPr>
        <w:t>del examen poligráfico programado en dicho día</w:t>
      </w:r>
      <w:r w:rsidRPr="002911EF">
        <w:rPr>
          <w:rFonts w:ascii="Arial Narrow" w:eastAsia="Arial Narrow" w:hAnsi="Arial Narrow" w:cs="Arial Narrow"/>
          <w:kern w:val="0"/>
          <w14:ligatures w14:val="none"/>
        </w:rPr>
        <w:t xml:space="preserve">, pese </w:t>
      </w:r>
      <w:r w:rsidR="00D266D9">
        <w:rPr>
          <w:rFonts w:ascii="Arial Narrow" w:eastAsia="Arial Narrow" w:hAnsi="Arial Narrow" w:cs="Arial Narrow"/>
          <w:kern w:val="0"/>
          <w14:ligatures w14:val="none"/>
        </w:rPr>
        <w:t>a haberlo solicitado</w:t>
      </w:r>
      <w:r w:rsidRPr="00F65784">
        <w:rPr>
          <w:rFonts w:ascii="Arial Narrow" w:eastAsia="Arial Narrow" w:hAnsi="Arial Narrow" w:cs="Arial Narrow"/>
          <w:kern w:val="0"/>
          <w14:ligatures w14:val="none"/>
        </w:rPr>
        <w:t>.</w:t>
      </w:r>
    </w:p>
    <w:p w14:paraId="06E25817" w14:textId="77777777" w:rsidR="005103C6" w:rsidRPr="00F65784" w:rsidRDefault="005103C6" w:rsidP="00C96852">
      <w:pPr>
        <w:spacing w:after="0" w:line="240" w:lineRule="auto"/>
        <w:jc w:val="both"/>
        <w:rPr>
          <w:rFonts w:ascii="Arial Narrow" w:eastAsia="Arial Narrow" w:hAnsi="Arial Narrow" w:cs="Arial Narrow"/>
          <w:kern w:val="0"/>
          <w14:ligatures w14:val="none"/>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al literal g) del artículo 56° de la Ley</w:t>
      </w:r>
      <w:r w:rsidR="00045BE1">
        <w:rPr>
          <w:rFonts w:ascii="Arial Narrow" w:eastAsia="Arial Narrow" w:hAnsi="Arial Narrow" w:cs="Arial Narrow"/>
          <w:kern w:val="0"/>
          <w14:ligatures w14:val="none"/>
        </w:rPr>
        <w:t xml:space="preserve"> N°</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C56A12" w:rsidRPr="002911EF">
        <w:rPr>
          <w:rFonts w:ascii="Arial Narrow" w:eastAsia="Times New Roman" w:hAnsi="Arial Narrow" w:cs="Times New Roman"/>
          <w:kern w:val="0"/>
          <w:shd w:val="clear" w:color="auto" w:fill="FFFFFF"/>
          <w:lang w:eastAsia="es-PE"/>
          <w14:ligatures w14:val="none"/>
        </w:rPr>
        <w:t xml:space="preserve">habría condicionado la activación </w:t>
      </w:r>
      <w:r w:rsidR="00F65784" w:rsidRPr="002911EF">
        <w:rPr>
          <w:rFonts w:ascii="Arial Narrow" w:eastAsia="Times New Roman" w:hAnsi="Arial Narrow" w:cs="Times New Roman"/>
          <w:kern w:val="0"/>
          <w:shd w:val="clear" w:color="auto" w:fill="FFFFFF"/>
          <w:lang w:eastAsia="es-PE"/>
          <w14:ligatures w14:val="none"/>
        </w:rPr>
        <w:t xml:space="preserve">de </w:t>
      </w:r>
      <w:r w:rsidR="00F65784" w:rsidRPr="002911EF">
        <w:rPr>
          <w:rFonts w:ascii="Arial Narrow" w:eastAsia="Times New Roman" w:hAnsi="Arial Narrow" w:cs="Arial"/>
          <w:color w:val="000000"/>
          <w:kern w:val="0"/>
          <w:lang w:val="es-ES" w:eastAsia="es-ES"/>
          <w14:ligatures w14:val="none"/>
        </w:rPr>
        <w:t xml:space="preserve">la Póliza N° </w:t>
      </w:r>
      <w:r w:rsidR="00B520E2" w:rsidRPr="00B520E2">
        <w:rPr>
          <w:rFonts w:ascii="Arial Narrow" w:eastAsia="Times New Roman" w:hAnsi="Arial Narrow" w:cs="Arial"/>
          <w:color w:val="000000"/>
          <w:kern w:val="0"/>
          <w:lang w:val="es-ES" w:eastAsia="es-ES"/>
          <w14:ligatures w14:val="none"/>
        </w:rPr>
        <w:t>1000001429</w:t>
      </w:r>
      <w:r w:rsidR="00F65784" w:rsidRPr="002911EF">
        <w:rPr>
          <w:rFonts w:ascii="Arial Narrow" w:eastAsia="Times New Roman" w:hAnsi="Arial Narrow" w:cs="Arial"/>
          <w:color w:val="000000"/>
          <w:kern w:val="0"/>
          <w:lang w:val="es-ES" w:eastAsia="es-ES"/>
          <w14:ligatures w14:val="none"/>
        </w:rPr>
        <w:t xml:space="preserve"> del Seguro de Desgravamen</w:t>
      </w:r>
      <w:r w:rsidR="00C56A12" w:rsidRPr="002911EF">
        <w:rPr>
          <w:rFonts w:ascii="Arial Narrow" w:eastAsia="Times New Roman" w:hAnsi="Arial Narrow" w:cs="Arial"/>
          <w:color w:val="000000"/>
          <w:kern w:val="0"/>
          <w:lang w:eastAsia="es-ES"/>
          <w14:ligatures w14:val="none"/>
        </w:rPr>
        <w:t xml:space="preserve"> a que </w:t>
      </w:r>
      <w:r w:rsidR="00C56A12" w:rsidRPr="002911EF">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rPr>
        <w:t xml:space="preserve">, pese a que </w:t>
      </w:r>
      <w:r w:rsidRPr="002911EF">
        <w:rPr>
          <w:rFonts w:ascii="Arial Narrow" w:eastAsia="Arial Narrow" w:hAnsi="Arial Narrow" w:cs="Arial Narrow"/>
          <w:kern w:val="0"/>
          <w14:ligatures w14:val="none"/>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rPr>
        <w:t>.</w:t>
      </w:r>
      <w:r w:rsidR="00DA2A05">
        <w:rPr>
          <w:rFonts w:ascii="Arial Narrow" w:eastAsia="Arial Narrow" w:hAnsi="Arial Narrow" w:cs="Arial Narrow"/>
          <w:kern w:val="0"/>
          <w14:ligatures w14:val="none"/>
        </w:rPr>
        <w:t xml:space="preserve"> </w:t>
      </w:r>
      <w:r w:rsidR="000B1840" w:rsidRPr="00DA2A05">
        <w:rPr>
          <w:rFonts w:ascii="Arial Narrow" w:eastAsia="Times New Roman" w:hAnsi="Arial Narrow" w:cs="Segoe UI"/>
          <w:color w:val="000000"/>
          <w:kern w:val="0"/>
          <w:lang w:eastAsia="es-PE"/>
          <w14:ligatures w14:val="none"/>
        </w:rPr>
        <w:t xml:space="preserve"> </w:t>
      </w:r>
    </w:p>
    <w:bookmarkEnd w:id="16"/>
    <w:bookmarkEnd w:id="17"/>
    <w:p w14:paraId="042B3F54" w14:textId="777BBF33" w:rsidR="00CA59A2" w:rsidRPr="00F65784" w:rsidRDefault="00CA59A2" w:rsidP="00327F5B">
      <w:pPr>
        <w:spacing w:after="0" w:line="240" w:lineRule="auto"/>
        <w:jc w:val="both"/>
        <w:rPr>
          <w:rFonts w:ascii="Arial Narrow" w:eastAsia="Arial Narrow" w:hAnsi="Arial Narrow" w:cs="Arial Narrow"/>
          <w:kern w:val="0"/>
          <w14:ligatures w14:val="none"/>
        </w:rPr>
      </w:pPr>
    </w:p>
    <w:p w14:paraId="0A292C9F" w14:textId="774A578F" w:rsidR="00CA59A2" w:rsidRPr="0026598E" w:rsidRDefault="00CA59A2" w:rsidP="00327F5B">
      <w:pPr>
        <w:spacing w:line="240" w:lineRule="auto"/>
        <w:contextualSpacing/>
        <w:jc w:val="both"/>
        <w:rPr>
          <w:rFonts w:ascii="Arial Narrow" w:eastAsia="Calibri" w:hAnsi="Arial Narrow" w:cs="Arial"/>
          <w:kern w:val="0"/>
          <w14:ligatures w14:val="none"/>
        </w:rPr>
      </w:pPr>
      <w:r w:rsidRPr="00F65784">
        <w:rPr>
          <w:rFonts w:ascii="Arial Narrow" w:eastAsia="Arial Narrow" w:hAnsi="Arial Narrow" w:cs="Arial Narrow"/>
          <w:b/>
          <w:color w:val="000000"/>
          <w:kern w:val="0"/>
          <w:lang w:eastAsia="es-PE"/>
          <w14:ligatures w14:val="none"/>
        </w:rPr>
        <w:t>SEGUNDO:</w:t>
      </w:r>
      <w:r w:rsidRPr="00F6578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5784">
        <w:rPr>
          <w:rFonts w:ascii="Arial Narrow" w:eastAsia="Times New Roman" w:hAnsi="Arial Narrow" w:cs="Arial"/>
          <w:color w:val="000000"/>
          <w:kern w:val="0"/>
          <w:lang w:val="es-ES" w:eastAsia="es-ES"/>
          <w14:ligatures w14:val="none"/>
        </w:rPr>
        <w:t xml:space="preserve">del </w:t>
      </w:r>
      <w:r w:rsidR="00EE2B98" w:rsidRPr="00F65784">
        <w:rPr>
          <w:rFonts w:ascii="Arial Narrow" w:eastAsia="Times New Roman" w:hAnsi="Arial Narrow" w:cs="Arial"/>
          <w:color w:val="000000"/>
          <w:kern w:val="0"/>
          <w:lang w:val="es-ES" w:eastAsia="es-ES"/>
          <w14:ligatures w14:val="none"/>
        </w:rPr>
        <w:t>29 de enero de 2026</w:t>
      </w:r>
      <w:r w:rsidRPr="00F6578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E2B98" w:rsidRPr="00EE2B9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BBF0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2B98" w:rsidRPr="007C0AEF">
        <w:rPr>
          <w:rFonts w:ascii="Arial Narrow" w:eastAsia="Times New Roman" w:hAnsi="Arial Narrow" w:cs="Arial"/>
          <w:color w:val="000000"/>
          <w:kern w:val="0"/>
          <w:lang w:val="es-ES" w:eastAsia="es-ES"/>
          <w14:ligatures w14:val="none"/>
        </w:rPr>
        <w:t xml:space="preserve">29 de enero </w:t>
      </w:r>
      <w:r w:rsidR="00EE2B98" w:rsidRPr="00EE2B98">
        <w:rPr>
          <w:rFonts w:ascii="Arial Narrow" w:eastAsia="Times New Roman" w:hAnsi="Arial Narrow" w:cs="Arial"/>
          <w:color w:val="000000"/>
          <w:kern w:val="0"/>
          <w:lang w:val="es-ES" w:eastAsia="es-ES"/>
          <w14:ligatures w14:val="none"/>
        </w:rPr>
        <w:t>de 2026</w:t>
      </w:r>
      <w:r w:rsidRPr="00EE2B98">
        <w:rPr>
          <w:rFonts w:ascii="Arial Narrow" w:eastAsia="Calibri" w:hAnsi="Arial Narrow" w:cs="Arial"/>
          <w:kern w:val="0"/>
          <w14:ligatures w14:val="none"/>
        </w:rPr>
        <w:t xml:space="preserve">, </w:t>
      </w:r>
      <w:r w:rsidRPr="00EE2B98">
        <w:rPr>
          <w:rFonts w:ascii="Arial Narrow" w:eastAsia="Arial Narrow" w:hAnsi="Arial Narrow" w:cs="Arial Narrow"/>
          <w:color w:val="000000"/>
          <w:kern w:val="0"/>
          <w:lang w:eastAsia="es-PE"/>
          <w14:ligatures w14:val="none"/>
        </w:rPr>
        <w:t>a</w:t>
      </w:r>
      <w:r w:rsidRPr="00EE2B98">
        <w:rPr>
          <w:rFonts w:ascii="Arial Narrow" w:eastAsia="Times New Roman" w:hAnsi="Arial Narrow" w:cs="Times New Roman"/>
          <w:color w:val="000000"/>
          <w:kern w:val="0"/>
          <w:shd w:val="clear" w:color="auto" w:fill="FFFFFF"/>
          <w:lang w:eastAsia="es-PE"/>
          <w14:ligatures w14:val="none"/>
        </w:rPr>
        <w:t xml:space="preserve"> </w:t>
      </w:r>
      <w:r w:rsidR="00EE2B98" w:rsidRPr="00EE2B98">
        <w:rPr>
          <w:rFonts w:ascii="Arial Narrow" w:eastAsia="Arial Narrow" w:hAnsi="Arial Narrow" w:cs="Arial Narrow"/>
          <w:bCs/>
        </w:rPr>
        <w:t>Pacífico Compañía de Seguros y Reaseguros S.A.</w:t>
      </w:r>
      <w:r w:rsidRPr="00EE2B98">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4E89D6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96852" w:rsidRPr="00C96852">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045BE1">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72D4A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D28DB">
        <w:rPr>
          <w:rFonts w:ascii="Arial Narrow" w:hAnsi="Arial Narrow" w:cs="Arial"/>
          <w:bCs/>
          <w:spacing w:val="-3"/>
          <w:kern w:val="0"/>
          <w14:ligatures w14:val="none"/>
        </w:rPr>
        <w:t xml:space="preserve">requerir a la señora </w:t>
      </w:r>
      <w:r w:rsidR="001D28DB" w:rsidRPr="001D28DB">
        <w:rPr>
          <w:rFonts w:ascii="Arial Narrow" w:eastAsia="Times New Roman" w:hAnsi="Arial Narrow" w:cs="Times New Roman"/>
          <w:color w:val="000000"/>
          <w:kern w:val="0"/>
          <w:shd w:val="clear" w:color="auto" w:fill="FFFFFF"/>
          <w:lang w:eastAsia="es-PE"/>
          <w14:ligatures w14:val="none"/>
        </w:rPr>
        <w:t xml:space="preserve">Magaly Judith Córdova Guevara </w:t>
      </w:r>
      <w:r w:rsidRPr="001D28D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3338682" w:rsidR="00CA59A2" w:rsidRPr="0021384F" w:rsidRDefault="00CA59A2" w:rsidP="00327F5B">
      <w:pPr>
        <w:suppressAutoHyphens/>
        <w:spacing w:line="240" w:lineRule="auto"/>
        <w:jc w:val="both"/>
        <w:rPr>
          <w:rFonts w:ascii="Arial Narrow" w:hAnsi="Arial Narrow" w:cs="Arial"/>
        </w:rPr>
      </w:pPr>
      <w:r w:rsidRPr="00EE2B98">
        <w:rPr>
          <w:rFonts w:ascii="Arial Narrow" w:eastAsia="Arial Narrow" w:hAnsi="Arial Narrow" w:cs="Arial Narrow"/>
          <w:b/>
          <w:bCs/>
        </w:rPr>
        <w:t>DÉCIMO PRIMERO:</w:t>
      </w:r>
      <w:r w:rsidRPr="00EE2B98">
        <w:rPr>
          <w:rFonts w:ascii="Arial Narrow" w:eastAsia="Arial Narrow" w:hAnsi="Arial Narrow" w:cs="Arial Narrow"/>
        </w:rPr>
        <w:t xml:space="preserve"> </w:t>
      </w:r>
      <w:r w:rsidRPr="00EE2B98">
        <w:rPr>
          <w:rFonts w:ascii="Arial Narrow" w:hAnsi="Arial Narrow"/>
          <w:color w:val="000000"/>
        </w:rPr>
        <w:t xml:space="preserve">requerir a </w:t>
      </w:r>
      <w:r w:rsidR="00EE2B98" w:rsidRPr="00EE2B98">
        <w:rPr>
          <w:rFonts w:ascii="Arial Narrow" w:eastAsia="Arial Narrow" w:hAnsi="Arial Narrow" w:cs="Arial Narrow"/>
          <w:bCs/>
        </w:rPr>
        <w:t xml:space="preserve">Pacífico Compañía de Seguros y Reaseguros S.A. </w:t>
      </w:r>
      <w:r w:rsidRPr="00EE2B98">
        <w:rPr>
          <w:rFonts w:ascii="Arial Narrow" w:hAnsi="Arial Narrow"/>
          <w:shd w:val="clear" w:color="auto" w:fill="FFFFFF"/>
        </w:rPr>
        <w:t xml:space="preserve">para que </w:t>
      </w:r>
      <w:r w:rsidRPr="00EE2B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lang w:eastAsia="es-PE"/>
          <w14:ligatures w14:val="none"/>
        </w:rPr>
      </w:pPr>
    </w:p>
    <w:p w14:paraId="39C57FFF" w14:textId="77777777" w:rsidR="00CE238C" w:rsidRPr="00BF49F6" w:rsidRDefault="00CE238C" w:rsidP="00CE238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t>Publicado</w:t>
      </w:r>
      <w:r w:rsidRPr="00B80B36">
        <w:rPr>
          <w:rFonts w:ascii="Arial Narrow" w:hAnsi="Arial Narrow" w:cs="Arial"/>
          <w:b/>
          <w:sz w:val="16"/>
          <w:szCs w:val="16"/>
        </w:rPr>
        <w:t xml:space="preserve"> </w:t>
      </w:r>
      <w:r w:rsidRPr="00B80B3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80B36" w:rsidRDefault="00CA59A2" w:rsidP="00045BE1">
      <w:pPr>
        <w:pStyle w:val="Textonotapie"/>
        <w:ind w:left="567" w:hanging="567"/>
        <w:jc w:val="both"/>
        <w:rPr>
          <w:rFonts w:ascii="Arial Narrow" w:hAnsi="Arial Narrow" w:cs="Arial"/>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sz w:val="16"/>
          <w:szCs w:val="16"/>
        </w:rPr>
        <w:tab/>
      </w:r>
      <w:r w:rsidRPr="00B80B36">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b/>
          <w:bCs/>
          <w:sz w:val="16"/>
          <w:szCs w:val="16"/>
        </w:rPr>
        <w:tab/>
        <w:t>Artículo 27.-</w:t>
      </w:r>
      <w:r w:rsidRPr="00B80B36">
        <w:rPr>
          <w:rFonts w:ascii="Arial Narrow" w:eastAsia="Arial Narrow" w:hAnsi="Arial Narrow" w:cs="Arial"/>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80B36" w:rsidRDefault="00CA59A2" w:rsidP="00045BE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hAnsi="Arial Narrow"/>
          <w:sz w:val="16"/>
          <w:szCs w:val="16"/>
        </w:rPr>
        <w:footnoteRef/>
      </w:r>
      <w:r w:rsidRPr="00B80B36">
        <w:rPr>
          <w:rFonts w:ascii="Arial Narrow" w:hAnsi="Arial Narrow"/>
          <w:sz w:val="16"/>
          <w:szCs w:val="16"/>
        </w:rPr>
        <w:t xml:space="preserve">           </w:t>
      </w:r>
      <w:r w:rsidRPr="00B80B36">
        <w:rPr>
          <w:rFonts w:ascii="Arial Narrow" w:hAnsi="Arial Narrow"/>
          <w:sz w:val="16"/>
          <w:szCs w:val="16"/>
        </w:rPr>
        <w:tab/>
      </w:r>
      <w:r w:rsidRPr="00B80B36">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80B36" w:rsidRDefault="00711750" w:rsidP="00045BE1">
      <w:pPr>
        <w:pStyle w:val="Textonotapie"/>
        <w:jc w:val="both"/>
        <w:rPr>
          <w:rFonts w:ascii="Arial Narrow" w:hAnsi="Arial Narrow"/>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sz w:val="16"/>
          <w:szCs w:val="16"/>
        </w:rPr>
        <w:footnoteRef/>
      </w:r>
      <w:r w:rsidRPr="00B80B36">
        <w:rPr>
          <w:rFonts w:ascii="Arial Narrow" w:hAnsi="Arial Narrow"/>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hAnsi="Arial Narrow"/>
          <w:sz w:val="16"/>
          <w:szCs w:val="16"/>
        </w:rPr>
      </w:pPr>
      <w:r w:rsidRPr="00B80B3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80B36" w:rsidRDefault="00711750" w:rsidP="00045BE1">
      <w:pPr>
        <w:pStyle w:val="Textonotapie"/>
        <w:ind w:left="567"/>
        <w:jc w:val="both"/>
        <w:rPr>
          <w:rFonts w:ascii="Arial Narrow" w:hAnsi="Arial Narrow"/>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LEY SOBRE FACULTADES, NORMAS Y ORGANIZACIÓN DEL INDECOPI, APROBADA POR DECRETO LEGISLATIVO N° 807 Artículo 24.-</w:t>
      </w:r>
      <w:r w:rsidRPr="00B80B3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 </w:t>
      </w:r>
    </w:p>
    <w:p w14:paraId="7E788299"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80B36" w:rsidRDefault="00CA59A2" w:rsidP="00045BE1">
      <w:pPr>
        <w:pStyle w:val="Textonotapie"/>
        <w:ind w:left="567" w:hanging="567"/>
        <w:jc w:val="both"/>
        <w:rPr>
          <w:rFonts w:ascii="Arial Narrow" w:hAnsi="Arial Narrow" w:cs="Arial"/>
          <w:sz w:val="16"/>
          <w:szCs w:val="16"/>
        </w:rPr>
      </w:pPr>
    </w:p>
  </w:footnote>
  <w:footnote w:id="7">
    <w:p w14:paraId="12554D7B"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N° 1308</w:t>
      </w:r>
    </w:p>
    <w:p w14:paraId="6D8A2F03" w14:textId="77777777" w:rsidR="00CA59A2" w:rsidRPr="00B80B36" w:rsidRDefault="00CA59A2" w:rsidP="00045BE1">
      <w:pPr>
        <w:pStyle w:val="Textonotapie"/>
        <w:ind w:left="567" w:hanging="567"/>
        <w:jc w:val="both"/>
        <w:rPr>
          <w:rFonts w:ascii="Arial Narrow" w:hAnsi="Arial Narrow" w:cs="Arial"/>
          <w:b/>
          <w:bCs/>
          <w:sz w:val="16"/>
          <w:szCs w:val="16"/>
        </w:rPr>
      </w:pPr>
      <w:r w:rsidRPr="00B80B36">
        <w:rPr>
          <w:rFonts w:ascii="Arial Narrow" w:hAnsi="Arial Narrow" w:cs="Arial"/>
          <w:sz w:val="16"/>
          <w:szCs w:val="16"/>
        </w:rPr>
        <w:tab/>
      </w:r>
      <w:r w:rsidRPr="00B80B36">
        <w:rPr>
          <w:rFonts w:ascii="Arial Narrow" w:hAnsi="Arial Narrow" w:cs="Arial"/>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3B6754D8" w14:textId="77777777" w:rsidR="00CA59A2" w:rsidRPr="00B80B36" w:rsidRDefault="00CA59A2" w:rsidP="00045BE1">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Style w:val="TextonotapieCar"/>
          <w:rFonts w:ascii="Arial Narrow" w:hAnsi="Arial Narrow" w:cs="Arial"/>
          <w:sz w:val="16"/>
          <w:szCs w:val="16"/>
          <w:vertAlign w:val="superscript"/>
        </w:rPr>
        <w:footnoteRef/>
      </w:r>
      <w:r w:rsidRPr="00B80B36">
        <w:rPr>
          <w:rFonts w:ascii="Arial Narrow" w:hAnsi="Arial Narrow" w:cs="Arial"/>
          <w:sz w:val="16"/>
          <w:szCs w:val="16"/>
          <w:vertAlign w:val="superscript"/>
        </w:rPr>
        <w:t xml:space="preserve">  </w:t>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N°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w:t>
      </w:r>
    </w:p>
    <w:p w14:paraId="30F3448E" w14:textId="77777777" w:rsidR="00383396" w:rsidRPr="00B80B36" w:rsidRDefault="00383396" w:rsidP="00045BE1">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Fonts w:ascii="Arial Narrow" w:eastAsia="Arial Narrow" w:hAnsi="Arial Narrow" w:cs="Arial"/>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w:sz w:val="16"/>
          <w:szCs w:val="16"/>
        </w:rPr>
      </w:pPr>
      <w:r w:rsidRPr="00B80B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hAnsi="Arial Narrow" w:cs="Arial"/>
          <w:sz w:val="16"/>
          <w:szCs w:val="16"/>
        </w:rPr>
      </w:pPr>
      <w:r w:rsidRPr="00B80B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hAnsi="Arial Narrow" w:cs="Arial"/>
          <w:b/>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N°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w:sz w:val="16"/>
          <w:szCs w:val="16"/>
        </w:rPr>
      </w:pPr>
      <w:r w:rsidRPr="00B80B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80B36" w:rsidRDefault="00CA59A2" w:rsidP="00045BE1">
      <w:pPr>
        <w:pStyle w:val="Textonotapie"/>
        <w:jc w:val="both"/>
        <w:rPr>
          <w:rFonts w:ascii="Arial Narrow" w:hAnsi="Arial Narrow" w:cs="Arial"/>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80B36">
        <w:rPr>
          <w:rStyle w:val="Refdenotaalpie"/>
          <w:rFonts w:ascii="Arial Narrow" w:hAnsi="Arial Narrow" w:cs="Arial"/>
          <w:b/>
          <w:bCs/>
          <w:sz w:val="16"/>
          <w:szCs w:val="16"/>
        </w:rPr>
        <w:footnoteRef/>
      </w:r>
      <w:r w:rsidRPr="00B80B36">
        <w:rPr>
          <w:rFonts w:ascii="Arial Narrow" w:hAnsi="Arial Narrow" w:cs="Arial"/>
          <w:b/>
          <w:bCs/>
          <w:sz w:val="16"/>
          <w:szCs w:val="16"/>
        </w:rPr>
        <w:t xml:space="preserve"> </w:t>
      </w:r>
      <w:r w:rsidRPr="00B80B36">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hAnsi="Arial Narrow" w:cs="Arial"/>
          <w:bCs/>
          <w:sz w:val="16"/>
          <w:szCs w:val="16"/>
        </w:rPr>
      </w:pPr>
      <w:r w:rsidRPr="00B80B36">
        <w:rPr>
          <w:rFonts w:ascii="Arial Narrow" w:hAnsi="Arial Narrow" w:cs="Arial"/>
          <w:b/>
          <w:sz w:val="16"/>
          <w:szCs w:val="16"/>
        </w:rPr>
        <w:t xml:space="preserve">Artículo 29.- </w:t>
      </w:r>
      <w:r w:rsidRPr="00B80B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80B36" w:rsidRDefault="00CA59A2" w:rsidP="00045BE1">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hAnsi="Arial Narrow" w:cs="Arial"/>
          <w:b/>
          <w:bCs/>
          <w:sz w:val="16"/>
          <w:szCs w:val="16"/>
        </w:rPr>
      </w:pPr>
      <w:r w:rsidRPr="00B80B36">
        <w:rPr>
          <w:rFonts w:ascii="Arial Narrow" w:hAnsi="Arial Narrow" w:cs="Arial"/>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