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00711" w14:textId="77777777" w:rsidR="008202C8" w:rsidRPr="0026598E" w:rsidRDefault="008202C8" w:rsidP="001B7D81">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C17714">
        <w:rPr>
          <w:rFonts w:ascii="Arial Narrow" w:eastAsia="Times New Roman" w:hAnsi="Arial Narrow" w:cs="Times New Roman"/>
          <w:b/>
          <w:bCs/>
          <w:color w:val="000000"/>
          <w:kern w:val="0"/>
          <w:shd w:val="clear" w:color="auto" w:fill="FFFFFF"/>
          <w:lang w:eastAsia="es-PE"/>
          <w14:ligatures w14:val="none"/>
        </w:rPr>
        <w:t>1289-2025/CC1</w:t>
      </w:r>
    </w:p>
    <w:p w14:paraId="7E3BC15B" w14:textId="77777777" w:rsidR="008202C8" w:rsidRPr="00C17714" w:rsidRDefault="008202C8" w:rsidP="001B7D8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C17714">
        <w:rPr>
          <w:rFonts w:ascii="Arial Narrow" w:eastAsia="Arial Narrow" w:hAnsi="Arial Narrow" w:cs="Arial Narrow"/>
          <w:b/>
          <w:color w:val="000000"/>
          <w:kern w:val="0"/>
          <w:lang w:eastAsia="es-PE"/>
          <w14:ligatures w14:val="none"/>
        </w:rPr>
        <w:t>PEDRO MANUEL TELLO DELGADO (SEÑOR TELLO)</w:t>
      </w:r>
    </w:p>
    <w:p w14:paraId="5575CA60" w14:textId="6E4603DC" w:rsidR="008202C8" w:rsidRPr="00C17714" w:rsidRDefault="008202C8" w:rsidP="001B7D8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17714">
        <w:rPr>
          <w:rFonts w:ascii="Arial Narrow" w:eastAsia="Arial Narrow" w:hAnsi="Arial Narrow" w:cs="Arial Narrow"/>
          <w:b/>
          <w:color w:val="000000"/>
          <w:kern w:val="0"/>
          <w:lang w:eastAsia="es-PE"/>
          <w14:ligatures w14:val="none"/>
        </w:rPr>
        <w:t>DENUNCIADO</w:t>
      </w:r>
      <w:r w:rsidRPr="00C17714">
        <w:rPr>
          <w:rFonts w:ascii="Arial Narrow" w:eastAsia="Arial Narrow" w:hAnsi="Arial Narrow" w:cs="Arial Narrow"/>
          <w:b/>
          <w:color w:val="000000"/>
          <w:kern w:val="0"/>
          <w:lang w:eastAsia="es-PE"/>
          <w14:ligatures w14:val="none"/>
        </w:rPr>
        <w:tab/>
        <w:t>:</w:t>
      </w:r>
      <w:r w:rsidRPr="00C17714">
        <w:rPr>
          <w:rFonts w:ascii="Arial Narrow" w:eastAsia="Arial Narrow" w:hAnsi="Arial Narrow" w:cs="Arial Narrow"/>
          <w:b/>
          <w:color w:val="000000"/>
          <w:kern w:val="0"/>
          <w:lang w:eastAsia="es-PE"/>
          <w14:ligatures w14:val="none"/>
        </w:rPr>
        <w:tab/>
        <w:t xml:space="preserve">LA POSITIVA SEGUROS Y REASEGUROS </w:t>
      </w:r>
      <w:r w:rsidR="001B7D81">
        <w:rPr>
          <w:rFonts w:ascii="Arial Narrow" w:eastAsia="Arial Narrow" w:hAnsi="Arial Narrow" w:cs="Arial Narrow"/>
          <w:b/>
          <w:color w:val="000000"/>
          <w:kern w:val="0"/>
          <w:lang w:eastAsia="es-PE"/>
          <w14:ligatures w14:val="none"/>
        </w:rPr>
        <w:t>S.A.A.</w:t>
      </w:r>
      <w:r w:rsidRPr="00C17714">
        <w:rPr>
          <w:rFonts w:ascii="Arial Narrow" w:eastAsia="Arial Narrow" w:hAnsi="Arial Narrow" w:cs="Arial Narrow"/>
          <w:b/>
          <w:color w:val="000000"/>
          <w:kern w:val="0"/>
          <w:lang w:eastAsia="es-PE"/>
          <w14:ligatures w14:val="none"/>
        </w:rPr>
        <w:t xml:space="preserve"> (LA POSITIVA)</w:t>
      </w:r>
    </w:p>
    <w:p w14:paraId="22E1AAB4" w14:textId="77777777" w:rsidR="008202C8" w:rsidRPr="00C17714" w:rsidRDefault="008202C8" w:rsidP="001B7D8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17714">
        <w:rPr>
          <w:rFonts w:ascii="Arial Narrow" w:eastAsia="Arial Narrow" w:hAnsi="Arial Narrow" w:cs="Arial Narrow"/>
          <w:b/>
          <w:color w:val="000000"/>
          <w:kern w:val="0"/>
          <w:lang w:eastAsia="es-PE"/>
          <w14:ligatures w14:val="none"/>
        </w:rPr>
        <w:t>MATERIAS</w:t>
      </w:r>
      <w:r w:rsidRPr="00C17714">
        <w:rPr>
          <w:rFonts w:ascii="Arial Narrow" w:eastAsia="Arial Narrow" w:hAnsi="Arial Narrow" w:cs="Arial Narrow"/>
          <w:b/>
          <w:color w:val="000000"/>
          <w:kern w:val="0"/>
          <w:lang w:eastAsia="es-PE"/>
          <w14:ligatures w14:val="none"/>
        </w:rPr>
        <w:tab/>
        <w:t xml:space="preserve">:       </w:t>
      </w:r>
      <w:r w:rsidRPr="00C17714">
        <w:rPr>
          <w:rFonts w:ascii="Arial Narrow" w:eastAsia="Arial Narrow" w:hAnsi="Arial Narrow" w:cs="Arial Narrow"/>
          <w:b/>
          <w:color w:val="000000"/>
          <w:kern w:val="0"/>
          <w:lang w:eastAsia="es-PE"/>
          <w14:ligatures w14:val="none"/>
        </w:rPr>
        <w:tab/>
        <w:t>ADMISIÓN A TRÁMITE</w:t>
      </w:r>
    </w:p>
    <w:p w14:paraId="465E8F76" w14:textId="77777777" w:rsidR="008202C8" w:rsidRPr="00C17714" w:rsidRDefault="008202C8" w:rsidP="001B7D81">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C17714">
        <w:rPr>
          <w:rFonts w:ascii="Arial Narrow" w:eastAsia="Arial Narrow" w:hAnsi="Arial Narrow" w:cs="Arial Narrow"/>
          <w:b/>
          <w:color w:val="000000"/>
          <w:kern w:val="0"/>
          <w:lang w:eastAsia="es-PE"/>
          <w14:ligatures w14:val="none"/>
        </w:rPr>
        <w:t xml:space="preserve">REQUERIMIENTO DE INFORMACIÓN </w:t>
      </w:r>
    </w:p>
    <w:p w14:paraId="34B27411" w14:textId="77777777" w:rsidR="008202C8" w:rsidRPr="00C17714" w:rsidRDefault="008202C8" w:rsidP="001B7D81">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C17714">
        <w:rPr>
          <w:rFonts w:ascii="Arial Narrow" w:eastAsia="Arial Narrow" w:hAnsi="Arial Narrow" w:cs="Arial Narrow"/>
          <w:b/>
          <w:color w:val="000000"/>
          <w:kern w:val="0"/>
          <w:lang w:eastAsia="es-PE"/>
          <w14:ligatures w14:val="none"/>
        </w:rPr>
        <w:t xml:space="preserve">RESOLUCIÓN </w:t>
      </w:r>
      <w:r w:rsidRPr="00C17714">
        <w:rPr>
          <w:rFonts w:ascii="Arial Narrow" w:eastAsia="Arial Narrow" w:hAnsi="Arial Narrow" w:cs="Arial Narrow"/>
          <w:b/>
          <w:color w:val="000000"/>
          <w:kern w:val="0"/>
          <w:lang w:eastAsia="es-PE"/>
          <w14:ligatures w14:val="none"/>
        </w:rPr>
        <w:tab/>
        <w:t>:</w:t>
      </w:r>
      <w:r w:rsidRPr="00C17714">
        <w:rPr>
          <w:rFonts w:ascii="Arial Narrow" w:eastAsia="Arial Narrow" w:hAnsi="Arial Narrow" w:cs="Arial Narrow"/>
          <w:b/>
          <w:color w:val="000000"/>
          <w:kern w:val="0"/>
          <w:lang w:eastAsia="es-PE"/>
          <w14:ligatures w14:val="none"/>
        </w:rPr>
        <w:tab/>
        <w:t>1</w:t>
      </w:r>
    </w:p>
    <w:p w14:paraId="3D1B6D9E" w14:textId="77777777" w:rsidR="008202C8" w:rsidRPr="00C17714" w:rsidRDefault="008202C8" w:rsidP="001B7D81">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0491E23" w14:textId="5310BAB7" w:rsidR="008202C8" w:rsidRPr="0026598E" w:rsidRDefault="008202C8" w:rsidP="001B7D81">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C17714">
        <w:rPr>
          <w:rFonts w:ascii="Arial Narrow" w:eastAsia="Times New Roman" w:hAnsi="Arial Narrow" w:cs="Times New Roman"/>
          <w:color w:val="000000"/>
          <w:kern w:val="0"/>
          <w:shd w:val="clear" w:color="auto" w:fill="FFFFFF"/>
          <w:lang w:eastAsia="es-PE"/>
          <w14:ligatures w14:val="none"/>
        </w:rPr>
        <w:t xml:space="preserve">Lima, </w:t>
      </w:r>
      <w:r w:rsidR="006621F2">
        <w:rPr>
          <w:rFonts w:ascii="Arial Narrow" w:eastAsia="Times New Roman" w:hAnsi="Arial Narrow" w:cs="Times New Roman"/>
          <w:color w:val="000000"/>
          <w:kern w:val="0"/>
          <w:shd w:val="clear" w:color="auto" w:fill="FFFFFF"/>
          <w:lang w:eastAsia="es-PE"/>
          <w14:ligatures w14:val="none"/>
        </w:rPr>
        <w:t>11</w:t>
      </w:r>
      <w:r w:rsidRPr="00C17714">
        <w:rPr>
          <w:rFonts w:ascii="Arial Narrow" w:eastAsia="Times New Roman" w:hAnsi="Arial Narrow" w:cs="Times New Roman"/>
          <w:color w:val="000000"/>
          <w:kern w:val="0"/>
          <w:shd w:val="clear" w:color="auto" w:fill="FFFFFF"/>
          <w:lang w:eastAsia="es-PE"/>
          <w14:ligatures w14:val="none"/>
        </w:rPr>
        <w:t xml:space="preserve"> de julio de 2025</w:t>
      </w:r>
    </w:p>
    <w:p w14:paraId="70161973" w14:textId="77777777" w:rsidR="008202C8" w:rsidRPr="0026598E" w:rsidRDefault="008202C8" w:rsidP="001B7D81">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1ADB50D5" w14:textId="77777777" w:rsidR="008202C8" w:rsidRPr="0026598E" w:rsidRDefault="008202C8" w:rsidP="001B7D81">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AB8BF30" w14:textId="77777777" w:rsidR="008202C8" w:rsidRPr="0026598E" w:rsidRDefault="008202C8" w:rsidP="001B7D81">
      <w:pPr>
        <w:spacing w:after="0" w:line="240" w:lineRule="auto"/>
        <w:jc w:val="both"/>
        <w:rPr>
          <w:rFonts w:ascii="Arial Narrow" w:eastAsia="Times New Roman" w:hAnsi="Arial Narrow" w:cs="Times New Roman"/>
          <w:color w:val="000000"/>
          <w:kern w:val="0"/>
          <w:lang w:eastAsia="es-PE"/>
          <w14:ligatures w14:val="none"/>
        </w:rPr>
      </w:pPr>
    </w:p>
    <w:p w14:paraId="4C8B7D09" w14:textId="77777777" w:rsidR="008202C8" w:rsidRPr="001E753B" w:rsidRDefault="008202C8" w:rsidP="001B7D81">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00D82C35">
        <w:rPr>
          <w:rFonts w:ascii="Arial Narrow" w:eastAsia="Times New Roman" w:hAnsi="Arial Narrow" w:cs="Arial"/>
          <w:color w:val="000000"/>
          <w:kern w:val="0"/>
          <w:lang w:val="es-ES" w:eastAsia="es-ES"/>
          <w14:ligatures w14:val="none"/>
        </w:rPr>
        <w:t xml:space="preserve">el </w:t>
      </w:r>
      <w:r w:rsidRPr="001E753B">
        <w:rPr>
          <w:rFonts w:ascii="Arial Narrow" w:eastAsia="Times New Roman" w:hAnsi="Arial Narrow" w:cs="Arial"/>
          <w:color w:val="000000"/>
          <w:kern w:val="0"/>
          <w:lang w:val="es-ES" w:eastAsia="es-ES"/>
          <w14:ligatures w14:val="none"/>
        </w:rPr>
        <w:t>escrito del 3 de junio de 2025</w:t>
      </w:r>
      <w:r w:rsidRPr="001E753B">
        <w:rPr>
          <w:rFonts w:ascii="Arial Narrow" w:eastAsia="Calibri" w:hAnsi="Arial Narrow" w:cs="Arial"/>
          <w:kern w:val="0"/>
          <w14:ligatures w14:val="none"/>
        </w:rPr>
        <w:t xml:space="preserve"> el señor Tello d</w:t>
      </w:r>
      <w:r w:rsidRPr="001E753B">
        <w:rPr>
          <w:rFonts w:ascii="Arial Narrow" w:eastAsia="Times New Roman" w:hAnsi="Arial Narrow" w:cs="Arial"/>
          <w:color w:val="000000"/>
          <w:kern w:val="0"/>
          <w:lang w:val="es-ES" w:eastAsia="es-ES"/>
          <w14:ligatures w14:val="none"/>
        </w:rPr>
        <w:t>enunció a La Positiva por presuntas infracciones a la Ley N°29571, Código de Protección y Defensa del Consumidor (en adelante, Código)</w:t>
      </w:r>
      <w:r w:rsidRPr="001E753B">
        <w:rPr>
          <w:rFonts w:ascii="Arial Narrow" w:eastAsia="Times New Roman" w:hAnsi="Arial Narrow" w:cs="Times New Roman"/>
          <w:color w:val="000000"/>
          <w:kern w:val="0"/>
          <w:vertAlign w:val="superscript"/>
          <w:lang w:val="es-ES" w:eastAsia="es-ES"/>
          <w14:ligatures w14:val="none"/>
        </w:rPr>
        <w:footnoteReference w:id="1"/>
      </w:r>
      <w:r w:rsidRPr="001E753B">
        <w:rPr>
          <w:rFonts w:ascii="Arial Narrow" w:eastAsia="Times New Roman" w:hAnsi="Arial Narrow" w:cs="Arial"/>
          <w:color w:val="000000"/>
          <w:kern w:val="0"/>
          <w:lang w:val="es-ES" w:eastAsia="es-ES"/>
          <w14:ligatures w14:val="none"/>
        </w:rPr>
        <w:t xml:space="preserve">, señalando </w:t>
      </w:r>
      <w:r w:rsidRPr="001E753B">
        <w:rPr>
          <w:rFonts w:ascii="Arial Narrow" w:eastAsia="Times New Roman" w:hAnsi="Arial Narrow" w:cs="Arial"/>
          <w:bCs/>
          <w:color w:val="000000"/>
          <w:kern w:val="0"/>
          <w:lang w:val="es-ES" w:eastAsia="es-ES"/>
          <w14:ligatures w14:val="none"/>
        </w:rPr>
        <w:t>lo siguiente:</w:t>
      </w:r>
    </w:p>
    <w:p w14:paraId="1E48B1FD" w14:textId="77777777" w:rsidR="008202C8" w:rsidRPr="001E753B" w:rsidRDefault="008202C8" w:rsidP="001B7D81">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5E10A14" w14:textId="77777777" w:rsidR="008202C8" w:rsidRPr="001E753B" w:rsidRDefault="008202C8" w:rsidP="001B7D8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E753B">
        <w:rPr>
          <w:rFonts w:ascii="Arial Narrow" w:eastAsia="Times New Roman" w:hAnsi="Arial Narrow" w:cs="Arial"/>
          <w:color w:val="000000"/>
          <w:kern w:val="0"/>
          <w:lang w:eastAsia="es-ES"/>
          <w14:ligatures w14:val="none"/>
        </w:rPr>
        <w:t xml:space="preserve">El 1 de septiembre de 2024, adquirió una camioneta Chevrolet LTZ, con placa de rodaje CNI-322, de la empresa WIGO. En esa misma fecha contrató para la camioneta el Seguro Vehicular – Póliza N°220014352 con La Positiva, efectuando el pago puntual de las cuotas mensuales correspondientes. </w:t>
      </w:r>
    </w:p>
    <w:p w14:paraId="054C92F0" w14:textId="77777777" w:rsidR="008202C8" w:rsidRPr="001E753B" w:rsidRDefault="008202C8" w:rsidP="001B7D8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5ADA35A" w14:textId="77777777" w:rsidR="008202C8" w:rsidRPr="001E753B" w:rsidRDefault="008202C8" w:rsidP="001B7D8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E753B">
        <w:rPr>
          <w:rFonts w:ascii="Arial Narrow" w:eastAsia="Times New Roman" w:hAnsi="Arial Narrow" w:cs="Arial"/>
          <w:color w:val="000000"/>
          <w:kern w:val="0"/>
          <w:lang w:eastAsia="es-ES"/>
          <w14:ligatures w14:val="none"/>
        </w:rPr>
        <w:t>El 26 de mayo de 2025, el vehículo fue impactado por un tráiler en Chancay. El conductor reportó el accidente a La Positiva y, luego de algunas demoras y dificultades, decidió continuar su viaje a Lima por seguridad y porque trasladaba adultos mayores. En Lima, se realizó el reporte de daños y se le indicó llevar el vehículo al taller de su elección, el cual fue el taller de WIGO en Chacarilla.</w:t>
      </w:r>
    </w:p>
    <w:p w14:paraId="5160AD4E" w14:textId="77777777" w:rsidR="008202C8" w:rsidRPr="001E753B" w:rsidRDefault="008202C8" w:rsidP="001B7D81">
      <w:pPr>
        <w:pStyle w:val="Prrafodelista"/>
        <w:spacing w:line="240" w:lineRule="auto"/>
        <w:rPr>
          <w:rFonts w:ascii="Arial Narrow" w:eastAsia="Times New Roman" w:hAnsi="Arial Narrow" w:cs="Arial"/>
          <w:color w:val="000000"/>
          <w:kern w:val="0"/>
          <w:lang w:eastAsia="es-ES"/>
          <w14:ligatures w14:val="none"/>
        </w:rPr>
      </w:pPr>
    </w:p>
    <w:p w14:paraId="04E55B9C" w14:textId="77777777" w:rsidR="008202C8" w:rsidRPr="001E753B" w:rsidRDefault="008202C8" w:rsidP="001B7D8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E753B">
        <w:rPr>
          <w:rFonts w:ascii="Arial Narrow" w:eastAsia="Times New Roman" w:hAnsi="Arial Narrow" w:cs="Arial"/>
          <w:color w:val="000000"/>
          <w:kern w:val="0"/>
          <w:lang w:eastAsia="es-ES"/>
          <w14:ligatures w14:val="none"/>
        </w:rPr>
        <w:t xml:space="preserve">El 30 de mayo de 2025, La Positiva le informó que el vehículo sería reparado en un taller en la antigua Panamericana Sur, Km 20.5, pero al llegar, comprobó que no existía tal taller. Luego, </w:t>
      </w:r>
      <w:r>
        <w:rPr>
          <w:rFonts w:ascii="Arial Narrow" w:eastAsia="Times New Roman" w:hAnsi="Arial Narrow" w:cs="Arial"/>
          <w:color w:val="000000"/>
          <w:kern w:val="0"/>
          <w:lang w:eastAsia="es-ES"/>
          <w14:ligatures w14:val="none"/>
        </w:rPr>
        <w:t>luego de</w:t>
      </w:r>
      <w:r w:rsidRPr="001E753B">
        <w:rPr>
          <w:rFonts w:ascii="Arial Narrow" w:eastAsia="Times New Roman" w:hAnsi="Arial Narrow" w:cs="Arial"/>
          <w:color w:val="000000"/>
          <w:kern w:val="0"/>
          <w:lang w:eastAsia="es-ES"/>
          <w14:ligatures w14:val="none"/>
        </w:rPr>
        <w:t xml:space="preserve"> varias comunicaciones con La Positiva, le informaron que el vehículo estaba en reparación, aunque esto era contradictorio ya que la autorización necesaria para iniciar el arreglo no había sido otorgada. Finalmente, le indicaron que fuera al taller donde originalmente había dejado el vehículo.</w:t>
      </w:r>
    </w:p>
    <w:p w14:paraId="6DF83414" w14:textId="77777777" w:rsidR="008202C8" w:rsidRPr="001E753B" w:rsidRDefault="008202C8" w:rsidP="001B7D81">
      <w:pPr>
        <w:pStyle w:val="Prrafodelista"/>
        <w:spacing w:line="240" w:lineRule="auto"/>
        <w:rPr>
          <w:rFonts w:ascii="Arial Narrow" w:eastAsia="Times New Roman" w:hAnsi="Arial Narrow" w:cs="Arial"/>
          <w:color w:val="000000"/>
          <w:kern w:val="0"/>
          <w:lang w:eastAsia="es-ES"/>
          <w14:ligatures w14:val="none"/>
        </w:rPr>
      </w:pPr>
    </w:p>
    <w:p w14:paraId="65F2DD3F" w14:textId="77777777" w:rsidR="008202C8" w:rsidRPr="001E753B" w:rsidRDefault="008202C8" w:rsidP="001B7D8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E753B">
        <w:rPr>
          <w:rFonts w:ascii="Arial Narrow" w:eastAsia="Times New Roman" w:hAnsi="Arial Narrow" w:cs="Arial"/>
          <w:color w:val="000000"/>
          <w:kern w:val="0"/>
          <w:lang w:eastAsia="es-ES"/>
          <w14:ligatures w14:val="none"/>
        </w:rPr>
        <w:t>Posteriormente, al acudir al taller WIGO, le informaron que el vehículo estaba autorizado para reparación, pero La Positiva no aprobó el cambio de una parte del parachoques trasero, por lo que sería reparada en otro taller sin autorización del cliente. Ante esto, el cliente solicitó la devolución del vehículo debido a la demora excesiva de 16 días hábiles, comparada con los 3 días que ofrecían otros talleres.</w:t>
      </w:r>
    </w:p>
    <w:p w14:paraId="311EAF00" w14:textId="77777777" w:rsidR="008202C8" w:rsidRPr="001E753B" w:rsidRDefault="008202C8" w:rsidP="001B7D81">
      <w:pPr>
        <w:pStyle w:val="Prrafodelista"/>
        <w:spacing w:line="240" w:lineRule="auto"/>
        <w:rPr>
          <w:rFonts w:ascii="Arial Narrow" w:eastAsia="Times New Roman" w:hAnsi="Arial Narrow" w:cs="Arial"/>
          <w:color w:val="000000"/>
          <w:kern w:val="0"/>
          <w:lang w:eastAsia="es-ES"/>
          <w14:ligatures w14:val="none"/>
        </w:rPr>
      </w:pPr>
    </w:p>
    <w:p w14:paraId="012C692C" w14:textId="77777777" w:rsidR="008202C8" w:rsidRPr="00FE1281" w:rsidRDefault="008202C8" w:rsidP="001B7D81">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E753B">
        <w:rPr>
          <w:rFonts w:ascii="Arial Narrow" w:eastAsia="Times New Roman" w:hAnsi="Arial Narrow" w:cs="Arial"/>
          <w:color w:val="000000"/>
          <w:kern w:val="0"/>
          <w:lang w:eastAsia="es-ES"/>
          <w14:ligatures w14:val="none"/>
        </w:rPr>
        <w:t xml:space="preserve"> El 1 de junio de 2025, luego de insistir </w:t>
      </w:r>
      <w:r>
        <w:rPr>
          <w:rFonts w:ascii="Arial Narrow" w:eastAsia="Times New Roman" w:hAnsi="Arial Narrow" w:cs="Arial"/>
          <w:color w:val="000000"/>
          <w:kern w:val="0"/>
          <w:lang w:eastAsia="es-ES"/>
          <w14:ligatures w14:val="none"/>
        </w:rPr>
        <w:t>ante</w:t>
      </w:r>
      <w:r w:rsidRPr="001E753B">
        <w:rPr>
          <w:rFonts w:ascii="Arial Narrow" w:eastAsia="Times New Roman" w:hAnsi="Arial Narrow" w:cs="Arial"/>
          <w:color w:val="000000"/>
          <w:kern w:val="0"/>
          <w:lang w:eastAsia="es-ES"/>
          <w14:ligatures w14:val="none"/>
        </w:rPr>
        <w:t xml:space="preserve"> la compañía aseguradora, le devolvieron el vehículo sin </w:t>
      </w:r>
      <w:r w:rsidRPr="00FE1281">
        <w:rPr>
          <w:rFonts w:ascii="Arial Narrow" w:eastAsia="Times New Roman" w:hAnsi="Arial Narrow" w:cs="Arial"/>
          <w:color w:val="000000"/>
          <w:kern w:val="0"/>
          <w:lang w:eastAsia="es-ES"/>
          <w14:ligatures w14:val="none"/>
        </w:rPr>
        <w:t>haberle realizado ninguna reparación. Ese mismo día, el vehículo fue planchado y pintado en un solo día por un costo de S/500,00, monto que es aproximadamente la mitad del presupuesto que le había indicado La Positiva, el cual ascendía a S/1,084,12.</w:t>
      </w:r>
    </w:p>
    <w:p w14:paraId="1FCB6C1E" w14:textId="77777777" w:rsidR="008202C8" w:rsidRPr="00FE1281" w:rsidRDefault="008202C8" w:rsidP="001B7D81">
      <w:pPr>
        <w:tabs>
          <w:tab w:val="left" w:pos="1134"/>
        </w:tabs>
        <w:spacing w:after="0" w:line="240" w:lineRule="auto"/>
        <w:jc w:val="both"/>
        <w:rPr>
          <w:rFonts w:ascii="Arial Narrow" w:eastAsia="Times New Roman" w:hAnsi="Arial Narrow" w:cs="Arial"/>
          <w:color w:val="000000"/>
          <w:kern w:val="0"/>
          <w:lang w:eastAsia="es-ES"/>
          <w14:ligatures w14:val="none"/>
        </w:rPr>
      </w:pPr>
    </w:p>
    <w:p w14:paraId="59FF780A" w14:textId="77777777" w:rsidR="008202C8" w:rsidRPr="00FE1281" w:rsidRDefault="008202C8" w:rsidP="001B7D81">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FE1281">
        <w:rPr>
          <w:rFonts w:ascii="Arial Narrow" w:eastAsia="Times New Roman" w:hAnsi="Arial Narrow" w:cs="Arial"/>
          <w:color w:val="000000"/>
          <w:kern w:val="0"/>
          <w:lang w:val="es-ES" w:eastAsia="es-ES"/>
          <w14:ligatures w14:val="none"/>
        </w:rPr>
        <w:t>El señor Tello solicitó, en calidad de medida correctiva, que La Positiva cumpla con: (i) realizar la devolución de los aportes mensuales del denunciante</w:t>
      </w:r>
      <w:r>
        <w:rPr>
          <w:rFonts w:ascii="Arial Narrow" w:eastAsia="Times New Roman" w:hAnsi="Arial Narrow" w:cs="Arial"/>
          <w:color w:val="000000"/>
          <w:kern w:val="0"/>
          <w:lang w:val="es-ES" w:eastAsia="es-ES"/>
          <w14:ligatures w14:val="none"/>
        </w:rPr>
        <w:t xml:space="preserve"> del </w:t>
      </w:r>
      <w:r w:rsidRPr="001E753B">
        <w:rPr>
          <w:rFonts w:ascii="Arial Narrow" w:eastAsia="Times New Roman" w:hAnsi="Arial Narrow" w:cs="Arial"/>
          <w:color w:val="000000"/>
          <w:kern w:val="0"/>
          <w:lang w:eastAsia="es-ES"/>
          <w14:ligatures w14:val="none"/>
        </w:rPr>
        <w:t>Seguro Vehicular – Póliza N°220014352</w:t>
      </w:r>
      <w:r w:rsidRPr="00FE1281">
        <w:rPr>
          <w:rFonts w:ascii="Arial Narrow" w:eastAsia="Times New Roman" w:hAnsi="Arial Narrow" w:cs="Arial"/>
          <w:color w:val="000000"/>
          <w:kern w:val="0"/>
          <w:lang w:val="es-ES" w:eastAsia="es-ES"/>
          <w14:ligatures w14:val="none"/>
        </w:rPr>
        <w:t>; y, (</w:t>
      </w:r>
      <w:proofErr w:type="spellStart"/>
      <w:r w:rsidRPr="00FE1281">
        <w:rPr>
          <w:rFonts w:ascii="Arial Narrow" w:eastAsia="Times New Roman" w:hAnsi="Arial Narrow" w:cs="Arial"/>
          <w:color w:val="000000"/>
          <w:kern w:val="0"/>
          <w:lang w:val="es-ES" w:eastAsia="es-ES"/>
          <w14:ligatures w14:val="none"/>
        </w:rPr>
        <w:t>ii</w:t>
      </w:r>
      <w:proofErr w:type="spellEnd"/>
      <w:r w:rsidRPr="00FE1281">
        <w:rPr>
          <w:rFonts w:ascii="Arial Narrow" w:eastAsia="Times New Roman" w:hAnsi="Arial Narrow" w:cs="Arial"/>
          <w:color w:val="000000"/>
          <w:kern w:val="0"/>
          <w:lang w:val="es-ES" w:eastAsia="es-ES"/>
          <w14:ligatures w14:val="none"/>
        </w:rPr>
        <w:t xml:space="preserve">) realizar el retiro del denunciante del servicio adquirido con la compañía aseguradora una vez concluido el procedimiento administrativo de Indecopi. </w:t>
      </w:r>
    </w:p>
    <w:p w14:paraId="38AD055E" w14:textId="77777777" w:rsidR="008202C8" w:rsidRPr="0026598E" w:rsidRDefault="008202C8" w:rsidP="001B7D81">
      <w:pPr>
        <w:spacing w:after="0" w:line="240" w:lineRule="auto"/>
        <w:contextualSpacing/>
        <w:jc w:val="both"/>
        <w:rPr>
          <w:rFonts w:ascii="Arial Narrow" w:eastAsia="Arial Narrow" w:hAnsi="Arial Narrow" w:cs="Arial Narrow"/>
          <w:b/>
          <w:color w:val="000000"/>
          <w:kern w:val="0"/>
          <w:lang w:eastAsia="es-PE"/>
          <w14:ligatures w14:val="none"/>
        </w:rPr>
      </w:pPr>
    </w:p>
    <w:p w14:paraId="60B3AE54" w14:textId="77777777" w:rsidR="008202C8" w:rsidRPr="0026598E" w:rsidRDefault="008202C8" w:rsidP="001B7D8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6833BBC8" w14:textId="77777777" w:rsidR="008202C8" w:rsidRPr="0026598E" w:rsidRDefault="008202C8" w:rsidP="001B7D81">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3B7DDBF" w14:textId="241FB313" w:rsidR="008202C8" w:rsidRPr="0058331A" w:rsidRDefault="008202C8" w:rsidP="001B7D8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w14:ligatures w14:val="none"/>
        </w:rPr>
        <w:t xml:space="preserve">La Secretaría </w:t>
      </w:r>
      <w:bookmarkEnd w:id="1"/>
      <w:bookmarkEnd w:id="2"/>
      <w:bookmarkEnd w:id="3"/>
      <w:r w:rsidRPr="0058331A">
        <w:rPr>
          <w:rFonts w:ascii="Arial Narrow" w:eastAsia="Times New Roman" w:hAnsi="Arial Narrow" w:cs="Segoe UI"/>
          <w:color w:val="000000"/>
          <w:kern w:val="0"/>
          <w:lang w:eastAsia="es-PE"/>
          <w14:ligatures w14:val="none"/>
        </w:rPr>
        <w:t>Técnica de la Comisión de Protección al Consumidor N°1 (en adelante, la Secretaría Técnica), en ejercicio de sus facultades</w:t>
      </w:r>
      <w:r w:rsidRPr="0058331A">
        <w:rPr>
          <w:rFonts w:ascii="Arial Narrow" w:eastAsia="Arial Narrow" w:hAnsi="Arial Narrow" w:cs="Arial Narrow"/>
          <w:kern w:val="0"/>
          <w:vertAlign w:val="superscript"/>
          <w14:ligatures w14:val="none"/>
        </w:rPr>
        <w:footnoteReference w:id="2"/>
      </w:r>
      <w:r w:rsidRPr="0058331A">
        <w:rPr>
          <w:rFonts w:ascii="Arial Narrow" w:eastAsia="Times New Roman" w:hAnsi="Arial Narrow" w:cs="Segoe UI"/>
          <w:color w:val="000000"/>
          <w:kern w:val="0"/>
          <w:lang w:eastAsia="es-PE"/>
          <w14:ligatures w14:val="none"/>
        </w:rPr>
        <w:t xml:space="preserve">, considera </w:t>
      </w:r>
      <w:r w:rsidRPr="00523189">
        <w:rPr>
          <w:rFonts w:ascii="Arial Narrow" w:eastAsia="Arial Narrow" w:hAnsi="Arial Narrow" w:cs="Arial Narrow"/>
          <w:kern w:val="0"/>
          <w14:ligatures w14:val="none"/>
        </w:rPr>
        <w:t xml:space="preserve">que el hecho denunciado, consistente en que </w:t>
      </w:r>
      <w:r w:rsidR="00166DAB" w:rsidRPr="00166DAB">
        <w:rPr>
          <w:rFonts w:ascii="Arial Narrow" w:eastAsia="Times New Roman" w:hAnsi="Arial Narrow" w:cs="Times New Roman"/>
          <w:kern w:val="0"/>
          <w:shd w:val="clear" w:color="auto" w:fill="FFFFFF"/>
          <w:lang w:eastAsia="es-PE"/>
          <w14:ligatures w14:val="none"/>
        </w:rPr>
        <w:t>la compañía aseguradora no habría cumplido con apersonarse al lugar del siniestro reportado por el denunciante</w:t>
      </w:r>
      <w:r w:rsidRPr="0052318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523189">
        <w:rPr>
          <w:rFonts w:ascii="Arial Narrow" w:eastAsia="Times New Roman" w:hAnsi="Arial Narrow" w:cs="Segoe UI"/>
          <w:color w:val="000000"/>
          <w:kern w:val="0"/>
          <w:lang w:eastAsia="es-PE"/>
          <w14:ligatures w14:val="none"/>
        </w:rPr>
        <w:t>°</w:t>
      </w:r>
      <w:r w:rsidRPr="00523189">
        <w:rPr>
          <w:rFonts w:ascii="Arial Narrow" w:eastAsia="Arial Narrow" w:hAnsi="Arial Narrow" w:cs="Arial Narrow"/>
          <w:kern w:val="0"/>
          <w14:ligatures w14:val="none"/>
        </w:rPr>
        <w:t xml:space="preserve"> y 19</w:t>
      </w:r>
      <w:r w:rsidRPr="00523189">
        <w:rPr>
          <w:rFonts w:ascii="Arial Narrow" w:eastAsia="Times New Roman" w:hAnsi="Arial Narrow" w:cs="Segoe UI"/>
          <w:color w:val="000000"/>
          <w:kern w:val="0"/>
          <w:lang w:eastAsia="es-PE"/>
          <w14:ligatures w14:val="none"/>
        </w:rPr>
        <w:t>°</w:t>
      </w:r>
      <w:r w:rsidRPr="00523189">
        <w:rPr>
          <w:rFonts w:ascii="Arial Narrow" w:eastAsia="Arial Narrow" w:hAnsi="Arial Narrow" w:cs="Arial Narrow"/>
          <w:kern w:val="0"/>
          <w14:ligatures w14:val="none"/>
        </w:rPr>
        <w:t xml:space="preserve"> del Código</w:t>
      </w:r>
      <w:r w:rsidRPr="00523189">
        <w:rPr>
          <w:rFonts w:ascii="Arial Narrow" w:eastAsia="Arial Narrow" w:hAnsi="Arial Narrow" w:cs="Arial"/>
          <w:kern w:val="0"/>
          <w:vertAlign w:val="superscript"/>
          <w14:ligatures w14:val="none"/>
        </w:rPr>
        <w:footnoteReference w:id="3"/>
      </w:r>
      <w:r w:rsidRPr="00523189">
        <w:rPr>
          <w:rFonts w:ascii="Arial Narrow" w:eastAsia="Arial Narrow" w:hAnsi="Arial Narrow" w:cs="Arial Narrow"/>
          <w:kern w:val="0"/>
          <w14:ligatures w14:val="none"/>
        </w:rPr>
        <w:t>.</w:t>
      </w:r>
    </w:p>
    <w:p w14:paraId="5FC2A60D" w14:textId="77777777" w:rsidR="008202C8" w:rsidRPr="0058331A" w:rsidRDefault="008202C8" w:rsidP="001B7D81">
      <w:pPr>
        <w:spacing w:after="0" w:line="240" w:lineRule="auto"/>
        <w:jc w:val="both"/>
        <w:rPr>
          <w:rFonts w:ascii="Arial Narrow" w:eastAsia="Arial Narrow" w:hAnsi="Arial Narrow" w:cs="Arial Narrow"/>
          <w:kern w:val="0"/>
          <w14:ligatures w14:val="none"/>
        </w:rPr>
      </w:pPr>
    </w:p>
    <w:p w14:paraId="49692D5E" w14:textId="63BE0036" w:rsidR="008202C8" w:rsidRDefault="008202C8" w:rsidP="001B7D8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58331A">
        <w:rPr>
          <w:rFonts w:ascii="Arial Narrow" w:eastAsia="Arial Narrow" w:hAnsi="Arial Narrow" w:cs="Arial Narrow"/>
          <w:kern w:val="0"/>
          <w14:ligatures w14:val="none"/>
        </w:rPr>
        <w:t xml:space="preserve">Así también, la Secretaría Técnica, en ejercicio de sus facultades, </w:t>
      </w:r>
      <w:r w:rsidRPr="0058331A">
        <w:rPr>
          <w:rFonts w:ascii="Arial Narrow" w:eastAsia="Times New Roman" w:hAnsi="Arial Narrow" w:cs="Segoe UI"/>
          <w:color w:val="000000"/>
          <w:kern w:val="0"/>
          <w:lang w:eastAsia="es-PE"/>
          <w14:ligatures w14:val="none"/>
        </w:rPr>
        <w:t xml:space="preserve">considera </w:t>
      </w:r>
      <w:r w:rsidRPr="0058331A">
        <w:rPr>
          <w:rFonts w:ascii="Arial Narrow" w:eastAsia="Arial Narrow" w:hAnsi="Arial Narrow" w:cs="Arial Narrow"/>
          <w:kern w:val="0"/>
          <w14:ligatures w14:val="none"/>
        </w:rPr>
        <w:t xml:space="preserve">que el hecho denunciado, consistente en que </w:t>
      </w:r>
      <w:r w:rsidR="00166DAB" w:rsidRPr="00166DAB">
        <w:rPr>
          <w:rFonts w:ascii="Arial Narrow" w:eastAsia="Arial Narrow" w:hAnsi="Arial Narrow" w:cs="Arial Narrow"/>
          <w:kern w:val="0"/>
          <w14:ligatures w14:val="none"/>
        </w:rPr>
        <w:t>la compañía aseguradora habría brindado información contradictoria al denunciante sobre la ubicación del vehículo asegurado y su estado</w:t>
      </w:r>
      <w:r w:rsidRPr="00985C5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85C54">
        <w:rPr>
          <w:rFonts w:ascii="Arial Narrow" w:eastAsia="Times New Roman" w:hAnsi="Arial Narrow" w:cs="Segoe UI"/>
          <w:color w:val="000000"/>
          <w:kern w:val="0"/>
          <w:lang w:eastAsia="es-PE"/>
          <w14:ligatures w14:val="none"/>
        </w:rPr>
        <w:t>°</w:t>
      </w:r>
      <w:r w:rsidRPr="00985C54">
        <w:rPr>
          <w:rFonts w:ascii="Arial Narrow" w:eastAsia="Arial Narrow" w:hAnsi="Arial Narrow" w:cs="Arial Narrow"/>
          <w:kern w:val="0"/>
          <w14:ligatures w14:val="none"/>
        </w:rPr>
        <w:t xml:space="preserve"> y 19</w:t>
      </w:r>
      <w:r w:rsidRPr="00985C54">
        <w:rPr>
          <w:rFonts w:ascii="Arial Narrow" w:eastAsia="Times New Roman" w:hAnsi="Arial Narrow" w:cs="Segoe UI"/>
          <w:color w:val="000000"/>
          <w:kern w:val="0"/>
          <w:lang w:eastAsia="es-PE"/>
          <w14:ligatures w14:val="none"/>
        </w:rPr>
        <w:t>°</w:t>
      </w:r>
      <w:r w:rsidRPr="00985C54">
        <w:rPr>
          <w:rFonts w:ascii="Arial Narrow" w:eastAsia="Arial Narrow" w:hAnsi="Arial Narrow" w:cs="Arial Narrow"/>
          <w:kern w:val="0"/>
          <w14:ligatures w14:val="none"/>
        </w:rPr>
        <w:t xml:space="preserve"> del Código.</w:t>
      </w:r>
    </w:p>
    <w:p w14:paraId="69746551" w14:textId="77777777" w:rsidR="00B97EC2" w:rsidRPr="00B97EC2" w:rsidRDefault="00B97EC2" w:rsidP="00B97EC2">
      <w:pPr>
        <w:pStyle w:val="Prrafodelista"/>
        <w:rPr>
          <w:rFonts w:ascii="Arial Narrow" w:eastAsia="Arial Narrow" w:hAnsi="Arial Narrow" w:cs="Arial Narrow"/>
          <w:kern w:val="0"/>
          <w14:ligatures w14:val="none"/>
        </w:rPr>
      </w:pPr>
    </w:p>
    <w:p w14:paraId="53E3E927" w14:textId="4C1C1935" w:rsidR="00B97EC2" w:rsidRDefault="00B97EC2" w:rsidP="001B7D8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58331A">
        <w:rPr>
          <w:rFonts w:ascii="Arial Narrow" w:eastAsia="Arial Narrow" w:hAnsi="Arial Narrow" w:cs="Arial Narrow"/>
          <w:kern w:val="0"/>
          <w14:ligatures w14:val="none"/>
        </w:rPr>
        <w:t xml:space="preserve">la Secretaría Técnica, en ejercicio de sus facultades, </w:t>
      </w:r>
      <w:r w:rsidRPr="0058331A">
        <w:rPr>
          <w:rFonts w:ascii="Arial Narrow" w:eastAsia="Times New Roman" w:hAnsi="Arial Narrow" w:cs="Segoe UI"/>
          <w:color w:val="000000"/>
          <w:kern w:val="0"/>
          <w:lang w:eastAsia="es-PE"/>
          <w14:ligatures w14:val="none"/>
        </w:rPr>
        <w:t xml:space="preserve">considera </w:t>
      </w:r>
      <w:r w:rsidRPr="0058331A">
        <w:rPr>
          <w:rFonts w:ascii="Arial Narrow" w:eastAsia="Arial Narrow" w:hAnsi="Arial Narrow" w:cs="Arial Narrow"/>
          <w:kern w:val="0"/>
          <w14:ligatures w14:val="none"/>
        </w:rPr>
        <w:t xml:space="preserve">que el hecho denunciado, consistente en que </w:t>
      </w:r>
      <w:r w:rsidR="00166DAB" w:rsidRPr="00166DAB">
        <w:rPr>
          <w:rFonts w:ascii="Arial Narrow" w:eastAsia="Arial Narrow" w:hAnsi="Arial Narrow" w:cs="Arial Narrow"/>
          <w:kern w:val="0"/>
          <w14:ligatures w14:val="none"/>
        </w:rPr>
        <w:t>la compañía aseguradora no habría cumplido con aprobar la reparación de todos los daños sufridos por vehículo asegurado debido al siniestro del 26 de mayo de 2025</w:t>
      </w:r>
      <w:r w:rsidRPr="00985C5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85C54">
        <w:rPr>
          <w:rFonts w:ascii="Arial Narrow" w:eastAsia="Times New Roman" w:hAnsi="Arial Narrow" w:cs="Segoe UI"/>
          <w:color w:val="000000"/>
          <w:kern w:val="0"/>
          <w:lang w:eastAsia="es-PE"/>
          <w14:ligatures w14:val="none"/>
        </w:rPr>
        <w:t>°</w:t>
      </w:r>
      <w:r w:rsidRPr="00985C54">
        <w:rPr>
          <w:rFonts w:ascii="Arial Narrow" w:eastAsia="Arial Narrow" w:hAnsi="Arial Narrow" w:cs="Arial Narrow"/>
          <w:kern w:val="0"/>
          <w14:ligatures w14:val="none"/>
        </w:rPr>
        <w:t xml:space="preserve"> y 19</w:t>
      </w:r>
      <w:r w:rsidRPr="00985C54">
        <w:rPr>
          <w:rFonts w:ascii="Arial Narrow" w:eastAsia="Times New Roman" w:hAnsi="Arial Narrow" w:cs="Segoe UI"/>
          <w:color w:val="000000"/>
          <w:kern w:val="0"/>
          <w:lang w:eastAsia="es-PE"/>
          <w14:ligatures w14:val="none"/>
        </w:rPr>
        <w:t>°</w:t>
      </w:r>
      <w:r w:rsidRPr="00985C54">
        <w:rPr>
          <w:rFonts w:ascii="Arial Narrow" w:eastAsia="Arial Narrow" w:hAnsi="Arial Narrow" w:cs="Arial Narrow"/>
          <w:kern w:val="0"/>
          <w14:ligatures w14:val="none"/>
        </w:rPr>
        <w:t xml:space="preserve"> del Código.</w:t>
      </w:r>
    </w:p>
    <w:p w14:paraId="3AFEE09D" w14:textId="77777777" w:rsidR="00B97EC2" w:rsidRPr="00B97EC2" w:rsidRDefault="00B97EC2" w:rsidP="00B97EC2">
      <w:pPr>
        <w:pStyle w:val="Prrafodelista"/>
        <w:rPr>
          <w:rFonts w:ascii="Arial Narrow" w:eastAsia="Arial Narrow" w:hAnsi="Arial Narrow" w:cs="Arial Narrow"/>
          <w:kern w:val="0"/>
          <w14:ligatures w14:val="none"/>
        </w:rPr>
      </w:pPr>
    </w:p>
    <w:p w14:paraId="056CD39D" w14:textId="3A39537E" w:rsidR="00B97EC2" w:rsidRPr="00985C54" w:rsidRDefault="00B97EC2" w:rsidP="001B7D8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lastRenderedPageBreak/>
        <w:t xml:space="preserve">Además, </w:t>
      </w:r>
      <w:r w:rsidRPr="0058331A">
        <w:rPr>
          <w:rFonts w:ascii="Arial Narrow" w:eastAsia="Arial Narrow" w:hAnsi="Arial Narrow" w:cs="Arial Narrow"/>
          <w:kern w:val="0"/>
          <w14:ligatures w14:val="none"/>
        </w:rPr>
        <w:t xml:space="preserve">la Secretaría Técnica, en ejercicio de sus facultades, </w:t>
      </w:r>
      <w:r w:rsidRPr="0058331A">
        <w:rPr>
          <w:rFonts w:ascii="Arial Narrow" w:eastAsia="Times New Roman" w:hAnsi="Arial Narrow" w:cs="Segoe UI"/>
          <w:color w:val="000000"/>
          <w:kern w:val="0"/>
          <w:lang w:eastAsia="es-PE"/>
          <w14:ligatures w14:val="none"/>
        </w:rPr>
        <w:t xml:space="preserve">considera </w:t>
      </w:r>
      <w:r w:rsidRPr="0058331A">
        <w:rPr>
          <w:rFonts w:ascii="Arial Narrow" w:eastAsia="Arial Narrow" w:hAnsi="Arial Narrow" w:cs="Arial Narrow"/>
          <w:kern w:val="0"/>
          <w14:ligatures w14:val="none"/>
        </w:rPr>
        <w:t xml:space="preserve">que el hecho denunciado, consistente en que </w:t>
      </w:r>
      <w:r w:rsidR="00166DAB" w:rsidRPr="00166DAB">
        <w:rPr>
          <w:rFonts w:ascii="Arial Narrow" w:eastAsia="Arial Narrow" w:hAnsi="Arial Narrow" w:cs="Arial Narrow"/>
          <w:kern w:val="0"/>
          <w14:ligatures w14:val="none"/>
        </w:rPr>
        <w:t>la compañía aseguradora no habría cumplido con aprobar oportunamente la reparación del vehículo asegurado por el siniestro del 26 de mayo de 2025</w:t>
      </w:r>
      <w:r w:rsidRPr="00985C54">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985C54">
        <w:rPr>
          <w:rFonts w:ascii="Arial Narrow" w:eastAsia="Times New Roman" w:hAnsi="Arial Narrow" w:cs="Segoe UI"/>
          <w:color w:val="000000"/>
          <w:kern w:val="0"/>
          <w:lang w:eastAsia="es-PE"/>
          <w14:ligatures w14:val="none"/>
        </w:rPr>
        <w:t>°</w:t>
      </w:r>
      <w:r w:rsidRPr="00985C54">
        <w:rPr>
          <w:rFonts w:ascii="Arial Narrow" w:eastAsia="Arial Narrow" w:hAnsi="Arial Narrow" w:cs="Arial Narrow"/>
          <w:kern w:val="0"/>
          <w14:ligatures w14:val="none"/>
        </w:rPr>
        <w:t xml:space="preserve"> y 19</w:t>
      </w:r>
      <w:r w:rsidRPr="00985C54">
        <w:rPr>
          <w:rFonts w:ascii="Arial Narrow" w:eastAsia="Times New Roman" w:hAnsi="Arial Narrow" w:cs="Segoe UI"/>
          <w:color w:val="000000"/>
          <w:kern w:val="0"/>
          <w:lang w:eastAsia="es-PE"/>
          <w14:ligatures w14:val="none"/>
        </w:rPr>
        <w:t>°</w:t>
      </w:r>
      <w:r w:rsidRPr="00985C54">
        <w:rPr>
          <w:rFonts w:ascii="Arial Narrow" w:eastAsia="Arial Narrow" w:hAnsi="Arial Narrow" w:cs="Arial Narrow"/>
          <w:kern w:val="0"/>
          <w14:ligatures w14:val="none"/>
        </w:rPr>
        <w:t xml:space="preserve"> del Código.</w:t>
      </w:r>
    </w:p>
    <w:p w14:paraId="62FE5786" w14:textId="77777777" w:rsidR="008202C8" w:rsidRPr="0026598E" w:rsidRDefault="008202C8" w:rsidP="001B7D81">
      <w:pPr>
        <w:pStyle w:val="Prrafodelista"/>
        <w:spacing w:after="0" w:line="240" w:lineRule="auto"/>
        <w:ind w:left="567"/>
        <w:jc w:val="both"/>
        <w:rPr>
          <w:rFonts w:ascii="Arial Narrow" w:eastAsia="Calibri" w:hAnsi="Arial Narrow" w:cs="Arial Narrow"/>
          <w:kern w:val="0"/>
          <w:lang w:eastAsia="es-PE"/>
          <w14:ligatures w14:val="none"/>
        </w:rPr>
      </w:pPr>
    </w:p>
    <w:p w14:paraId="52708A7E" w14:textId="77777777" w:rsidR="008202C8" w:rsidRPr="0026598E" w:rsidRDefault="008202C8" w:rsidP="001B7D81">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p>
    <w:p w14:paraId="427DE34F" w14:textId="77777777" w:rsidR="008202C8" w:rsidRPr="0026598E" w:rsidRDefault="008202C8" w:rsidP="001B7D81">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28617E0" w14:textId="77777777" w:rsidR="008202C8" w:rsidRPr="0026598E" w:rsidRDefault="008202C8" w:rsidP="001B7D8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1D4EE5D6" w14:textId="77777777" w:rsidR="008202C8" w:rsidRPr="0026598E" w:rsidRDefault="008202C8" w:rsidP="001B7D81">
      <w:pPr>
        <w:spacing w:after="0" w:line="240" w:lineRule="auto"/>
        <w:jc w:val="both"/>
        <w:rPr>
          <w:rFonts w:ascii="Arial Narrow" w:eastAsia="Times New Roman" w:hAnsi="Arial Narrow" w:cs="Arial"/>
          <w:color w:val="000000"/>
          <w:kern w:val="0"/>
          <w:lang w:val="es-ES" w:eastAsia="es-ES"/>
          <w14:ligatures w14:val="none"/>
        </w:rPr>
      </w:pPr>
    </w:p>
    <w:p w14:paraId="76D40726" w14:textId="0C68A27B" w:rsidR="008202C8" w:rsidRPr="0026598E" w:rsidRDefault="008202C8" w:rsidP="001B7D81">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w:t>
      </w:r>
      <w:r w:rsidRPr="0024441E">
        <w:rPr>
          <w:rFonts w:ascii="Arial Narrow" w:eastAsia="Times New Roman" w:hAnsi="Arial Narrow" w:cs="Arial"/>
          <w:color w:val="000000"/>
          <w:kern w:val="0"/>
          <w:lang w:val="es-ES" w:eastAsia="es-ES"/>
          <w14:ligatures w14:val="none"/>
        </w:rPr>
        <w:t>facultades que la ley le confiere, conviene requerir a la compañía aseguradora que, en un plazo no</w:t>
      </w:r>
      <w:r w:rsidRPr="0026598E">
        <w:rPr>
          <w:rFonts w:ascii="Arial Narrow" w:eastAsia="Times New Roman" w:hAnsi="Arial Narrow" w:cs="Arial"/>
          <w:color w:val="000000"/>
          <w:kern w:val="0"/>
          <w:lang w:val="es-ES" w:eastAsia="es-ES"/>
          <w14:ligatures w14:val="none"/>
        </w:rPr>
        <w:t xml:space="preserve"> mayor de cinco (5) días hábiles contado a partir del día siguiente de la notificación de la presente resolución, cumpla con lo siguiente: </w:t>
      </w:r>
      <w:r w:rsidR="00482E8F" w:rsidRPr="0007457D">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482E8F" w:rsidRPr="0007457D">
        <w:rPr>
          <w:rFonts w:ascii="Arial Narrow" w:eastAsia="Times New Roman" w:hAnsi="Arial Narrow" w:cs="Arial"/>
          <w:color w:val="000000"/>
          <w:kern w:val="0"/>
          <w:lang w:val="es-ES" w:eastAsia="es-ES"/>
          <w14:ligatures w14:val="none"/>
        </w:rPr>
        <w:t>N°</w:t>
      </w:r>
      <w:proofErr w:type="spellEnd"/>
      <w:r w:rsidR="00482E8F" w:rsidRPr="0007457D">
        <w:rPr>
          <w:rFonts w:ascii="Arial Narrow" w:eastAsia="Times New Roman" w:hAnsi="Arial Narrow" w:cs="Arial"/>
          <w:color w:val="000000"/>
          <w:kern w:val="0"/>
          <w:lang w:val="es-ES" w:eastAsia="es-ES"/>
          <w14:ligatures w14:val="none"/>
        </w:rPr>
        <w:t xml:space="preserve"> </w:t>
      </w:r>
      <w:r w:rsidR="00482E8F" w:rsidRPr="001E753B">
        <w:rPr>
          <w:rFonts w:ascii="Arial Narrow" w:eastAsia="Times New Roman" w:hAnsi="Arial Narrow" w:cs="Arial"/>
          <w:color w:val="000000"/>
          <w:kern w:val="0"/>
          <w:lang w:eastAsia="es-ES"/>
          <w14:ligatures w14:val="none"/>
        </w:rPr>
        <w:t xml:space="preserve">220014352 </w:t>
      </w:r>
      <w:r w:rsidR="00482E8F" w:rsidRPr="0007457D">
        <w:rPr>
          <w:rFonts w:ascii="Arial Narrow" w:eastAsia="Times New Roman" w:hAnsi="Arial Narrow" w:cs="Arial"/>
          <w:color w:val="000000"/>
          <w:kern w:val="0"/>
          <w:lang w:val="es-ES" w:eastAsia="es-ES"/>
          <w14:ligatures w14:val="none"/>
        </w:rPr>
        <w:t>del Seguro Vehicular, así como el cargo de remisión de la póliza; (</w:t>
      </w:r>
      <w:proofErr w:type="spellStart"/>
      <w:r w:rsidR="00482E8F" w:rsidRPr="0007457D">
        <w:rPr>
          <w:rFonts w:ascii="Arial Narrow" w:eastAsia="Times New Roman" w:hAnsi="Arial Narrow" w:cs="Arial"/>
          <w:color w:val="000000"/>
          <w:kern w:val="0"/>
          <w:lang w:val="es-ES" w:eastAsia="es-ES"/>
          <w14:ligatures w14:val="none"/>
        </w:rPr>
        <w:t>ii</w:t>
      </w:r>
      <w:proofErr w:type="spellEnd"/>
      <w:r w:rsidR="00482E8F" w:rsidRPr="0007457D">
        <w:rPr>
          <w:rFonts w:ascii="Arial Narrow" w:eastAsia="Times New Roman" w:hAnsi="Arial Narrow" w:cs="Arial"/>
          <w:color w:val="000000"/>
          <w:kern w:val="0"/>
          <w:lang w:val="es-ES" w:eastAsia="es-ES"/>
          <w14:ligatures w14:val="none"/>
        </w:rPr>
        <w:t xml:space="preserve">) presentar los medios probatorios que acrediten </w:t>
      </w:r>
      <w:r w:rsidR="00482E8F">
        <w:rPr>
          <w:rFonts w:ascii="Arial Narrow" w:eastAsia="Times New Roman" w:hAnsi="Arial Narrow" w:cs="Arial"/>
          <w:color w:val="000000"/>
          <w:kern w:val="0"/>
          <w:lang w:val="es-ES" w:eastAsia="es-ES"/>
          <w14:ligatures w14:val="none"/>
        </w:rPr>
        <w:t>el motivo por el cual no cubrió la reparación de los desperfectos detectados por el taller el vehículo asegurado</w:t>
      </w:r>
      <w:r w:rsidR="00482E8F" w:rsidRPr="0007457D">
        <w:rPr>
          <w:rFonts w:ascii="Arial Narrow" w:eastAsia="Times New Roman" w:hAnsi="Arial Narrow" w:cs="Arial"/>
          <w:color w:val="000000"/>
          <w:kern w:val="0"/>
          <w:lang w:val="es-ES" w:eastAsia="es-ES"/>
          <w14:ligatures w14:val="none"/>
        </w:rPr>
        <w:t>; y, (</w:t>
      </w:r>
      <w:proofErr w:type="spellStart"/>
      <w:r w:rsidR="00482E8F" w:rsidRPr="0007457D">
        <w:rPr>
          <w:rFonts w:ascii="Arial Narrow" w:eastAsia="Times New Roman" w:hAnsi="Arial Narrow" w:cs="Arial"/>
          <w:color w:val="000000"/>
          <w:kern w:val="0"/>
          <w:lang w:val="es-ES" w:eastAsia="es-ES"/>
          <w14:ligatures w14:val="none"/>
        </w:rPr>
        <w:t>iii</w:t>
      </w:r>
      <w:proofErr w:type="spellEnd"/>
      <w:r w:rsidR="00482E8F" w:rsidRPr="0007457D">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3F2336CA" w14:textId="77777777" w:rsidR="008202C8" w:rsidRPr="0026598E" w:rsidRDefault="008202C8" w:rsidP="001B7D81">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4F9B222" w14:textId="77777777" w:rsidR="008202C8" w:rsidRPr="0026598E" w:rsidRDefault="008202C8" w:rsidP="001B7D8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3A339885" w14:textId="77777777" w:rsidR="008202C8" w:rsidRPr="0026598E" w:rsidRDefault="008202C8" w:rsidP="001B7D81">
      <w:pPr>
        <w:spacing w:after="0" w:line="240" w:lineRule="auto"/>
        <w:jc w:val="both"/>
        <w:rPr>
          <w:rFonts w:ascii="Arial Narrow" w:eastAsia="Arial Narrow" w:hAnsi="Arial Narrow" w:cs="Arial Narrow"/>
          <w:b/>
          <w:color w:val="000000"/>
          <w:kern w:val="0"/>
          <w:lang w:eastAsia="es-PE"/>
          <w14:ligatures w14:val="none"/>
        </w:rPr>
      </w:pPr>
    </w:p>
    <w:p w14:paraId="686EFBCF" w14:textId="62F2B448" w:rsidR="008202C8" w:rsidRPr="0058331A" w:rsidRDefault="008202C8" w:rsidP="001B7D81">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Pr="00D82C35">
        <w:rPr>
          <w:rFonts w:ascii="Arial Narrow" w:eastAsia="Times New Roman" w:hAnsi="Arial Narrow" w:cs="Arial"/>
          <w:color w:val="000000"/>
          <w:kern w:val="0"/>
          <w:lang w:val="es-ES" w:eastAsia="es-ES"/>
          <w14:ligatures w14:val="none"/>
        </w:rPr>
        <w:t xml:space="preserve">3 de junio de </w:t>
      </w:r>
      <w:r w:rsidRPr="00932E5A">
        <w:rPr>
          <w:rFonts w:ascii="Arial Narrow" w:eastAsia="Times New Roman" w:hAnsi="Arial Narrow" w:cs="Arial"/>
          <w:color w:val="000000"/>
          <w:kern w:val="0"/>
          <w:lang w:val="es-ES" w:eastAsia="es-ES"/>
          <w14:ligatures w14:val="none"/>
        </w:rPr>
        <w:t>2025</w:t>
      </w:r>
      <w:r w:rsidRPr="00932E5A">
        <w:rPr>
          <w:rFonts w:ascii="Arial Narrow" w:eastAsia="Calibri" w:hAnsi="Arial Narrow" w:cs="Arial"/>
          <w:kern w:val="0"/>
          <w14:ligatures w14:val="none"/>
        </w:rPr>
        <w:t xml:space="preserve"> </w:t>
      </w:r>
      <w:r w:rsidRPr="00932E5A">
        <w:rPr>
          <w:rFonts w:ascii="Arial Narrow" w:eastAsia="Times New Roman" w:hAnsi="Arial Narrow" w:cs="Times New Roman"/>
          <w:color w:val="000000"/>
          <w:kern w:val="0"/>
          <w:shd w:val="clear" w:color="auto" w:fill="FFFFFF"/>
          <w:lang w:eastAsia="es-PE"/>
          <w14:ligatures w14:val="none"/>
        </w:rPr>
        <w:t>interpuesta por el señor Pedro</w:t>
      </w:r>
      <w:r w:rsidRPr="00850B6B">
        <w:rPr>
          <w:rFonts w:ascii="Arial Narrow" w:eastAsia="Times New Roman" w:hAnsi="Arial Narrow" w:cs="Times New Roman"/>
          <w:color w:val="000000"/>
          <w:kern w:val="0"/>
          <w:shd w:val="clear" w:color="auto" w:fill="FFFFFF"/>
          <w:lang w:eastAsia="es-PE"/>
          <w14:ligatures w14:val="none"/>
        </w:rPr>
        <w:t xml:space="preserve"> Manuel Tello </w:t>
      </w:r>
      <w:r w:rsidRPr="00932E5A">
        <w:rPr>
          <w:rFonts w:ascii="Arial Narrow" w:eastAsia="Times New Roman" w:hAnsi="Arial Narrow" w:cs="Times New Roman"/>
          <w:color w:val="000000"/>
          <w:kern w:val="0"/>
          <w:shd w:val="clear" w:color="auto" w:fill="FFFFFF"/>
          <w:lang w:eastAsia="es-PE"/>
          <w14:ligatures w14:val="none"/>
        </w:rPr>
        <w:t>Delgado contra</w:t>
      </w:r>
      <w:r w:rsidRPr="00A53FA8">
        <w:rPr>
          <w:rFonts w:ascii="Arial Narrow" w:eastAsia="Times New Roman" w:hAnsi="Arial Narrow" w:cs="Times New Roman"/>
          <w:color w:val="000000"/>
          <w:kern w:val="0"/>
          <w:shd w:val="clear" w:color="auto" w:fill="FFFFFF"/>
          <w:lang w:eastAsia="es-PE"/>
          <w14:ligatures w14:val="none"/>
        </w:rPr>
        <w:t xml:space="preserve"> </w:t>
      </w:r>
      <w:r w:rsidRPr="000A29BD">
        <w:rPr>
          <w:rFonts w:ascii="Arial Narrow" w:eastAsia="Arial Narrow" w:hAnsi="Arial Narrow" w:cs="Arial Narrow"/>
          <w:bCs/>
        </w:rPr>
        <w:t xml:space="preserve">La Positiva Seguros </w:t>
      </w:r>
      <w:r>
        <w:rPr>
          <w:rFonts w:ascii="Arial Narrow" w:eastAsia="Arial Narrow" w:hAnsi="Arial Narrow" w:cs="Arial Narrow"/>
          <w:bCs/>
        </w:rPr>
        <w:t>y</w:t>
      </w:r>
      <w:r w:rsidRPr="000A29BD">
        <w:rPr>
          <w:rFonts w:ascii="Arial Narrow" w:eastAsia="Arial Narrow" w:hAnsi="Arial Narrow" w:cs="Arial Narrow"/>
          <w:bCs/>
        </w:rPr>
        <w:t xml:space="preserve"> Reaseguros </w:t>
      </w:r>
      <w:r w:rsidR="001B7D81">
        <w:rPr>
          <w:rFonts w:ascii="Arial Narrow" w:eastAsia="Arial Narrow" w:hAnsi="Arial Narrow" w:cs="Arial Narrow"/>
          <w:bCs/>
        </w:rPr>
        <w:t>S.A.A.</w:t>
      </w:r>
      <w:r w:rsidRPr="00850B6B">
        <w:rPr>
          <w:rFonts w:ascii="Arial Narrow" w:eastAsia="Times New Roman" w:hAnsi="Arial Narrow" w:cs="Times New Roman"/>
          <w:color w:val="000000"/>
          <w:kern w:val="0"/>
          <w:shd w:val="clear" w:color="auto" w:fill="FFFFFF"/>
          <w:lang w:eastAsia="es-PE"/>
          <w14:ligatures w14:val="none"/>
        </w:rPr>
        <w:t xml:space="preserve">, </w:t>
      </w:r>
      <w:r w:rsidRPr="0058331A">
        <w:rPr>
          <w:rFonts w:ascii="Arial Narrow" w:eastAsia="Times New Roman" w:hAnsi="Arial Narrow" w:cs="Times New Roman"/>
          <w:color w:val="000000"/>
          <w:kern w:val="0"/>
          <w:shd w:val="clear" w:color="auto" w:fill="FFFFFF"/>
          <w:lang w:eastAsia="es-PE"/>
          <w14:ligatures w14:val="none"/>
        </w:rPr>
        <w:t>por lo siguiente:</w:t>
      </w:r>
    </w:p>
    <w:p w14:paraId="29D638C1" w14:textId="77777777" w:rsidR="001B7D81" w:rsidRPr="0058331A" w:rsidRDefault="001B7D81" w:rsidP="001B7D81">
      <w:pPr>
        <w:spacing w:after="0" w:line="240" w:lineRule="auto"/>
        <w:jc w:val="both"/>
        <w:rPr>
          <w:rFonts w:ascii="Arial Narrow" w:eastAsia="Calibri" w:hAnsi="Arial Narrow" w:cs="Arial Narrow"/>
          <w:color w:val="000000"/>
          <w:kern w:val="0"/>
          <w:lang w:eastAsia="es-PE"/>
          <w14:ligatures w14:val="none"/>
        </w:rPr>
      </w:pPr>
    </w:p>
    <w:p w14:paraId="1A4BFC16" w14:textId="1AE04993" w:rsidR="001B7D81" w:rsidRPr="00985C54" w:rsidRDefault="001B7D81" w:rsidP="001B7D8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523189">
        <w:rPr>
          <w:rFonts w:ascii="Arial Narrow" w:eastAsia="Calibri" w:hAnsi="Arial Narrow" w:cs="Arial Narrow"/>
          <w:color w:val="000000"/>
          <w:kern w:val="0"/>
          <w:lang w:eastAsia="es-PE"/>
          <w14:ligatures w14:val="none"/>
        </w:rPr>
        <w:t>Presunta</w:t>
      </w:r>
      <w:r w:rsidRPr="00523189">
        <w:rPr>
          <w:rFonts w:ascii="Arial Narrow" w:eastAsia="Times New Roman" w:hAnsi="Arial Narrow" w:cs="Times New Roman"/>
          <w:kern w:val="0"/>
          <w:shd w:val="clear" w:color="auto" w:fill="FFFFFF"/>
          <w:lang w:eastAsia="es-PE"/>
          <w14:ligatures w14:val="none"/>
        </w:rPr>
        <w:t xml:space="preserve"> infracción a los artículos 18° y 19°</w:t>
      </w:r>
      <w:r w:rsidRPr="00523189">
        <w:rPr>
          <w:rFonts w:ascii="Arial Narrow" w:eastAsia="Calibri" w:hAnsi="Arial Narrow" w:cs="Arial Narrow"/>
          <w:kern w:val="0"/>
          <w:lang w:eastAsia="es-PE"/>
          <w14:ligatures w14:val="none"/>
        </w:rPr>
        <w:t xml:space="preserve"> de </w:t>
      </w:r>
      <w:r w:rsidRPr="00523189">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166DAB">
        <w:rPr>
          <w:rFonts w:ascii="Arial Narrow" w:eastAsia="Times New Roman" w:hAnsi="Arial Narrow" w:cs="Times New Roman"/>
          <w:kern w:val="0"/>
          <w:shd w:val="clear" w:color="auto" w:fill="FFFFFF"/>
          <w:lang w:eastAsia="es-PE"/>
          <w14:ligatures w14:val="none"/>
        </w:rPr>
        <w:t>l</w:t>
      </w:r>
      <w:r w:rsidRPr="00166DAB">
        <w:rPr>
          <w:rFonts w:ascii="Arial Narrow" w:eastAsia="Arial Narrow" w:hAnsi="Arial Narrow" w:cs="Arial Narrow"/>
          <w:bCs/>
        </w:rPr>
        <w:t>a compañía aseguradora no habría cumplido con apersonarse al lugar del siniestro reportado por el denunciante</w:t>
      </w:r>
      <w:r>
        <w:rPr>
          <w:rFonts w:ascii="Arial Narrow" w:eastAsia="Arial Narrow" w:hAnsi="Arial Narrow" w:cs="Arial Narrow"/>
          <w:bCs/>
        </w:rPr>
        <w:t xml:space="preserve">. </w:t>
      </w:r>
    </w:p>
    <w:p w14:paraId="2A2007C1" w14:textId="77777777" w:rsidR="001B7D81" w:rsidRDefault="001B7D81" w:rsidP="001B7D81">
      <w:pPr>
        <w:spacing w:after="0" w:line="240" w:lineRule="auto"/>
        <w:jc w:val="both"/>
        <w:rPr>
          <w:rFonts w:ascii="Arial Narrow" w:eastAsia="Calibri" w:hAnsi="Arial Narrow" w:cs="Arial Narrow"/>
          <w:color w:val="000000"/>
          <w:kern w:val="0"/>
          <w:lang w:eastAsia="es-PE"/>
          <w14:ligatures w14:val="none"/>
        </w:rPr>
      </w:pPr>
    </w:p>
    <w:p w14:paraId="4B52497C" w14:textId="664F3D00" w:rsidR="001B7D81" w:rsidRPr="00985C54" w:rsidRDefault="001B7D81" w:rsidP="001B7D8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523189">
        <w:rPr>
          <w:rFonts w:ascii="Arial Narrow" w:eastAsia="Calibri" w:hAnsi="Arial Narrow" w:cs="Arial Narrow"/>
          <w:color w:val="000000"/>
          <w:kern w:val="0"/>
          <w:lang w:eastAsia="es-PE"/>
          <w14:ligatures w14:val="none"/>
        </w:rPr>
        <w:t>Presunta</w:t>
      </w:r>
      <w:r w:rsidRPr="00523189">
        <w:rPr>
          <w:rFonts w:ascii="Arial Narrow" w:eastAsia="Times New Roman" w:hAnsi="Arial Narrow" w:cs="Times New Roman"/>
          <w:kern w:val="0"/>
          <w:shd w:val="clear" w:color="auto" w:fill="FFFFFF"/>
          <w:lang w:eastAsia="es-PE"/>
          <w14:ligatures w14:val="none"/>
        </w:rPr>
        <w:t xml:space="preserve"> infracción a los artículos 18° y 19°</w:t>
      </w:r>
      <w:r w:rsidRPr="00523189">
        <w:rPr>
          <w:rFonts w:ascii="Arial Narrow" w:eastAsia="Calibri" w:hAnsi="Arial Narrow" w:cs="Arial Narrow"/>
          <w:kern w:val="0"/>
          <w:lang w:eastAsia="es-PE"/>
          <w14:ligatures w14:val="none"/>
        </w:rPr>
        <w:t xml:space="preserve"> de </w:t>
      </w:r>
      <w:r w:rsidRPr="00523189">
        <w:rPr>
          <w:rFonts w:ascii="Arial Narrow" w:eastAsia="Times New Roman" w:hAnsi="Arial Narrow" w:cs="Times New Roman"/>
          <w:kern w:val="0"/>
          <w:shd w:val="clear" w:color="auto" w:fill="FFFFFF"/>
          <w:lang w:eastAsia="es-PE"/>
          <w14:ligatures w14:val="none"/>
        </w:rPr>
        <w:t>la Ley 29571, Código de Protección y Defensa del Consumidor, en tanto</w:t>
      </w:r>
      <w:r>
        <w:rPr>
          <w:rFonts w:ascii="Arial Narrow" w:eastAsia="Times New Roman" w:hAnsi="Arial Narrow" w:cs="Times New Roman"/>
          <w:kern w:val="0"/>
          <w:shd w:val="clear" w:color="auto" w:fill="FFFFFF"/>
          <w:lang w:eastAsia="es-PE"/>
          <w14:ligatures w14:val="none"/>
        </w:rPr>
        <w:t xml:space="preserve"> el personal de</w:t>
      </w:r>
      <w:r w:rsidRPr="00523189">
        <w:rPr>
          <w:rFonts w:ascii="Arial Narrow" w:eastAsia="Times New Roman" w:hAnsi="Arial Narrow" w:cs="Times New Roman"/>
          <w:kern w:val="0"/>
          <w:shd w:val="clear" w:color="auto" w:fill="FFFFFF"/>
          <w:lang w:eastAsia="es-PE"/>
          <w14:ligatures w14:val="none"/>
        </w:rPr>
        <w:t xml:space="preserve"> </w:t>
      </w:r>
      <w:r w:rsidRPr="00166DAB">
        <w:rPr>
          <w:rFonts w:ascii="Arial Narrow" w:eastAsia="Times New Roman" w:hAnsi="Arial Narrow" w:cs="Times New Roman"/>
          <w:kern w:val="0"/>
          <w:shd w:val="clear" w:color="auto" w:fill="FFFFFF"/>
          <w:lang w:eastAsia="es-PE"/>
          <w14:ligatures w14:val="none"/>
        </w:rPr>
        <w:t>l</w:t>
      </w:r>
      <w:r w:rsidRPr="00166DAB">
        <w:rPr>
          <w:rFonts w:ascii="Arial Narrow" w:eastAsia="Arial Narrow" w:hAnsi="Arial Narrow" w:cs="Arial Narrow"/>
          <w:bCs/>
        </w:rPr>
        <w:t>a compañía aseguradora habría brindado información contradictoria al denunciante sobre la ubicación del vehículo asegurado y su estado</w:t>
      </w:r>
      <w:r>
        <w:rPr>
          <w:rFonts w:ascii="Arial Narrow" w:eastAsia="Arial Narrow" w:hAnsi="Arial Narrow" w:cs="Arial Narrow"/>
          <w:bCs/>
        </w:rPr>
        <w:t>.</w:t>
      </w:r>
    </w:p>
    <w:p w14:paraId="4E270E09" w14:textId="77777777" w:rsidR="001B7D81" w:rsidRDefault="001B7D81" w:rsidP="001B7D81">
      <w:pPr>
        <w:spacing w:after="0" w:line="240" w:lineRule="auto"/>
        <w:jc w:val="both"/>
        <w:rPr>
          <w:rFonts w:ascii="Arial Narrow" w:eastAsia="Calibri" w:hAnsi="Arial Narrow" w:cs="Arial Narrow"/>
          <w:color w:val="000000"/>
          <w:kern w:val="0"/>
          <w:lang w:eastAsia="es-PE"/>
          <w14:ligatures w14:val="none"/>
        </w:rPr>
      </w:pPr>
    </w:p>
    <w:p w14:paraId="447CD3B8" w14:textId="5DEDFEFA" w:rsidR="001B7D81" w:rsidRPr="00985C54" w:rsidRDefault="001B7D81" w:rsidP="001B7D8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523189">
        <w:rPr>
          <w:rFonts w:ascii="Arial Narrow" w:eastAsia="Calibri" w:hAnsi="Arial Narrow" w:cs="Arial Narrow"/>
          <w:color w:val="000000"/>
          <w:kern w:val="0"/>
          <w:lang w:eastAsia="es-PE"/>
          <w14:ligatures w14:val="none"/>
        </w:rPr>
        <w:t>Presunta</w:t>
      </w:r>
      <w:r w:rsidRPr="00523189">
        <w:rPr>
          <w:rFonts w:ascii="Arial Narrow" w:eastAsia="Times New Roman" w:hAnsi="Arial Narrow" w:cs="Times New Roman"/>
          <w:kern w:val="0"/>
          <w:shd w:val="clear" w:color="auto" w:fill="FFFFFF"/>
          <w:lang w:eastAsia="es-PE"/>
          <w14:ligatures w14:val="none"/>
        </w:rPr>
        <w:t xml:space="preserve"> infracción a los artículos 18° y 19°</w:t>
      </w:r>
      <w:r w:rsidRPr="00523189">
        <w:rPr>
          <w:rFonts w:ascii="Arial Narrow" w:eastAsia="Calibri" w:hAnsi="Arial Narrow" w:cs="Arial Narrow"/>
          <w:kern w:val="0"/>
          <w:lang w:eastAsia="es-PE"/>
          <w14:ligatures w14:val="none"/>
        </w:rPr>
        <w:t xml:space="preserve"> de </w:t>
      </w:r>
      <w:r w:rsidRPr="00523189">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166DAB">
        <w:rPr>
          <w:rFonts w:ascii="Arial Narrow" w:eastAsia="Times New Roman" w:hAnsi="Arial Narrow" w:cs="Times New Roman"/>
          <w:kern w:val="0"/>
          <w:shd w:val="clear" w:color="auto" w:fill="FFFFFF"/>
          <w:lang w:eastAsia="es-PE"/>
          <w14:ligatures w14:val="none"/>
        </w:rPr>
        <w:t>l</w:t>
      </w:r>
      <w:r w:rsidRPr="00166DAB">
        <w:rPr>
          <w:rFonts w:ascii="Arial Narrow" w:eastAsia="Arial Narrow" w:hAnsi="Arial Narrow" w:cs="Arial Narrow"/>
          <w:bCs/>
        </w:rPr>
        <w:t xml:space="preserve">a compañía aseguradora no habría cumplido con aprobar la reparación de todos los daños sufridos por vehículo asegurado debido al siniestro del </w:t>
      </w:r>
      <w:r w:rsidRPr="00166DAB">
        <w:rPr>
          <w:rFonts w:ascii="Arial Narrow" w:eastAsia="Times New Roman" w:hAnsi="Arial Narrow" w:cs="Arial"/>
          <w:color w:val="000000"/>
          <w:kern w:val="0"/>
          <w:lang w:eastAsia="es-ES"/>
          <w14:ligatures w14:val="none"/>
        </w:rPr>
        <w:t>26 de mayo de 2025</w:t>
      </w:r>
      <w:r w:rsidRPr="00985C54">
        <w:rPr>
          <w:rFonts w:ascii="Arial Narrow" w:eastAsia="Arial Narrow" w:hAnsi="Arial Narrow" w:cs="Arial Narrow"/>
          <w:kern w:val="0"/>
          <w14:ligatures w14:val="none"/>
        </w:rPr>
        <w:t>.</w:t>
      </w:r>
    </w:p>
    <w:p w14:paraId="7F7B9E82" w14:textId="77777777" w:rsidR="001B7D81" w:rsidRPr="0058331A" w:rsidRDefault="001B7D81" w:rsidP="001B7D81">
      <w:pPr>
        <w:spacing w:after="0" w:line="240" w:lineRule="auto"/>
        <w:jc w:val="both"/>
        <w:rPr>
          <w:rFonts w:ascii="Arial Narrow" w:eastAsia="Calibri" w:hAnsi="Arial Narrow" w:cs="Arial Narrow"/>
          <w:color w:val="000000"/>
          <w:kern w:val="0"/>
          <w:lang w:eastAsia="es-PE"/>
          <w14:ligatures w14:val="none"/>
        </w:rPr>
      </w:pPr>
    </w:p>
    <w:p w14:paraId="31FD369F" w14:textId="77777777" w:rsidR="008202C8" w:rsidRPr="00985C54" w:rsidRDefault="008202C8" w:rsidP="001B7D8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523189">
        <w:rPr>
          <w:rFonts w:ascii="Arial Narrow" w:eastAsia="Calibri" w:hAnsi="Arial Narrow" w:cs="Arial Narrow"/>
          <w:color w:val="000000"/>
          <w:kern w:val="0"/>
          <w:lang w:eastAsia="es-PE"/>
          <w14:ligatures w14:val="none"/>
        </w:rPr>
        <w:t>Presunta</w:t>
      </w:r>
      <w:r w:rsidRPr="00523189">
        <w:rPr>
          <w:rFonts w:ascii="Arial Narrow" w:eastAsia="Times New Roman" w:hAnsi="Arial Narrow" w:cs="Times New Roman"/>
          <w:kern w:val="0"/>
          <w:shd w:val="clear" w:color="auto" w:fill="FFFFFF"/>
          <w:lang w:eastAsia="es-PE"/>
          <w14:ligatures w14:val="none"/>
        </w:rPr>
        <w:t xml:space="preserve"> infracción a los artículos 18° y 19°</w:t>
      </w:r>
      <w:r w:rsidRPr="00523189">
        <w:rPr>
          <w:rFonts w:ascii="Arial Narrow" w:eastAsia="Calibri" w:hAnsi="Arial Narrow" w:cs="Arial Narrow"/>
          <w:kern w:val="0"/>
          <w:lang w:eastAsia="es-PE"/>
          <w14:ligatures w14:val="none"/>
        </w:rPr>
        <w:t xml:space="preserve"> de </w:t>
      </w:r>
      <w:r w:rsidRPr="00523189">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166DAB">
        <w:rPr>
          <w:rFonts w:ascii="Arial Narrow" w:eastAsia="Times New Roman" w:hAnsi="Arial Narrow" w:cs="Times New Roman"/>
          <w:kern w:val="0"/>
          <w:shd w:val="clear" w:color="auto" w:fill="FFFFFF"/>
          <w:lang w:eastAsia="es-PE"/>
          <w14:ligatures w14:val="none"/>
        </w:rPr>
        <w:t>l</w:t>
      </w:r>
      <w:r w:rsidRPr="00166DAB">
        <w:rPr>
          <w:rFonts w:ascii="Arial Narrow" w:eastAsia="Arial Narrow" w:hAnsi="Arial Narrow" w:cs="Arial Narrow"/>
          <w:bCs/>
        </w:rPr>
        <w:t xml:space="preserve">a compañía aseguradora no habría cumplido con aprobar oportunamente la reparación del vehículo asegurado por el siniestro del </w:t>
      </w:r>
      <w:r w:rsidRPr="00166DAB">
        <w:rPr>
          <w:rFonts w:ascii="Arial Narrow" w:eastAsia="Times New Roman" w:hAnsi="Arial Narrow" w:cs="Arial"/>
          <w:color w:val="000000"/>
          <w:kern w:val="0"/>
          <w:lang w:eastAsia="es-ES"/>
          <w14:ligatures w14:val="none"/>
        </w:rPr>
        <w:t>26 de mayo de 2025</w:t>
      </w:r>
      <w:r w:rsidRPr="00985C54">
        <w:rPr>
          <w:rFonts w:ascii="Arial Narrow" w:eastAsia="Arial Narrow" w:hAnsi="Arial Narrow" w:cs="Arial Narrow"/>
          <w:kern w:val="0"/>
          <w14:ligatures w14:val="none"/>
        </w:rPr>
        <w:t>.</w:t>
      </w:r>
    </w:p>
    <w:p w14:paraId="6C415176" w14:textId="77777777" w:rsidR="008202C8" w:rsidRPr="00985C54" w:rsidRDefault="008202C8" w:rsidP="001B7D81">
      <w:pPr>
        <w:spacing w:after="0" w:line="240" w:lineRule="auto"/>
        <w:jc w:val="both"/>
        <w:rPr>
          <w:rFonts w:ascii="Arial Narrow" w:eastAsia="Arial Narrow" w:hAnsi="Arial Narrow" w:cs="Arial Narrow"/>
          <w:kern w:val="0"/>
          <w14:ligatures w14:val="none"/>
        </w:rPr>
      </w:pPr>
    </w:p>
    <w:p w14:paraId="20DF0332" w14:textId="77777777" w:rsidR="008202C8" w:rsidRPr="0026598E" w:rsidRDefault="008202C8" w:rsidP="001B7D81">
      <w:pPr>
        <w:spacing w:line="240" w:lineRule="auto"/>
        <w:contextualSpacing/>
        <w:jc w:val="both"/>
        <w:rPr>
          <w:rFonts w:ascii="Arial Narrow" w:eastAsia="Calibri" w:hAnsi="Arial Narrow" w:cs="Arial"/>
          <w:kern w:val="0"/>
          <w14:ligatures w14:val="none"/>
        </w:rPr>
      </w:pPr>
      <w:r w:rsidRPr="00985C54">
        <w:rPr>
          <w:rFonts w:ascii="Arial Narrow" w:eastAsia="Arial Narrow" w:hAnsi="Arial Narrow" w:cs="Arial Narrow"/>
          <w:b/>
          <w:color w:val="000000"/>
          <w:kern w:val="0"/>
          <w:lang w:eastAsia="es-PE"/>
          <w14:ligatures w14:val="none"/>
        </w:rPr>
        <w:lastRenderedPageBreak/>
        <w:t>SEGUNDO:</w:t>
      </w:r>
      <w:r w:rsidRPr="00985C54">
        <w:rPr>
          <w:rFonts w:ascii="Arial Narrow" w:eastAsia="Arial Narrow" w:hAnsi="Arial Narrow" w:cs="Arial Narrow"/>
          <w:color w:val="000000"/>
          <w:kern w:val="0"/>
          <w:lang w:eastAsia="es-PE"/>
          <w14:ligatures w14:val="none"/>
        </w:rPr>
        <w:t xml:space="preserve"> tener por ofrecidos los medios probatorios</w:t>
      </w:r>
      <w:r w:rsidRPr="0026598E">
        <w:rPr>
          <w:rFonts w:ascii="Arial Narrow" w:eastAsia="Arial Narrow" w:hAnsi="Arial Narrow" w:cs="Arial Narrow"/>
          <w:color w:val="000000"/>
          <w:kern w:val="0"/>
          <w:lang w:eastAsia="es-PE"/>
          <w14:ligatures w14:val="none"/>
        </w:rPr>
        <w:t xml:space="preserve"> presentados en el escrito de denuncia </w:t>
      </w:r>
      <w:r w:rsidRPr="0026598E">
        <w:rPr>
          <w:rFonts w:ascii="Arial Narrow" w:eastAsia="Times New Roman" w:hAnsi="Arial Narrow" w:cs="Arial"/>
          <w:color w:val="000000"/>
          <w:kern w:val="0"/>
          <w:lang w:val="es-ES" w:eastAsia="es-ES"/>
          <w14:ligatures w14:val="none"/>
        </w:rPr>
        <w:t xml:space="preserve">del </w:t>
      </w:r>
      <w:r w:rsidRPr="00D82C35">
        <w:rPr>
          <w:rFonts w:ascii="Arial Narrow" w:eastAsia="Times New Roman" w:hAnsi="Arial Narrow" w:cs="Arial"/>
          <w:color w:val="000000"/>
          <w:kern w:val="0"/>
          <w:lang w:val="es-ES" w:eastAsia="es-ES"/>
          <w14:ligatures w14:val="none"/>
        </w:rPr>
        <w:t>3 de junio de 2025</w:t>
      </w:r>
      <w:r w:rsidRPr="0026598E">
        <w:rPr>
          <w:rFonts w:ascii="Arial Narrow" w:eastAsia="Calibri" w:hAnsi="Arial Narrow" w:cs="Arial"/>
          <w:kern w:val="0"/>
          <w14:ligatures w14:val="none"/>
        </w:rPr>
        <w:t>.</w:t>
      </w:r>
    </w:p>
    <w:p w14:paraId="268A5B39" w14:textId="77777777" w:rsidR="008202C8" w:rsidRPr="0026598E" w:rsidRDefault="008202C8" w:rsidP="001B7D81">
      <w:pPr>
        <w:spacing w:line="240" w:lineRule="auto"/>
        <w:contextualSpacing/>
        <w:jc w:val="both"/>
        <w:rPr>
          <w:rFonts w:ascii="Arial Narrow" w:eastAsia="Times New Roman" w:hAnsi="Arial Narrow" w:cs="Times New Roman"/>
          <w:color w:val="000000"/>
          <w:kern w:val="0"/>
          <w:lang w:eastAsia="es-PE"/>
          <w14:ligatures w14:val="none"/>
        </w:rPr>
      </w:pPr>
    </w:p>
    <w:p w14:paraId="24DA6D2E" w14:textId="203515E6" w:rsidR="008202C8" w:rsidRPr="0026598E" w:rsidRDefault="008202C8" w:rsidP="001B7D81">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Pr="000A29BD">
        <w:rPr>
          <w:rFonts w:ascii="Arial Narrow" w:eastAsia="Arial Narrow" w:hAnsi="Arial Narrow" w:cs="Arial Narrow"/>
          <w:bCs/>
        </w:rPr>
        <w:t xml:space="preserve">La Positiva Seguros </w:t>
      </w:r>
      <w:r>
        <w:rPr>
          <w:rFonts w:ascii="Arial Narrow" w:eastAsia="Arial Narrow" w:hAnsi="Arial Narrow" w:cs="Arial Narrow"/>
          <w:bCs/>
        </w:rPr>
        <w:t>y</w:t>
      </w:r>
      <w:r w:rsidRPr="000A29BD">
        <w:rPr>
          <w:rFonts w:ascii="Arial Narrow" w:eastAsia="Arial Narrow" w:hAnsi="Arial Narrow" w:cs="Arial Narrow"/>
          <w:bCs/>
        </w:rPr>
        <w:t xml:space="preserve"> Reaseguros </w:t>
      </w:r>
      <w:r w:rsidR="001B7D81">
        <w:rPr>
          <w:rFonts w:ascii="Arial Narrow" w:eastAsia="Arial Narrow" w:hAnsi="Arial Narrow" w:cs="Arial Narrow"/>
          <w:bCs/>
        </w:rPr>
        <w:t>S.A.A.</w:t>
      </w:r>
      <w:r w:rsidRPr="000A29BD">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 con lo siguiente:</w:t>
      </w:r>
    </w:p>
    <w:p w14:paraId="6A9B3E86" w14:textId="77777777" w:rsidR="008202C8" w:rsidRPr="0026598E" w:rsidRDefault="008202C8" w:rsidP="001B7D81">
      <w:pPr>
        <w:spacing w:after="0" w:line="240" w:lineRule="auto"/>
        <w:jc w:val="both"/>
        <w:rPr>
          <w:rFonts w:ascii="Arial Narrow" w:eastAsia="Times New Roman" w:hAnsi="Arial Narrow" w:cs="Times New Roman"/>
          <w:color w:val="000000"/>
          <w:kern w:val="0"/>
          <w:lang w:eastAsia="es-PE"/>
          <w14:ligatures w14:val="none"/>
        </w:rPr>
      </w:pPr>
    </w:p>
    <w:p w14:paraId="60BA7916" w14:textId="77777777" w:rsidR="008202C8" w:rsidRPr="0026598E" w:rsidRDefault="008202C8" w:rsidP="001B7D8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6CC43C19" w14:textId="77777777" w:rsidR="008202C8" w:rsidRPr="0026598E" w:rsidRDefault="008202C8" w:rsidP="001B7D8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3F4275A1" w14:textId="77777777" w:rsidR="008202C8" w:rsidRPr="0026598E" w:rsidRDefault="008202C8" w:rsidP="001B7D8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A786B7" w14:textId="77777777" w:rsidR="008202C8" w:rsidRPr="0026598E" w:rsidRDefault="008202C8" w:rsidP="001B7D81">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E80387" w14:textId="77777777" w:rsidR="008202C8" w:rsidRPr="0026598E" w:rsidRDefault="008202C8" w:rsidP="001B7D81">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6BDC455B" w14:textId="77777777" w:rsidR="008202C8" w:rsidRPr="0026598E" w:rsidRDefault="008202C8" w:rsidP="001B7D81">
      <w:pPr>
        <w:spacing w:after="0" w:line="240" w:lineRule="auto"/>
        <w:ind w:left="567"/>
        <w:jc w:val="both"/>
        <w:rPr>
          <w:rFonts w:ascii="Arial Narrow" w:eastAsia="Arial Narrow" w:hAnsi="Arial Narrow" w:cs="Arial Narrow"/>
          <w:color w:val="000000"/>
          <w:kern w:val="0"/>
          <w:lang w:eastAsia="es-PE"/>
          <w14:ligatures w14:val="none"/>
        </w:rPr>
      </w:pPr>
    </w:p>
    <w:p w14:paraId="7C5DA2E0" w14:textId="218A5787" w:rsidR="008202C8" w:rsidRPr="0026598E" w:rsidRDefault="008202C8" w:rsidP="001B7D81">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Pr="00D82C35">
        <w:rPr>
          <w:rFonts w:ascii="Arial Narrow" w:eastAsia="Times New Roman" w:hAnsi="Arial Narrow" w:cs="Arial"/>
          <w:color w:val="000000"/>
          <w:kern w:val="0"/>
          <w:lang w:val="es-ES" w:eastAsia="es-ES"/>
          <w14:ligatures w14:val="none"/>
        </w:rPr>
        <w:t xml:space="preserve">3 de junio de </w:t>
      </w:r>
      <w:r w:rsidRPr="00932E5A">
        <w:rPr>
          <w:rFonts w:ascii="Arial Narrow" w:eastAsia="Times New Roman" w:hAnsi="Arial Narrow" w:cs="Arial"/>
          <w:color w:val="000000"/>
          <w:kern w:val="0"/>
          <w:lang w:val="es-ES" w:eastAsia="es-ES"/>
          <w14:ligatures w14:val="none"/>
        </w:rPr>
        <w:t>2025</w:t>
      </w:r>
      <w:r w:rsidRPr="00932E5A">
        <w:rPr>
          <w:rFonts w:ascii="Arial Narrow" w:eastAsia="Calibri" w:hAnsi="Arial Narrow" w:cs="Arial"/>
          <w:kern w:val="0"/>
          <w14:ligatures w14:val="none"/>
        </w:rPr>
        <w:t xml:space="preserve">, </w:t>
      </w:r>
      <w:r w:rsidRPr="00932E5A">
        <w:rPr>
          <w:rFonts w:ascii="Arial Narrow" w:eastAsia="Arial Narrow" w:hAnsi="Arial Narrow" w:cs="Arial Narrow"/>
          <w:color w:val="000000"/>
          <w:kern w:val="0"/>
          <w:lang w:eastAsia="es-PE"/>
          <w14:ligatures w14:val="none"/>
        </w:rPr>
        <w:t>a</w:t>
      </w:r>
      <w:r w:rsidRPr="00932E5A">
        <w:rPr>
          <w:rFonts w:ascii="Arial Narrow" w:eastAsia="Times New Roman" w:hAnsi="Arial Narrow" w:cs="Times New Roman"/>
          <w:color w:val="000000"/>
          <w:kern w:val="0"/>
          <w:shd w:val="clear" w:color="auto" w:fill="FFFFFF"/>
          <w:lang w:eastAsia="es-PE"/>
          <w14:ligatures w14:val="none"/>
        </w:rPr>
        <w:t xml:space="preserve"> </w:t>
      </w:r>
      <w:r w:rsidRPr="00932E5A">
        <w:rPr>
          <w:rFonts w:ascii="Arial Narrow" w:eastAsia="Arial Narrow" w:hAnsi="Arial Narrow" w:cs="Arial Narrow"/>
          <w:bCs/>
        </w:rPr>
        <w:t>La Pos</w:t>
      </w:r>
      <w:r w:rsidRPr="000A29BD">
        <w:rPr>
          <w:rFonts w:ascii="Arial Narrow" w:eastAsia="Arial Narrow" w:hAnsi="Arial Narrow" w:cs="Arial Narrow"/>
          <w:bCs/>
        </w:rPr>
        <w:t xml:space="preserve">itiva Seguros </w:t>
      </w:r>
      <w:r>
        <w:rPr>
          <w:rFonts w:ascii="Arial Narrow" w:eastAsia="Arial Narrow" w:hAnsi="Arial Narrow" w:cs="Arial Narrow"/>
          <w:bCs/>
        </w:rPr>
        <w:t>y</w:t>
      </w:r>
      <w:r w:rsidRPr="000A29BD">
        <w:rPr>
          <w:rFonts w:ascii="Arial Narrow" w:eastAsia="Arial Narrow" w:hAnsi="Arial Narrow" w:cs="Arial Narrow"/>
          <w:bCs/>
        </w:rPr>
        <w:t xml:space="preserve"> Reaseguros </w:t>
      </w:r>
      <w:r w:rsidR="001B7D81">
        <w:rPr>
          <w:rFonts w:ascii="Arial Narrow" w:eastAsia="Arial Narrow" w:hAnsi="Arial Narrow" w:cs="Arial Narrow"/>
          <w:bCs/>
        </w:rPr>
        <w:t>S.A.A.</w:t>
      </w:r>
      <w:r w:rsidRPr="00850B6B">
        <w:rPr>
          <w:rFonts w:ascii="Arial Narrow" w:eastAsia="Arial Narrow" w:hAnsi="Arial Narrow" w:cs="Arial Narrow"/>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para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F3E5E17" w14:textId="77777777" w:rsidR="008202C8" w:rsidRPr="0026598E" w:rsidRDefault="008202C8" w:rsidP="001B7D81">
      <w:pPr>
        <w:spacing w:after="0" w:line="240" w:lineRule="auto"/>
        <w:jc w:val="both"/>
        <w:rPr>
          <w:rFonts w:ascii="Arial Narrow" w:eastAsia="Arial Narrow" w:hAnsi="Arial Narrow" w:cs="Arial Narrow"/>
          <w:color w:val="000000"/>
          <w:kern w:val="0"/>
          <w:lang w:eastAsia="es-PE"/>
          <w14:ligatures w14:val="none"/>
        </w:rPr>
      </w:pPr>
    </w:p>
    <w:p w14:paraId="06AC75CB" w14:textId="41B8635B" w:rsidR="008202C8" w:rsidRPr="0026598E" w:rsidRDefault="008202C8" w:rsidP="001B7D81">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Pr="0007457D">
        <w:rPr>
          <w:rFonts w:ascii="Arial Narrow" w:eastAsia="Times New Roman" w:hAnsi="Arial Narrow" w:cs="Arial"/>
          <w:color w:val="000000"/>
          <w:kern w:val="0"/>
          <w:lang w:val="es-ES" w:eastAsia="es-ES"/>
          <w14:ligatures w14:val="none"/>
        </w:rPr>
        <w:t xml:space="preserve">(i) presentar una copia completa, legible y debidamente suscrita de la Póliza N° </w:t>
      </w:r>
      <w:r w:rsidRPr="001E753B">
        <w:rPr>
          <w:rFonts w:ascii="Arial Narrow" w:eastAsia="Times New Roman" w:hAnsi="Arial Narrow" w:cs="Arial"/>
          <w:color w:val="000000"/>
          <w:kern w:val="0"/>
          <w:lang w:eastAsia="es-ES"/>
          <w14:ligatures w14:val="none"/>
        </w:rPr>
        <w:t xml:space="preserve">220014352 </w:t>
      </w:r>
      <w:r w:rsidRPr="0007457D">
        <w:rPr>
          <w:rFonts w:ascii="Arial Narrow" w:eastAsia="Times New Roman" w:hAnsi="Arial Narrow" w:cs="Arial"/>
          <w:color w:val="000000"/>
          <w:kern w:val="0"/>
          <w:lang w:val="es-ES" w:eastAsia="es-ES"/>
          <w14:ligatures w14:val="none"/>
        </w:rPr>
        <w:t>del Seguro Vehicular, así como el cargo de remisión de la póliza; (</w:t>
      </w:r>
      <w:proofErr w:type="spellStart"/>
      <w:r w:rsidRPr="0007457D">
        <w:rPr>
          <w:rFonts w:ascii="Arial Narrow" w:eastAsia="Times New Roman" w:hAnsi="Arial Narrow" w:cs="Arial"/>
          <w:color w:val="000000"/>
          <w:kern w:val="0"/>
          <w:lang w:val="es-ES" w:eastAsia="es-ES"/>
          <w14:ligatures w14:val="none"/>
        </w:rPr>
        <w:t>ii</w:t>
      </w:r>
      <w:proofErr w:type="spellEnd"/>
      <w:r w:rsidRPr="0007457D">
        <w:rPr>
          <w:rFonts w:ascii="Arial Narrow" w:eastAsia="Times New Roman" w:hAnsi="Arial Narrow" w:cs="Arial"/>
          <w:color w:val="000000"/>
          <w:kern w:val="0"/>
          <w:lang w:val="es-ES" w:eastAsia="es-ES"/>
          <w14:ligatures w14:val="none"/>
        </w:rPr>
        <w:t xml:space="preserve">) presentar los medios probatorios que acrediten </w:t>
      </w:r>
      <w:r w:rsidR="001A7D3E">
        <w:rPr>
          <w:rFonts w:ascii="Arial Narrow" w:eastAsia="Times New Roman" w:hAnsi="Arial Narrow" w:cs="Arial"/>
          <w:color w:val="000000"/>
          <w:kern w:val="0"/>
          <w:lang w:val="es-ES" w:eastAsia="es-ES"/>
          <w14:ligatures w14:val="none"/>
        </w:rPr>
        <w:t>el motivo por el cual no cubrió la reparación de los desperfectos detectados por el taller el vehículo asegurado</w:t>
      </w:r>
      <w:r w:rsidRPr="0007457D">
        <w:rPr>
          <w:rFonts w:ascii="Arial Narrow" w:eastAsia="Times New Roman" w:hAnsi="Arial Narrow" w:cs="Arial"/>
          <w:color w:val="000000"/>
          <w:kern w:val="0"/>
          <w:lang w:val="es-ES" w:eastAsia="es-ES"/>
          <w14:ligatures w14:val="none"/>
        </w:rPr>
        <w:t>; y, (</w:t>
      </w:r>
      <w:proofErr w:type="spellStart"/>
      <w:r w:rsidRPr="0007457D">
        <w:rPr>
          <w:rFonts w:ascii="Arial Narrow" w:eastAsia="Times New Roman" w:hAnsi="Arial Narrow" w:cs="Arial"/>
          <w:color w:val="000000"/>
          <w:kern w:val="0"/>
          <w:lang w:val="es-ES" w:eastAsia="es-ES"/>
          <w14:ligatures w14:val="none"/>
        </w:rPr>
        <w:t>iii</w:t>
      </w:r>
      <w:proofErr w:type="spellEnd"/>
      <w:r w:rsidRPr="0007457D">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Pr="0026598E">
        <w:rPr>
          <w:rFonts w:ascii="Arial Narrow" w:eastAsia="Times New Roman" w:hAnsi="Arial Narrow" w:cs="Arial"/>
          <w:color w:val="000000"/>
          <w:kern w:val="0"/>
          <w:lang w:val="es-ES" w:eastAsia="es-ES"/>
          <w14:ligatures w14:val="none"/>
        </w:rPr>
        <w:t>.</w:t>
      </w:r>
    </w:p>
    <w:p w14:paraId="212FB3A1" w14:textId="77777777" w:rsidR="008202C8" w:rsidRPr="0026598E" w:rsidRDefault="008202C8" w:rsidP="001B7D81">
      <w:pPr>
        <w:spacing w:after="0" w:line="240" w:lineRule="auto"/>
        <w:jc w:val="both"/>
        <w:rPr>
          <w:rFonts w:ascii="Arial Narrow" w:eastAsia="Arial Narrow" w:hAnsi="Arial Narrow" w:cs="Arial Narrow"/>
          <w:b/>
          <w:color w:val="000000"/>
          <w:kern w:val="0"/>
          <w:lang w:val="es-ES" w:eastAsia="es-PE"/>
          <w14:ligatures w14:val="none"/>
        </w:rPr>
      </w:pPr>
    </w:p>
    <w:p w14:paraId="3E0AFAE2" w14:textId="77777777" w:rsidR="008202C8" w:rsidRPr="0026598E" w:rsidRDefault="008202C8" w:rsidP="001B7D81">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4647904F" w14:textId="77777777" w:rsidR="008202C8" w:rsidRPr="0026598E" w:rsidRDefault="008202C8" w:rsidP="001B7D81">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4278093B" w14:textId="77777777" w:rsidR="008202C8" w:rsidRPr="0026598E" w:rsidRDefault="008202C8" w:rsidP="001B7D81">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1206F0CE" w14:textId="77777777" w:rsidR="008202C8" w:rsidRPr="0026598E" w:rsidRDefault="008202C8" w:rsidP="001B7D81">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F50D68B" w14:textId="77777777" w:rsidR="008202C8" w:rsidRPr="0026598E" w:rsidRDefault="008202C8" w:rsidP="001B7D81">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B4365D1" w14:textId="77777777" w:rsidR="008202C8" w:rsidRPr="0026598E" w:rsidRDefault="008202C8" w:rsidP="001B7D81">
      <w:pPr>
        <w:suppressAutoHyphens/>
        <w:spacing w:after="0" w:line="240" w:lineRule="auto"/>
        <w:jc w:val="both"/>
        <w:rPr>
          <w:rFonts w:ascii="Arial Narrow" w:eastAsia="Calibri" w:hAnsi="Arial Narrow" w:cs="Arial"/>
          <w:kern w:val="0"/>
          <w:u w:val="single"/>
          <w14:ligatures w14:val="none"/>
        </w:rPr>
      </w:pPr>
    </w:p>
    <w:p w14:paraId="73A5DC2A" w14:textId="77777777" w:rsidR="008202C8" w:rsidRPr="0026598E" w:rsidRDefault="008202C8" w:rsidP="001B7D81">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3CFC1DE9" w14:textId="77777777" w:rsidR="008202C8" w:rsidRPr="0026598E" w:rsidRDefault="008202C8" w:rsidP="001B7D81">
      <w:pPr>
        <w:suppressAutoHyphens/>
        <w:spacing w:after="0" w:line="240" w:lineRule="auto"/>
        <w:jc w:val="both"/>
        <w:rPr>
          <w:rFonts w:ascii="Arial Narrow" w:eastAsia="Times New Roman" w:hAnsi="Arial Narrow" w:cs="Times New Roman"/>
          <w:color w:val="000000"/>
          <w:kern w:val="0"/>
          <w:lang w:eastAsia="es-PE"/>
          <w14:ligatures w14:val="none"/>
        </w:rPr>
      </w:pPr>
    </w:p>
    <w:p w14:paraId="2F1447CA" w14:textId="77777777" w:rsidR="008202C8" w:rsidRPr="00A67ADF" w:rsidRDefault="008202C8" w:rsidP="001B7D81">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Pr="00850B6B">
        <w:rPr>
          <w:rFonts w:ascii="Arial Narrow" w:hAnsi="Arial Narrow" w:cs="Arial"/>
          <w:bCs/>
          <w:spacing w:val="-3"/>
          <w:kern w:val="0"/>
          <w14:ligatures w14:val="none"/>
        </w:rPr>
        <w:t xml:space="preserve">al señor </w:t>
      </w:r>
      <w:r w:rsidRPr="00850B6B">
        <w:rPr>
          <w:rFonts w:ascii="Arial Narrow" w:eastAsia="Times New Roman" w:hAnsi="Arial Narrow" w:cs="Times New Roman"/>
          <w:color w:val="000000"/>
          <w:kern w:val="0"/>
          <w:shd w:val="clear" w:color="auto" w:fill="FFFFFF"/>
          <w:lang w:eastAsia="es-PE"/>
          <w14:ligatures w14:val="none"/>
        </w:rPr>
        <w:t xml:space="preserve">Pedro Manuel Tello Delgado </w:t>
      </w:r>
      <w:r w:rsidRPr="00850B6B">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w:t>
      </w:r>
      <w:r w:rsidRPr="00A67ADF">
        <w:rPr>
          <w:rFonts w:ascii="Arial Narrow" w:hAnsi="Arial Narrow"/>
          <w:color w:val="000000"/>
        </w:rPr>
        <w:t xml:space="preserve">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006-2026-JUS, bajo </w:t>
      </w:r>
      <w:r w:rsidRPr="00A67ADF">
        <w:rPr>
          <w:rFonts w:ascii="Arial Narrow" w:hAnsi="Arial Narrow"/>
          <w:color w:val="000000"/>
        </w:rPr>
        <w:lastRenderedPageBreak/>
        <w:t>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1"/>
      </w:r>
      <w:r w:rsidRPr="00A67ADF">
        <w:rPr>
          <w:rFonts w:ascii="Arial Narrow" w:hAnsi="Arial Narrow" w:cs="Arial"/>
        </w:rPr>
        <w:t>.</w:t>
      </w:r>
    </w:p>
    <w:p w14:paraId="3812E98C" w14:textId="77777777" w:rsidR="008202C8" w:rsidRPr="00A67ADF" w:rsidRDefault="008202C8" w:rsidP="001B7D81">
      <w:pPr>
        <w:suppressAutoHyphens/>
        <w:spacing w:after="0" w:line="240" w:lineRule="auto"/>
        <w:jc w:val="both"/>
        <w:rPr>
          <w:rFonts w:ascii="Arial Narrow" w:hAnsi="Arial Narrow" w:cs="Arial"/>
        </w:rPr>
      </w:pPr>
    </w:p>
    <w:p w14:paraId="48967F8B" w14:textId="3CF665F3" w:rsidR="008202C8" w:rsidRPr="0026598E" w:rsidRDefault="008202C8" w:rsidP="001B7D81">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000A29BD">
        <w:rPr>
          <w:rFonts w:ascii="Arial Narrow" w:eastAsia="Arial Narrow" w:hAnsi="Arial Narrow" w:cs="Arial Narrow"/>
          <w:bCs/>
        </w:rPr>
        <w:t xml:space="preserve">La Positiva Seguros </w:t>
      </w:r>
      <w:r>
        <w:rPr>
          <w:rFonts w:ascii="Arial Narrow" w:eastAsia="Arial Narrow" w:hAnsi="Arial Narrow" w:cs="Arial Narrow"/>
          <w:bCs/>
        </w:rPr>
        <w:t>y</w:t>
      </w:r>
      <w:r w:rsidRPr="000A29BD">
        <w:rPr>
          <w:rFonts w:ascii="Arial Narrow" w:eastAsia="Arial Narrow" w:hAnsi="Arial Narrow" w:cs="Arial Narrow"/>
          <w:bCs/>
        </w:rPr>
        <w:t xml:space="preserve"> Reaseguros </w:t>
      </w:r>
      <w:r w:rsidR="001B7D81">
        <w:rPr>
          <w:rFonts w:ascii="Arial Narrow" w:eastAsia="Arial Narrow" w:hAnsi="Arial Narrow" w:cs="Arial Narrow"/>
          <w:bCs/>
        </w:rPr>
        <w:t>S.A.A.</w:t>
      </w:r>
      <w:r w:rsidRPr="000A29BD">
        <w:rPr>
          <w:rFonts w:ascii="Arial Narrow" w:eastAsia="Arial Narrow" w:hAnsi="Arial Narrow" w:cs="Arial Narrow"/>
          <w:bCs/>
        </w:rPr>
        <w:t xml:space="preserve"> </w:t>
      </w:r>
      <w:r w:rsidRPr="000A29BD">
        <w:rPr>
          <w:rFonts w:ascii="Arial Narrow" w:hAnsi="Arial Narrow"/>
          <w:shd w:val="clear" w:color="auto" w:fill="FFFFFF"/>
        </w:rPr>
        <w:t>para</w:t>
      </w:r>
      <w:r w:rsidRPr="00A67ADF">
        <w:rPr>
          <w:rFonts w:ascii="Arial Narrow" w:hAnsi="Arial Narrow"/>
          <w:shd w:val="clear" w:color="auto" w:fill="FFFFFF"/>
        </w:rPr>
        <w:t xml:space="preserve"> que </w:t>
      </w:r>
      <w:r w:rsidRPr="000A29BD">
        <w:rPr>
          <w:rFonts w:ascii="Arial Narrow" w:eastAsia="Calibri" w:hAnsi="Arial Narrow"/>
        </w:rPr>
        <w:t>efectúen</w:t>
      </w:r>
      <w:r>
        <w:rPr>
          <w:rFonts w:ascii="Arial Narrow" w:eastAsia="Calibri" w:hAnsi="Arial Narrow"/>
        </w:rPr>
        <w:t xml:space="preserve"> </w:t>
      </w:r>
      <w:r w:rsidRPr="00A67ADF">
        <w:rPr>
          <w:rFonts w:ascii="Arial Narrow" w:eastAsia="Calibri" w:hAnsi="Arial Narrow"/>
        </w:rPr>
        <w:t xml:space="preserve">el acuse de recibo mediante la confirmación de recepción </w:t>
      </w:r>
      <w:r w:rsidRPr="000A29BD">
        <w:rPr>
          <w:rFonts w:ascii="Arial Narrow" w:eastAsia="Calibri" w:hAnsi="Arial Narrow"/>
        </w:rPr>
        <w:t>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8" w:name="_Hlk198890962"/>
      <w:r>
        <w:rPr>
          <w:rFonts w:ascii="Arial Narrow" w:hAnsi="Arial Narrow"/>
          <w:color w:val="000000"/>
        </w:rPr>
        <w:t xml:space="preserve"> </w:t>
      </w:r>
      <w:bookmarkEnd w:id="8"/>
    </w:p>
    <w:p w14:paraId="50A7CF9C" w14:textId="77777777" w:rsidR="008202C8" w:rsidRPr="0026598E" w:rsidRDefault="008202C8" w:rsidP="001B7D81">
      <w:pPr>
        <w:spacing w:after="0" w:line="240" w:lineRule="auto"/>
        <w:jc w:val="both"/>
        <w:rPr>
          <w:rFonts w:ascii="Arial Narrow" w:eastAsia="Arial Narrow" w:hAnsi="Arial Narrow" w:cs="Arial Narrow"/>
          <w:b/>
          <w:color w:val="000000"/>
          <w:kern w:val="0"/>
          <w:lang w:eastAsia="es-PE"/>
          <w14:ligatures w14:val="none"/>
        </w:rPr>
      </w:pPr>
    </w:p>
    <w:p w14:paraId="50D484E3" w14:textId="77777777" w:rsidR="008202C8" w:rsidRPr="0026598E" w:rsidRDefault="008202C8" w:rsidP="001B7D81">
      <w:pPr>
        <w:spacing w:after="0" w:line="240" w:lineRule="auto"/>
        <w:jc w:val="both"/>
        <w:rPr>
          <w:rFonts w:ascii="Arial Narrow" w:eastAsia="Arial Narrow" w:hAnsi="Arial Narrow" w:cs="Arial Narrow"/>
          <w:b/>
          <w:color w:val="000000"/>
          <w:kern w:val="0"/>
          <w:lang w:eastAsia="es-PE"/>
          <w14:ligatures w14:val="none"/>
        </w:rPr>
      </w:pPr>
    </w:p>
    <w:p w14:paraId="03FAE3EA" w14:textId="77777777" w:rsidR="008202C8" w:rsidRPr="0026598E" w:rsidRDefault="008202C8" w:rsidP="001B7D81">
      <w:pPr>
        <w:spacing w:after="0" w:line="240" w:lineRule="auto"/>
        <w:jc w:val="both"/>
        <w:rPr>
          <w:rFonts w:ascii="Arial Narrow" w:eastAsia="Arial Narrow" w:hAnsi="Arial Narrow" w:cs="Arial Narrow"/>
          <w:b/>
          <w:color w:val="000000"/>
          <w:kern w:val="0"/>
          <w:lang w:eastAsia="es-PE"/>
          <w14:ligatures w14:val="none"/>
        </w:rPr>
      </w:pPr>
    </w:p>
    <w:p w14:paraId="4B064D9E" w14:textId="77777777" w:rsidR="008202C8" w:rsidRPr="0026598E" w:rsidRDefault="008202C8" w:rsidP="001B7D81">
      <w:pPr>
        <w:spacing w:after="0" w:line="240" w:lineRule="auto"/>
        <w:jc w:val="both"/>
        <w:rPr>
          <w:rFonts w:ascii="Arial Narrow" w:eastAsia="Arial Narrow" w:hAnsi="Arial Narrow" w:cs="Arial Narrow"/>
          <w:b/>
          <w:color w:val="000000"/>
          <w:kern w:val="0"/>
          <w:lang w:eastAsia="es-PE"/>
          <w14:ligatures w14:val="none"/>
        </w:rPr>
      </w:pPr>
    </w:p>
    <w:p w14:paraId="4BDC766C" w14:textId="77777777" w:rsidR="008202C8" w:rsidRPr="0026598E" w:rsidRDefault="008202C8" w:rsidP="001B7D81">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63B7E6C6" w14:textId="77777777" w:rsidR="008202C8" w:rsidRPr="0026598E" w:rsidRDefault="008202C8" w:rsidP="001B7D81">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211D1618" w14:textId="77777777" w:rsidR="008202C8" w:rsidRPr="0026598E" w:rsidRDefault="008202C8" w:rsidP="001B7D81">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N° 1</w:t>
      </w:r>
    </w:p>
    <w:p w14:paraId="73E55A3A" w14:textId="77777777" w:rsidR="008202C8" w:rsidRPr="0026598E" w:rsidRDefault="008202C8" w:rsidP="001B7D81">
      <w:pPr>
        <w:spacing w:after="0" w:line="240" w:lineRule="auto"/>
        <w:jc w:val="both"/>
        <w:rPr>
          <w:rFonts w:ascii="Arial Narrow" w:eastAsia="Arial Narrow" w:hAnsi="Arial Narrow" w:cs="Arial Narrow"/>
          <w:b/>
          <w:color w:val="000000"/>
          <w:kern w:val="0"/>
          <w:lang w:eastAsia="es-PE"/>
          <w14:ligatures w14:val="none"/>
        </w:rPr>
      </w:pPr>
    </w:p>
    <w:bookmarkEnd w:id="0"/>
    <w:p w14:paraId="40C35629" w14:textId="77777777" w:rsidR="008202C8" w:rsidRPr="00985C54" w:rsidRDefault="008202C8" w:rsidP="001B7D81">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74AAB5F4" w14:textId="77777777" w:rsidR="001B5674" w:rsidRDefault="001B5674" w:rsidP="001B7D81">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57273" w14:textId="77777777" w:rsidR="00DB45AA" w:rsidRDefault="00DB45AA" w:rsidP="00DA79A0">
      <w:pPr>
        <w:spacing w:after="0" w:line="240" w:lineRule="auto"/>
      </w:pPr>
      <w:r>
        <w:separator/>
      </w:r>
    </w:p>
  </w:endnote>
  <w:endnote w:type="continuationSeparator" w:id="0">
    <w:p w14:paraId="412FDF3A" w14:textId="77777777" w:rsidR="00DB45AA" w:rsidRDefault="00DB45A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06F13" w14:textId="77777777" w:rsidR="00DB45AA" w:rsidRDefault="00DB45AA" w:rsidP="00DA79A0">
      <w:pPr>
        <w:spacing w:after="0" w:line="240" w:lineRule="auto"/>
      </w:pPr>
      <w:r>
        <w:separator/>
      </w:r>
    </w:p>
  </w:footnote>
  <w:footnote w:type="continuationSeparator" w:id="0">
    <w:p w14:paraId="03D2D53C" w14:textId="77777777" w:rsidR="00DB45AA" w:rsidRDefault="00DB45AA" w:rsidP="00DA79A0">
      <w:pPr>
        <w:spacing w:after="0" w:line="240" w:lineRule="auto"/>
      </w:pPr>
      <w:r>
        <w:continuationSeparator/>
      </w:r>
    </w:p>
  </w:footnote>
  <w:footnote w:id="1">
    <w:p w14:paraId="20CD3CBC" w14:textId="77777777" w:rsidR="008202C8" w:rsidRPr="0026598E" w:rsidRDefault="008202C8" w:rsidP="008202C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7C9FC9F7" w14:textId="77777777" w:rsidR="008202C8" w:rsidRPr="0026598E" w:rsidRDefault="008202C8" w:rsidP="008202C8">
      <w:pPr>
        <w:pStyle w:val="Textonotapie"/>
        <w:ind w:left="567" w:hanging="567"/>
        <w:jc w:val="both"/>
        <w:rPr>
          <w:rFonts w:ascii="Arial Narrow" w:hAnsi="Arial Narrow" w:cs="Arial"/>
          <w:sz w:val="16"/>
          <w:szCs w:val="16"/>
        </w:rPr>
      </w:pPr>
    </w:p>
  </w:footnote>
  <w:footnote w:id="2">
    <w:p w14:paraId="1914087C" w14:textId="77777777" w:rsidR="008202C8" w:rsidRPr="0026598E" w:rsidRDefault="008202C8" w:rsidP="008202C8">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30964B59" w14:textId="77777777" w:rsidR="008202C8" w:rsidRPr="0026598E" w:rsidRDefault="008202C8" w:rsidP="008202C8">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10D5680E" w14:textId="77777777" w:rsidR="008202C8" w:rsidRPr="0026598E" w:rsidRDefault="008202C8" w:rsidP="008202C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6605A8F1" w14:textId="77777777" w:rsidR="008202C8" w:rsidRPr="0026598E" w:rsidRDefault="008202C8" w:rsidP="008202C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022F06D0" w14:textId="77777777" w:rsidR="008202C8" w:rsidRPr="0026598E" w:rsidRDefault="008202C8" w:rsidP="008202C8">
      <w:pPr>
        <w:pStyle w:val="Textonotapie"/>
        <w:tabs>
          <w:tab w:val="left" w:pos="567"/>
        </w:tabs>
        <w:ind w:left="567" w:right="-1" w:hanging="567"/>
        <w:jc w:val="both"/>
        <w:rPr>
          <w:rFonts w:ascii="Arial Narrow" w:eastAsia="Arial Narrow" w:hAnsi="Arial Narrow" w:cs="Arial"/>
          <w:sz w:val="16"/>
          <w:szCs w:val="16"/>
        </w:rPr>
      </w:pPr>
    </w:p>
    <w:p w14:paraId="61250432" w14:textId="77777777" w:rsidR="008202C8" w:rsidRPr="0026598E" w:rsidRDefault="008202C8" w:rsidP="008202C8">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N° 1033 </w:t>
      </w:r>
    </w:p>
    <w:p w14:paraId="641ED991" w14:textId="77777777" w:rsidR="008202C8" w:rsidRPr="0026598E" w:rsidRDefault="008202C8" w:rsidP="008202C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Consumidor.- </w:t>
      </w:r>
    </w:p>
    <w:p w14:paraId="0E8D73A2" w14:textId="77777777" w:rsidR="008202C8" w:rsidRPr="0026598E" w:rsidRDefault="008202C8" w:rsidP="008202C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6399CD2A" w14:textId="77777777" w:rsidR="008202C8" w:rsidRPr="0026598E" w:rsidRDefault="008202C8" w:rsidP="008202C8">
      <w:pPr>
        <w:pStyle w:val="Textonotapie"/>
        <w:tabs>
          <w:tab w:val="left" w:pos="567"/>
        </w:tabs>
        <w:ind w:left="567" w:right="-1" w:hanging="567"/>
        <w:jc w:val="both"/>
        <w:rPr>
          <w:rFonts w:ascii="Arial Narrow" w:eastAsia="Arial Narrow" w:hAnsi="Arial Narrow" w:cs="Arial"/>
          <w:sz w:val="16"/>
          <w:szCs w:val="16"/>
        </w:rPr>
      </w:pPr>
    </w:p>
  </w:footnote>
  <w:footnote w:id="3">
    <w:p w14:paraId="1E60B0C2" w14:textId="77777777" w:rsidR="008202C8" w:rsidRPr="000828F5" w:rsidRDefault="008202C8" w:rsidP="008202C8">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E69B68C" w14:textId="77777777" w:rsidR="008202C8" w:rsidRPr="000828F5" w:rsidRDefault="008202C8" w:rsidP="008202C8">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388D2247" w14:textId="77777777" w:rsidR="008202C8" w:rsidRPr="000828F5" w:rsidRDefault="008202C8" w:rsidP="008202C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968DCBB" w14:textId="77777777" w:rsidR="008202C8" w:rsidRPr="000828F5" w:rsidRDefault="008202C8" w:rsidP="008202C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6E8AABA" w14:textId="77777777" w:rsidR="008202C8" w:rsidRPr="000828F5" w:rsidRDefault="008202C8" w:rsidP="008202C8">
      <w:pPr>
        <w:pStyle w:val="Textonotapie"/>
        <w:ind w:left="567" w:right="-1"/>
        <w:jc w:val="both"/>
        <w:rPr>
          <w:rFonts w:ascii="Arial Narrow" w:eastAsia="Arial Narrow" w:hAnsi="Arial Narrow" w:cs="Arial Narrow"/>
          <w:sz w:val="16"/>
          <w:szCs w:val="16"/>
        </w:rPr>
      </w:pPr>
    </w:p>
    <w:p w14:paraId="06EA95A3" w14:textId="77777777" w:rsidR="008202C8" w:rsidRPr="000828F5" w:rsidRDefault="008202C8" w:rsidP="008202C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707B4F8D" w14:textId="77777777" w:rsidR="008202C8" w:rsidRPr="000828F5" w:rsidRDefault="008202C8" w:rsidP="008202C8">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5A7BD0C" w14:textId="77777777" w:rsidR="008202C8" w:rsidRPr="000828F5" w:rsidRDefault="008202C8" w:rsidP="008202C8">
      <w:pPr>
        <w:pStyle w:val="Textonotapie"/>
        <w:jc w:val="both"/>
        <w:rPr>
          <w:rFonts w:ascii="Arial Narrow" w:hAnsi="Arial Narrow"/>
          <w:sz w:val="16"/>
          <w:szCs w:val="16"/>
        </w:rPr>
      </w:pPr>
    </w:p>
  </w:footnote>
  <w:footnote w:id="4">
    <w:p w14:paraId="4F0C53B2" w14:textId="77777777" w:rsidR="008202C8" w:rsidRPr="0026598E" w:rsidRDefault="008202C8" w:rsidP="008202C8">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N° 807 Artículo 24.-</w:t>
      </w:r>
      <w:r w:rsidRPr="0026598E">
        <w:rPr>
          <w:rFonts w:ascii="Arial Narrow" w:eastAsia="Arial Narrow" w:hAnsi="Arial Narrow" w:cs="Arial"/>
          <w:sz w:val="16"/>
          <w:szCs w:val="16"/>
        </w:rPr>
        <w:t xml:space="preserve"> El Secretario Técnico se encargará de la tramitación del procedimiento. Para ello, cuenta con las siguientes facultades:</w:t>
      </w:r>
    </w:p>
    <w:p w14:paraId="26F3A171" w14:textId="77777777" w:rsidR="008202C8" w:rsidRPr="0026598E" w:rsidRDefault="008202C8" w:rsidP="008202C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B85345B" w14:textId="77777777" w:rsidR="008202C8" w:rsidRPr="0026598E" w:rsidRDefault="008202C8" w:rsidP="008202C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70366BC2" w14:textId="77777777" w:rsidR="008202C8" w:rsidRPr="0026598E" w:rsidRDefault="008202C8" w:rsidP="008202C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72D0F679" w14:textId="77777777" w:rsidR="008202C8" w:rsidRPr="0026598E" w:rsidRDefault="008202C8" w:rsidP="008202C8">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558C69AE" w14:textId="77777777" w:rsidR="008202C8" w:rsidRPr="0026598E" w:rsidRDefault="008202C8" w:rsidP="008202C8">
      <w:pPr>
        <w:pStyle w:val="Textonotapie"/>
        <w:tabs>
          <w:tab w:val="left" w:pos="567"/>
        </w:tabs>
        <w:ind w:left="567" w:right="-1" w:hanging="567"/>
        <w:jc w:val="both"/>
        <w:rPr>
          <w:rFonts w:ascii="Arial Narrow" w:eastAsia="Arial Narrow" w:hAnsi="Arial Narrow" w:cs="Arial"/>
          <w:sz w:val="16"/>
          <w:szCs w:val="16"/>
        </w:rPr>
      </w:pPr>
    </w:p>
  </w:footnote>
  <w:footnote w:id="5">
    <w:p w14:paraId="06BF1D71" w14:textId="77777777" w:rsidR="008202C8" w:rsidRPr="0026598E" w:rsidRDefault="008202C8" w:rsidP="008202C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6CD93ABC" w14:textId="77777777" w:rsidR="008202C8" w:rsidRPr="0026598E" w:rsidRDefault="008202C8" w:rsidP="008202C8">
      <w:pPr>
        <w:pStyle w:val="Textonotapie"/>
        <w:ind w:left="567" w:hanging="567"/>
        <w:jc w:val="both"/>
        <w:rPr>
          <w:rFonts w:ascii="Arial Narrow" w:hAnsi="Arial Narrow" w:cs="Arial"/>
          <w:sz w:val="16"/>
          <w:szCs w:val="16"/>
        </w:rPr>
      </w:pPr>
    </w:p>
  </w:footnote>
  <w:footnote w:id="6">
    <w:p w14:paraId="64AF3176" w14:textId="77777777" w:rsidR="008202C8" w:rsidRPr="0026598E" w:rsidRDefault="008202C8" w:rsidP="008202C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30095CC0" w14:textId="77777777" w:rsidR="008202C8" w:rsidRPr="0026598E" w:rsidRDefault="008202C8" w:rsidP="008202C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72380644" w14:textId="77777777" w:rsidR="008202C8" w:rsidRPr="0026598E" w:rsidRDefault="008202C8" w:rsidP="008202C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6A555AB5" w14:textId="77777777" w:rsidR="008202C8" w:rsidRPr="0026598E" w:rsidRDefault="008202C8" w:rsidP="008202C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6785C345" w14:textId="77777777" w:rsidR="008202C8" w:rsidRPr="0026598E" w:rsidRDefault="008202C8" w:rsidP="008202C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11A10F07" w14:textId="77777777" w:rsidR="008202C8" w:rsidRPr="0026598E" w:rsidRDefault="008202C8" w:rsidP="008202C8">
      <w:pPr>
        <w:pStyle w:val="Textonotapie"/>
        <w:tabs>
          <w:tab w:val="left" w:pos="284"/>
        </w:tabs>
        <w:ind w:left="567" w:hanging="567"/>
        <w:jc w:val="both"/>
        <w:rPr>
          <w:rFonts w:ascii="Arial Narrow" w:hAnsi="Arial Narrow" w:cs="Arial"/>
          <w:b/>
          <w:bCs/>
          <w:sz w:val="16"/>
          <w:szCs w:val="16"/>
        </w:rPr>
      </w:pPr>
    </w:p>
  </w:footnote>
  <w:footnote w:id="7">
    <w:p w14:paraId="6ACA34AA" w14:textId="77777777" w:rsidR="008202C8" w:rsidRPr="0026598E" w:rsidRDefault="008202C8" w:rsidP="008202C8">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6A5355A4" w14:textId="77777777" w:rsidR="008202C8" w:rsidRPr="0026598E" w:rsidRDefault="008202C8" w:rsidP="008202C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A096666" w14:textId="77777777" w:rsidR="008202C8" w:rsidRPr="0026598E" w:rsidRDefault="008202C8" w:rsidP="008202C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5AA0728" w14:textId="77777777" w:rsidR="008202C8" w:rsidRPr="0026598E" w:rsidRDefault="008202C8" w:rsidP="008202C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16E17AE7" w14:textId="77777777" w:rsidR="008202C8" w:rsidRPr="0026598E" w:rsidRDefault="008202C8" w:rsidP="008202C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63349CA6" w14:textId="77777777" w:rsidR="008202C8" w:rsidRPr="0026598E" w:rsidRDefault="008202C8" w:rsidP="008202C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46A7700" w14:textId="77777777" w:rsidR="008202C8" w:rsidRPr="0026598E" w:rsidRDefault="008202C8" w:rsidP="008202C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8">
    <w:p w14:paraId="33642E04" w14:textId="77777777" w:rsidR="008202C8" w:rsidRPr="0026598E" w:rsidRDefault="008202C8" w:rsidP="008202C8">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25462267" w14:textId="77777777" w:rsidR="008202C8" w:rsidRPr="0026598E" w:rsidRDefault="008202C8" w:rsidP="008202C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0EA27FD2" w14:textId="77777777" w:rsidR="008202C8" w:rsidRPr="0026598E" w:rsidRDefault="008202C8" w:rsidP="008202C8">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0B0E49D3" w14:textId="77777777" w:rsidR="008202C8" w:rsidRPr="0026598E" w:rsidRDefault="008202C8" w:rsidP="008202C8">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3E32CF69" w14:textId="77777777" w:rsidR="008202C8" w:rsidRPr="0026598E" w:rsidRDefault="008202C8" w:rsidP="008202C8">
      <w:pPr>
        <w:spacing w:after="0" w:line="240" w:lineRule="auto"/>
        <w:ind w:left="567" w:hanging="567"/>
        <w:jc w:val="both"/>
        <w:rPr>
          <w:rFonts w:ascii="Arial Narrow" w:hAnsi="Arial Narrow" w:cs="Arial"/>
          <w:sz w:val="16"/>
          <w:szCs w:val="16"/>
        </w:rPr>
      </w:pPr>
    </w:p>
    <w:p w14:paraId="3E4BCBFB" w14:textId="77777777" w:rsidR="008202C8" w:rsidRPr="0026598E" w:rsidRDefault="008202C8" w:rsidP="008202C8">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CDD380B" w14:textId="77777777" w:rsidR="008202C8" w:rsidRPr="0026598E" w:rsidRDefault="008202C8" w:rsidP="008202C8">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DBBF25C" w14:textId="77777777" w:rsidR="008202C8" w:rsidRPr="0026598E" w:rsidRDefault="008202C8" w:rsidP="008202C8">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3E4D90B5" w14:textId="77777777" w:rsidR="008202C8" w:rsidRPr="0026598E" w:rsidRDefault="008202C8" w:rsidP="008202C8">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40B54F10" w14:textId="77777777" w:rsidR="008202C8" w:rsidRPr="0026598E" w:rsidRDefault="008202C8" w:rsidP="008202C8">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6A6F474" w14:textId="77777777" w:rsidR="008202C8" w:rsidRPr="0026598E" w:rsidRDefault="008202C8" w:rsidP="008202C8">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DFCBF3C" w14:textId="77777777" w:rsidR="008202C8" w:rsidRPr="0026598E" w:rsidRDefault="008202C8" w:rsidP="008202C8">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74414A5E" w14:textId="77777777" w:rsidR="008202C8" w:rsidRPr="0026598E" w:rsidRDefault="008202C8" w:rsidP="008202C8">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07CEF5BB" w14:textId="77777777" w:rsidR="008202C8" w:rsidRPr="0026598E" w:rsidRDefault="008202C8" w:rsidP="008202C8">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29B5CAE5" w14:textId="77777777" w:rsidR="008202C8" w:rsidRPr="0026598E" w:rsidRDefault="008202C8" w:rsidP="008202C8">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3E35835D" w14:textId="77777777" w:rsidR="008202C8" w:rsidRPr="0026598E" w:rsidRDefault="008202C8" w:rsidP="008202C8">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25FD6E43" w14:textId="77777777" w:rsidR="008202C8" w:rsidRPr="0026598E" w:rsidRDefault="008202C8" w:rsidP="008202C8">
      <w:pPr>
        <w:pStyle w:val="Sinespaciado"/>
        <w:ind w:left="567"/>
        <w:jc w:val="both"/>
        <w:rPr>
          <w:rFonts w:ascii="Arial Narrow" w:hAnsi="Arial Narrow" w:cs="Arial"/>
          <w:sz w:val="16"/>
          <w:szCs w:val="16"/>
        </w:rPr>
      </w:pPr>
      <w:r w:rsidRPr="0026598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067BD443" w14:textId="77777777" w:rsidR="008202C8" w:rsidRPr="0026598E" w:rsidRDefault="008202C8" w:rsidP="008202C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78AD299" w14:textId="77777777" w:rsidR="008202C8" w:rsidRPr="0026598E" w:rsidRDefault="008202C8" w:rsidP="008202C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03BE23A2" w14:textId="77777777" w:rsidR="008202C8" w:rsidRPr="0026598E" w:rsidRDefault="008202C8" w:rsidP="008202C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069AE7B" w14:textId="77777777" w:rsidR="008202C8" w:rsidRPr="0026598E" w:rsidRDefault="008202C8" w:rsidP="008202C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1577A1A" w14:textId="77777777" w:rsidR="008202C8" w:rsidRPr="0026598E" w:rsidRDefault="008202C8" w:rsidP="008202C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3F413FB" w14:textId="77777777" w:rsidR="008202C8" w:rsidRPr="0026598E" w:rsidRDefault="008202C8" w:rsidP="008202C8">
      <w:pPr>
        <w:spacing w:after="0" w:line="240" w:lineRule="auto"/>
        <w:ind w:left="567"/>
        <w:jc w:val="both"/>
        <w:rPr>
          <w:rFonts w:ascii="Arial Narrow" w:eastAsia="Arial Narrow" w:hAnsi="Arial Narrow" w:cs="Arial"/>
          <w:sz w:val="16"/>
          <w:szCs w:val="16"/>
        </w:rPr>
      </w:pPr>
    </w:p>
    <w:p w14:paraId="75AF6A88" w14:textId="77777777" w:rsidR="008202C8" w:rsidRPr="0026598E" w:rsidRDefault="008202C8" w:rsidP="008202C8">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6596E867" w14:textId="77777777" w:rsidR="008202C8" w:rsidRPr="0026598E" w:rsidRDefault="008202C8" w:rsidP="008202C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695EA124" w14:textId="77777777" w:rsidR="008202C8" w:rsidRPr="0026598E" w:rsidRDefault="008202C8" w:rsidP="008202C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6E58C73B" w14:textId="77777777" w:rsidR="008202C8" w:rsidRPr="0026598E" w:rsidRDefault="008202C8" w:rsidP="008202C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5EE00483" w14:textId="77777777" w:rsidR="008202C8" w:rsidRPr="0026598E" w:rsidRDefault="008202C8" w:rsidP="008202C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31A0CF3" w14:textId="77777777" w:rsidR="008202C8" w:rsidRPr="0026598E" w:rsidRDefault="008202C8" w:rsidP="008202C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296FADAE" w14:textId="77777777" w:rsidR="008202C8" w:rsidRPr="0026598E" w:rsidRDefault="008202C8" w:rsidP="008202C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C66B92A" w14:textId="77777777" w:rsidR="008202C8" w:rsidRPr="0026598E" w:rsidRDefault="008202C8" w:rsidP="008202C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4BDA48A3" w14:textId="77777777" w:rsidR="008202C8" w:rsidRPr="0026598E" w:rsidRDefault="008202C8" w:rsidP="008202C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102180E4" w14:textId="77777777" w:rsidR="008202C8" w:rsidRPr="0026598E" w:rsidRDefault="008202C8" w:rsidP="008202C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705A5EFA" w14:textId="77777777" w:rsidR="008202C8" w:rsidRPr="0026598E" w:rsidRDefault="008202C8" w:rsidP="008202C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55FA86D8" w14:textId="77777777" w:rsidR="008202C8" w:rsidRPr="0026598E" w:rsidRDefault="008202C8" w:rsidP="008202C8">
      <w:pPr>
        <w:spacing w:after="0" w:line="240" w:lineRule="auto"/>
        <w:ind w:left="567"/>
        <w:jc w:val="both"/>
        <w:rPr>
          <w:rFonts w:ascii="Arial Narrow" w:eastAsia="Arial Narrow" w:hAnsi="Arial Narrow" w:cs="Arial"/>
          <w:sz w:val="16"/>
          <w:szCs w:val="16"/>
        </w:rPr>
      </w:pPr>
    </w:p>
  </w:footnote>
  <w:footnote w:id="9">
    <w:p w14:paraId="0713E736" w14:textId="77777777" w:rsidR="008202C8" w:rsidRPr="0026598E" w:rsidRDefault="008202C8" w:rsidP="008202C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2199B4D2" w14:textId="77777777" w:rsidR="008202C8" w:rsidRPr="0026598E" w:rsidRDefault="008202C8" w:rsidP="008202C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20BAAA97" w14:textId="77777777" w:rsidR="008202C8" w:rsidRPr="0026598E" w:rsidRDefault="008202C8" w:rsidP="008202C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42F3594" w14:textId="77777777" w:rsidR="008202C8" w:rsidRPr="0026598E" w:rsidRDefault="008202C8" w:rsidP="008202C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122736A0" w14:textId="77777777" w:rsidR="008202C8" w:rsidRPr="0026598E" w:rsidRDefault="008202C8" w:rsidP="008202C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5675306" w14:textId="77777777" w:rsidR="008202C8" w:rsidRPr="0026598E" w:rsidRDefault="008202C8" w:rsidP="008202C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67E8B7D0" w14:textId="77777777" w:rsidR="008202C8" w:rsidRPr="0026598E" w:rsidRDefault="008202C8" w:rsidP="008202C8">
      <w:pPr>
        <w:pStyle w:val="Textonotapie"/>
        <w:jc w:val="both"/>
        <w:rPr>
          <w:rFonts w:ascii="Arial Narrow" w:hAnsi="Arial Narrow" w:cs="Arial"/>
          <w:sz w:val="16"/>
          <w:szCs w:val="16"/>
        </w:rPr>
      </w:pPr>
    </w:p>
  </w:footnote>
  <w:footnote w:id="10">
    <w:p w14:paraId="65E08DF6" w14:textId="77777777" w:rsidR="008202C8" w:rsidRPr="0026598E" w:rsidRDefault="008202C8" w:rsidP="008202C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72B309AE" w14:textId="77777777" w:rsidR="008202C8" w:rsidRPr="00932E5A" w:rsidRDefault="008202C8" w:rsidP="008202C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w:t>
      </w:r>
      <w:r w:rsidRPr="00932E5A">
        <w:rPr>
          <w:rFonts w:ascii="Arial Narrow" w:hAnsi="Arial Narrow" w:cs="Arial"/>
          <w:bCs/>
          <w:sz w:val="16"/>
          <w:szCs w:val="16"/>
        </w:rPr>
        <w:t>En cualquier caso, la Comisión podrá continuar de oficio el procedimiento, si del análisis de los hechos denunciados considera que podría estarse afectando intereses de terceros.</w:t>
      </w:r>
    </w:p>
    <w:p w14:paraId="598746F4" w14:textId="77777777" w:rsidR="008202C8" w:rsidRPr="00932E5A" w:rsidRDefault="008202C8" w:rsidP="008202C8">
      <w:pPr>
        <w:pStyle w:val="NormalWeb"/>
        <w:spacing w:after="0" w:line="240" w:lineRule="auto"/>
        <w:ind w:left="567"/>
        <w:jc w:val="both"/>
        <w:rPr>
          <w:rFonts w:ascii="Arial Narrow" w:hAnsi="Arial Narrow" w:cs="Arial"/>
          <w:sz w:val="16"/>
          <w:szCs w:val="16"/>
        </w:rPr>
      </w:pPr>
    </w:p>
  </w:footnote>
  <w:footnote w:id="11">
    <w:p w14:paraId="35B9EA77" w14:textId="77777777" w:rsidR="008202C8" w:rsidRPr="00932E5A" w:rsidRDefault="008202C8" w:rsidP="008202C8">
      <w:pPr>
        <w:pStyle w:val="Textonotapie"/>
        <w:ind w:left="567" w:hanging="567"/>
        <w:jc w:val="both"/>
        <w:rPr>
          <w:rFonts w:ascii="Arial Narrow" w:hAnsi="Arial Narrow" w:cs="Arial"/>
          <w:sz w:val="16"/>
          <w:szCs w:val="16"/>
        </w:rPr>
      </w:pPr>
      <w:r w:rsidRPr="00932E5A">
        <w:rPr>
          <w:rStyle w:val="Refdenotaalpie"/>
          <w:rFonts w:ascii="Arial Narrow" w:hAnsi="Arial Narrow" w:cs="Arial"/>
          <w:sz w:val="16"/>
          <w:szCs w:val="16"/>
        </w:rPr>
        <w:footnoteRef/>
      </w:r>
      <w:r w:rsidRPr="00932E5A">
        <w:rPr>
          <w:rFonts w:ascii="Arial Narrow" w:hAnsi="Arial Narrow" w:cs="Arial"/>
          <w:sz w:val="16"/>
          <w:szCs w:val="16"/>
        </w:rPr>
        <w:t xml:space="preserve"> </w:t>
      </w:r>
      <w:r w:rsidRPr="00932E5A">
        <w:rPr>
          <w:rFonts w:ascii="Arial Narrow" w:hAnsi="Arial Narrow" w:cs="Arial"/>
          <w:sz w:val="16"/>
          <w:szCs w:val="16"/>
        </w:rPr>
        <w:tab/>
      </w:r>
      <w:r w:rsidRPr="00932E5A">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38649951" w14:textId="77777777" w:rsidR="008202C8" w:rsidRPr="00932E5A" w:rsidRDefault="008202C8" w:rsidP="008202C8">
      <w:pPr>
        <w:pStyle w:val="Textonotapie"/>
        <w:ind w:left="1134" w:hanging="567"/>
        <w:jc w:val="both"/>
        <w:rPr>
          <w:rFonts w:ascii="Arial Narrow" w:hAnsi="Arial Narrow" w:cs="Arial"/>
          <w:b/>
          <w:bCs/>
          <w:sz w:val="16"/>
          <w:szCs w:val="16"/>
        </w:rPr>
      </w:pPr>
      <w:r w:rsidRPr="00932E5A">
        <w:rPr>
          <w:rFonts w:ascii="Arial Narrow" w:hAnsi="Arial Narrow" w:cs="Arial"/>
          <w:b/>
          <w:bCs/>
          <w:sz w:val="16"/>
          <w:szCs w:val="16"/>
        </w:rPr>
        <w:t>Artículo 20.- Modalidades de notificación</w:t>
      </w:r>
    </w:p>
    <w:p w14:paraId="065A9A36" w14:textId="77777777" w:rsidR="008202C8" w:rsidRPr="00932E5A" w:rsidRDefault="008202C8" w:rsidP="008202C8">
      <w:pPr>
        <w:pStyle w:val="Textonotapie"/>
        <w:ind w:left="1134" w:hanging="567"/>
        <w:jc w:val="both"/>
        <w:rPr>
          <w:rFonts w:ascii="Arial Narrow" w:hAnsi="Arial Narrow" w:cs="Arial"/>
          <w:sz w:val="16"/>
          <w:szCs w:val="16"/>
        </w:rPr>
      </w:pPr>
      <w:r w:rsidRPr="00932E5A">
        <w:rPr>
          <w:rFonts w:ascii="Arial Narrow" w:hAnsi="Arial Narrow" w:cs="Arial"/>
          <w:sz w:val="16"/>
          <w:szCs w:val="16"/>
        </w:rPr>
        <w:t xml:space="preserve">20.4. </w:t>
      </w:r>
      <w:r w:rsidRPr="00932E5A">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CDABEAA" w14:textId="77777777" w:rsidR="008202C8" w:rsidRPr="00932E5A" w:rsidRDefault="008202C8" w:rsidP="008202C8">
      <w:pPr>
        <w:pStyle w:val="Textonotapie"/>
        <w:ind w:left="1134"/>
        <w:jc w:val="both"/>
        <w:rPr>
          <w:rFonts w:ascii="Arial Narrow" w:hAnsi="Arial Narrow" w:cs="Arial"/>
          <w:sz w:val="16"/>
          <w:szCs w:val="16"/>
        </w:rPr>
      </w:pPr>
      <w:r w:rsidRPr="00932E5A">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4ED170AD" w14:textId="77777777" w:rsidR="008202C8" w:rsidRPr="0026598E" w:rsidRDefault="008202C8" w:rsidP="008202C8">
      <w:pPr>
        <w:pStyle w:val="Textonotapie"/>
        <w:ind w:left="1134"/>
        <w:jc w:val="both"/>
        <w:rPr>
          <w:rFonts w:ascii="Arial Narrow" w:hAnsi="Arial Narrow" w:cs="Arial"/>
          <w:sz w:val="16"/>
          <w:szCs w:val="16"/>
        </w:rPr>
      </w:pPr>
      <w:r w:rsidRPr="00932E5A">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w:t>
      </w:r>
      <w:r w:rsidRPr="0026598E">
        <w:rPr>
          <w:rFonts w:ascii="Arial Narrow" w:hAnsi="Arial Narrow" w:cs="Arial"/>
          <w:sz w:val="16"/>
          <w:szCs w:val="16"/>
        </w:rPr>
        <w:t>, se procede a notificar por cédula conforme al inciso 20.1.1, volviéndose a computar el plazo establecido en el numeral 24.1 del artículo 24.</w:t>
      </w:r>
    </w:p>
    <w:p w14:paraId="53DC6C6C" w14:textId="77777777" w:rsidR="008202C8" w:rsidRPr="0026598E" w:rsidRDefault="008202C8" w:rsidP="008202C8">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A2C5A"/>
    <w:rsid w:val="000C03E0"/>
    <w:rsid w:val="00166DAB"/>
    <w:rsid w:val="001A7D3E"/>
    <w:rsid w:val="001B5674"/>
    <w:rsid w:val="001B6FB2"/>
    <w:rsid w:val="001B7D81"/>
    <w:rsid w:val="00290C55"/>
    <w:rsid w:val="002B2DF7"/>
    <w:rsid w:val="003C6D03"/>
    <w:rsid w:val="004457BB"/>
    <w:rsid w:val="00482E8F"/>
    <w:rsid w:val="005D7A26"/>
    <w:rsid w:val="00626395"/>
    <w:rsid w:val="006621F2"/>
    <w:rsid w:val="008202C8"/>
    <w:rsid w:val="0083186C"/>
    <w:rsid w:val="008834B0"/>
    <w:rsid w:val="00890B1F"/>
    <w:rsid w:val="00893795"/>
    <w:rsid w:val="009D7D45"/>
    <w:rsid w:val="00A05DAD"/>
    <w:rsid w:val="00A37879"/>
    <w:rsid w:val="00A84194"/>
    <w:rsid w:val="00B906B1"/>
    <w:rsid w:val="00B91E42"/>
    <w:rsid w:val="00B97EC2"/>
    <w:rsid w:val="00BD2086"/>
    <w:rsid w:val="00CD0C8E"/>
    <w:rsid w:val="00D97E9D"/>
    <w:rsid w:val="00DA79A0"/>
    <w:rsid w:val="00DB45AA"/>
    <w:rsid w:val="00E6140E"/>
    <w:rsid w:val="00ED486B"/>
    <w:rsid w:val="00ED4B2D"/>
    <w:rsid w:val="00EE320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202C8"/>
  </w:style>
  <w:style w:type="character" w:styleId="Refdecomentario">
    <w:name w:val="annotation reference"/>
    <w:basedOn w:val="Fuentedeprrafopredeter"/>
    <w:uiPriority w:val="99"/>
    <w:semiHidden/>
    <w:unhideWhenUsed/>
    <w:rsid w:val="001A7D3E"/>
    <w:rPr>
      <w:sz w:val="16"/>
      <w:szCs w:val="16"/>
    </w:rPr>
  </w:style>
  <w:style w:type="paragraph" w:styleId="Textocomentario">
    <w:name w:val="annotation text"/>
    <w:basedOn w:val="Normal"/>
    <w:link w:val="TextocomentarioCar"/>
    <w:uiPriority w:val="99"/>
    <w:unhideWhenUsed/>
    <w:rsid w:val="001A7D3E"/>
    <w:pPr>
      <w:spacing w:line="240" w:lineRule="auto"/>
    </w:pPr>
    <w:rPr>
      <w:sz w:val="20"/>
      <w:szCs w:val="20"/>
    </w:rPr>
  </w:style>
  <w:style w:type="character" w:customStyle="1" w:styleId="TextocomentarioCar">
    <w:name w:val="Texto comentario Car"/>
    <w:basedOn w:val="Fuentedeprrafopredeter"/>
    <w:link w:val="Textocomentario"/>
    <w:uiPriority w:val="99"/>
    <w:rsid w:val="001A7D3E"/>
    <w:rPr>
      <w:sz w:val="20"/>
      <w:szCs w:val="20"/>
    </w:rPr>
  </w:style>
  <w:style w:type="paragraph" w:styleId="Asuntodelcomentario">
    <w:name w:val="annotation subject"/>
    <w:basedOn w:val="Textocomentario"/>
    <w:next w:val="Textocomentario"/>
    <w:link w:val="AsuntodelcomentarioCar"/>
    <w:uiPriority w:val="99"/>
    <w:semiHidden/>
    <w:unhideWhenUsed/>
    <w:rsid w:val="001A7D3E"/>
    <w:rPr>
      <w:b/>
      <w:bCs/>
    </w:rPr>
  </w:style>
  <w:style w:type="character" w:customStyle="1" w:styleId="AsuntodelcomentarioCar">
    <w:name w:val="Asunto del comentario Car"/>
    <w:basedOn w:val="TextocomentarioCar"/>
    <w:link w:val="Asuntodelcomentario"/>
    <w:uiPriority w:val="99"/>
    <w:semiHidden/>
    <w:rsid w:val="001A7D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2035</Words>
  <Characters>11194</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cp:revision>
  <dcterms:created xsi:type="dcterms:W3CDTF">2024-06-18T08:44:00Z</dcterms:created>
  <dcterms:modified xsi:type="dcterms:W3CDTF">2025-07-15T21:15:00Z</dcterms:modified>
</cp:coreProperties>
</file>