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28</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714CDB">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4A4030" w:rsidRPr="00EA3883">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proofErr w:type="spellStart"/>
      <w:r w:rsidR="004A4030" w:rsidRPr="009C31BA">
        <w:rPr>
          <w:rFonts w:ascii="Arial Narrow" w:eastAsia="Times New Roman" w:hAnsi="Arial Narrow" w:cs="Arial"/>
          <w:color w:val="000000"/>
          <w:kern w:val="0"/>
          <w:lang w:val="es-ES" w:eastAsia="es-ES"/>
          <w14:ligatures w14:val="none"/>
        </w:rPr>
        <w:t/>
      </w:r>
      <w:proofErr w:type="spellEnd"/>
      <w:r w:rsidRPr="009C31B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de cobertura del seguro por responsabilidad del denunciante.</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proofErr w:type="spellStart"/>
      <w:r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proofErr w:type="spellStart"/>
      <w:r w:rsidR="00CA59A2"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w14:ligatures w14:val="none"/>
        </w:rPr>
        <w:t xml:space="preserve"/>
      </w:r>
      <w:r w:rsidRPr="003005F4">
        <w:rPr>
          <w:rFonts w:ascii="Arial Narrow" w:eastAsia="Times New Roman" w:hAnsi="Arial Narrow" w:cs="Arial"/>
          <w:color w:val="000000"/>
          <w:kern w:val="0"/>
          <w:lang w:val="es-ES" w:eastAsia="es-ES"/>
          <w14:ligatures w14:val="none"/>
        </w:rPr>
        <w:t/>
      </w:r>
      <w:r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lastRenderedPageBreak/>
        <w:t/>
      </w:r>
      <w:r w:rsidR="003005F4">
        <w:rPr>
          <w:rFonts w:ascii="Arial Narrow" w:eastAsia="Times New Roman" w:hAnsi="Arial Narrow" w:cs="Arial"/>
          <w:color w:val="000000"/>
          <w:kern w:val="0"/>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6F16D5" w:rsidRPr="00EA3883">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4A403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6F16D5" w:rsidRPr="006F16D5">
        <w:rPr>
          <w:rFonts w:ascii="Arial Narrow" w:eastAsia="Arial Narrow" w:hAnsi="Arial Narrow" w:cs="Arial Narrow"/>
          <w:bCs/>
          <w:color w:val="000000"/>
          <w:kern w:val="0"/>
          <w:lang w:eastAsia="es-PE"/>
          <w14:ligatures w14:val="none"/>
        </w:rPr>
        <w:t/>
      </w:r>
      <w:proofErr w:type="spellEnd"/>
      <w:r w:rsidR="006F16D5" w:rsidRPr="006F16D5">
        <w:rPr>
          <w:rFonts w:ascii="Arial Narrow" w:eastAsia="Arial Narrow" w:hAnsi="Arial Narrow" w:cs="Arial Narrow"/>
          <w:bCs/>
          <w:color w:val="000000"/>
          <w:kern w:val="0"/>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Calibri" w:hAnsi="Arial Narrow" w:cs="Arial Narrow"/>
          <w:color w:val="000000"/>
          <w:kern w:val="0"/>
          <w:lang w:eastAsia="es-PE"/>
          <w14:ligatures w14:val="none"/>
        </w:rPr>
        <w:t/>
      </w:r>
      <w:r w:rsidR="00711750" w:rsidRPr="00361A7E">
        <w:rPr>
          <w:rFonts w:ascii="Arial Narrow" w:eastAsia="Calibri" w:hAnsi="Arial Narrow" w:cs="Arial Narrow"/>
          <w:color w:val="000000"/>
          <w:kern w:val="0"/>
          <w:lang w:eastAsia="es-PE"/>
          <w14:ligatures w14:val="none"/>
        </w:rPr>
        <w:t/>
      </w:r>
      <w:r w:rsidR="00711750" w:rsidRPr="00361A7E">
        <w:rPr>
          <w:rFonts w:ascii="Arial Narrow" w:eastAsia="Times New Roman" w:hAnsi="Arial Narrow" w:cs="Times New Roman"/>
          <w:kern w:val="0"/>
          <w:shd w:val="clear" w:color="auto" w:fill="FFFFFF"/>
          <w:lang w:eastAsia="es-PE"/>
          <w14:ligatures w14:val="none"/>
        </w:rPr>
        <w:t xml:space="preserve"/>
      </w:r>
      <w:r w:rsidR="00711750" w:rsidRPr="00361A7E">
        <w:rPr>
          <w:rFonts w:ascii="Arial Narrow" w:eastAsia="Calibri" w:hAnsi="Arial Narrow" w:cs="Arial Narrow"/>
          <w:kern w:val="0"/>
          <w:lang w:eastAsia="es-PE"/>
          <w14:ligatures w14:val="none"/>
        </w:rPr>
        <w:t xml:space="preserve"/>
      </w:r>
      <w:r w:rsidR="00711750" w:rsidRPr="00361A7E">
        <w:rPr>
          <w:rFonts w:ascii="Arial Narrow" w:eastAsia="Times New Roman" w:hAnsi="Arial Narrow" w:cs="Times New Roman"/>
          <w:kern w:val="0"/>
          <w:shd w:val="clear" w:color="auto" w:fill="FFFFFF"/>
          <w:lang w:eastAsia="es-PE"/>
          <w14:ligatures w14:val="none"/>
        </w:rPr>
        <w:t xml:space="preserve"/>
      </w:r>
      <w:r w:rsidR="008C1B0C" w:rsidRPr="00361A7E">
        <w:rPr>
          <w:rFonts w:ascii="Arial Narrow" w:eastAsia="Times New Roman" w:hAnsi="Arial Narrow" w:cs="Times New Roman"/>
          <w:kern w:val="0"/>
          <w:shd w:val="clear" w:color="auto" w:fill="FFFFFF"/>
          <w:lang w:eastAsia="es-PE"/>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w14:ligatures w14:val="none"/>
        </w:rPr>
        <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00FAB" w:rsidRPr="00361A7E">
        <w:rPr>
          <w:rFonts w:ascii="Arial Narrow" w:eastAsia="Times New Roman" w:hAnsi="Arial Narrow" w:cs="Arial"/>
          <w:color w:val="000000"/>
          <w:kern w:val="0"/>
          <w:lang w:eastAsia="es-ES"/>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26C4EDC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Pr="006F16D5">
        <w:rPr>
          <w:rFonts w:ascii="Arial Narrow" w:eastAsia="Times New Roman" w:hAnsi="Arial Narrow" w:cs="Arial"/>
          <w:color w:val="000000"/>
          <w:kern w:val="0"/>
          <w:lang w:val="es-ES" w:eastAsia="es-ES"/>
          <w14:ligatures w14:val="none"/>
        </w:rPr>
        <w:t xml:space="preserve">el </w:t>
      </w:r>
      <w:r w:rsidR="006F16D5" w:rsidRPr="006F16D5">
        <w:rPr>
          <w:rFonts w:ascii="Arial Narrow" w:eastAsia="Times New Roman" w:hAnsi="Arial Narrow" w:cs="Arial"/>
          <w:color w:val="000000"/>
          <w:kern w:val="0"/>
          <w:lang w:val="es-ES" w:eastAsia="es-ES"/>
          <w14:ligatures w14:val="none"/>
        </w:rPr>
        <w:t>13 de octubre de 2025, subsanada mediante escrito del 19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w:r>
      <w:r w:rsidR="00361A7E">
        <w:rPr>
          <w:rFonts w:ascii="Arial Narrow" w:eastAsia="Times New Roman" w:hAnsi="Arial Narrow" w:cs="Arial"/>
          <w:color w:val="000000"/>
          <w:kern w:val="0"/>
          <w:lang w:val="es-ES" w:eastAsia="es-ES"/>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00D373BD">
        <w:rPr>
          <w:rFonts w:ascii="Arial Narrow" w:eastAsia="Times New Roman" w:hAnsi="Arial Narrow" w:cs="Arial"/>
          <w:color w:val="000000"/>
          <w:kern w:val="0"/>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6F16D5">
        <w:rPr>
          <w:rFonts w:ascii="Arial Narrow" w:eastAsia="Arial Narrow" w:hAnsi="Arial Narrow" w:cs="Arial Narrow"/>
          <w:b/>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