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38A30DEA" w:rsidR="00CA59A2" w:rsidRPr="004C122C" w:rsidRDefault="00CA59A2" w:rsidP="00CA59A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C122C" w:rsidRPr="004C122C">
        <w:rPr>
          <w:rFonts w:ascii="Arial Narrow" w:eastAsia="Times New Roman" w:hAnsi="Arial Narrow" w:cs="Times New Roman"/>
          <w:b/>
          <w:bCs/>
          <w:color w:val="000000"/>
          <w:kern w:val="0"/>
          <w:shd w:val="clear" w:color="auto" w:fill="FFFFFF"/>
          <w:lang w:eastAsia="es-PE"/>
          <w14:ligatures w14:val="none"/>
        </w:rPr>
        <w:t>1753-2025/CC1</w:t>
      </w:r>
    </w:p>
    <w:p w14:paraId="7E5DC22B" w14:textId="3362E252" w:rsidR="00CA59A2" w:rsidRPr="004C122C"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C122C">
        <w:rPr>
          <w:rFonts w:ascii="Arial Narrow" w:eastAsia="Arial Narrow" w:hAnsi="Arial Narrow" w:cs="Arial Narrow"/>
          <w:b/>
          <w:color w:val="000000"/>
          <w:kern w:val="0"/>
          <w:lang w:eastAsia="es-PE"/>
          <w14:ligatures w14:val="none"/>
        </w:rPr>
        <w:t xml:space="preserve">DENUNCIANTE:[DENUNCIANTE] (SEÑOR [APELLIDO])</w:t>
      </w:r>
      <w:r w:rsidRPr="004C122C">
        <w:rPr>
          <w:rFonts w:ascii="Arial Narrow" w:eastAsia="Arial Narrow" w:hAnsi="Arial Narrow" w:cs="Arial Narrow"/>
          <w:b/>
          <w:color w:val="000000"/>
          <w:kern w:val="0"/>
          <w:lang w:eastAsia="es-PE"/>
          <w14:ligatures w14:val="none"/>
        </w:rPr>
        <w:tab/>
        <w:t/>
      </w:r>
      <w:r w:rsidRPr="004C122C">
        <w:rPr>
          <w:rFonts w:ascii="Arial Narrow" w:eastAsia="Arial Narrow" w:hAnsi="Arial Narrow" w:cs="Arial Narrow"/>
          <w:b/>
          <w:color w:val="000000"/>
          <w:kern w:val="0"/>
          <w:lang w:eastAsia="es-PE"/>
          <w14:ligatures w14:val="none"/>
        </w:rPr>
        <w:tab/>
      </w:r>
      <w:r w:rsidR="004C122C" w:rsidRPr="004C122C">
        <w:rPr>
          <w:rFonts w:ascii="Arial Narrow" w:eastAsia="Arial Narrow" w:hAnsi="Arial Narrow" w:cs="Arial Narrow"/>
          <w:b/>
          <w:color w:val="000000"/>
          <w:kern w:val="0"/>
          <w:lang w:eastAsia="es-PE"/>
          <w14:ligatures w14:val="none"/>
        </w:rPr>
        <w:t xml:space="preserve"/>
      </w:r>
      <w:bookmarkStart w:id="1" w:name="_Hlk207112488"/>
      <w:r w:rsidR="004C122C" w:rsidRPr="004C122C">
        <w:rPr>
          <w:rFonts w:ascii="Arial Narrow" w:eastAsia="Arial Narrow" w:hAnsi="Arial Narrow" w:cs="Arial Narrow"/>
          <w:b/>
          <w:color w:val="000000"/>
          <w:kern w:val="0"/>
          <w:lang w:eastAsia="es-PE"/>
          <w14:ligatures w14:val="none"/>
        </w:rPr>
        <w:t xml:space="preserve"/>
      </w:r>
      <w:bookmarkEnd w:id="1"/>
      <w:r w:rsidR="004C122C" w:rsidRPr="004C122C">
        <w:rPr>
          <w:rFonts w:ascii="Arial Narrow" w:eastAsia="Arial Narrow" w:hAnsi="Arial Narrow" w:cs="Arial Narrow"/>
          <w:b/>
          <w:color w:val="000000"/>
          <w:kern w:val="0"/>
          <w:lang w:eastAsia="es-PE"/>
          <w14:ligatures w14:val="none"/>
        </w:rPr>
        <w:t xml:space="preserve"/>
      </w:r>
      <w:r w:rsidRPr="004C122C">
        <w:rPr>
          <w:rFonts w:ascii="Arial Narrow" w:eastAsia="Arial Narrow" w:hAnsi="Arial Narrow" w:cs="Arial Narrow"/>
          <w:b/>
          <w:color w:val="000000"/>
          <w:kern w:val="0"/>
          <w:lang w:eastAsia="es-PE"/>
          <w14:ligatures w14:val="none"/>
        </w:rPr>
        <w:t xml:space="preserve"/>
      </w:r>
      <w:r w:rsidR="00F507B4" w:rsidRPr="00F507B4">
        <w:rPr>
          <w:rFonts w:ascii="Arial Narrow" w:eastAsia="Arial Narrow" w:hAnsi="Arial Narrow" w:cs="Arial Narrow"/>
          <w:b/>
          <w:color w:val="000000"/>
          <w:kern w:val="0"/>
          <w:lang w:eastAsia="es-PE"/>
          <w14:ligatures w14:val="none"/>
        </w:rPr>
        <w:t/>
      </w:r>
      <w:r w:rsidRPr="004C122C">
        <w:rPr>
          <w:rFonts w:ascii="Arial Narrow" w:eastAsia="Arial Narrow" w:hAnsi="Arial Narrow" w:cs="Arial Narrow"/>
          <w:b/>
          <w:color w:val="000000"/>
          <w:kern w:val="0"/>
          <w:lang w:eastAsia="es-PE"/>
          <w14:ligatures w14:val="none"/>
        </w:rPr>
        <w:t/>
      </w:r>
    </w:p>
    <w:p w14:paraId="6DEEEDFE" w14:textId="77777777" w:rsidR="00CA59A2" w:rsidRPr="004C122C"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C122C">
        <w:rPr>
          <w:rFonts w:ascii="Arial Narrow" w:eastAsia="Arial Narrow" w:hAnsi="Arial Narrow" w:cs="Arial Narrow"/>
          <w:b/>
          <w:color w:val="000000"/>
          <w:kern w:val="0"/>
          <w:lang w:eastAsia="es-PE"/>
          <w14:ligatures w14:val="none"/>
        </w:rPr>
        <w:t>DENUNCIADO</w:t>
      </w:r>
      <w:r w:rsidRPr="004C122C">
        <w:rPr>
          <w:rFonts w:ascii="Arial Narrow" w:eastAsia="Arial Narrow" w:hAnsi="Arial Narrow" w:cs="Arial Narrow"/>
          <w:b/>
          <w:color w:val="000000"/>
          <w:kern w:val="0"/>
          <w:lang w:eastAsia="es-PE"/>
          <w14:ligatures w14:val="none"/>
        </w:rPr>
        <w:tab/>
        <w:t>:</w:t>
      </w:r>
      <w:r w:rsidRPr="004C122C">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4C122C"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C122C">
        <w:rPr>
          <w:rFonts w:ascii="Arial Narrow" w:eastAsia="Arial Narrow" w:hAnsi="Arial Narrow" w:cs="Arial Narrow"/>
          <w:b/>
          <w:color w:val="000000"/>
          <w:kern w:val="0"/>
          <w:lang w:eastAsia="es-PE"/>
          <w14:ligatures w14:val="none"/>
        </w:rPr>
        <w:t>MATERIAS</w:t>
      </w:r>
      <w:r w:rsidRPr="004C122C">
        <w:rPr>
          <w:rFonts w:ascii="Arial Narrow" w:eastAsia="Arial Narrow" w:hAnsi="Arial Narrow" w:cs="Arial Narrow"/>
          <w:b/>
          <w:color w:val="000000"/>
          <w:kern w:val="0"/>
          <w:lang w:eastAsia="es-PE"/>
          <w14:ligatures w14:val="none"/>
        </w:rPr>
        <w:tab/>
        <w:t xml:space="preserve">: </w:t>
      </w:r>
      <w:r w:rsidRPr="004C122C">
        <w:rPr>
          <w:rFonts w:ascii="Arial Narrow" w:eastAsia="Arial Narrow" w:hAnsi="Arial Narrow" w:cs="Arial Narrow"/>
          <w:b/>
          <w:color w:val="000000"/>
          <w:kern w:val="0"/>
          <w:lang w:eastAsia="es-PE"/>
          <w14:ligatures w14:val="none"/>
        </w:rPr>
        <w:tab/>
        <w:t>ADMISIÓN A TRÁMITE</w:t>
      </w:r>
    </w:p>
    <w:p w14:paraId="19ED7B73" w14:textId="77777777" w:rsidR="00CA59A2" w:rsidRPr="004C122C"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4C122C">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4C122C" w:rsidRDefault="00CA59A2" w:rsidP="00CA59A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4C122C">
        <w:rPr>
          <w:rFonts w:ascii="Arial Narrow" w:eastAsia="Arial Narrow" w:hAnsi="Arial Narrow" w:cs="Arial Narrow"/>
          <w:b/>
          <w:color w:val="000000"/>
          <w:kern w:val="0"/>
          <w:lang w:eastAsia="es-PE"/>
          <w14:ligatures w14:val="none"/>
        </w:rPr>
        <w:t xml:space="preserve">RESOLUCIÓN </w:t>
      </w:r>
      <w:r w:rsidRPr="004C122C">
        <w:rPr>
          <w:rFonts w:ascii="Arial Narrow" w:eastAsia="Arial Narrow" w:hAnsi="Arial Narrow" w:cs="Arial Narrow"/>
          <w:b/>
          <w:color w:val="000000"/>
          <w:kern w:val="0"/>
          <w:lang w:eastAsia="es-PE"/>
          <w14:ligatures w14:val="none"/>
        </w:rPr>
        <w:tab/>
        <w:t>:</w:t>
      </w:r>
      <w:r w:rsidRPr="004C122C">
        <w:rPr>
          <w:rFonts w:ascii="Arial Narrow" w:eastAsia="Arial Narrow" w:hAnsi="Arial Narrow" w:cs="Arial Narrow"/>
          <w:b/>
          <w:color w:val="000000"/>
          <w:kern w:val="0"/>
          <w:lang w:eastAsia="es-PE"/>
          <w14:ligatures w14:val="none"/>
        </w:rPr>
        <w:tab/>
        <w:t>2</w:t>
      </w:r>
    </w:p>
    <w:p w14:paraId="5BA3A18D" w14:textId="77777777" w:rsidR="00CA59A2" w:rsidRPr="004C122C"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DBC8FB5"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4C122C">
        <w:rPr>
          <w:rFonts w:ascii="Arial Narrow" w:eastAsia="Times New Roman" w:hAnsi="Arial Narrow" w:cs="Times New Roman"/>
          <w:color w:val="000000"/>
          <w:kern w:val="0"/>
          <w:shd w:val="clear" w:color="auto" w:fill="FFFFFF"/>
          <w:lang w:eastAsia="es-PE"/>
          <w14:ligatures w14:val="none"/>
        </w:rPr>
        <w:t xml:space="preserve">Lima, </w:t>
      </w:r>
      <w:r w:rsidR="00DD1179">
        <w:rPr>
          <w:rFonts w:ascii="Arial Narrow" w:eastAsia="Times New Roman" w:hAnsi="Arial Narrow" w:cs="Times New Roman"/>
          <w:color w:val="000000"/>
          <w:kern w:val="0"/>
          <w:shd w:val="clear" w:color="auto" w:fill="FFFFFF"/>
          <w:lang w:eastAsia="es-PE"/>
          <w14:ligatures w14:val="none"/>
        </w:rPr>
        <w:t>29</w:t>
      </w:r>
      <w:r w:rsidRPr="004C122C">
        <w:rPr>
          <w:rFonts w:ascii="Arial Narrow" w:eastAsia="Times New Roman" w:hAnsi="Arial Narrow" w:cs="Times New Roman"/>
          <w:color w:val="000000"/>
          <w:kern w:val="0"/>
          <w:shd w:val="clear" w:color="auto" w:fill="FFFFFF"/>
          <w:lang w:eastAsia="es-PE"/>
          <w14:ligatures w14:val="none"/>
        </w:rPr>
        <w:t xml:space="preserve"> de </w:t>
      </w:r>
      <w:r w:rsidR="004C122C" w:rsidRPr="004C122C">
        <w:rPr>
          <w:rFonts w:ascii="Arial Narrow" w:eastAsia="Times New Roman" w:hAnsi="Arial Narrow" w:cs="Times New Roman"/>
          <w:color w:val="000000"/>
          <w:kern w:val="0"/>
          <w:shd w:val="clear" w:color="auto" w:fill="FFFFFF"/>
          <w:lang w:eastAsia="es-PE"/>
          <w14:ligatures w14:val="none"/>
        </w:rPr>
        <w:t>agosto</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CA59A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60B5D5B0" w14:textId="1CA41D66" w:rsidR="00CA59A2" w:rsidRPr="00940619" w:rsidRDefault="00CA59A2" w:rsidP="00CA59A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F507B4">
        <w:rPr>
          <w:rFonts w:ascii="Arial Narrow" w:eastAsia="Times New Roman" w:hAnsi="Arial Narrow" w:cs="Arial"/>
          <w:color w:val="000000"/>
          <w:kern w:val="0"/>
          <w:lang w:val="es-ES" w:eastAsia="es-ES"/>
          <w14:ligatures w14:val="none"/>
        </w:rPr>
        <w:t xml:space="preserve">Mediante el escrito del 3 de junio del 2025, complementado mediante escrito del 23 de junio del año 2025 y subsanada mediante escrito del 30 de junio de 2025, el señor [APELLIDO] denunció a Rímac por presuntas infracciones a la Ley 29571, Código de Protección y Defensa del Consumidor (en adelante, Código), señalando lo siguiente:</w:t>
      </w:r>
      <w:r w:rsidR="00F507B4" w:rsidRPr="00F507B4">
        <w:rPr>
          <w:rFonts w:ascii="Arial Narrow" w:eastAsia="Times New Roman" w:hAnsi="Arial Narrow" w:cs="Arial"/>
          <w:color w:val="000000"/>
          <w:kern w:val="0"/>
          <w:lang w:val="es-ES" w:eastAsia="es-ES"/>
          <w14:ligatures w14:val="none"/>
        </w:rPr>
        <w:t/>
      </w:r>
      <w:r w:rsidRPr="00F507B4">
        <w:rPr>
          <w:rFonts w:ascii="Arial Narrow" w:eastAsia="Times New Roman" w:hAnsi="Arial Narrow" w:cs="Times New Roman"/>
          <w:color w:val="000000"/>
          <w:kern w:val="0"/>
          <w:vertAlign w:val="superscript"/>
          <w:lang w:val="es-ES" w:eastAsia="es-ES"/>
          <w14:ligatures w14:val="none"/>
        </w:rPr>
        <w:footnoteReference w:id="1"/>
      </w:r>
      <w:r w:rsidR="00996DC2" w:rsidRPr="00F507B4">
        <w:rPr>
          <w:rFonts w:ascii="Arial Narrow" w:eastAsia="Times New Roman" w:hAnsi="Arial Narrow" w:cs="Arial"/>
          <w:color w:val="000000"/>
          <w:kern w:val="0"/>
          <w:lang w:val="es-ES" w:eastAsia="es-ES"/>
          <w14:ligatures w14:val="none"/>
        </w:rPr>
        <w:t xml:space="preserve"/>
      </w:r>
      <w:r w:rsidR="00D572A2">
        <w:rPr>
          <w:rFonts w:ascii="Arial Narrow" w:eastAsia="Times New Roman" w:hAnsi="Arial Narrow" w:cs="Arial"/>
          <w:color w:val="000000"/>
          <w:kern w:val="0"/>
          <w:lang w:val="es-ES" w:eastAsia="es-ES"/>
          <w14:ligatures w14:val="none"/>
        </w:rPr>
        <w:t xml:space="preserve"/>
      </w:r>
      <w:r w:rsidR="00D572A2" w:rsidRPr="00D572A2">
        <w:rPr>
          <w:rFonts w:ascii="Arial Narrow" w:eastAsia="Times New Roman" w:hAnsi="Arial Narrow" w:cs="Arial"/>
          <w:color w:val="000000"/>
          <w:kern w:val="0"/>
          <w:lang w:val="es-ES" w:eastAsia="es-ES"/>
          <w14:ligatures w14:val="none"/>
        </w:rPr>
        <w:t xml:space="preserve"/>
      </w:r>
      <w:r w:rsidR="00D572A2">
        <w:rPr>
          <w:rFonts w:ascii="Arial Narrow" w:eastAsia="Times New Roman" w:hAnsi="Arial Narrow" w:cs="Arial"/>
          <w:color w:val="000000"/>
          <w:kern w:val="0"/>
          <w:lang w:val="es-ES" w:eastAsia="es-ES"/>
          <w14:ligatures w14:val="none"/>
        </w:rPr>
        <w:t xml:space="preserve"/>
      </w:r>
      <w:r w:rsidR="00F507B4" w:rsidRPr="00F507B4">
        <w:rPr>
          <w:rFonts w:ascii="Arial Narrow" w:eastAsia="Times New Roman" w:hAnsi="Arial Narrow" w:cs="Arial"/>
          <w:color w:val="000000"/>
          <w:kern w:val="0"/>
          <w:lang w:val="es-ES" w:eastAsia="es-ES"/>
          <w14:ligatures w14:val="none"/>
        </w:rPr>
        <w:t xml:space="preserve"/>
      </w:r>
      <w:r w:rsidR="00996DC2" w:rsidRPr="00F507B4">
        <w:rPr>
          <w:rFonts w:ascii="Arial Narrow" w:eastAsia="Times New Roman" w:hAnsi="Arial Narrow" w:cs="Arial"/>
          <w:color w:val="000000"/>
          <w:kern w:val="0"/>
          <w:lang w:val="es-ES" w:eastAsia="es-ES"/>
          <w14:ligatures w14:val="none"/>
        </w:rPr>
        <w:t/>
      </w:r>
      <w:r w:rsidR="00996DC2" w:rsidRPr="00F507B4">
        <w:rPr>
          <w:rFonts w:ascii="Arial Narrow" w:eastAsia="Calibri" w:hAnsi="Arial Narrow" w:cs="Arial"/>
          <w:kern w:val="0"/>
          <w14:ligatures w14:val="none"/>
        </w:rPr>
        <w:t/>
      </w:r>
      <w:r w:rsidRPr="00F507B4">
        <w:rPr>
          <w:rFonts w:ascii="Arial Narrow" w:eastAsia="Calibri" w:hAnsi="Arial Narrow" w:cs="Arial"/>
          <w:kern w:val="0"/>
          <w14:ligatures w14:val="none"/>
        </w:rPr>
        <w:t xml:space="preserve"/>
      </w:r>
      <w:r w:rsidR="00F507B4" w:rsidRPr="00F507B4">
        <w:rPr>
          <w:rFonts w:ascii="Arial Narrow" w:eastAsia="Calibri" w:hAnsi="Arial Narrow" w:cs="Arial"/>
          <w:kern w:val="0"/>
          <w14:ligatures w14:val="none"/>
        </w:rPr>
        <w:t/>
      </w:r>
      <w:r w:rsidRPr="00F507B4">
        <w:rPr>
          <w:rFonts w:ascii="Arial Narrow" w:eastAsia="Calibri" w:hAnsi="Arial Narrow" w:cs="Arial"/>
          <w:kern w:val="0"/>
          <w14:ligatures w14:val="none"/>
        </w:rPr>
        <w:t xml:space="preserve"/>
      </w:r>
      <w:r w:rsidR="00F507B4" w:rsidRPr="00F507B4">
        <w:rPr>
          <w:rFonts w:ascii="Arial Narrow" w:eastAsia="Calibri" w:hAnsi="Arial Narrow" w:cs="Arial"/>
          <w:kern w:val="0"/>
          <w14:ligatures w14:val="none"/>
        </w:rPr>
        <w:t xml:space="preserve"/>
      </w:r>
      <w:r w:rsidRPr="00F507B4">
        <w:rPr>
          <w:rFonts w:ascii="Arial Narrow" w:eastAsia="Calibri" w:hAnsi="Arial Narrow" w:cs="Arial"/>
          <w:kern w:val="0"/>
          <w14:ligatures w14:val="none"/>
        </w:rPr>
        <w:t/>
      </w:r>
      <w:r w:rsidRPr="00F507B4">
        <w:rPr>
          <w:rFonts w:ascii="Arial Narrow" w:eastAsia="Times New Roman" w:hAnsi="Arial Narrow" w:cs="Arial"/>
          <w:color w:val="000000"/>
          <w:kern w:val="0"/>
          <w:lang w:val="es-ES" w:eastAsia="es-ES"/>
          <w14:ligatures w14:val="none"/>
        </w:rPr>
        <w:t xml:space="preserve"/>
      </w:r>
      <w:r w:rsidRPr="006F7DEE">
        <w:rPr>
          <w:rFonts w:ascii="Arial Narrow" w:eastAsia="Times New Roman" w:hAnsi="Arial Narrow" w:cs="Arial"/>
          <w:color w:val="000000"/>
          <w:kern w:val="0"/>
          <w:lang w:val="es-ES" w:eastAsia="es-ES"/>
          <w14:ligatures w14:val="none"/>
        </w:rPr>
        <w:t/>
      </w:r>
      <w:r w:rsidRPr="006F7DEE">
        <w:rPr>
          <w:rFonts w:ascii="Arial Narrow" w:eastAsia="Times New Roman" w:hAnsi="Arial Narrow" w:cs="Times New Roman"/>
          <w:color w:val="000000"/>
          <w:kern w:val="0"/>
          <w:vertAlign w:val="superscript"/>
          <w:lang w:val="es-ES" w:eastAsia="es-ES"/>
          <w14:ligatures w14:val="none"/>
        </w:rPr>
        <w:footnoteReference w:id="2"/>
      </w:r>
      <w:r w:rsidRPr="006F7DEE">
        <w:rPr>
          <w:rFonts w:ascii="Arial Narrow" w:eastAsia="Times New Roman" w:hAnsi="Arial Narrow" w:cs="Arial"/>
          <w:color w:val="000000"/>
          <w:kern w:val="0"/>
          <w:lang w:val="es-ES" w:eastAsia="es-ES"/>
          <w14:ligatures w14:val="none"/>
        </w:rPr>
        <w:t xml:space="preserve"/>
      </w:r>
      <w:r w:rsidRPr="006F7DEE">
        <w:rPr>
          <w:rFonts w:ascii="Arial Narrow" w:eastAsia="Times New Roman" w:hAnsi="Arial Narrow" w:cs="Arial"/>
          <w:bCs/>
          <w:color w:val="000000"/>
          <w:kern w:val="0"/>
          <w:lang w:val="es-ES" w:eastAsia="es-ES"/>
          <w14:ligatures w14:val="none"/>
        </w:rPr>
        <w:t/>
      </w:r>
    </w:p>
    <w:p w14:paraId="27899F5C" w14:textId="77777777" w:rsidR="00940619" w:rsidRPr="006F7DEE" w:rsidRDefault="00940619" w:rsidP="00940619">
      <w:pPr>
        <w:spacing w:after="0" w:line="240" w:lineRule="auto"/>
        <w:ind w:left="567"/>
        <w:jc w:val="both"/>
        <w:rPr>
          <w:rFonts w:ascii="Arial Narrow" w:eastAsia="Times New Roman" w:hAnsi="Arial Narrow" w:cs="Arial"/>
          <w:color w:val="000000"/>
          <w:kern w:val="0"/>
          <w:lang w:val="es-ES" w:eastAsia="es-ES"/>
          <w14:ligatures w14:val="none"/>
        </w:rPr>
      </w:pPr>
    </w:p>
    <w:p w14:paraId="4D88FBA7" w14:textId="0254ED8E" w:rsidR="006F6EC5" w:rsidRPr="00940619" w:rsidRDefault="00940619" w:rsidP="0094061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Contrató</w:t>
      </w:r>
      <w:r w:rsidR="00D45E85" w:rsidRPr="006F7DEE">
        <w:rPr>
          <w:rFonts w:ascii="Arial Narrow" w:eastAsia="Times New Roman" w:hAnsi="Arial Narrow" w:cs="Arial"/>
          <w:color w:val="000000"/>
          <w:kern w:val="0"/>
          <w:lang w:eastAsia="es-ES"/>
          <w14:ligatures w14:val="none"/>
        </w:rPr>
        <w:t xml:space="preserve"> </w:t>
      </w:r>
      <w:r w:rsidR="00DF7997" w:rsidRPr="006F7DEE">
        <w:rPr>
          <w:rFonts w:ascii="Arial Narrow" w:eastAsia="Times New Roman" w:hAnsi="Arial Narrow" w:cs="Arial"/>
          <w:color w:val="000000"/>
          <w:kern w:val="0"/>
          <w:lang w:eastAsia="es-ES"/>
          <w14:ligatures w14:val="none"/>
        </w:rPr>
        <w:t xml:space="preserve">un </w:t>
      </w:r>
      <w:r w:rsidR="00D45E85" w:rsidRPr="006F7DEE">
        <w:rPr>
          <w:rFonts w:ascii="Arial Narrow" w:eastAsia="Times New Roman" w:hAnsi="Arial Narrow" w:cs="Arial"/>
          <w:color w:val="000000"/>
          <w:kern w:val="0"/>
          <w:lang w:eastAsia="es-ES"/>
          <w14:ligatures w14:val="none"/>
        </w:rPr>
        <w:t xml:space="preserve">Seguro </w:t>
      </w:r>
      <w:r w:rsidR="0078274A" w:rsidRPr="006F7DEE">
        <w:rPr>
          <w:rFonts w:ascii="Arial Narrow" w:eastAsia="Times New Roman" w:hAnsi="Arial Narrow" w:cs="Arial"/>
          <w:color w:val="000000"/>
          <w:kern w:val="0"/>
          <w:lang w:eastAsia="es-ES"/>
          <w14:ligatures w14:val="none"/>
        </w:rPr>
        <w:t>V</w:t>
      </w:r>
      <w:r w:rsidR="00D45E85" w:rsidRPr="006F7DEE">
        <w:rPr>
          <w:rFonts w:ascii="Arial Narrow" w:eastAsia="Times New Roman" w:hAnsi="Arial Narrow" w:cs="Arial"/>
          <w:color w:val="000000"/>
          <w:kern w:val="0"/>
          <w:lang w:eastAsia="es-ES"/>
          <w14:ligatures w14:val="none"/>
        </w:rPr>
        <w:t xml:space="preserve">ehicular con </w:t>
      </w:r>
      <w:r w:rsidR="000C0F5E" w:rsidRPr="006F7DEE">
        <w:rPr>
          <w:rFonts w:ascii="Arial Narrow" w:eastAsia="Times New Roman" w:hAnsi="Arial Narrow" w:cs="Arial"/>
          <w:color w:val="000000"/>
          <w:kern w:val="0"/>
          <w:lang w:eastAsia="es-ES"/>
          <w14:ligatures w14:val="none"/>
        </w:rPr>
        <w:t xml:space="preserve">LA </w:t>
      </w:r>
      <w:r w:rsidR="00DF7997" w:rsidRPr="006F7DEE">
        <w:rPr>
          <w:rFonts w:ascii="Arial Narrow" w:eastAsia="Times New Roman" w:hAnsi="Arial Narrow" w:cs="Arial"/>
          <w:color w:val="000000"/>
          <w:kern w:val="0"/>
          <w:lang w:eastAsia="es-ES"/>
          <w14:ligatures w14:val="none"/>
        </w:rPr>
        <w:t xml:space="preserve">Positiva Seguros y Reaseguros </w:t>
      </w:r>
      <w:r w:rsidR="000C0F5E" w:rsidRPr="006F7DEE">
        <w:rPr>
          <w:rFonts w:ascii="Arial Narrow" w:eastAsia="Times New Roman" w:hAnsi="Arial Narrow" w:cs="Arial"/>
          <w:color w:val="000000"/>
          <w:kern w:val="0"/>
          <w:lang w:eastAsia="es-ES"/>
          <w14:ligatures w14:val="none"/>
        </w:rPr>
        <w:t>S.A.A. (en adelante, La positiva)</w:t>
      </w:r>
      <w:r w:rsidR="00D45E85" w:rsidRPr="006F7DEE">
        <w:rPr>
          <w:rFonts w:ascii="Arial Narrow" w:eastAsia="Times New Roman" w:hAnsi="Arial Narrow" w:cs="Arial"/>
          <w:color w:val="000000"/>
          <w:kern w:val="0"/>
          <w:lang w:eastAsia="es-ES"/>
          <w14:ligatures w14:val="none"/>
        </w:rPr>
        <w:t>.</w:t>
      </w:r>
      <w:r>
        <w:rPr>
          <w:rFonts w:ascii="Arial Narrow" w:eastAsia="Times New Roman" w:hAnsi="Arial Narrow" w:cs="Arial"/>
          <w:color w:val="000000"/>
          <w:kern w:val="0"/>
          <w:lang w:eastAsia="es-ES"/>
          <w14:ligatures w14:val="none"/>
        </w:rPr>
        <w:t xml:space="preserve"> </w:t>
      </w:r>
      <w:r w:rsidR="00D45E85" w:rsidRPr="00940619">
        <w:rPr>
          <w:rFonts w:ascii="Arial Narrow" w:eastAsia="Times New Roman" w:hAnsi="Arial Narrow" w:cs="Arial"/>
          <w:color w:val="000000"/>
          <w:kern w:val="0"/>
          <w:lang w:eastAsia="es-ES"/>
          <w14:ligatures w14:val="none"/>
        </w:rPr>
        <w:t xml:space="preserve">El 26 de noviembre de 2024, </w:t>
      </w:r>
      <w:r w:rsidR="00755FFA" w:rsidRPr="00940619">
        <w:rPr>
          <w:rFonts w:ascii="Arial Narrow" w:eastAsia="Times New Roman" w:hAnsi="Arial Narrow" w:cs="Arial"/>
          <w:color w:val="000000"/>
          <w:kern w:val="0"/>
          <w:lang w:eastAsia="es-ES"/>
          <w14:ligatures w14:val="none"/>
        </w:rPr>
        <w:t xml:space="preserve">contrató </w:t>
      </w:r>
      <w:r w:rsidR="0078274A" w:rsidRPr="00940619">
        <w:rPr>
          <w:rFonts w:ascii="Arial Narrow" w:eastAsia="Times New Roman" w:hAnsi="Arial Narrow" w:cs="Arial"/>
          <w:color w:val="000000"/>
          <w:kern w:val="0"/>
          <w:lang w:eastAsia="es-ES"/>
          <w14:ligatures w14:val="none"/>
        </w:rPr>
        <w:t>el</w:t>
      </w:r>
      <w:r w:rsidR="00755FFA" w:rsidRPr="00940619">
        <w:rPr>
          <w:rFonts w:ascii="Arial Narrow" w:eastAsia="Times New Roman" w:hAnsi="Arial Narrow" w:cs="Arial"/>
          <w:color w:val="000000"/>
          <w:kern w:val="0"/>
          <w:lang w:eastAsia="es-ES"/>
          <w14:ligatures w14:val="none"/>
        </w:rPr>
        <w:t xml:space="preserve"> </w:t>
      </w:r>
      <w:r w:rsidR="00291D24" w:rsidRPr="00940619">
        <w:rPr>
          <w:rFonts w:ascii="Arial Narrow" w:eastAsia="Times New Roman" w:hAnsi="Arial Narrow" w:cs="Arial"/>
          <w:color w:val="000000"/>
          <w:kern w:val="0"/>
          <w:lang w:eastAsia="es-ES"/>
          <w14:ligatures w14:val="none"/>
        </w:rPr>
        <w:t>Seguro Vehicular – Póliza 2101</w:t>
      </w:r>
      <w:r w:rsidR="005438D0" w:rsidRPr="00940619">
        <w:rPr>
          <w:rFonts w:ascii="Arial Narrow" w:eastAsia="Times New Roman" w:hAnsi="Arial Narrow" w:cs="Arial"/>
          <w:color w:val="000000"/>
          <w:kern w:val="0"/>
          <w:lang w:eastAsia="es-ES"/>
          <w14:ligatures w14:val="none"/>
        </w:rPr>
        <w:t>-</w:t>
      </w:r>
      <w:r w:rsidR="00291D24" w:rsidRPr="00940619">
        <w:rPr>
          <w:rFonts w:ascii="Arial Narrow" w:eastAsia="Times New Roman" w:hAnsi="Arial Narrow" w:cs="Arial"/>
          <w:color w:val="000000"/>
          <w:kern w:val="0"/>
          <w:lang w:eastAsia="es-ES"/>
          <w14:ligatures w14:val="none"/>
        </w:rPr>
        <w:t xml:space="preserve">1479877 </w:t>
      </w:r>
      <w:r w:rsidR="0078274A" w:rsidRPr="00940619">
        <w:rPr>
          <w:rFonts w:ascii="Arial Narrow" w:eastAsia="Times New Roman" w:hAnsi="Arial Narrow" w:cs="Arial"/>
          <w:color w:val="000000"/>
          <w:kern w:val="0"/>
          <w:lang w:eastAsia="es-ES"/>
          <w14:ligatures w14:val="none"/>
        </w:rPr>
        <w:t>para el vehículo con Placa de Rodaje</w:t>
      </w:r>
      <w:r w:rsidR="00291D24" w:rsidRPr="00940619">
        <w:rPr>
          <w:rFonts w:ascii="Arial Narrow" w:eastAsia="Times New Roman" w:hAnsi="Arial Narrow" w:cs="Arial"/>
          <w:color w:val="000000"/>
          <w:kern w:val="0"/>
          <w:lang w:eastAsia="es-ES"/>
          <w14:ligatures w14:val="none"/>
        </w:rPr>
        <w:t xml:space="preserve"> </w:t>
      </w:r>
      <w:r w:rsidR="0078274A" w:rsidRPr="00940619">
        <w:rPr>
          <w:rFonts w:ascii="Arial Narrow" w:eastAsia="Times New Roman" w:hAnsi="Arial Narrow" w:cs="Arial"/>
          <w:color w:val="000000"/>
          <w:kern w:val="0"/>
          <w:lang w:eastAsia="es-ES"/>
          <w14:ligatures w14:val="none"/>
        </w:rPr>
        <w:t xml:space="preserve">BWI895 </w:t>
      </w:r>
      <w:r w:rsidR="00755FFA" w:rsidRPr="00940619">
        <w:rPr>
          <w:rFonts w:ascii="Arial Narrow" w:eastAsia="Times New Roman" w:hAnsi="Arial Narrow" w:cs="Arial"/>
          <w:color w:val="000000"/>
          <w:kern w:val="0"/>
          <w:lang w:eastAsia="es-ES"/>
          <w14:ligatures w14:val="none"/>
        </w:rPr>
        <w:t xml:space="preserve">con </w:t>
      </w:r>
      <w:r w:rsidR="0078274A" w:rsidRPr="00940619">
        <w:rPr>
          <w:rFonts w:ascii="Arial Narrow" w:eastAsia="Times New Roman" w:hAnsi="Arial Narrow" w:cs="Arial"/>
          <w:color w:val="000000"/>
          <w:kern w:val="0"/>
          <w:lang w:eastAsia="es-ES"/>
          <w14:ligatures w14:val="none"/>
        </w:rPr>
        <w:t xml:space="preserve">Rímac </w:t>
      </w:r>
      <w:r w:rsidR="00291D24" w:rsidRPr="00940619">
        <w:rPr>
          <w:rFonts w:ascii="Arial Narrow" w:eastAsia="Times New Roman" w:hAnsi="Arial Narrow" w:cs="Arial"/>
          <w:color w:val="000000"/>
          <w:kern w:val="0"/>
          <w:lang w:eastAsia="es-ES"/>
          <w14:ligatures w14:val="none"/>
        </w:rPr>
        <w:t xml:space="preserve">(en adelante, Seguro Vehicular) </w:t>
      </w:r>
      <w:r w:rsidR="00755FFA" w:rsidRPr="00940619">
        <w:rPr>
          <w:rFonts w:ascii="Arial Narrow" w:eastAsia="Times New Roman" w:hAnsi="Arial Narrow" w:cs="Arial"/>
          <w:color w:val="000000"/>
          <w:kern w:val="0"/>
          <w:lang w:eastAsia="es-ES"/>
          <w14:ligatures w14:val="none"/>
        </w:rPr>
        <w:t xml:space="preserve">y el ejecutivo de ventas de la compañía aseguradora le solicitó la póliza emitida previamente por La Positiva, </w:t>
      </w:r>
      <w:r w:rsidR="0078274A" w:rsidRPr="00940619">
        <w:rPr>
          <w:rFonts w:ascii="Arial Narrow" w:eastAsia="Times New Roman" w:hAnsi="Arial Narrow" w:cs="Arial"/>
          <w:color w:val="000000"/>
          <w:kern w:val="0"/>
          <w:lang w:eastAsia="es-ES"/>
          <w14:ligatures w14:val="none"/>
        </w:rPr>
        <w:t>indicando que se utilizaría como continuidad de seguro, y gestionó el proceso de contratación, incluyendo la inspección vehicular.</w:t>
      </w:r>
      <w:r w:rsidR="00291D24" w:rsidRPr="00940619">
        <w:rPr>
          <w:rFonts w:ascii="Arial Narrow" w:eastAsia="Times New Roman" w:hAnsi="Arial Narrow" w:cs="Arial"/>
          <w:color w:val="000000"/>
          <w:kern w:val="0"/>
          <w:lang w:eastAsia="es-ES"/>
          <w14:ligatures w14:val="none"/>
        </w:rPr>
        <w:t xml:space="preserve"> </w:t>
      </w:r>
    </w:p>
    <w:p w14:paraId="1B2B1128" w14:textId="77777777" w:rsidR="006F6EC5" w:rsidRPr="006F7DEE" w:rsidRDefault="006F6EC5" w:rsidP="006F6EC5">
      <w:pPr>
        <w:pStyle w:val="Prrafodelista"/>
        <w:rPr>
          <w:rFonts w:ascii="Arial Narrow" w:eastAsia="Times New Roman" w:hAnsi="Arial Narrow" w:cs="Arial"/>
          <w:color w:val="000000"/>
          <w:kern w:val="0"/>
          <w:lang w:eastAsia="es-ES"/>
          <w14:ligatures w14:val="none"/>
        </w:rPr>
      </w:pPr>
    </w:p>
    <w:p w14:paraId="3A998929" w14:textId="190DBB62" w:rsidR="006F6EC5" w:rsidRPr="006F7DEE" w:rsidRDefault="00D45E85" w:rsidP="006F6EC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F7DEE">
        <w:rPr>
          <w:rFonts w:ascii="Arial Narrow" w:eastAsia="Times New Roman" w:hAnsi="Arial Narrow" w:cs="Arial"/>
          <w:color w:val="000000"/>
          <w:kern w:val="0"/>
          <w:lang w:eastAsia="es-ES"/>
          <w14:ligatures w14:val="none"/>
        </w:rPr>
        <w:t xml:space="preserve">El 27 de noviembre de 2024, se efectuó el cobro por débito automático, iniciándose la vigencia del Seguro Vehicular. En ese mismo día, el señor [APELLIDO] descargó el aplicativo de Rímac, en el cual pudo visualizar las pólizas y coberturas relacionadas con su seguro. </w:t>
      </w:r>
      <w:r w:rsidR="008C09A3" w:rsidRPr="006F7DEE">
        <w:rPr>
          <w:rFonts w:ascii="Arial Narrow" w:eastAsia="Times New Roman" w:hAnsi="Arial Narrow" w:cs="Arial"/>
          <w:color w:val="000000"/>
          <w:kern w:val="0"/>
          <w:lang w:eastAsia="es-ES"/>
          <w14:ligatures w14:val="none"/>
        </w:rPr>
        <w:t/>
      </w:r>
      <w:r w:rsidR="007279B3" w:rsidRPr="006F7DEE">
        <w:rPr>
          <w:rFonts w:ascii="Arial Narrow" w:eastAsia="Times New Roman" w:hAnsi="Arial Narrow" w:cs="Arial"/>
          <w:color w:val="000000"/>
          <w:kern w:val="0"/>
          <w:lang w:eastAsia="es-ES"/>
          <w14:ligatures w14:val="none"/>
        </w:rPr>
        <w:t xml:space="preserve"/>
      </w:r>
      <w:r w:rsidR="008A417E" w:rsidRPr="006F7DEE">
        <w:rPr>
          <w:rFonts w:ascii="Arial Narrow" w:eastAsia="Times New Roman" w:hAnsi="Arial Narrow" w:cs="Arial"/>
          <w:color w:val="000000"/>
          <w:kern w:val="0"/>
          <w:lang w:eastAsia="es-ES"/>
          <w14:ligatures w14:val="none"/>
        </w:rPr>
        <w:t/>
      </w:r>
      <w:r w:rsidR="007279B3" w:rsidRPr="006F7DEE">
        <w:rPr>
          <w:rFonts w:ascii="Arial Narrow" w:eastAsia="Times New Roman" w:hAnsi="Arial Narrow" w:cs="Arial"/>
          <w:color w:val="000000"/>
          <w:kern w:val="0"/>
          <w:lang w:eastAsia="es-ES"/>
          <w14:ligatures w14:val="none"/>
        </w:rPr>
        <w:t/>
      </w:r>
      <w:r w:rsidRPr="006F7DEE">
        <w:rPr>
          <w:rFonts w:ascii="Arial Narrow" w:eastAsia="Times New Roman" w:hAnsi="Arial Narrow" w:cs="Arial"/>
          <w:color w:val="000000"/>
          <w:kern w:val="0"/>
          <w:lang w:eastAsia="es-ES"/>
          <w14:ligatures w14:val="none"/>
        </w:rPr>
        <w:t/>
      </w:r>
      <w:r w:rsidR="008C09A3" w:rsidRPr="006F7DEE">
        <w:rPr>
          <w:rFonts w:ascii="Arial Narrow" w:eastAsia="Times New Roman" w:hAnsi="Arial Narrow" w:cs="Arial"/>
          <w:color w:val="000000"/>
          <w:kern w:val="0"/>
          <w:lang w:eastAsia="es-ES"/>
          <w14:ligatures w14:val="none"/>
        </w:rPr>
        <w:t xml:space="preserve"/>
      </w:r>
    </w:p>
    <w:p w14:paraId="2F2FCD67" w14:textId="77777777" w:rsidR="006F6EC5" w:rsidRPr="006F7DEE" w:rsidRDefault="006F6EC5" w:rsidP="006F6EC5">
      <w:pPr>
        <w:pStyle w:val="Prrafodelista"/>
        <w:rPr>
          <w:rFonts w:ascii="Arial Narrow" w:eastAsia="Times New Roman" w:hAnsi="Arial Narrow" w:cs="Arial"/>
          <w:color w:val="000000"/>
          <w:kern w:val="0"/>
          <w:lang w:eastAsia="es-ES"/>
          <w14:ligatures w14:val="none"/>
        </w:rPr>
      </w:pPr>
    </w:p>
    <w:p w14:paraId="05750DF2" w14:textId="05EA2826" w:rsidR="00D45E85" w:rsidRPr="00940619" w:rsidRDefault="00D45E85" w:rsidP="0094061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F7DEE">
        <w:rPr>
          <w:rFonts w:ascii="Arial Narrow" w:eastAsia="Times New Roman" w:hAnsi="Arial Narrow" w:cs="Arial"/>
          <w:color w:val="000000"/>
          <w:kern w:val="0"/>
          <w:lang w:eastAsia="es-ES"/>
          <w14:ligatures w14:val="none"/>
        </w:rPr>
        <w:t xml:space="preserve">El 9 de abril de 2025, ocurrió el robo total del vehículo </w:t>
      </w:r>
      <w:r w:rsidR="0042059D" w:rsidRPr="006F7DEE">
        <w:rPr>
          <w:rFonts w:ascii="Arial Narrow" w:eastAsia="Times New Roman" w:hAnsi="Arial Narrow" w:cs="Arial"/>
          <w:color w:val="000000"/>
          <w:kern w:val="0"/>
          <w:lang w:eastAsia="es-ES"/>
          <w14:ligatures w14:val="none"/>
        </w:rPr>
        <w:t>asegurado</w:t>
      </w:r>
      <w:r w:rsidR="008A417E" w:rsidRPr="006F7DEE">
        <w:rPr>
          <w:rFonts w:ascii="Arial Narrow" w:eastAsia="Times New Roman" w:hAnsi="Arial Narrow" w:cs="Arial"/>
          <w:color w:val="000000"/>
          <w:kern w:val="0"/>
          <w:lang w:eastAsia="es-ES"/>
          <w14:ligatures w14:val="none"/>
        </w:rPr>
        <w:t xml:space="preserve">. Ante este hecho, se comunicó con </w:t>
      </w:r>
      <w:r w:rsidR="0042059D" w:rsidRPr="006F7DEE">
        <w:rPr>
          <w:rFonts w:ascii="Arial Narrow" w:eastAsia="Times New Roman" w:hAnsi="Arial Narrow" w:cs="Arial"/>
          <w:color w:val="000000"/>
          <w:kern w:val="0"/>
          <w:lang w:eastAsia="es-ES"/>
          <w14:ligatures w14:val="none"/>
        </w:rPr>
        <w:t xml:space="preserve">Rímac </w:t>
      </w:r>
      <w:r w:rsidR="008A417E" w:rsidRPr="006F7DEE">
        <w:rPr>
          <w:rFonts w:ascii="Arial Narrow" w:eastAsia="Times New Roman" w:hAnsi="Arial Narrow" w:cs="Arial"/>
          <w:color w:val="000000"/>
          <w:kern w:val="0"/>
          <w:lang w:eastAsia="es-ES"/>
          <w14:ligatures w14:val="none"/>
        </w:rPr>
        <w:t xml:space="preserve">para notificar el robo y </w:t>
      </w:r>
      <w:r w:rsidR="00552B70" w:rsidRPr="006F7DEE">
        <w:rPr>
          <w:rFonts w:ascii="Arial Narrow" w:eastAsia="Times New Roman" w:hAnsi="Arial Narrow" w:cs="Arial"/>
          <w:color w:val="000000"/>
          <w:kern w:val="0"/>
          <w:lang w:eastAsia="es-ES"/>
          <w14:ligatures w14:val="none"/>
        </w:rPr>
        <w:t>realizó</w:t>
      </w:r>
      <w:r w:rsidR="008A417E" w:rsidRPr="006F7DEE">
        <w:rPr>
          <w:rFonts w:ascii="Arial Narrow" w:eastAsia="Times New Roman" w:hAnsi="Arial Narrow" w:cs="Arial"/>
          <w:color w:val="000000"/>
          <w:kern w:val="0"/>
          <w:lang w:eastAsia="es-ES"/>
          <w14:ligatures w14:val="none"/>
        </w:rPr>
        <w:t xml:space="preserve"> </w:t>
      </w:r>
      <w:r w:rsidR="0042059D" w:rsidRPr="006F7DEE">
        <w:rPr>
          <w:rFonts w:ascii="Arial Narrow" w:eastAsia="Times New Roman" w:hAnsi="Arial Narrow" w:cs="Arial"/>
          <w:color w:val="000000"/>
          <w:kern w:val="0"/>
          <w:lang w:eastAsia="es-ES"/>
          <w14:ligatures w14:val="none"/>
        </w:rPr>
        <w:t>los procedimientos indicados</w:t>
      </w:r>
      <w:r w:rsidRPr="006F7DEE">
        <w:rPr>
          <w:rFonts w:ascii="Arial Narrow" w:eastAsia="Times New Roman" w:hAnsi="Arial Narrow" w:cs="Arial"/>
          <w:color w:val="000000"/>
          <w:kern w:val="0"/>
          <w:lang w:eastAsia="es-ES"/>
          <w14:ligatures w14:val="none"/>
        </w:rPr>
        <w:t>.</w:t>
      </w:r>
      <w:r w:rsidR="00940619">
        <w:rPr>
          <w:rFonts w:ascii="Arial Narrow" w:eastAsia="Times New Roman" w:hAnsi="Arial Narrow" w:cs="Arial"/>
          <w:color w:val="000000"/>
          <w:kern w:val="0"/>
          <w:lang w:eastAsia="es-ES"/>
          <w14:ligatures w14:val="none"/>
        </w:rPr>
        <w:t xml:space="preserve"> </w:t>
      </w:r>
      <w:r w:rsidRPr="00940619">
        <w:rPr>
          <w:rFonts w:ascii="Arial Narrow" w:eastAsia="Times New Roman" w:hAnsi="Arial Narrow" w:cs="Arial"/>
          <w:color w:val="000000"/>
          <w:kern w:val="0"/>
          <w:lang w:eastAsia="es-ES"/>
          <w14:ligatures w14:val="none"/>
        </w:rPr>
        <w:t xml:space="preserve">El 14 de abril de 2025, </w:t>
      </w:r>
      <w:r w:rsidR="00552B70" w:rsidRPr="00940619">
        <w:rPr>
          <w:rFonts w:ascii="Arial Narrow" w:eastAsia="Times New Roman" w:hAnsi="Arial Narrow" w:cs="Arial"/>
          <w:color w:val="000000"/>
          <w:kern w:val="0"/>
          <w:lang w:eastAsia="es-ES"/>
          <w14:ligatures w14:val="none"/>
        </w:rPr>
        <w:t xml:space="preserve">se comunicó con </w:t>
      </w:r>
      <w:r w:rsidR="005E395F" w:rsidRPr="00940619">
        <w:rPr>
          <w:rFonts w:ascii="Arial Narrow" w:eastAsia="Times New Roman" w:hAnsi="Arial Narrow" w:cs="Arial"/>
          <w:color w:val="000000"/>
          <w:kern w:val="0"/>
          <w:lang w:eastAsia="es-ES"/>
          <w14:ligatures w14:val="none"/>
        </w:rPr>
        <w:t xml:space="preserve">Rímac </w:t>
      </w:r>
      <w:r w:rsidR="00552B70" w:rsidRPr="00940619">
        <w:rPr>
          <w:rFonts w:ascii="Arial Narrow" w:eastAsia="Times New Roman" w:hAnsi="Arial Narrow" w:cs="Arial"/>
          <w:color w:val="000000"/>
          <w:kern w:val="0"/>
          <w:lang w:eastAsia="es-ES"/>
          <w14:ligatures w14:val="none"/>
        </w:rPr>
        <w:t>para solicitar información sobre el robo de su vehículo. En respuesta, le informaron que debía esperar 30 días para activar la cobertura del seguro en caso de que el vehículo no fuera recuperado</w:t>
      </w:r>
      <w:r w:rsidRPr="00940619">
        <w:rPr>
          <w:rFonts w:ascii="Arial Narrow" w:eastAsia="Times New Roman" w:hAnsi="Arial Narrow" w:cs="Arial"/>
          <w:color w:val="000000"/>
          <w:kern w:val="0"/>
          <w:lang w:eastAsia="es-ES"/>
          <w14:ligatures w14:val="none"/>
        </w:rPr>
        <w:t>.</w:t>
      </w:r>
      <w:r w:rsidR="007D696D" w:rsidRPr="00940619">
        <w:rPr>
          <w:rFonts w:ascii="Arial Narrow" w:eastAsia="Times New Roman" w:hAnsi="Arial Narrow" w:cs="Arial"/>
          <w:color w:val="000000"/>
          <w:kern w:val="0"/>
          <w:lang w:eastAsia="es-ES"/>
          <w14:ligatures w14:val="none"/>
        </w:rPr>
        <w:t xml:space="preserve"> </w:t>
      </w:r>
      <w:r w:rsidRPr="00940619">
        <w:rPr>
          <w:rFonts w:ascii="Arial Narrow" w:eastAsia="Times New Roman" w:hAnsi="Arial Narrow" w:cs="Arial"/>
          <w:color w:val="000000"/>
          <w:kern w:val="0"/>
          <w:lang w:eastAsia="es-ES"/>
          <w14:ligatures w14:val="none"/>
        </w:rPr>
        <w:t xml:space="preserve">Luego de transcurrir los días sin </w:t>
      </w:r>
      <w:r w:rsidR="00566B36" w:rsidRPr="00940619">
        <w:rPr>
          <w:rFonts w:ascii="Arial Narrow" w:eastAsia="Times New Roman" w:hAnsi="Arial Narrow" w:cs="Arial"/>
          <w:color w:val="000000"/>
          <w:kern w:val="0"/>
          <w:lang w:eastAsia="es-ES"/>
          <w14:ligatures w14:val="none"/>
        </w:rPr>
        <w:t>respuesta</w:t>
      </w:r>
      <w:r w:rsidRPr="00940619">
        <w:rPr>
          <w:rFonts w:ascii="Arial Narrow" w:eastAsia="Times New Roman" w:hAnsi="Arial Narrow" w:cs="Arial"/>
          <w:color w:val="000000"/>
          <w:kern w:val="0"/>
          <w:lang w:eastAsia="es-ES"/>
          <w14:ligatures w14:val="none"/>
        </w:rPr>
        <w:t xml:space="preserve">, presentó </w:t>
      </w:r>
      <w:r w:rsidR="00566B36" w:rsidRPr="00940619">
        <w:rPr>
          <w:rFonts w:ascii="Arial Narrow" w:eastAsia="Times New Roman" w:hAnsi="Arial Narrow" w:cs="Arial"/>
          <w:color w:val="000000"/>
          <w:kern w:val="0"/>
          <w:lang w:eastAsia="es-ES"/>
          <w14:ligatures w14:val="none"/>
        </w:rPr>
        <w:t xml:space="preserve">un </w:t>
      </w:r>
      <w:r w:rsidRPr="00940619">
        <w:rPr>
          <w:rFonts w:ascii="Arial Narrow" w:eastAsia="Times New Roman" w:hAnsi="Arial Narrow" w:cs="Arial"/>
          <w:color w:val="000000"/>
          <w:kern w:val="0"/>
          <w:lang w:eastAsia="es-ES"/>
          <w14:ligatures w14:val="none"/>
        </w:rPr>
        <w:t xml:space="preserve">reclamo </w:t>
      </w:r>
      <w:r w:rsidR="005E395F" w:rsidRPr="00940619">
        <w:rPr>
          <w:rFonts w:ascii="Arial Narrow" w:eastAsia="Times New Roman" w:hAnsi="Arial Narrow" w:cs="Arial"/>
          <w:color w:val="000000"/>
          <w:kern w:val="0"/>
          <w:lang w:eastAsia="es-ES"/>
          <w14:ligatures w14:val="none"/>
        </w:rPr>
        <w:t>ante la compañía aseguradora</w:t>
      </w:r>
      <w:r w:rsidRPr="00940619">
        <w:rPr>
          <w:rFonts w:ascii="Arial Narrow" w:eastAsia="Times New Roman" w:hAnsi="Arial Narrow" w:cs="Arial"/>
          <w:color w:val="000000"/>
          <w:kern w:val="0"/>
          <w:lang w:eastAsia="es-ES"/>
          <w14:ligatures w14:val="none"/>
        </w:rPr>
        <w:t>.</w:t>
      </w:r>
      <w:r w:rsidR="005E395F" w:rsidRPr="00940619">
        <w:rPr>
          <w:rFonts w:ascii="Arial Narrow" w:eastAsia="Times New Roman" w:hAnsi="Arial Narrow" w:cs="Arial"/>
          <w:color w:val="000000"/>
          <w:kern w:val="0"/>
          <w:lang w:eastAsia="es-ES"/>
          <w14:ligatures w14:val="none"/>
        </w:rPr>
        <w:t xml:space="preserve"> </w:t>
      </w:r>
    </w:p>
    <w:p w14:paraId="37BB8943" w14:textId="77777777" w:rsidR="006F6EC5" w:rsidRPr="006F7DEE" w:rsidRDefault="006F6EC5" w:rsidP="006F6EC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F7691E7" w14:textId="5AD4D197" w:rsidR="008C09A3" w:rsidRPr="006F7DEE" w:rsidRDefault="00D45E85" w:rsidP="008C09A3">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6F7DEE">
        <w:rPr>
          <w:rFonts w:ascii="Arial Narrow" w:eastAsia="Times New Roman" w:hAnsi="Arial Narrow" w:cs="Arial"/>
          <w:color w:val="000000"/>
          <w:kern w:val="0"/>
          <w:lang w:eastAsia="es-ES"/>
          <w14:ligatures w14:val="none"/>
        </w:rPr>
        <w:t xml:space="preserve">El 30 de mayo de 2025, </w:t>
      </w:r>
      <w:r w:rsidR="00AA4C20" w:rsidRPr="006F7DEE">
        <w:rPr>
          <w:rFonts w:ascii="Arial Narrow" w:eastAsia="Times New Roman" w:hAnsi="Arial Narrow" w:cs="Arial"/>
          <w:color w:val="000000"/>
          <w:kern w:val="0"/>
          <w:lang w:eastAsia="es-ES"/>
          <w14:ligatures w14:val="none"/>
        </w:rPr>
        <w:t>recibió el rechazo de otorgamiento de cobertura por parte de Rímac</w:t>
      </w:r>
      <w:r w:rsidRPr="006F7DEE">
        <w:rPr>
          <w:rFonts w:ascii="Arial Narrow" w:eastAsia="Times New Roman" w:hAnsi="Arial Narrow" w:cs="Arial"/>
          <w:color w:val="000000"/>
          <w:kern w:val="0"/>
          <w:lang w:eastAsia="es-ES"/>
          <w14:ligatures w14:val="none"/>
        </w:rPr>
        <w:t xml:space="preserve">, </w:t>
      </w:r>
      <w:r w:rsidR="00AA4C20" w:rsidRPr="006F7DEE">
        <w:rPr>
          <w:rFonts w:ascii="Arial Narrow" w:eastAsia="Times New Roman" w:hAnsi="Arial Narrow" w:cs="Arial"/>
          <w:color w:val="000000"/>
          <w:kern w:val="0"/>
          <w:lang w:eastAsia="es-ES"/>
          <w14:ligatures w14:val="none"/>
        </w:rPr>
        <w:t>señalando</w:t>
      </w:r>
      <w:r w:rsidRPr="006F7DEE">
        <w:rPr>
          <w:rFonts w:ascii="Arial Narrow" w:eastAsia="Times New Roman" w:hAnsi="Arial Narrow" w:cs="Arial"/>
          <w:color w:val="000000"/>
          <w:kern w:val="0"/>
          <w:lang w:eastAsia="es-ES"/>
          <w14:ligatures w14:val="none"/>
        </w:rPr>
        <w:t xml:space="preserve"> que el siniestro no se encontraba cubierto</w:t>
      </w:r>
      <w:r w:rsidR="00AA4C20" w:rsidRPr="006F7DEE">
        <w:rPr>
          <w:rFonts w:ascii="Arial Narrow" w:eastAsia="Times New Roman" w:hAnsi="Arial Narrow" w:cs="Arial"/>
          <w:color w:val="000000"/>
          <w:kern w:val="0"/>
          <w:lang w:eastAsia="es-ES"/>
          <w14:ligatures w14:val="none"/>
        </w:rPr>
        <w:t xml:space="preserve"> debido a que no se habría realizado la inspección vehicular. Sin embargo, el personal de Rímac le había indicado previamente que el seguro se había contratado como continuidad del seguro anterior y que no había requisitos adicionales para la cobertura.</w:t>
      </w:r>
    </w:p>
    <w:p w14:paraId="33E14FF7" w14:textId="77777777" w:rsidR="00CA59A2" w:rsidRPr="00D572A2" w:rsidRDefault="00CA59A2" w:rsidP="00CA59A2">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2A561F0B" w:rsidR="00CA59A2" w:rsidRPr="00D572A2" w:rsidRDefault="00F507B4" w:rsidP="00CA59A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572A2">
        <w:rPr>
          <w:rFonts w:ascii="Arial Narrow" w:eastAsia="Calibri" w:hAnsi="Arial Narrow" w:cs="Arial"/>
          <w:kern w:val="0"/>
          <w14:ligatures w14:val="none"/>
        </w:rPr>
        <w:t xml:space="preserve">El señor [APELLIDO] solicitó, en calidad de medida correctiva, que Rímac cumpla con otorgar la cobertura del Seguro Vehicular adquirido el 27 de noviembre de 2024. Asimismo, requirió el reembolso de costos y costas del presente procedimiento.</w:t>
      </w:r>
      <w:r w:rsidR="00CA59A2" w:rsidRPr="00D572A2">
        <w:rPr>
          <w:rFonts w:ascii="Arial Narrow" w:eastAsia="Times New Roman" w:hAnsi="Arial Narrow" w:cs="Arial"/>
          <w:color w:val="000000"/>
          <w:kern w:val="0"/>
          <w:lang w:val="es-ES" w:eastAsia="es-ES"/>
          <w14:ligatures w14:val="none"/>
        </w:rPr>
        <w:t xml:space="preserve"/>
      </w:r>
      <w:r w:rsidR="00D572A2" w:rsidRPr="00D572A2">
        <w:rPr>
          <w:rFonts w:ascii="Arial Narrow" w:eastAsia="Times New Roman" w:hAnsi="Arial Narrow" w:cs="Arial"/>
          <w:color w:val="000000"/>
          <w:kern w:val="0"/>
          <w:lang w:val="es-ES" w:eastAsia="es-ES"/>
          <w14:ligatures w14:val="none"/>
        </w:rPr>
        <w:t/>
      </w:r>
      <w:r w:rsidR="00CA59A2" w:rsidRPr="00D572A2">
        <w:rPr>
          <w:rFonts w:ascii="Arial Narrow" w:eastAsia="Times New Roman" w:hAnsi="Arial Narrow" w:cs="Arial"/>
          <w:color w:val="000000"/>
          <w:kern w:val="0"/>
          <w:lang w:val="es-ES" w:eastAsia="es-ES"/>
          <w14:ligatures w14:val="none"/>
        </w:rPr>
        <w:t/>
      </w:r>
    </w:p>
    <w:p w14:paraId="66005174" w14:textId="77777777" w:rsidR="00CA59A2" w:rsidRPr="0026598E" w:rsidRDefault="00CA59A2" w:rsidP="00CA59A2">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D12A9D"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 </w:t>
      </w:r>
      <w:r w:rsidRPr="00D12A9D">
        <w:rPr>
          <w:rFonts w:ascii="Arial Narrow" w:eastAsia="Arial Narrow" w:hAnsi="Arial Narrow" w:cs="Arial Narrow"/>
          <w:b/>
          <w:color w:val="000000"/>
          <w:kern w:val="0"/>
          <w:lang w:eastAsia="es-PE"/>
          <w14:ligatures w14:val="none"/>
        </w:rPr>
        <w:t>LA ADMISIÓN A TRÁMITE DE LA DENUNCIA</w:t>
      </w:r>
    </w:p>
    <w:p w14:paraId="34556756" w14:textId="77777777" w:rsidR="00CA59A2" w:rsidRPr="00D12A9D" w:rsidRDefault="00CA59A2" w:rsidP="00CA59A2">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0D4AD8B8" w:rsidR="00121544" w:rsidRPr="00D12A9D" w:rsidRDefault="00CA59A2"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D12A9D">
        <w:rPr>
          <w:rFonts w:ascii="Arial Narrow" w:eastAsia="Times New Roman" w:hAnsi="Arial Narrow" w:cs="Segoe UI"/>
          <w:color w:val="000000"/>
          <w:kern w:val="0"/>
          <w:lang w:eastAsia="es-PE"/>
          <w14:ligatures w14:val="none"/>
        </w:rPr>
        <w:lastRenderedPageBreak/>
        <w:t>La Secretaría Técnica de la Comisión de Protección al Consumidor 1 (en adelante, la Secretaría Técnica), en ejercicio de sus facultades</w:t>
      </w:r>
      <w:bookmarkEnd w:id="2"/>
      <w:bookmarkEnd w:id="3"/>
      <w:bookmarkEnd w:id="4"/>
      <w:r w:rsidRPr="00D12A9D">
        <w:rPr>
          <w:rFonts w:ascii="Arial Narrow" w:eastAsia="Arial Narrow" w:hAnsi="Arial Narrow" w:cs="Arial Narrow"/>
          <w:kern w:val="0"/>
          <w:vertAlign w:val="superscript"/>
          <w14:ligatures w14:val="none"/>
        </w:rPr>
        <w:footnoteReference w:id="3"/>
      </w:r>
      <w:r w:rsidRPr="00D12A9D">
        <w:rPr>
          <w:rFonts w:ascii="Arial Narrow" w:eastAsia="Times New Roman" w:hAnsi="Arial Narrow" w:cs="Segoe UI"/>
          <w:color w:val="000000"/>
          <w:kern w:val="0"/>
          <w:lang w:eastAsia="es-PE"/>
          <w14:ligatures w14:val="none"/>
        </w:rPr>
        <w:t xml:space="preserve">, </w:t>
      </w:r>
      <w:r w:rsidR="00121544" w:rsidRPr="00D12A9D">
        <w:rPr>
          <w:rFonts w:ascii="Arial Narrow" w:eastAsia="Times New Roman" w:hAnsi="Arial Narrow" w:cs="Segoe UI"/>
          <w:color w:val="000000"/>
          <w:kern w:val="0"/>
          <w:lang w:eastAsia="es-PE"/>
          <w14:ligatures w14:val="none"/>
        </w:rPr>
        <w:t xml:space="preserve">considera </w:t>
      </w:r>
      <w:r w:rsidR="00121544" w:rsidRPr="00D12A9D">
        <w:rPr>
          <w:rFonts w:ascii="Arial Narrow" w:eastAsia="Arial Narrow" w:hAnsi="Arial Narrow" w:cs="Arial Narrow"/>
          <w:kern w:val="0"/>
          <w14:ligatures w14:val="none"/>
        </w:rPr>
        <w:t xml:space="preserve">que el hecho denunciado, consistente en que </w:t>
      </w:r>
      <w:r w:rsidR="001A4A6D" w:rsidRPr="00993D84">
        <w:rPr>
          <w:rFonts w:ascii="Arial Narrow" w:eastAsia="Arial Narrow" w:hAnsi="Arial Narrow" w:cs="Arial Narrow"/>
          <w:kern w:val="0"/>
          <w14:ligatures w14:val="none"/>
        </w:rPr>
        <w:t xml:space="preserve">la compañía aseguradora se habría negado injustificadamente a otorgar al denunciante la cobertura del </w:t>
      </w:r>
      <w:r w:rsidR="001A4A6D" w:rsidRPr="00993D84">
        <w:rPr>
          <w:rFonts w:ascii="Arial Narrow" w:eastAsia="Times New Roman" w:hAnsi="Arial Narrow" w:cs="Arial"/>
          <w:color w:val="000000"/>
          <w:kern w:val="0"/>
          <w:lang w:eastAsia="es-ES"/>
          <w14:ligatures w14:val="none"/>
        </w:rPr>
        <w:t xml:space="preserve">Seguro Vehicular – Póliza </w:t>
      </w:r>
      <w:proofErr w:type="spellStart"/>
      <w:r w:rsidR="001A4A6D" w:rsidRPr="00993D84">
        <w:rPr>
          <w:rFonts w:ascii="Arial Narrow" w:eastAsia="Times New Roman" w:hAnsi="Arial Narrow" w:cs="Arial"/>
          <w:color w:val="000000"/>
          <w:kern w:val="0"/>
          <w:lang w:eastAsia="es-ES"/>
          <w14:ligatures w14:val="none"/>
        </w:rPr>
        <w:t/>
      </w:r>
      <w:proofErr w:type="spellEnd"/>
      <w:r w:rsidR="001A4A6D" w:rsidRPr="00993D84">
        <w:rPr>
          <w:rFonts w:ascii="Arial Narrow" w:eastAsia="Times New Roman" w:hAnsi="Arial Narrow" w:cs="Arial"/>
          <w:color w:val="000000"/>
          <w:kern w:val="0"/>
          <w:lang w:eastAsia="es-ES"/>
          <w14:ligatures w14:val="none"/>
        </w:rPr>
        <w:t xml:space="preserve"> 2101-1479877 por el siniestro del vehículo con Placa de Rodaje </w:t>
      </w:r>
      <w:proofErr w:type="spellStart"/>
      <w:r w:rsidR="001A4A6D" w:rsidRPr="00993D84">
        <w:rPr>
          <w:rFonts w:ascii="Arial Narrow" w:eastAsia="Times New Roman" w:hAnsi="Arial Narrow" w:cs="Arial"/>
          <w:color w:val="000000"/>
          <w:kern w:val="0"/>
          <w:lang w:eastAsia="es-ES"/>
          <w14:ligatures w14:val="none"/>
        </w:rPr>
        <w:t/>
      </w:r>
      <w:proofErr w:type="spellEnd"/>
      <w:r w:rsidR="001A4A6D" w:rsidRPr="00993D84">
        <w:rPr>
          <w:rFonts w:ascii="Arial Narrow" w:eastAsia="Times New Roman" w:hAnsi="Arial Narrow" w:cs="Arial"/>
          <w:color w:val="000000"/>
          <w:kern w:val="0"/>
          <w:lang w:eastAsia="es-ES"/>
          <w14:ligatures w14:val="none"/>
        </w:rPr>
        <w:t xml:space="preserve"> BWI-895 el 9 de abril de 2025</w:t>
      </w:r>
      <w:r w:rsidR="00711750" w:rsidRPr="00D12A9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D12A9D">
        <w:rPr>
          <w:rFonts w:ascii="Arial Narrow" w:eastAsia="Times New Roman" w:hAnsi="Arial Narrow" w:cs="Segoe UI"/>
          <w:color w:val="000000"/>
          <w:kern w:val="0"/>
          <w:lang w:eastAsia="es-PE"/>
          <w14:ligatures w14:val="none"/>
        </w:rPr>
        <w:t/>
      </w:r>
      <w:r w:rsidR="00711750" w:rsidRPr="00D12A9D">
        <w:rPr>
          <w:rFonts w:ascii="Arial Narrow" w:eastAsia="Arial Narrow" w:hAnsi="Arial Narrow" w:cs="Arial Narrow"/>
          <w:kern w:val="0"/>
          <w14:ligatures w14:val="none"/>
        </w:rPr>
        <w:t xml:space="preserve"> y 19</w:t>
      </w:r>
      <w:r w:rsidR="00711750" w:rsidRPr="00D12A9D">
        <w:rPr>
          <w:rFonts w:ascii="Arial Narrow" w:eastAsia="Times New Roman" w:hAnsi="Arial Narrow" w:cs="Segoe UI"/>
          <w:color w:val="000000"/>
          <w:kern w:val="0"/>
          <w:lang w:eastAsia="es-PE"/>
          <w14:ligatures w14:val="none"/>
        </w:rPr>
        <w:t/>
      </w:r>
      <w:r w:rsidR="00711750" w:rsidRPr="00D12A9D">
        <w:rPr>
          <w:rFonts w:ascii="Arial Narrow" w:eastAsia="Arial Narrow" w:hAnsi="Arial Narrow" w:cs="Arial Narrow"/>
          <w:kern w:val="0"/>
          <w14:ligatures w14:val="none"/>
        </w:rPr>
        <w:t xml:space="preserve"> del Código</w:t>
      </w:r>
      <w:r w:rsidR="00711750" w:rsidRPr="00D12A9D">
        <w:rPr>
          <w:rFonts w:ascii="Arial Narrow" w:eastAsia="Arial Narrow" w:hAnsi="Arial Narrow" w:cs="Arial"/>
          <w:kern w:val="0"/>
          <w:vertAlign w:val="superscript"/>
          <w14:ligatures w14:val="none"/>
        </w:rPr>
        <w:footnoteReference w:id="4"/>
      </w:r>
      <w:r w:rsidR="00711750" w:rsidRPr="00D12A9D">
        <w:rPr>
          <w:rFonts w:ascii="Arial Narrow" w:eastAsia="Arial Narrow" w:hAnsi="Arial Narrow" w:cs="Arial Narrow"/>
          <w:kern w:val="0"/>
          <w14:ligatures w14:val="none"/>
        </w:rPr>
        <w:t>.</w:t>
      </w:r>
    </w:p>
    <w:p w14:paraId="78163708" w14:textId="77777777" w:rsidR="00E72A91" w:rsidRPr="00D12A9D" w:rsidRDefault="00E72A91" w:rsidP="00E72A91">
      <w:pPr>
        <w:pStyle w:val="Prrafodelista"/>
        <w:spacing w:after="0" w:line="240" w:lineRule="auto"/>
        <w:ind w:left="567"/>
        <w:jc w:val="both"/>
        <w:rPr>
          <w:rFonts w:ascii="Arial Narrow" w:eastAsia="Arial Narrow" w:hAnsi="Arial Narrow" w:cs="Arial Narrow"/>
          <w:kern w:val="0"/>
          <w14:ligatures w14:val="none"/>
        </w:rPr>
      </w:pPr>
    </w:p>
    <w:p w14:paraId="14F30BC1" w14:textId="4000E17E" w:rsidR="00E72A91" w:rsidRPr="00A25BC9" w:rsidRDefault="00E72A91"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D12A9D">
        <w:rPr>
          <w:rFonts w:ascii="Arial Narrow" w:eastAsia="Arial Narrow" w:hAnsi="Arial Narrow" w:cs="Arial Narrow"/>
          <w:kern w:val="0"/>
          <w14:ligatures w14:val="none"/>
        </w:rPr>
        <w:t xml:space="preserve">Adicionalmente, </w:t>
      </w:r>
      <w:r w:rsidRPr="00D12A9D">
        <w:rPr>
          <w:rFonts w:ascii="Arial Narrow" w:eastAsia="Times New Roman" w:hAnsi="Arial Narrow" w:cs="Arial"/>
          <w:color w:val="000000"/>
          <w:kern w:val="0"/>
          <w:lang w:eastAsia="es-PE"/>
          <w14:ligatures w14:val="none"/>
        </w:rPr>
        <w:t xml:space="preserve">la Secretaría Técnica, en ejercicio de sus facultades, considera </w:t>
      </w:r>
      <w:r w:rsidRPr="00D12A9D">
        <w:rPr>
          <w:rFonts w:ascii="Arial Narrow" w:eastAsia="Arial Narrow" w:hAnsi="Arial Narrow" w:cs="Arial"/>
          <w:kern w:val="0"/>
          <w14:ligatures w14:val="none"/>
        </w:rPr>
        <w:t xml:space="preserve">que el hecho denunciado, consistente en que </w:t>
      </w:r>
      <w:r w:rsidR="00AE4E7E" w:rsidRPr="00993D84">
        <w:rPr>
          <w:rFonts w:ascii="Arial Narrow" w:eastAsia="Arial Narrow" w:hAnsi="Arial Narrow" w:cs="Arial Narrow"/>
          <w:kern w:val="0"/>
          <w14:ligatures w14:val="none"/>
        </w:rPr>
        <w:t xml:space="preserve">la compañía aseguradora no habría brindado una respuesta oportuna a la solicitud de cobertura del </w:t>
      </w:r>
      <w:r w:rsidR="00AE4E7E" w:rsidRPr="00993D84">
        <w:rPr>
          <w:rFonts w:ascii="Arial Narrow" w:eastAsia="Times New Roman" w:hAnsi="Arial Narrow" w:cs="Arial"/>
          <w:color w:val="000000"/>
          <w:kern w:val="0"/>
          <w:lang w:eastAsia="es-ES"/>
          <w14:ligatures w14:val="none"/>
        </w:rPr>
        <w:t xml:space="preserve">Seguro Vehicular – Póliza </w:t>
      </w:r>
      <w:proofErr w:type="spellStart"/>
      <w:r w:rsidR="00AE4E7E" w:rsidRPr="00993D84">
        <w:rPr>
          <w:rFonts w:ascii="Arial Narrow" w:eastAsia="Times New Roman" w:hAnsi="Arial Narrow" w:cs="Arial"/>
          <w:color w:val="000000"/>
          <w:kern w:val="0"/>
          <w:lang w:eastAsia="es-ES"/>
          <w14:ligatures w14:val="none"/>
        </w:rPr>
        <w:t/>
      </w:r>
      <w:proofErr w:type="spellEnd"/>
      <w:r w:rsidR="00AE4E7E" w:rsidRPr="00993D84">
        <w:rPr>
          <w:rFonts w:ascii="Arial Narrow" w:eastAsia="Times New Roman" w:hAnsi="Arial Narrow" w:cs="Arial"/>
          <w:color w:val="000000"/>
          <w:kern w:val="0"/>
          <w:lang w:eastAsia="es-ES"/>
          <w14:ligatures w14:val="none"/>
        </w:rPr>
        <w:t xml:space="preserve"> 2101-1479877 presentada por el denunciante por el siniestro del vehículo con Placa de Rodaje </w:t>
      </w:r>
      <w:proofErr w:type="spellStart"/>
      <w:r w:rsidR="00AE4E7E" w:rsidRPr="00993D84">
        <w:rPr>
          <w:rFonts w:ascii="Arial Narrow" w:eastAsia="Times New Roman" w:hAnsi="Arial Narrow" w:cs="Arial"/>
          <w:color w:val="000000"/>
          <w:kern w:val="0"/>
          <w:lang w:eastAsia="es-ES"/>
          <w14:ligatures w14:val="none"/>
        </w:rPr>
        <w:t/>
      </w:r>
      <w:proofErr w:type="spellEnd"/>
      <w:r w:rsidR="00AE4E7E" w:rsidRPr="00993D84">
        <w:rPr>
          <w:rFonts w:ascii="Arial Narrow" w:eastAsia="Times New Roman" w:hAnsi="Arial Narrow" w:cs="Arial"/>
          <w:color w:val="000000"/>
          <w:kern w:val="0"/>
          <w:lang w:eastAsia="es-ES"/>
          <w14:ligatures w14:val="none"/>
        </w:rPr>
        <w:t xml:space="preserve"> BWI-895 el 9 de abril de 2025</w:t>
      </w:r>
      <w:r w:rsidR="00993D84" w:rsidRPr="00D12A9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993D84" w:rsidRPr="00D12A9D">
        <w:rPr>
          <w:rFonts w:ascii="Arial Narrow" w:eastAsia="Times New Roman" w:hAnsi="Arial Narrow" w:cs="Segoe UI"/>
          <w:color w:val="000000"/>
          <w:kern w:val="0"/>
          <w:lang w:eastAsia="es-PE"/>
          <w14:ligatures w14:val="none"/>
        </w:rPr>
        <w:t/>
      </w:r>
      <w:r w:rsidR="00993D84" w:rsidRPr="00D12A9D">
        <w:rPr>
          <w:rFonts w:ascii="Arial Narrow" w:eastAsia="Arial Narrow" w:hAnsi="Arial Narrow" w:cs="Arial Narrow"/>
          <w:kern w:val="0"/>
          <w14:ligatures w14:val="none"/>
        </w:rPr>
        <w:t xml:space="preserve"> y 19</w:t>
      </w:r>
      <w:r w:rsidR="00993D84" w:rsidRPr="00D12A9D">
        <w:rPr>
          <w:rFonts w:ascii="Arial Narrow" w:eastAsia="Times New Roman" w:hAnsi="Arial Narrow" w:cs="Segoe UI"/>
          <w:color w:val="000000"/>
          <w:kern w:val="0"/>
          <w:lang w:eastAsia="es-PE"/>
          <w14:ligatures w14:val="none"/>
        </w:rPr>
        <w:t/>
      </w:r>
      <w:r w:rsidR="00993D84" w:rsidRPr="00D12A9D">
        <w:rPr>
          <w:rFonts w:ascii="Arial Narrow" w:eastAsia="Arial Narrow" w:hAnsi="Arial Narrow" w:cs="Arial Narrow"/>
          <w:kern w:val="0"/>
          <w14:ligatures w14:val="none"/>
        </w:rPr>
        <w:t xml:space="preserve"> del Código</w:t>
      </w:r>
      <w:r w:rsidRPr="00A25BC9">
        <w:rPr>
          <w:rFonts w:ascii="Arial Narrow" w:eastAsia="Arial Narrow" w:hAnsi="Arial Narrow" w:cs="Arial"/>
          <w:bCs/>
          <w:color w:val="000000"/>
          <w:kern w:val="0"/>
          <w:lang w:eastAsia="es-PE"/>
          <w14:ligatures w14:val="none"/>
        </w:rPr>
        <w:t>.</w:t>
      </w:r>
    </w:p>
    <w:p w14:paraId="4266B1E3" w14:textId="77777777" w:rsidR="00121544" w:rsidRPr="00A25BC9" w:rsidRDefault="00121544" w:rsidP="00121544">
      <w:pPr>
        <w:spacing w:after="0" w:line="240" w:lineRule="auto"/>
        <w:jc w:val="both"/>
        <w:rPr>
          <w:rFonts w:ascii="Arial Narrow" w:eastAsia="Arial Narrow" w:hAnsi="Arial Narrow" w:cs="Arial Narrow"/>
          <w:kern w:val="0"/>
          <w14:ligatures w14:val="none"/>
        </w:rPr>
      </w:pPr>
    </w:p>
    <w:p w14:paraId="78C31712" w14:textId="679917DC" w:rsidR="00121544" w:rsidRPr="00A25BC9" w:rsidRDefault="00121544" w:rsidP="0012154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25BC9">
        <w:rPr>
          <w:rFonts w:ascii="Arial Narrow" w:eastAsia="Times New Roman" w:hAnsi="Arial Narrow" w:cs="Arial"/>
          <w:color w:val="000000"/>
          <w:kern w:val="0"/>
          <w:lang w:eastAsia="es-PE"/>
          <w14:ligatures w14:val="none"/>
        </w:rPr>
        <w:t xml:space="preserve">Además, la Secretaría Técnica, en ejercicio de sus facultades, considera </w:t>
      </w:r>
      <w:r w:rsidRPr="00A25BC9">
        <w:rPr>
          <w:rFonts w:ascii="Arial Narrow" w:eastAsia="Arial Narrow" w:hAnsi="Arial Narrow" w:cs="Arial"/>
          <w:kern w:val="0"/>
          <w14:ligatures w14:val="none"/>
        </w:rPr>
        <w:t xml:space="preserve">que el hecho denunciado, consistente en que </w:t>
      </w:r>
      <w:r w:rsidR="00AE4E7E" w:rsidRPr="00993D84">
        <w:rPr>
          <w:rFonts w:ascii="Arial Narrow" w:eastAsia="Arial Narrow" w:hAnsi="Arial Narrow" w:cs="Arial Narrow"/>
          <w:kern w:val="0"/>
          <w14:ligatures w14:val="none"/>
        </w:rPr>
        <w:t>la compañía aseguradora no</w:t>
      </w:r>
      <w:r w:rsidR="00AE4E7E" w:rsidRPr="00993D84">
        <w:rPr>
          <w:rFonts w:ascii="Arial Narrow" w:eastAsia="Times New Roman" w:hAnsi="Arial Narrow" w:cs="Times New Roman"/>
          <w:kern w:val="0"/>
          <w:shd w:val="clear" w:color="auto" w:fill="FFFFFF"/>
          <w:lang w:eastAsia="es-PE"/>
          <w14:ligatures w14:val="none"/>
        </w:rPr>
        <w:t xml:space="preserve"> habría cumplido con informar oportunamente al denunciante que debía realizar la inspección vehicular del vehículo con </w:t>
      </w:r>
      <w:r w:rsidR="00AE4E7E" w:rsidRPr="00993D84">
        <w:rPr>
          <w:rFonts w:ascii="Arial Narrow" w:eastAsia="Times New Roman" w:hAnsi="Arial Narrow" w:cs="Arial"/>
          <w:color w:val="000000"/>
          <w:kern w:val="0"/>
          <w:lang w:eastAsia="es-ES"/>
          <w14:ligatures w14:val="none"/>
        </w:rPr>
        <w:t xml:space="preserve">Placa de Rodaje </w:t>
      </w:r>
      <w:proofErr w:type="spellStart"/>
      <w:r w:rsidR="00AE4E7E" w:rsidRPr="00993D84">
        <w:rPr>
          <w:rFonts w:ascii="Arial Narrow" w:eastAsia="Times New Roman" w:hAnsi="Arial Narrow" w:cs="Arial"/>
          <w:color w:val="000000"/>
          <w:kern w:val="0"/>
          <w:lang w:eastAsia="es-ES"/>
          <w14:ligatures w14:val="none"/>
        </w:rPr>
        <w:t/>
      </w:r>
      <w:proofErr w:type="spellEnd"/>
      <w:r w:rsidR="00AE4E7E" w:rsidRPr="00993D84">
        <w:rPr>
          <w:rFonts w:ascii="Arial Narrow" w:eastAsia="Times New Roman" w:hAnsi="Arial Narrow" w:cs="Arial"/>
          <w:color w:val="000000"/>
          <w:kern w:val="0"/>
          <w:lang w:eastAsia="es-ES"/>
          <w14:ligatures w14:val="none"/>
        </w:rPr>
        <w:t xml:space="preserve"> BWI895 para asegurarlo debidamente, pues se le informó que existía una continuidad del seguro previamente contratado</w:t>
      </w:r>
      <w:r w:rsidRPr="00A25BC9">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5" w:name="_Hlk195611851"/>
      <w:r w:rsidRPr="00A25BC9">
        <w:rPr>
          <w:rFonts w:ascii="Arial Narrow" w:eastAsia="Arial Narrow" w:hAnsi="Arial Narrow" w:cs="Arial"/>
          <w:bCs/>
          <w:color w:val="000000"/>
          <w:kern w:val="0"/>
          <w:lang w:eastAsia="es-PE"/>
          <w14:ligatures w14:val="none"/>
        </w:rPr>
        <w:t xml:space="preserve">artículo 1, numeral 1, literal b) </w:t>
      </w:r>
      <w:bookmarkEnd w:id="5"/>
      <w:r w:rsidRPr="00A25BC9">
        <w:rPr>
          <w:rFonts w:ascii="Arial Narrow" w:eastAsia="Arial Narrow" w:hAnsi="Arial Narrow" w:cs="Arial"/>
          <w:bCs/>
          <w:color w:val="000000"/>
          <w:kern w:val="0"/>
          <w:lang w:eastAsia="es-PE"/>
          <w14:ligatures w14:val="none"/>
        </w:rPr>
        <w:t>y al artículo 2 del Código</w:t>
      </w:r>
      <w:r w:rsidRPr="00A25BC9">
        <w:rPr>
          <w:rFonts w:ascii="Arial Narrow" w:eastAsia="Arial Narrow" w:hAnsi="Arial Narrow" w:cs="Arial"/>
          <w:bCs/>
          <w:color w:val="000000"/>
          <w:kern w:val="0"/>
          <w:vertAlign w:val="superscript"/>
          <w:lang w:eastAsia="es-PE"/>
          <w14:ligatures w14:val="none"/>
        </w:rPr>
        <w:footnoteReference w:id="5"/>
      </w:r>
      <w:r w:rsidRPr="00A25BC9">
        <w:rPr>
          <w:rFonts w:ascii="Arial Narrow" w:eastAsia="Arial Narrow" w:hAnsi="Arial Narrow" w:cs="Arial"/>
          <w:bCs/>
          <w:color w:val="000000"/>
          <w:kern w:val="0"/>
          <w:lang w:eastAsia="es-PE"/>
          <w14:ligatures w14:val="none"/>
        </w:rPr>
        <w:t xml:space="preserve">. </w:t>
      </w:r>
    </w:p>
    <w:p w14:paraId="6F5903EC" w14:textId="77777777" w:rsidR="00121544" w:rsidRPr="001D00D0" w:rsidRDefault="00121544" w:rsidP="00121544">
      <w:pPr>
        <w:pStyle w:val="Prrafodelista"/>
        <w:rPr>
          <w:rFonts w:ascii="Arial Narrow" w:eastAsia="Arial Narrow" w:hAnsi="Arial Narrow" w:cs="Arial"/>
          <w:bCs/>
          <w:color w:val="000000"/>
          <w:kern w:val="0"/>
          <w:highlight w:val="green"/>
          <w:lang w:eastAsia="es-PE"/>
          <w14:ligatures w14:val="none"/>
        </w:rPr>
      </w:pPr>
    </w:p>
    <w:p w14:paraId="44F874A3" w14:textId="259F704C" w:rsidR="00121544" w:rsidRPr="003C7E1B" w:rsidRDefault="00121544" w:rsidP="00121544">
      <w:pPr>
        <w:pStyle w:val="Prrafodelista"/>
        <w:numPr>
          <w:ilvl w:val="0"/>
          <w:numId w:val="9"/>
        </w:numPr>
        <w:spacing w:after="0" w:line="276"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Asimismo</w:t>
      </w:r>
      <w:r w:rsidRPr="003C7E1B">
        <w:rPr>
          <w:rFonts w:ascii="Arial Narrow" w:eastAsia="Arial Narrow" w:hAnsi="Arial Narrow" w:cs="Arial Narrow"/>
          <w:kern w:val="0"/>
          <w14:ligatures w14:val="none"/>
        </w:rPr>
        <w:t xml:space="preserve">, la Secretaría Técnica, en ejercicio de sus facultades, </w:t>
      </w:r>
      <w:r w:rsidRPr="003C7E1B">
        <w:rPr>
          <w:rFonts w:ascii="Arial Narrow" w:eastAsia="Times New Roman" w:hAnsi="Arial Narrow" w:cs="Segoe UI"/>
          <w:color w:val="000000"/>
          <w:kern w:val="0"/>
          <w:lang w:eastAsia="es-PE"/>
          <w14:ligatures w14:val="none"/>
        </w:rPr>
        <w:t xml:space="preserve">considera </w:t>
      </w:r>
      <w:r w:rsidRPr="003C7E1B">
        <w:rPr>
          <w:rFonts w:ascii="Arial Narrow" w:eastAsia="Arial Narrow" w:hAnsi="Arial Narrow" w:cs="Arial Narrow"/>
          <w:kern w:val="0"/>
          <w14:ligatures w14:val="none"/>
        </w:rPr>
        <w:t>que el hecho denunciado</w:t>
      </w:r>
      <w:r w:rsidRPr="003C7E1B">
        <w:rPr>
          <w:rFonts w:ascii="Arial Narrow" w:eastAsia="Times New Roman" w:hAnsi="Arial Narrow" w:cs="Segoe UI"/>
          <w:color w:val="000000"/>
          <w:kern w:val="0"/>
          <w:lang w:eastAsia="es-PE"/>
          <w14:ligatures w14:val="none"/>
        </w:rPr>
        <w:t xml:space="preserve">, consistente en que </w:t>
      </w:r>
      <w:r w:rsidR="004A7BAD" w:rsidRPr="004634A0">
        <w:rPr>
          <w:rFonts w:ascii="Arial Narrow" w:eastAsia="Times New Roman" w:hAnsi="Arial Narrow" w:cs="Arial"/>
          <w:color w:val="000000"/>
          <w:kern w:val="0"/>
          <w:lang w:val="es-ES" w:eastAsia="es-ES"/>
          <w14:ligatures w14:val="none"/>
        </w:rPr>
        <w:t xml:space="preserve">la compañía aseguradora habría brindado una respuesta inadecuada </w:t>
      </w:r>
      <w:r w:rsidR="004A7BAD">
        <w:rPr>
          <w:rFonts w:ascii="Arial Narrow" w:eastAsia="Times New Roman" w:hAnsi="Arial Narrow" w:cs="Arial"/>
          <w:color w:val="000000"/>
          <w:kern w:val="0"/>
          <w:lang w:val="es-ES" w:eastAsia="es-ES"/>
          <w14:ligatures w14:val="none"/>
        </w:rPr>
        <w:t xml:space="preserve">el </w:t>
      </w:r>
      <w:r w:rsidR="004A7BAD" w:rsidRPr="004634A0">
        <w:rPr>
          <w:rFonts w:ascii="Arial Narrow" w:eastAsia="Times New Roman" w:hAnsi="Arial Narrow" w:cs="Arial"/>
          <w:color w:val="000000"/>
          <w:kern w:val="0"/>
          <w:lang w:val="es-ES" w:eastAsia="es-ES"/>
          <w14:ligatures w14:val="none"/>
        </w:rPr>
        <w:t>30 de mayo de 2025 al reclamo presentado por el denunciante</w:t>
      </w:r>
      <w:r w:rsidRPr="003C7E1B">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Pr="003C7E1B">
        <w:rPr>
          <w:rFonts w:ascii="Arial Narrow" w:eastAsia="Arial Narrow" w:hAnsi="Arial Narrow" w:cs="Arial Narrow"/>
          <w:kern w:val="0"/>
          <w14:ligatures w14:val="none"/>
        </w:rPr>
        <w:t xml:space="preserve"> numeral 88.1 del artículo 88 del Código</w:t>
      </w:r>
      <w:r w:rsidRPr="003C7E1B">
        <w:rPr>
          <w:rFonts w:ascii="Arial Narrow" w:eastAsia="Arial Narrow" w:hAnsi="Arial Narrow" w:cs="Arial"/>
          <w:kern w:val="0"/>
          <w:vertAlign w:val="superscript"/>
          <w14:ligatures w14:val="none"/>
        </w:rPr>
        <w:footnoteReference w:id="6"/>
      </w:r>
      <w:r w:rsidRPr="003C7E1B">
        <w:rPr>
          <w:rFonts w:ascii="Arial Narrow" w:eastAsia="Arial Narrow" w:hAnsi="Arial Narrow" w:cs="Arial Narrow"/>
          <w:kern w:val="0"/>
          <w14:ligatures w14:val="none"/>
        </w:rPr>
        <w:t>.</w:t>
      </w:r>
    </w:p>
    <w:p w14:paraId="432038D6" w14:textId="0A9F6D75" w:rsidR="00CA59A2" w:rsidRPr="00121544" w:rsidRDefault="00CA59A2" w:rsidP="00121544">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CA59A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CA59A2">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p>
    <w:p w14:paraId="62B88A04" w14:textId="5B5D9C81" w:rsidR="00CA59A2" w:rsidRPr="0026598E" w:rsidRDefault="00CA59A2" w:rsidP="00CA59A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B879F7">
        <w:rPr>
          <w:rFonts w:ascii="Arial Narrow" w:eastAsia="Times New Roman" w:hAnsi="Arial Narrow" w:cs="Arial"/>
          <w:color w:val="000000"/>
          <w:kern w:val="0"/>
          <w:lang w:val="es-ES" w:eastAsia="es-ES"/>
          <w14:ligatures w14:val="none"/>
        </w:rPr>
        <w:t xml:space="preserve">conviene requerir </w:t>
      </w:r>
      <w:r w:rsidR="00B879F7" w:rsidRPr="00B879F7">
        <w:rPr>
          <w:rFonts w:ascii="Arial Narrow" w:eastAsia="Times New Roman" w:hAnsi="Arial Narrow" w:cs="Arial"/>
          <w:color w:val="000000"/>
          <w:kern w:val="0"/>
          <w:lang w:val="es-ES" w:eastAsia="es-ES"/>
          <w14:ligatures w14:val="none"/>
        </w:rPr>
        <w:t>a la compañía aseguradora</w:t>
      </w:r>
      <w:r w:rsidRPr="00B879F7">
        <w:rPr>
          <w:rFonts w:ascii="Arial Narrow" w:eastAsia="Times New Roman" w:hAnsi="Arial Narrow" w:cs="Arial"/>
          <w:color w:val="000000"/>
          <w:kern w:val="0"/>
          <w:lang w:val="es-ES" w:eastAsia="es-ES"/>
          <w14:ligatures w14:val="none"/>
        </w:rPr>
        <w:t xml:space="preserve"> 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w:t>
      </w:r>
      <w:r w:rsidRPr="005438D0">
        <w:rPr>
          <w:rFonts w:ascii="Arial Narrow" w:eastAsia="Times New Roman" w:hAnsi="Arial Narrow" w:cs="Arial"/>
          <w:color w:val="000000"/>
          <w:kern w:val="0"/>
          <w:lang w:val="es-ES" w:eastAsia="es-ES"/>
          <w14:ligatures w14:val="none"/>
        </w:rPr>
        <w:t xml:space="preserve">umpla con lo siguiente: </w:t>
      </w:r>
      <w:r w:rsidR="00993D84" w:rsidRPr="00993D84">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993D84" w:rsidRPr="00993D84">
        <w:rPr>
          <w:rFonts w:ascii="Arial Narrow" w:eastAsia="Times New Roman" w:hAnsi="Arial Narrow" w:cs="Arial"/>
          <w:color w:val="000000"/>
          <w:kern w:val="0"/>
          <w:lang w:val="es-ES" w:eastAsia="es-ES"/>
          <w14:ligatures w14:val="none"/>
        </w:rPr>
        <w:t/>
      </w:r>
      <w:proofErr w:type="spellEnd"/>
      <w:r w:rsidR="00993D84" w:rsidRPr="00993D84">
        <w:rPr>
          <w:rFonts w:ascii="Arial Narrow" w:eastAsia="Times New Roman" w:hAnsi="Arial Narrow" w:cs="Arial"/>
          <w:color w:val="000000"/>
          <w:kern w:val="0"/>
          <w:lang w:val="es-ES" w:eastAsia="es-ES"/>
          <w14:ligatures w14:val="none"/>
        </w:rPr>
        <w:t xml:space="preserve"> 2101-1479877 del Seguro Vehicular, así como el cargo de remisión de la póliza; (</w:t>
      </w:r>
      <w:proofErr w:type="spellStart"/>
      <w:r w:rsidR="00993D84" w:rsidRPr="00993D84">
        <w:rPr>
          <w:rFonts w:ascii="Arial Narrow" w:eastAsia="Times New Roman" w:hAnsi="Arial Narrow" w:cs="Arial"/>
          <w:color w:val="000000"/>
          <w:kern w:val="0"/>
          <w:lang w:val="es-ES" w:eastAsia="es-ES"/>
          <w14:ligatures w14:val="none"/>
        </w:rPr>
        <w:t>ii</w:t>
      </w:r>
      <w:proofErr w:type="spellEnd"/>
      <w:r w:rsidR="00993D84" w:rsidRPr="00993D84">
        <w:rPr>
          <w:rFonts w:ascii="Arial Narrow" w:eastAsia="Times New Roman" w:hAnsi="Arial Narrow" w:cs="Arial"/>
          <w:color w:val="000000"/>
          <w:kern w:val="0"/>
          <w:lang w:val="es-ES" w:eastAsia="es-ES"/>
          <w14:ligatures w14:val="none"/>
        </w:rPr>
        <w:t>) presentar los medios probatorios que acrediten que el rechazo fue justificado; y, (</w:t>
      </w:r>
      <w:proofErr w:type="spellStart"/>
      <w:r w:rsidR="00993D84" w:rsidRPr="00993D84">
        <w:rPr>
          <w:rFonts w:ascii="Arial Narrow" w:eastAsia="Times New Roman" w:hAnsi="Arial Narrow" w:cs="Arial"/>
          <w:color w:val="000000"/>
          <w:kern w:val="0"/>
          <w:lang w:val="es-ES" w:eastAsia="es-ES"/>
          <w14:ligatures w14:val="none"/>
        </w:rPr>
        <w:t>iii</w:t>
      </w:r>
      <w:proofErr w:type="spellEnd"/>
      <w:r w:rsidR="00993D84" w:rsidRPr="00993D84">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5438D0">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CA59A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40BE44E6" w14:textId="0CA3D711" w:rsidR="00121544" w:rsidRPr="00134116" w:rsidRDefault="00CA59A2" w:rsidP="0012154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3 de junio del 2025, complementado mediante escrito del 23 de junio del año 2025 y subsanada mediante escrito del 30 de junio de 2025, interpuesta por el señor [DENUNCIANTE] contra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1D72A5" w:rsidRPr="001D72A5">
        <w:rPr>
          <w:rFonts w:ascii="Arial Narrow" w:eastAsia="Times New Roman" w:hAnsi="Arial Narrow" w:cs="Times New Roman"/>
          <w:color w:val="000000"/>
          <w:kern w:val="0"/>
          <w:shd w:val="clear" w:color="auto" w:fill="FFFFFF"/>
          <w:lang w:eastAsia="es-PE"/>
          <w14:ligatures w14:val="none"/>
        </w:rPr>
        <w:t/>
      </w:r>
      <w:r w:rsidR="001D72A5">
        <w:rPr>
          <w:rFonts w:ascii="Arial Narrow" w:eastAsia="Times New Roman" w:hAnsi="Arial Narrow" w:cs="Times New Roman"/>
          <w:color w:val="000000"/>
          <w:kern w:val="0"/>
          <w:shd w:val="clear" w:color="auto" w:fill="FFFFFF"/>
          <w:lang w:eastAsia="es-PE"/>
          <w14:ligatures w14:val="none"/>
        </w:rPr>
        <w:t xml:space="preserve"/>
      </w:r>
      <w:r w:rsidRPr="000667F1">
        <w:rPr>
          <w:rFonts w:ascii="Arial Narrow" w:eastAsia="Times New Roman" w:hAnsi="Arial Narrow" w:cs="Times New Roman"/>
          <w:color w:val="000000"/>
          <w:kern w:val="0"/>
          <w:shd w:val="clear" w:color="auto" w:fill="FFFFFF"/>
          <w:lang w:eastAsia="es-PE"/>
          <w14:ligatures w14:val="none"/>
        </w:rPr>
        <w:t xml:space="preserve"/>
      </w:r>
      <w:r w:rsidR="000667F1" w:rsidRPr="000667F1">
        <w:rPr>
          <w:rFonts w:ascii="Arial Narrow" w:hAnsi="Arial Narrow" w:cs="Arial"/>
          <w:bCs/>
          <w:spacing w:val="-3"/>
          <w:kern w:val="0"/>
          <w14:ligatures w14:val="none"/>
        </w:rPr>
        <w:t/>
      </w:r>
      <w:r w:rsidR="000667F1" w:rsidRPr="00FE67DB">
        <w:rPr>
          <w:rFonts w:ascii="Arial Narrow" w:hAnsi="Arial Narrow" w:cs="Arial"/>
          <w:bCs/>
          <w:spacing w:val="-3"/>
          <w:kern w:val="0"/>
          <w14:ligatures w14:val="none"/>
        </w:rPr>
        <w:t xml:space="preserve"/>
      </w:r>
      <w:proofErr w:type="spellStart"/>
      <w:r w:rsidR="000667F1" w:rsidRPr="00FE67DB">
        <w:rPr>
          <w:rFonts w:ascii="Arial Narrow" w:hAnsi="Arial Narrow" w:cs="Arial"/>
          <w:bCs/>
          <w:spacing w:val="-3"/>
          <w:kern w:val="0"/>
          <w14:ligatures w14:val="none"/>
        </w:rPr>
        <w:t/>
      </w:r>
      <w:proofErr w:type="spellEnd"/>
      <w:r w:rsidR="000667F1" w:rsidRPr="00FE67DB">
        <w:rPr>
          <w:rFonts w:ascii="Arial Narrow" w:hAnsi="Arial Narrow" w:cs="Arial"/>
          <w:bCs/>
          <w:spacing w:val="-3"/>
          <w:kern w:val="0"/>
          <w14:ligatures w14:val="none"/>
        </w:rPr>
        <w:t xml:space="preserve"/>
      </w:r>
      <w:r w:rsidR="000667F1" w:rsidRPr="000667F1">
        <w:rPr>
          <w:rFonts w:ascii="Arial Narrow" w:hAnsi="Arial Narrow" w:cs="Arial"/>
          <w:bCs/>
          <w:spacing w:val="-3"/>
          <w:kern w:val="0"/>
          <w14:ligatures w14:val="none"/>
        </w:rPr>
        <w:t xml:space="preserve"/>
      </w:r>
      <w:proofErr w:type="spellStart"/>
      <w:r w:rsidR="000667F1" w:rsidRPr="000667F1">
        <w:rPr>
          <w:rFonts w:ascii="Arial Narrow" w:hAnsi="Arial Narrow" w:cs="Arial"/>
          <w:bCs/>
          <w:spacing w:val="-3"/>
          <w:kern w:val="0"/>
          <w14:ligatures w14:val="none"/>
        </w:rPr>
        <w:t/>
      </w:r>
      <w:proofErr w:type="spellEnd"/>
      <w:r w:rsidR="000667F1" w:rsidRPr="000667F1">
        <w:rPr>
          <w:rFonts w:ascii="Arial Narrow" w:hAnsi="Arial Narrow" w:cs="Arial"/>
          <w:bCs/>
          <w:spacing w:val="-3"/>
          <w:kern w:val="0"/>
          <w14:ligatures w14:val="none"/>
        </w:rPr>
        <w:t xml:space="preserve"/>
      </w:r>
      <w:r w:rsidRPr="00134116">
        <w:rPr>
          <w:rFonts w:ascii="Arial Narrow" w:eastAsia="Times New Roman" w:hAnsi="Arial Narrow" w:cs="Times New Roman"/>
          <w:color w:val="000000"/>
          <w:kern w:val="0"/>
          <w:shd w:val="clear" w:color="auto" w:fill="FFFFFF"/>
          <w:lang w:eastAsia="es-PE"/>
          <w14:ligatures w14:val="none"/>
        </w:rPr>
        <w:t xml:space="preserve"/>
      </w:r>
      <w:r w:rsidR="00B879F7" w:rsidRPr="00134116">
        <w:rPr>
          <w:rFonts w:ascii="Arial Narrow" w:hAnsi="Arial Narrow" w:cs="Arial"/>
          <w:bCs/>
          <w:spacing w:val="-3"/>
          <w:kern w:val="0"/>
          <w14:ligatures w14:val="none"/>
        </w:rPr>
        <w:t/>
      </w:r>
      <w:r w:rsidRPr="00134116">
        <w:rPr>
          <w:rFonts w:ascii="Arial Narrow" w:eastAsia="Times New Roman" w:hAnsi="Arial Narrow" w:cs="Times New Roman"/>
          <w:color w:val="000000"/>
          <w:kern w:val="0"/>
          <w:shd w:val="clear" w:color="auto" w:fill="FFFFFF"/>
          <w:lang w:eastAsia="es-PE"/>
          <w14:ligatures w14:val="none"/>
        </w:rPr>
        <w:t xml:space="preserve"/>
      </w:r>
      <w:r w:rsidR="00121544" w:rsidRPr="00134116">
        <w:rPr>
          <w:rFonts w:ascii="Arial Narrow" w:eastAsia="Times New Roman" w:hAnsi="Arial Narrow" w:cs="Times New Roman"/>
          <w:color w:val="000000"/>
          <w:kern w:val="0"/>
          <w:shd w:val="clear" w:color="auto" w:fill="FFFFFF"/>
          <w:lang w:eastAsia="es-PE"/>
          <w14:ligatures w14:val="none"/>
        </w:rPr>
        <w:t xml:space="preserve"/>
      </w:r>
      <w:r w:rsidR="00725B3F" w:rsidRPr="00134116">
        <w:rPr>
          <w:rFonts w:ascii="Arial Narrow" w:eastAsia="Times New Roman" w:hAnsi="Arial Narrow" w:cs="Times New Roman"/>
          <w:color w:val="000000"/>
          <w:kern w:val="0"/>
          <w:shd w:val="clear" w:color="auto" w:fill="FFFFFF"/>
          <w:lang w:eastAsia="es-PE"/>
          <w14:ligatures w14:val="none"/>
        </w:rPr>
        <w:t/>
      </w:r>
      <w:r w:rsidR="00121544" w:rsidRPr="00134116">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134116" w:rsidRDefault="00121544" w:rsidP="00121544">
      <w:pPr>
        <w:spacing w:after="0" w:line="240" w:lineRule="auto"/>
        <w:jc w:val="both"/>
        <w:rPr>
          <w:rFonts w:ascii="Arial Narrow" w:eastAsia="Calibri" w:hAnsi="Arial Narrow" w:cs="Arial Narrow"/>
          <w:color w:val="000000"/>
          <w:kern w:val="0"/>
          <w:lang w:eastAsia="es-PE"/>
          <w14:ligatures w14:val="none"/>
        </w:rPr>
      </w:pPr>
    </w:p>
    <w:p w14:paraId="0CDDEEDD" w14:textId="04D3C549" w:rsidR="00121544" w:rsidRPr="00134116" w:rsidRDefault="00711750" w:rsidP="0071175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34116">
        <w:rPr>
          <w:rFonts w:ascii="Arial Narrow" w:eastAsia="Calibri" w:hAnsi="Arial Narrow" w:cs="Arial Narrow"/>
          <w:color w:val="000000"/>
          <w:kern w:val="0"/>
          <w:lang w:eastAsia="es-PE"/>
          <w14:ligatures w14:val="none"/>
        </w:rPr>
        <w:t>Presunta</w:t>
      </w:r>
      <w:r w:rsidRPr="00134116">
        <w:rPr>
          <w:rFonts w:ascii="Arial Narrow" w:eastAsia="Times New Roman" w:hAnsi="Arial Narrow" w:cs="Times New Roman"/>
          <w:kern w:val="0"/>
          <w:shd w:val="clear" w:color="auto" w:fill="FFFFFF"/>
          <w:lang w:eastAsia="es-PE"/>
          <w14:ligatures w14:val="none"/>
        </w:rPr>
        <w:t xml:space="preserve"> infracción a los artículos 18 y 19</w:t>
      </w:r>
      <w:r w:rsidRPr="00134116">
        <w:rPr>
          <w:rFonts w:ascii="Arial Narrow" w:eastAsia="Calibri" w:hAnsi="Arial Narrow" w:cs="Arial Narrow"/>
          <w:kern w:val="0"/>
          <w:lang w:eastAsia="es-PE"/>
          <w14:ligatures w14:val="none"/>
        </w:rPr>
        <w:t xml:space="preserve"> de </w:t>
      </w:r>
      <w:r w:rsidRPr="00134116">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8A61B1" w:rsidRPr="00993D84">
        <w:rPr>
          <w:rFonts w:ascii="Arial Narrow" w:eastAsia="Arial Narrow" w:hAnsi="Arial Narrow" w:cs="Arial Narrow"/>
          <w:kern w:val="0"/>
          <w14:ligatures w14:val="none"/>
        </w:rPr>
        <w:t>la compañía aseguradora</w:t>
      </w:r>
      <w:r w:rsidR="00A544AD" w:rsidRPr="00993D84">
        <w:rPr>
          <w:rFonts w:ascii="Arial Narrow" w:eastAsia="Arial Narrow" w:hAnsi="Arial Narrow" w:cs="Arial Narrow"/>
          <w:kern w:val="0"/>
          <w14:ligatures w14:val="none"/>
        </w:rPr>
        <w:t xml:space="preserve"> se</w:t>
      </w:r>
      <w:r w:rsidR="008A61B1" w:rsidRPr="00993D84">
        <w:rPr>
          <w:rFonts w:ascii="Arial Narrow" w:eastAsia="Arial Narrow" w:hAnsi="Arial Narrow" w:cs="Arial Narrow"/>
          <w:kern w:val="0"/>
          <w14:ligatures w14:val="none"/>
        </w:rPr>
        <w:t xml:space="preserve"> habría </w:t>
      </w:r>
      <w:r w:rsidR="00A544AD" w:rsidRPr="00993D84">
        <w:rPr>
          <w:rFonts w:ascii="Arial Narrow" w:eastAsia="Arial Narrow" w:hAnsi="Arial Narrow" w:cs="Arial Narrow"/>
          <w:kern w:val="0"/>
          <w14:ligatures w14:val="none"/>
        </w:rPr>
        <w:t>negado injustificadamente a otorgar</w:t>
      </w:r>
      <w:r w:rsidR="00886C92" w:rsidRPr="00993D84">
        <w:rPr>
          <w:rFonts w:ascii="Arial Narrow" w:eastAsia="Arial Narrow" w:hAnsi="Arial Narrow" w:cs="Arial Narrow"/>
          <w:kern w:val="0"/>
          <w14:ligatures w14:val="none"/>
        </w:rPr>
        <w:t xml:space="preserve"> al denunciante</w:t>
      </w:r>
      <w:r w:rsidR="008A61B1" w:rsidRPr="00993D84">
        <w:rPr>
          <w:rFonts w:ascii="Arial Narrow" w:eastAsia="Arial Narrow" w:hAnsi="Arial Narrow" w:cs="Arial Narrow"/>
          <w:kern w:val="0"/>
          <w14:ligatures w14:val="none"/>
        </w:rPr>
        <w:t xml:space="preserve"> la cobertura del </w:t>
      </w:r>
      <w:r w:rsidR="00134116" w:rsidRPr="00993D84">
        <w:rPr>
          <w:rFonts w:ascii="Arial Narrow" w:eastAsia="Times New Roman" w:hAnsi="Arial Narrow" w:cs="Arial"/>
          <w:color w:val="000000"/>
          <w:kern w:val="0"/>
          <w:lang w:eastAsia="es-ES"/>
          <w14:ligatures w14:val="none"/>
        </w:rPr>
        <w:t>Seguro Vehicular – Póliza 2101-1479877</w:t>
      </w:r>
      <w:r w:rsidR="00886C92" w:rsidRPr="00993D84">
        <w:rPr>
          <w:rFonts w:ascii="Arial Narrow" w:eastAsia="Times New Roman" w:hAnsi="Arial Narrow" w:cs="Arial"/>
          <w:color w:val="000000"/>
          <w:kern w:val="0"/>
          <w:lang w:eastAsia="es-ES"/>
          <w14:ligatures w14:val="none"/>
        </w:rPr>
        <w:t xml:space="preserve"> por el siniestro del vehículo con Placa de Rodaje BWI-895 el 9 de abril de 2025</w:t>
      </w:r>
      <w:r w:rsidR="00886C92">
        <w:rPr>
          <w:rFonts w:ascii="Arial Narrow" w:eastAsia="Times New Roman" w:hAnsi="Arial Narrow" w:cs="Arial"/>
          <w:color w:val="000000"/>
          <w:kern w:val="0"/>
          <w:lang w:eastAsia="es-ES"/>
          <w14:ligatures w14:val="none"/>
        </w:rPr>
        <w:t>.</w:t>
      </w:r>
    </w:p>
    <w:p w14:paraId="39BF39FC" w14:textId="77777777" w:rsidR="00121544" w:rsidRDefault="00121544" w:rsidP="00121544">
      <w:pPr>
        <w:spacing w:after="0" w:line="240" w:lineRule="auto"/>
        <w:jc w:val="both"/>
        <w:rPr>
          <w:rFonts w:ascii="Arial Narrow" w:eastAsia="Calibri" w:hAnsi="Arial Narrow" w:cs="Arial Narrow"/>
          <w:kern w:val="0"/>
          <w:lang w:eastAsia="es-PE"/>
          <w14:ligatures w14:val="none"/>
        </w:rPr>
      </w:pPr>
    </w:p>
    <w:p w14:paraId="52BBBCAD" w14:textId="047E60A6" w:rsidR="00864731" w:rsidRPr="00134116" w:rsidRDefault="00864731" w:rsidP="0086473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34116">
        <w:rPr>
          <w:rFonts w:ascii="Arial Narrow" w:eastAsia="Calibri" w:hAnsi="Arial Narrow" w:cs="Arial Narrow"/>
          <w:color w:val="000000"/>
          <w:kern w:val="0"/>
          <w:lang w:eastAsia="es-PE"/>
          <w14:ligatures w14:val="none"/>
        </w:rPr>
        <w:t>Presunta</w:t>
      </w:r>
      <w:r w:rsidRPr="00134116">
        <w:rPr>
          <w:rFonts w:ascii="Arial Narrow" w:eastAsia="Times New Roman" w:hAnsi="Arial Narrow" w:cs="Times New Roman"/>
          <w:kern w:val="0"/>
          <w:shd w:val="clear" w:color="auto" w:fill="FFFFFF"/>
          <w:lang w:eastAsia="es-PE"/>
          <w14:ligatures w14:val="none"/>
        </w:rPr>
        <w:t xml:space="preserve"> infracción a los artículos 18 y 19</w:t>
      </w:r>
      <w:r w:rsidRPr="00134116">
        <w:rPr>
          <w:rFonts w:ascii="Arial Narrow" w:eastAsia="Calibri" w:hAnsi="Arial Narrow" w:cs="Arial Narrow"/>
          <w:kern w:val="0"/>
          <w:lang w:eastAsia="es-PE"/>
          <w14:ligatures w14:val="none"/>
        </w:rPr>
        <w:t xml:space="preserve"> de </w:t>
      </w:r>
      <w:r w:rsidRPr="00134116">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993D84">
        <w:rPr>
          <w:rFonts w:ascii="Arial Narrow" w:eastAsia="Arial Narrow" w:hAnsi="Arial Narrow" w:cs="Arial Narrow"/>
          <w:kern w:val="0"/>
          <w14:ligatures w14:val="none"/>
        </w:rPr>
        <w:t xml:space="preserve">la compañía aseguradora no habría brindado una respuesta oportuna a la solicitud de cobertura del </w:t>
      </w:r>
      <w:r w:rsidRPr="00993D84">
        <w:rPr>
          <w:rFonts w:ascii="Arial Narrow" w:eastAsia="Times New Roman" w:hAnsi="Arial Narrow" w:cs="Arial"/>
          <w:color w:val="000000"/>
          <w:kern w:val="0"/>
          <w:lang w:eastAsia="es-ES"/>
          <w14:ligatures w14:val="none"/>
        </w:rPr>
        <w:t>Seguro Vehicular – Póliza 2101-1479877 presentada por el denunciante por el siniestro del vehículo con Placa de Rodaje BWI-895 el 9 de abril de 2025</w:t>
      </w:r>
      <w:r>
        <w:rPr>
          <w:rFonts w:ascii="Arial Narrow" w:eastAsia="Times New Roman" w:hAnsi="Arial Narrow" w:cs="Arial"/>
          <w:color w:val="000000"/>
          <w:kern w:val="0"/>
          <w:lang w:eastAsia="es-ES"/>
          <w14:ligatures w14:val="none"/>
        </w:rPr>
        <w:t>.</w:t>
      </w:r>
    </w:p>
    <w:p w14:paraId="72055C88" w14:textId="77777777" w:rsidR="00864731" w:rsidRPr="00A25BC9" w:rsidRDefault="00864731" w:rsidP="00121544">
      <w:pPr>
        <w:spacing w:after="0" w:line="240" w:lineRule="auto"/>
        <w:jc w:val="both"/>
        <w:rPr>
          <w:rFonts w:ascii="Arial Narrow" w:eastAsia="Calibri" w:hAnsi="Arial Narrow" w:cs="Arial Narrow"/>
          <w:kern w:val="0"/>
          <w:lang w:eastAsia="es-PE"/>
          <w14:ligatures w14:val="none"/>
        </w:rPr>
      </w:pPr>
    </w:p>
    <w:p w14:paraId="7820524F" w14:textId="2C20439C" w:rsidR="00121544" w:rsidRPr="00A25BC9" w:rsidRDefault="00121544" w:rsidP="0012154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A25BC9">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w:t>
      </w:r>
      <w:r w:rsidRPr="00A25BC9">
        <w:rPr>
          <w:rFonts w:ascii="Arial Narrow" w:eastAsia="Times New Roman" w:hAnsi="Arial Narrow" w:cs="Times New Roman"/>
          <w:kern w:val="0"/>
          <w:shd w:val="clear" w:color="auto" w:fill="FFFFFF"/>
          <w:lang w:eastAsia="es-PE"/>
          <w14:ligatures w14:val="none"/>
        </w:rPr>
        <w:t xml:space="preserve">en tanto </w:t>
      </w:r>
      <w:r w:rsidR="00F11445" w:rsidRPr="00993D84">
        <w:rPr>
          <w:rFonts w:ascii="Arial Narrow" w:eastAsia="Arial Narrow" w:hAnsi="Arial Narrow" w:cs="Arial Narrow"/>
          <w:kern w:val="0"/>
          <w14:ligatures w14:val="none"/>
        </w:rPr>
        <w:t>la compañía aseguradora no</w:t>
      </w:r>
      <w:r w:rsidRPr="00993D84">
        <w:rPr>
          <w:rFonts w:ascii="Arial Narrow" w:eastAsia="Times New Roman" w:hAnsi="Arial Narrow" w:cs="Times New Roman"/>
          <w:kern w:val="0"/>
          <w:shd w:val="clear" w:color="auto" w:fill="FFFFFF"/>
          <w:lang w:eastAsia="es-PE"/>
          <w14:ligatures w14:val="none"/>
        </w:rPr>
        <w:t xml:space="preserve"> habría cumplido con informar </w:t>
      </w:r>
      <w:r w:rsidR="00A25BC9" w:rsidRPr="00993D84">
        <w:rPr>
          <w:rFonts w:ascii="Arial Narrow" w:eastAsia="Times New Roman" w:hAnsi="Arial Narrow" w:cs="Times New Roman"/>
          <w:kern w:val="0"/>
          <w:shd w:val="clear" w:color="auto" w:fill="FFFFFF"/>
          <w:lang w:eastAsia="es-PE"/>
          <w14:ligatures w14:val="none"/>
        </w:rPr>
        <w:t xml:space="preserve">oportunamente </w:t>
      </w:r>
      <w:r w:rsidRPr="00993D84">
        <w:rPr>
          <w:rFonts w:ascii="Arial Narrow" w:eastAsia="Times New Roman" w:hAnsi="Arial Narrow" w:cs="Times New Roman"/>
          <w:kern w:val="0"/>
          <w:shd w:val="clear" w:color="auto" w:fill="FFFFFF"/>
          <w:lang w:eastAsia="es-PE"/>
          <w14:ligatures w14:val="none"/>
        </w:rPr>
        <w:t>a</w:t>
      </w:r>
      <w:r w:rsidR="00F11445" w:rsidRPr="00993D84">
        <w:rPr>
          <w:rFonts w:ascii="Arial Narrow" w:eastAsia="Times New Roman" w:hAnsi="Arial Narrow" w:cs="Times New Roman"/>
          <w:kern w:val="0"/>
          <w:shd w:val="clear" w:color="auto" w:fill="FFFFFF"/>
          <w:lang w:eastAsia="es-PE"/>
          <w14:ligatures w14:val="none"/>
        </w:rPr>
        <w:t xml:space="preserve">l </w:t>
      </w:r>
      <w:r w:rsidRPr="00993D84">
        <w:rPr>
          <w:rFonts w:ascii="Arial Narrow" w:eastAsia="Times New Roman" w:hAnsi="Arial Narrow" w:cs="Times New Roman"/>
          <w:kern w:val="0"/>
          <w:shd w:val="clear" w:color="auto" w:fill="FFFFFF"/>
          <w:lang w:eastAsia="es-PE"/>
          <w14:ligatures w14:val="none"/>
        </w:rPr>
        <w:t xml:space="preserve">denunciante </w:t>
      </w:r>
      <w:r w:rsidR="00F11445" w:rsidRPr="00993D84">
        <w:rPr>
          <w:rFonts w:ascii="Arial Narrow" w:eastAsia="Times New Roman" w:hAnsi="Arial Narrow" w:cs="Times New Roman"/>
          <w:kern w:val="0"/>
          <w:shd w:val="clear" w:color="auto" w:fill="FFFFFF"/>
          <w:lang w:eastAsia="es-PE"/>
          <w14:ligatures w14:val="none"/>
        </w:rPr>
        <w:t>que debía realizar la inspección vehicular</w:t>
      </w:r>
      <w:r w:rsidR="00A25BC9" w:rsidRPr="00993D84">
        <w:rPr>
          <w:rFonts w:ascii="Arial Narrow" w:eastAsia="Times New Roman" w:hAnsi="Arial Narrow" w:cs="Times New Roman"/>
          <w:kern w:val="0"/>
          <w:shd w:val="clear" w:color="auto" w:fill="FFFFFF"/>
          <w:lang w:eastAsia="es-PE"/>
          <w14:ligatures w14:val="none"/>
        </w:rPr>
        <w:t xml:space="preserve"> del vehículo con </w:t>
      </w:r>
      <w:r w:rsidR="00A25BC9" w:rsidRPr="00993D84">
        <w:rPr>
          <w:rFonts w:ascii="Arial Narrow" w:eastAsia="Times New Roman" w:hAnsi="Arial Narrow" w:cs="Arial"/>
          <w:color w:val="000000"/>
          <w:kern w:val="0"/>
          <w:lang w:eastAsia="es-ES"/>
          <w14:ligatures w14:val="none"/>
        </w:rPr>
        <w:t>Placa de Rodaje BWI895</w:t>
      </w:r>
      <w:r w:rsidR="00886C92" w:rsidRPr="00993D84">
        <w:rPr>
          <w:rFonts w:ascii="Arial Narrow" w:eastAsia="Times New Roman" w:hAnsi="Arial Narrow" w:cs="Arial"/>
          <w:color w:val="000000"/>
          <w:kern w:val="0"/>
          <w:lang w:eastAsia="es-ES"/>
          <w14:ligatures w14:val="none"/>
        </w:rPr>
        <w:t xml:space="preserve"> para asegurarlo debidamente</w:t>
      </w:r>
      <w:r w:rsidR="00864731" w:rsidRPr="00993D84">
        <w:rPr>
          <w:rFonts w:ascii="Arial Narrow" w:eastAsia="Times New Roman" w:hAnsi="Arial Narrow" w:cs="Arial"/>
          <w:color w:val="000000"/>
          <w:kern w:val="0"/>
          <w:lang w:eastAsia="es-ES"/>
          <w14:ligatures w14:val="none"/>
        </w:rPr>
        <w:t>, pues se le informó que existía una continuidad del seguro previamente contratado</w:t>
      </w:r>
      <w:r w:rsidRPr="00A25BC9">
        <w:rPr>
          <w:rFonts w:ascii="Arial Narrow" w:eastAsia="Arial Narrow" w:hAnsi="Arial Narrow" w:cs="Arial Narrow"/>
          <w:kern w:val="0"/>
          <w14:ligatures w14:val="none"/>
        </w:rPr>
        <w:t>.</w:t>
      </w:r>
    </w:p>
    <w:p w14:paraId="042B3F54" w14:textId="777BBF33" w:rsidR="00CA59A2" w:rsidRPr="0026598E" w:rsidRDefault="00CA59A2" w:rsidP="00CA59A2">
      <w:pPr>
        <w:spacing w:after="0" w:line="240" w:lineRule="auto"/>
        <w:jc w:val="both"/>
        <w:rPr>
          <w:rFonts w:ascii="Arial Narrow" w:eastAsia="Arial Narrow" w:hAnsi="Arial Narrow" w:cs="Arial Narrow"/>
          <w:kern w:val="0"/>
          <w14:ligatures w14:val="none"/>
        </w:rPr>
      </w:pPr>
    </w:p>
    <w:p w14:paraId="0A292C9F" w14:textId="5F7D8507" w:rsidR="00CA59A2" w:rsidRPr="0026598E" w:rsidRDefault="00CA59A2" w:rsidP="00CA59A2">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1D72A5" w:rsidRPr="001D72A5">
        <w:rPr>
          <w:rFonts w:ascii="Arial Narrow" w:eastAsia="Times New Roman" w:hAnsi="Arial Narrow" w:cs="Arial"/>
          <w:color w:val="000000"/>
          <w:kern w:val="0"/>
          <w:lang w:val="es-ES" w:eastAsia="es-ES"/>
          <w14:ligatures w14:val="none"/>
        </w:rPr>
        <w:t>3 de junio del 2025, complementado mediante escrito del 23 de junio del año 2025 y subsanada mediante escrito del 30 de junio de 2025</w:t>
      </w:r>
      <w:r w:rsidRPr="0026598E">
        <w:rPr>
          <w:rFonts w:ascii="Arial Narrow" w:eastAsia="Calibri" w:hAnsi="Arial Narrow" w:cs="Arial"/>
          <w:kern w:val="0"/>
          <w14:ligatures w14:val="none"/>
        </w:rPr>
        <w:t>.</w:t>
      </w:r>
    </w:p>
    <w:p w14:paraId="68A17E97" w14:textId="77777777" w:rsidR="00CA59A2" w:rsidRPr="0026598E" w:rsidRDefault="00CA59A2" w:rsidP="00CA59A2">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F322206"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B879F7" w:rsidRPr="000667F1">
        <w:rPr>
          <w:rFonts w:ascii="Arial Narrow" w:hAnsi="Arial Narrow" w:cs="Arial"/>
          <w:bCs/>
          <w:spacing w:val="-3"/>
          <w:kern w:val="0"/>
          <w14:ligatures w14:val="none"/>
        </w:rPr>
        <w:t>Rímac Seguros y Reaseguros S.A.</w:t>
      </w:r>
      <w:r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F11FE32" w14:textId="77777777" w:rsidR="00CA59A2" w:rsidRPr="0026598E" w:rsidRDefault="00CA59A2" w:rsidP="00CA59A2">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D370981"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1D72A5" w:rsidRPr="001D72A5">
        <w:rPr>
          <w:rFonts w:ascii="Arial Narrow" w:eastAsia="Times New Roman" w:hAnsi="Arial Narrow" w:cs="Arial"/>
          <w:color w:val="000000"/>
          <w:kern w:val="0"/>
          <w:lang w:val="es-ES" w:eastAsia="es-ES"/>
          <w14:ligatures w14:val="none"/>
        </w:rPr>
        <w:t>3 de junio del 2025, complementado mediante escrito del 23 de junio del año 2025 y subsanada mediante escrito del 30 de junio de 2025</w:t>
      </w:r>
      <w:r w:rsidRPr="00B879F7">
        <w:rPr>
          <w:rFonts w:ascii="Arial Narrow" w:eastAsia="Calibri" w:hAnsi="Arial Narrow" w:cs="Arial"/>
          <w:kern w:val="0"/>
          <w14:ligatures w14:val="none"/>
        </w:rPr>
        <w:t xml:space="preserve">, </w:t>
      </w:r>
      <w:r w:rsidRPr="00B879F7">
        <w:rPr>
          <w:rFonts w:ascii="Arial Narrow" w:eastAsia="Arial Narrow" w:hAnsi="Arial Narrow" w:cs="Arial Narrow"/>
          <w:color w:val="000000"/>
          <w:kern w:val="0"/>
          <w:lang w:eastAsia="es-PE"/>
          <w14:ligatures w14:val="none"/>
        </w:rPr>
        <w:t>a</w:t>
      </w:r>
      <w:r w:rsidRPr="00B879F7">
        <w:rPr>
          <w:rFonts w:ascii="Arial Narrow" w:eastAsia="Times New Roman" w:hAnsi="Arial Narrow" w:cs="Times New Roman"/>
          <w:color w:val="000000"/>
          <w:kern w:val="0"/>
          <w:shd w:val="clear" w:color="auto" w:fill="FFFFFF"/>
          <w:lang w:eastAsia="es-PE"/>
          <w14:ligatures w14:val="none"/>
        </w:rPr>
        <w:t xml:space="preserve"> </w:t>
      </w:r>
      <w:r w:rsidR="00B879F7" w:rsidRPr="00B879F7">
        <w:rPr>
          <w:rFonts w:ascii="Arial Narrow" w:hAnsi="Arial Narrow" w:cs="Arial"/>
          <w:bCs/>
          <w:spacing w:val="-3"/>
          <w:kern w:val="0"/>
          <w14:ligatures w14:val="none"/>
        </w:rPr>
        <w:t>Rímac</w:t>
      </w:r>
      <w:r w:rsidR="00B879F7" w:rsidRPr="000667F1">
        <w:rPr>
          <w:rFonts w:ascii="Arial Narrow" w:hAnsi="Arial Narrow" w:cs="Arial"/>
          <w:bCs/>
          <w:spacing w:val="-3"/>
          <w:kern w:val="0"/>
          <w14:ligatures w14:val="none"/>
        </w:rPr>
        <w:t xml:space="preserve"> Seguros y Reaseguros S</w:t>
      </w:r>
      <w:r w:rsidR="00B879F7" w:rsidRPr="00B879F7">
        <w:rPr>
          <w:rFonts w:ascii="Arial Narrow" w:hAnsi="Arial Narrow" w:cs="Arial"/>
          <w:bCs/>
          <w:spacing w:val="-3"/>
          <w:kern w:val="0"/>
          <w14:ligatures w14:val="none"/>
        </w:rPr>
        <w:t>.A.</w:t>
      </w:r>
      <w:r w:rsidRPr="00B879F7">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p>
    <w:p w14:paraId="774AFBA5" w14:textId="0AF177EA"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w14:ligatures w14:val="none"/>
        </w:rPr>
        <w:t xml:space="preserve">, </w:t>
      </w:r>
      <w:bookmarkStart w:id="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7"/>
      <w:r w:rsidRPr="0026598E">
        <w:rPr>
          <w:rFonts w:ascii="Arial Narrow" w:eastAsia="Times New Roman" w:hAnsi="Arial Narrow" w:cs="Arial"/>
          <w:color w:val="000000"/>
          <w:kern w:val="0"/>
          <w:lang w:val="es-ES" w:eastAsia="es-ES"/>
          <w14:ligatures w14:val="none"/>
        </w:rPr>
        <w:t xml:space="preserve">cumpla con: </w:t>
      </w:r>
      <w:r w:rsidR="005438D0" w:rsidRPr="005438D0">
        <w:rPr>
          <w:rFonts w:ascii="Arial Narrow" w:eastAsia="Times New Roman" w:hAnsi="Arial Narrow" w:cs="Arial"/>
          <w:color w:val="000000"/>
          <w:kern w:val="0"/>
          <w:lang w:val="es-ES" w:eastAsia="es-ES"/>
          <w14:ligatures w14:val="none"/>
        </w:rPr>
        <w:t>(i) presentar una copia completa, legible y debidamente suscrita de la Póliza 2101-1479877 del Seguro Vehicular, así como el cargo de remisión de la póliza; (</w:t>
      </w:r>
      <w:proofErr w:type="spellStart"/>
      <w:r w:rsidR="005438D0" w:rsidRPr="005438D0">
        <w:rPr>
          <w:rFonts w:ascii="Arial Narrow" w:eastAsia="Times New Roman" w:hAnsi="Arial Narrow" w:cs="Arial"/>
          <w:color w:val="000000"/>
          <w:kern w:val="0"/>
          <w:lang w:val="es-ES" w:eastAsia="es-ES"/>
          <w14:ligatures w14:val="none"/>
        </w:rPr>
        <w:t>ii</w:t>
      </w:r>
      <w:proofErr w:type="spellEnd"/>
      <w:r w:rsidR="005438D0" w:rsidRPr="005438D0">
        <w:rPr>
          <w:rFonts w:ascii="Arial Narrow" w:eastAsia="Times New Roman" w:hAnsi="Arial Narrow" w:cs="Arial"/>
          <w:color w:val="000000"/>
          <w:kern w:val="0"/>
          <w:lang w:val="es-ES" w:eastAsia="es-ES"/>
          <w14:ligatures w14:val="none"/>
        </w:rPr>
        <w:t>) presentar los medios probatorios que acrediten que el rechazo fue justificado; y, (</w:t>
      </w:r>
      <w:proofErr w:type="spellStart"/>
      <w:r w:rsidR="005438D0" w:rsidRPr="005438D0">
        <w:rPr>
          <w:rFonts w:ascii="Arial Narrow" w:eastAsia="Times New Roman" w:hAnsi="Arial Narrow" w:cs="Arial"/>
          <w:color w:val="000000"/>
          <w:kern w:val="0"/>
          <w:lang w:val="es-ES" w:eastAsia="es-ES"/>
          <w14:ligatures w14:val="none"/>
        </w:rPr>
        <w:t>iii</w:t>
      </w:r>
      <w:proofErr w:type="spellEnd"/>
      <w:r w:rsidR="005438D0" w:rsidRPr="005438D0">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CA59A2">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7DDD06F7"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6376AA22" w:rsidR="00CA59A2" w:rsidRPr="00A67ADF" w:rsidRDefault="00CA59A2" w:rsidP="00CA59A2">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00FE67DB" w:rsidRPr="00FE67DB">
        <w:rPr>
          <w:rFonts w:ascii="Arial Narrow" w:hAnsi="Arial Narrow" w:cs="Arial"/>
          <w:bCs/>
          <w:spacing w:val="-3"/>
          <w:kern w:val="0"/>
          <w14:ligatures w14:val="none"/>
        </w:rPr>
        <w:t xml:space="preserve"/>
      </w:r>
      <w:proofErr w:type="spellStart"/>
      <w:r w:rsidR="00FE67DB" w:rsidRPr="00FE67DB">
        <w:rPr>
          <w:rFonts w:ascii="Arial Narrow" w:hAnsi="Arial Narrow" w:cs="Arial"/>
          <w:bCs/>
          <w:spacing w:val="-3"/>
          <w:kern w:val="0"/>
          <w14:ligatures w14:val="none"/>
        </w:rPr>
        <w:t/>
      </w:r>
      <w:proofErr w:type="spellEnd"/>
      <w:r w:rsidR="00FE67DB" w:rsidRPr="00FE67DB">
        <w:rPr>
          <w:rFonts w:ascii="Arial Narrow" w:hAnsi="Arial Narrow" w:cs="Arial"/>
          <w:bCs/>
          <w:spacing w:val="-3"/>
          <w:kern w:val="0"/>
          <w14:ligatures w14:val="none"/>
        </w:rPr>
        <w:t xml:space="preserve"/>
      </w:r>
      <w:r w:rsidR="00FE67DB" w:rsidRPr="000667F1">
        <w:rPr>
          <w:rFonts w:ascii="Arial Narrow" w:hAnsi="Arial Narrow" w:cs="Arial"/>
          <w:bCs/>
          <w:spacing w:val="-3"/>
          <w:kern w:val="0"/>
          <w14:ligatures w14:val="none"/>
        </w:rPr>
        <w:t xml:space="preserve"/>
      </w:r>
      <w:proofErr w:type="spellStart"/>
      <w:r w:rsidR="00FE67DB" w:rsidRPr="000667F1">
        <w:rPr>
          <w:rFonts w:ascii="Arial Narrow" w:hAnsi="Arial Narrow" w:cs="Arial"/>
          <w:bCs/>
          <w:spacing w:val="-3"/>
          <w:kern w:val="0"/>
          <w14:ligatures w14:val="none"/>
        </w:rPr>
        <w:t/>
      </w:r>
      <w:proofErr w:type="spellEnd"/>
      <w:r w:rsidR="00FE67DB" w:rsidRPr="000667F1">
        <w:rPr>
          <w:rFonts w:ascii="Arial Narrow" w:hAnsi="Arial Narrow" w:cs="Arial"/>
          <w:bCs/>
          <w:spacing w:val="-3"/>
          <w:kern w:val="0"/>
          <w14:ligatures w14:val="none"/>
        </w:rPr>
        <w:t xml:space="preserve"/>
      </w:r>
      <w:r w:rsidR="000667F1" w:rsidRPr="000667F1">
        <w:rPr>
          <w:rFonts w:ascii="Arial Narrow" w:hAnsi="Arial Narrow" w:cs="Arial"/>
          <w:bCs/>
          <w:spacing w:val="-3"/>
          <w:kern w:val="0"/>
          <w14:ligatures w14:val="none"/>
        </w:rPr>
        <w:t xml:space="preserve"/>
      </w:r>
      <w:r w:rsidR="00FE67DB" w:rsidRPr="000667F1">
        <w:rPr>
          <w:rFonts w:ascii="Arial Narrow" w:hAnsi="Arial Narrow" w:cs="Arial"/>
          <w:bCs/>
          <w:spacing w:val="-3"/>
          <w:kern w:val="0"/>
          <w14:ligatures w14:val="none"/>
        </w:rPr>
        <w:t/>
      </w:r>
      <w:r w:rsidR="00B879F7">
        <w:rPr>
          <w:rFonts w:ascii="Arial Narrow" w:hAnsi="Arial Narrow" w:cs="Arial"/>
          <w:bCs/>
          <w:spacing w:val="-3"/>
          <w:kern w:val="0"/>
          <w14:ligatures w14:val="none"/>
        </w:rPr>
        <w:t xml:space="preserve"/>
      </w:r>
      <w:r w:rsidRPr="000667F1">
        <w:rPr>
          <w:rFonts w:ascii="Arial Narrow" w:hAnsi="Arial Narrow"/>
          <w:color w:val="000000"/>
        </w:rPr>
        <w:t/>
      </w:r>
      <w:r w:rsidR="000667F1" w:rsidRPr="000667F1">
        <w:rPr>
          <w:rFonts w:ascii="Arial Narrow" w:hAnsi="Arial Narrow"/>
          <w:color w:val="000000"/>
        </w:rPr>
        <w:t/>
      </w:r>
      <w:r w:rsidRPr="000667F1">
        <w:rPr>
          <w:rFonts w:ascii="Arial Narrow" w:hAnsi="Arial Narrow"/>
          <w:color w:val="000000"/>
        </w:rPr>
        <w:t xml:space="preserve"/>
      </w:r>
      <w:r w:rsidR="000667F1" w:rsidRPr="000667F1">
        <w:rPr>
          <w:rFonts w:ascii="Arial Narrow" w:hAnsi="Arial Narrow"/>
          <w:color w:val="000000"/>
        </w:rPr>
        <w:t/>
      </w:r>
      <w:r w:rsidRPr="000667F1">
        <w:rPr>
          <w:rFonts w:ascii="Arial Narrow" w:hAnsi="Arial Narrow"/>
          <w:color w:val="000000"/>
        </w:rPr>
        <w:t xml:space="preserve"/>
      </w:r>
      <w:r w:rsidR="000667F1" w:rsidRPr="000667F1">
        <w:rPr>
          <w:rFonts w:ascii="Arial Narrow" w:hAnsi="Arial Narrow"/>
          <w:color w:val="000000"/>
        </w:rPr>
        <w:t/>
      </w:r>
      <w:r w:rsidRPr="000667F1">
        <w:rPr>
          <w:rFonts w:ascii="Arial Narrow" w:hAnsi="Arial Narrow"/>
          <w:color w:val="000000"/>
        </w:rPr>
        <w:t xml:space="preserve"/>
      </w:r>
      <w:r w:rsidR="000667F1" w:rsidRPr="000667F1">
        <w:rPr>
          <w:rFonts w:ascii="Arial Narrow" w:hAnsi="Arial Narrow"/>
          <w:color w:val="000000"/>
        </w:rPr>
        <w:t/>
      </w:r>
      <w:r w:rsidRPr="000667F1">
        <w:rPr>
          <w:rFonts w:ascii="Arial Narrow" w:hAnsi="Arial Narrow"/>
          <w:color w:val="000000"/>
        </w:rPr>
        <w:t xml:space="preserve"/>
      </w:r>
      <w:r w:rsidR="000667F1" w:rsidRPr="000667F1">
        <w:rPr>
          <w:rFonts w:ascii="Arial Narrow" w:hAnsi="Arial Narrow"/>
          <w:color w:val="000000"/>
        </w:rPr>
        <w:t/>
      </w:r>
      <w:r w:rsidRPr="000667F1">
        <w:rPr>
          <w:rFonts w:ascii="Arial Narrow" w:hAnsi="Arial Narrow"/>
          <w:color w:val="000000"/>
        </w:rPr>
        <w:t xml:space="preserve"/>
      </w:r>
      <w:r w:rsidR="000667F1" w:rsidRPr="000667F1">
        <w:rPr>
          <w:rFonts w:ascii="Arial Narrow" w:hAnsi="Arial Narrow"/>
          <w:color w:val="000000"/>
        </w:rPr>
        <w:t/>
      </w:r>
      <w:r w:rsidRPr="000667F1">
        <w:rPr>
          <w:rFonts w:ascii="Arial Narrow" w:hAnsi="Arial Narrow"/>
          <w:color w:val="000000"/>
        </w:rPr>
        <w:t xml:space="preserve"/>
      </w:r>
      <w:r w:rsidR="000667F1" w:rsidRPr="000667F1">
        <w:rPr>
          <w:rFonts w:ascii="Arial Narrow" w:hAnsi="Arial Narrow"/>
          <w:color w:val="000000"/>
        </w:rPr>
        <w:t/>
      </w:r>
      <w:r w:rsidRPr="000667F1">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4"/>
      </w:r>
      <w:r w:rsidRPr="00A67ADF">
        <w:rPr>
          <w:rFonts w:ascii="Arial Narrow" w:hAnsi="Arial Narrow" w:cs="Arial"/>
        </w:rPr>
        <w:t/>
      </w:r>
    </w:p>
    <w:p w14:paraId="639FE5BE" w14:textId="77777777" w:rsidR="00CA59A2" w:rsidRPr="00A67ADF" w:rsidRDefault="00CA59A2" w:rsidP="00CA59A2">
      <w:pPr>
        <w:suppressAutoHyphens/>
        <w:spacing w:after="0" w:line="240" w:lineRule="auto"/>
        <w:jc w:val="both"/>
        <w:rPr>
          <w:rFonts w:ascii="Arial Narrow" w:hAnsi="Arial Narrow" w:cs="Arial"/>
        </w:rPr>
      </w:pPr>
    </w:p>
    <w:p w14:paraId="36317C11" w14:textId="77777777" w:rsidR="00CA59A2" w:rsidRPr="002F655C" w:rsidRDefault="00CA59A2" w:rsidP="00CA59A2">
      <w:pPr>
        <w:suppressAutoHyphens/>
        <w:spacing w:after="0" w:line="240" w:lineRule="auto"/>
        <w:jc w:val="both"/>
        <w:rPr>
          <w:rFonts w:ascii="Arial Narrow" w:hAnsi="Arial Narrow" w:cs="Arial"/>
          <w:bCs/>
        </w:rPr>
      </w:pPr>
      <w:bookmarkStart w:id="10" w:name="_Hlk198890962"/>
    </w:p>
    <w:bookmarkEnd w:id="10"/>
    <w:p w14:paraId="23716787" w14:textId="77777777" w:rsidR="00CA59A2" w:rsidRPr="0026598E" w:rsidRDefault="00CA59A2" w:rsidP="00CA59A2">
      <w:pPr>
        <w:suppressAutoHyphens/>
        <w:spacing w:after="0" w:line="240" w:lineRule="auto"/>
        <w:jc w:val="both"/>
        <w:rPr>
          <w:rFonts w:ascii="Arial Narrow" w:hAnsi="Arial Narrow" w:cs="Arial"/>
        </w:rPr>
      </w:pPr>
    </w:p>
    <w:p w14:paraId="0407B94C"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DB6197">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DB6197">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DB6197">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58044E">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CA59A2">
      <w:pPr>
        <w:spacing w:line="240" w:lineRule="auto"/>
        <w:rPr>
          <w:rFonts w:ascii="Arial Narrow" w:hAnsi="Arial Narrow"/>
        </w:rPr>
      </w:pPr>
    </w:p>
    <w:p w14:paraId="1D2233A3" w14:textId="77777777" w:rsidR="00CA59A2" w:rsidRPr="0026598E" w:rsidRDefault="00CA59A2" w:rsidP="00CA59A2">
      <w:pPr>
        <w:spacing w:line="240" w:lineRule="auto"/>
        <w:rPr>
          <w:rFonts w:ascii="Arial Narrow" w:hAnsi="Arial Narrow"/>
        </w:rPr>
      </w:pPr>
    </w:p>
    <w:p w14:paraId="4423ADE9" w14:textId="77777777" w:rsidR="00CA59A2" w:rsidRPr="0026598E" w:rsidRDefault="00CA59A2" w:rsidP="00CA59A2">
      <w:pPr>
        <w:rPr>
          <w:rFonts w:ascii="Arial Narrow" w:hAnsi="Arial Narrow"/>
        </w:rPr>
      </w:pP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449E3" w14:textId="77777777" w:rsidR="00695C83" w:rsidRDefault="00695C83" w:rsidP="00DA79A0">
      <w:pPr>
        <w:spacing w:after="0" w:line="240" w:lineRule="auto"/>
      </w:pPr>
      <w:r>
        <w:separator/>
      </w:r>
    </w:p>
  </w:endnote>
  <w:endnote w:type="continuationSeparator" w:id="0">
    <w:p w14:paraId="624BFB98" w14:textId="77777777" w:rsidR="00695C83" w:rsidRDefault="00695C8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84512" w14:textId="77777777" w:rsidR="00695C83" w:rsidRDefault="00695C83" w:rsidP="00DA79A0">
      <w:pPr>
        <w:spacing w:after="0" w:line="240" w:lineRule="auto"/>
      </w:pPr>
      <w:r>
        <w:separator/>
      </w:r>
    </w:p>
  </w:footnote>
  <w:footnote w:type="continuationSeparator" w:id="0">
    <w:p w14:paraId="4D0598D8" w14:textId="77777777" w:rsidR="00695C83" w:rsidRDefault="00695C83" w:rsidP="00DA79A0">
      <w:pPr>
        <w:spacing w:after="0" w:line="240" w:lineRule="auto"/>
      </w:pPr>
      <w:r>
        <w:continuationSeparator/>
      </w:r>
    </w:p>
  </w:footnote>
  <w:footnote w:id="1">
    <w:p w14:paraId="27D3983E" w14:textId="73337124" w:rsidR="00CA59A2" w:rsidRPr="00827364" w:rsidRDefault="00CA59A2" w:rsidP="00CA59A2">
      <w:pPr>
        <w:pStyle w:val="Textonotapie"/>
        <w:ind w:left="567" w:hanging="567"/>
        <w:jc w:val="both"/>
        <w:rPr>
          <w:rFonts w:ascii="Arial Narrow" w:hAnsi="Arial Narrow" w:cs="Arial"/>
          <w:sz w:val="16"/>
          <w:szCs w:val="16"/>
        </w:rPr>
      </w:pPr>
      <w:r w:rsidRPr="00AD77A9">
        <w:rPr>
          <w:rStyle w:val="Refdenotaalpie"/>
          <w:rFonts w:ascii="Arial Narrow" w:hAnsi="Arial Narrow" w:cs="Arial"/>
          <w:sz w:val="16"/>
          <w:szCs w:val="16"/>
        </w:rPr>
        <w:footnoteRef/>
      </w:r>
      <w:r w:rsidRPr="00AD77A9">
        <w:rPr>
          <w:rFonts w:ascii="Arial Narrow" w:hAnsi="Arial Narrow" w:cs="Arial"/>
          <w:sz w:val="16"/>
          <w:szCs w:val="16"/>
        </w:rPr>
        <w:t xml:space="preserve"> </w:t>
      </w:r>
      <w:r w:rsidRPr="00AD77A9">
        <w:rPr>
          <w:rFonts w:ascii="Arial Narrow" w:hAnsi="Arial Narrow" w:cs="Arial"/>
          <w:sz w:val="16"/>
          <w:szCs w:val="16"/>
        </w:rPr>
        <w:tab/>
        <w:t xml:space="preserve">Denuncia remitida a esta Comisión mediante MEMORANDUM </w:t>
      </w:r>
      <w:r w:rsidR="00AD77A9" w:rsidRPr="00AD77A9">
        <w:rPr>
          <w:rFonts w:ascii="Arial Narrow" w:hAnsi="Arial Narrow" w:cs="Arial"/>
          <w:sz w:val="16"/>
          <w:szCs w:val="16"/>
        </w:rPr>
        <w:t xml:space="preserve">001637-2025-PS1/INDECOPI </w:t>
      </w:r>
      <w:r w:rsidRPr="00AD77A9">
        <w:rPr>
          <w:rFonts w:ascii="Arial Narrow" w:hAnsi="Arial Narrow" w:cs="Arial"/>
          <w:sz w:val="16"/>
          <w:szCs w:val="16"/>
        </w:rPr>
        <w:t xml:space="preserve">de fecha </w:t>
      </w:r>
      <w:r w:rsidR="00AD77A9" w:rsidRPr="00AD77A9">
        <w:rPr>
          <w:rFonts w:ascii="Arial Narrow" w:hAnsi="Arial Narrow" w:cs="Arial"/>
          <w:sz w:val="16"/>
          <w:szCs w:val="16"/>
        </w:rPr>
        <w:t>22</w:t>
      </w:r>
      <w:r w:rsidRPr="00AD77A9">
        <w:rPr>
          <w:rFonts w:ascii="Arial Narrow" w:hAnsi="Arial Narrow" w:cs="Arial"/>
          <w:sz w:val="16"/>
          <w:szCs w:val="16"/>
        </w:rPr>
        <w:t xml:space="preserve"> de </w:t>
      </w:r>
      <w:r w:rsidR="00AD77A9" w:rsidRPr="00AD77A9">
        <w:rPr>
          <w:rFonts w:ascii="Arial Narrow" w:hAnsi="Arial Narrow" w:cs="Arial"/>
          <w:sz w:val="16"/>
          <w:szCs w:val="16"/>
        </w:rPr>
        <w:t>julio</w:t>
      </w:r>
      <w:r w:rsidRPr="00AD77A9">
        <w:rPr>
          <w:rFonts w:ascii="Arial Narrow" w:hAnsi="Arial Narrow" w:cs="Arial"/>
          <w:sz w:val="16"/>
          <w:szCs w:val="16"/>
        </w:rPr>
        <w:t xml:space="preserve"> del 2025, </w:t>
      </w:r>
      <w:proofErr w:type="spellStart"/>
      <w:r w:rsidRPr="00AD77A9">
        <w:rPr>
          <w:rFonts w:ascii="Arial Narrow" w:hAnsi="Arial Narrow" w:cs="Arial"/>
          <w:sz w:val="16"/>
          <w:szCs w:val="16"/>
        </w:rPr>
        <w:t>recepcionada</w:t>
      </w:r>
      <w:proofErr w:type="spellEnd"/>
      <w:r w:rsidRPr="00AD77A9">
        <w:rPr>
          <w:rFonts w:ascii="Arial Narrow" w:hAnsi="Arial Narrow" w:cs="Arial"/>
          <w:sz w:val="16"/>
          <w:szCs w:val="16"/>
        </w:rPr>
        <w:t xml:space="preserve"> el </w:t>
      </w:r>
      <w:r w:rsidR="00AD77A9" w:rsidRPr="00AD77A9">
        <w:rPr>
          <w:rFonts w:ascii="Arial Narrow" w:hAnsi="Arial Narrow" w:cs="Arial"/>
          <w:sz w:val="16"/>
          <w:szCs w:val="16"/>
        </w:rPr>
        <w:t>22</w:t>
      </w:r>
      <w:r w:rsidRPr="00AD77A9">
        <w:rPr>
          <w:rFonts w:ascii="Arial Narrow" w:hAnsi="Arial Narrow" w:cs="Arial"/>
          <w:sz w:val="16"/>
          <w:szCs w:val="16"/>
        </w:rPr>
        <w:t xml:space="preserve"> de </w:t>
      </w:r>
      <w:r w:rsidR="00AD77A9" w:rsidRPr="00AD77A9">
        <w:rPr>
          <w:rFonts w:ascii="Arial Narrow" w:hAnsi="Arial Narrow" w:cs="Arial"/>
          <w:sz w:val="16"/>
          <w:szCs w:val="16"/>
        </w:rPr>
        <w:t>julio</w:t>
      </w:r>
      <w:r w:rsidRPr="00AD77A9">
        <w:rPr>
          <w:rFonts w:ascii="Arial Narrow" w:hAnsi="Arial Narrow" w:cs="Arial"/>
          <w:sz w:val="16"/>
          <w:szCs w:val="16"/>
        </w:rPr>
        <w:t xml:space="preserve"> del 2025.</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01BD29A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4">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5">
    <w:p w14:paraId="602E588B" w14:textId="77777777" w:rsidR="00121544" w:rsidRPr="00C10EB6" w:rsidRDefault="00121544" w:rsidP="00121544">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sz w:val="16"/>
          <w:szCs w:val="16"/>
        </w:rPr>
        <w:footnoteRef/>
      </w:r>
      <w:r w:rsidRPr="00C10EB6">
        <w:rPr>
          <w:rFonts w:ascii="Arial Narrow" w:hAnsi="Arial Narrow"/>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C10EB6" w:rsidRDefault="00121544" w:rsidP="00121544">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1.- Derechos de los consumidores</w:t>
      </w:r>
    </w:p>
    <w:p w14:paraId="5C5C4231" w14:textId="77777777" w:rsidR="00121544" w:rsidRPr="00C10EB6" w:rsidRDefault="00121544" w:rsidP="00121544">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1.1 (…)</w:t>
      </w:r>
    </w:p>
    <w:p w14:paraId="5A644ACF" w14:textId="77777777" w:rsidR="00121544" w:rsidRPr="00C10EB6" w:rsidRDefault="00121544" w:rsidP="00121544">
      <w:pPr>
        <w:pStyle w:val="Textonotapie"/>
        <w:tabs>
          <w:tab w:val="left" w:pos="567"/>
        </w:tabs>
        <w:ind w:left="570"/>
        <w:jc w:val="both"/>
        <w:rPr>
          <w:rFonts w:ascii="Arial Narrow" w:eastAsia="Arial Narrow" w:hAnsi="Arial Narrow" w:cs="Arial"/>
          <w:sz w:val="16"/>
          <w:szCs w:val="16"/>
        </w:rPr>
      </w:pPr>
      <w:r w:rsidRPr="00C10EB6">
        <w:rPr>
          <w:rFonts w:ascii="Arial Narrow" w:eastAsia="Arial Narrow" w:hAnsi="Arial Narrow" w:cs="Arial Narrow"/>
          <w:sz w:val="16"/>
          <w:szCs w:val="16"/>
        </w:rPr>
        <w:t xml:space="preserve">b. </w:t>
      </w:r>
      <w:r w:rsidRPr="00C10EB6">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C10EB6" w:rsidRDefault="00121544" w:rsidP="00121544">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w:t>
      </w:r>
    </w:p>
    <w:p w14:paraId="387AF728" w14:textId="77777777" w:rsidR="00121544" w:rsidRPr="00C10EB6" w:rsidRDefault="00121544" w:rsidP="00121544">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C10EB6" w:rsidRDefault="00121544" w:rsidP="00121544">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2.- Información relevante</w:t>
      </w:r>
    </w:p>
    <w:p w14:paraId="2588E518" w14:textId="77777777" w:rsidR="00121544" w:rsidRPr="00C10EB6" w:rsidRDefault="00121544" w:rsidP="00121544">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C10EB6" w:rsidRDefault="00121544" w:rsidP="00121544">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C10EB6" w:rsidRDefault="00121544" w:rsidP="00121544">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C10EB6" w:rsidRDefault="00121544" w:rsidP="00121544">
      <w:pPr>
        <w:pStyle w:val="Textonotapie"/>
        <w:tabs>
          <w:tab w:val="left" w:pos="567"/>
        </w:tabs>
        <w:ind w:left="567"/>
        <w:jc w:val="both"/>
        <w:rPr>
          <w:rFonts w:ascii="Arial Narrow" w:eastAsia="Arial Narrow" w:hAnsi="Arial Narrow" w:cs="Arial"/>
          <w:sz w:val="16"/>
          <w:szCs w:val="16"/>
        </w:rPr>
      </w:pPr>
      <w:r w:rsidRPr="00C10EB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10EB6">
        <w:rPr>
          <w:rFonts w:ascii="Arial Narrow" w:eastAsia="Arial Narrow" w:hAnsi="Arial Narrow" w:cs="Arial"/>
          <w:sz w:val="16"/>
          <w:szCs w:val="16"/>
        </w:rPr>
        <w:t xml:space="preserve">. </w:t>
      </w:r>
    </w:p>
    <w:p w14:paraId="6AD60276" w14:textId="77777777" w:rsidR="00121544" w:rsidRPr="00C10EB6" w:rsidRDefault="00121544" w:rsidP="00121544">
      <w:pPr>
        <w:pStyle w:val="Textonotapie"/>
        <w:ind w:firstLine="567"/>
        <w:jc w:val="both"/>
        <w:rPr>
          <w:rFonts w:ascii="Arial Narrow" w:hAnsi="Arial Narrow"/>
          <w:sz w:val="16"/>
          <w:szCs w:val="16"/>
        </w:rPr>
      </w:pPr>
    </w:p>
  </w:footnote>
  <w:footnote w:id="6">
    <w:p w14:paraId="2F294987" w14:textId="77777777" w:rsidR="00121544" w:rsidRPr="00C911AD"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hAnsi="Arial Narrow"/>
          <w:sz w:val="16"/>
          <w:szCs w:val="16"/>
        </w:rPr>
        <w:footnoteRef/>
      </w:r>
      <w:r w:rsidRPr="00C911AD">
        <w:rPr>
          <w:rFonts w:ascii="Arial Narrow" w:hAnsi="Arial Narrow"/>
          <w:sz w:val="16"/>
          <w:szCs w:val="16"/>
        </w:rPr>
        <w:t xml:space="preserve"> </w:t>
      </w:r>
      <w:r w:rsidRPr="00C911AD">
        <w:rPr>
          <w:rFonts w:ascii="Arial Narrow" w:hAnsi="Arial Narrow"/>
          <w:sz w:val="16"/>
          <w:szCs w:val="16"/>
        </w:rPr>
        <w:tab/>
      </w:r>
      <w:r w:rsidRPr="00C911AD">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DF67FCE" w14:textId="77777777" w:rsidR="00121544" w:rsidRPr="00C911AD" w:rsidRDefault="00121544" w:rsidP="00121544">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5491F1C7" w14:textId="77777777" w:rsidR="00121544" w:rsidRPr="00C911AD" w:rsidRDefault="00121544" w:rsidP="00121544">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7DF5475D" w14:textId="77777777" w:rsidR="00121544" w:rsidRPr="00C911AD" w:rsidRDefault="00121544" w:rsidP="00121544">
      <w:pPr>
        <w:pStyle w:val="Textonotapie"/>
        <w:ind w:right="-1"/>
        <w:jc w:val="both"/>
        <w:rPr>
          <w:rFonts w:ascii="Arial Narrow" w:eastAsia="Arial Narrow" w:hAnsi="Arial Narrow" w:cs="Arial Narrow"/>
          <w:sz w:val="16"/>
          <w:szCs w:val="16"/>
        </w:rPr>
      </w:pPr>
    </w:p>
  </w:footnote>
  <w:footnote w:id="7">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9">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10">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1">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2">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3">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D350F4"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w:t>
      </w:r>
      <w:r w:rsidRPr="00D350F4">
        <w:rPr>
          <w:rFonts w:ascii="Arial Narrow" w:hAnsi="Arial Narrow" w:cs="Arial"/>
          <w:bCs/>
          <w:sz w:val="16"/>
          <w:szCs w:val="16"/>
        </w:rPr>
        <w:t>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D350F4" w:rsidRDefault="00CA59A2" w:rsidP="00CA59A2">
      <w:pPr>
        <w:pStyle w:val="NormalWeb"/>
        <w:spacing w:after="0" w:line="240" w:lineRule="auto"/>
        <w:ind w:left="567"/>
        <w:jc w:val="both"/>
        <w:rPr>
          <w:rFonts w:ascii="Arial Narrow" w:hAnsi="Arial Narrow" w:cs="Arial"/>
          <w:sz w:val="16"/>
          <w:szCs w:val="16"/>
        </w:rPr>
      </w:pPr>
    </w:p>
  </w:footnote>
  <w:footnote w:id="14">
    <w:p w14:paraId="69457C94" w14:textId="77777777" w:rsidR="00CA59A2" w:rsidRPr="00D350F4" w:rsidRDefault="00CA59A2" w:rsidP="00CA59A2">
      <w:pPr>
        <w:pStyle w:val="Textonotapie"/>
        <w:ind w:left="567" w:hanging="567"/>
        <w:jc w:val="both"/>
        <w:rPr>
          <w:rFonts w:ascii="Arial Narrow" w:hAnsi="Arial Narrow" w:cs="Arial"/>
          <w:sz w:val="16"/>
          <w:szCs w:val="16"/>
        </w:rPr>
      </w:pPr>
      <w:r w:rsidRPr="00D350F4">
        <w:rPr>
          <w:rStyle w:val="Refdenotaalpie"/>
          <w:rFonts w:ascii="Arial Narrow" w:hAnsi="Arial Narrow" w:cs="Arial"/>
          <w:sz w:val="16"/>
          <w:szCs w:val="16"/>
        </w:rPr>
        <w:footnoteRef/>
      </w:r>
      <w:r w:rsidRPr="00D350F4">
        <w:rPr>
          <w:rFonts w:ascii="Arial Narrow" w:hAnsi="Arial Narrow" w:cs="Arial"/>
          <w:sz w:val="16"/>
          <w:szCs w:val="16"/>
        </w:rPr>
        <w:t xml:space="preserve"> </w:t>
      </w:r>
      <w:r w:rsidRPr="00D350F4">
        <w:rPr>
          <w:rFonts w:ascii="Arial Narrow" w:hAnsi="Arial Narrow" w:cs="Arial"/>
          <w:sz w:val="16"/>
          <w:szCs w:val="16"/>
        </w:rPr>
        <w:tab/>
      </w:r>
      <w:r w:rsidRPr="00D350F4">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D350F4" w:rsidRDefault="00CA59A2" w:rsidP="00CA59A2">
      <w:pPr>
        <w:pStyle w:val="Textonotapie"/>
        <w:ind w:left="1134" w:hanging="567"/>
        <w:jc w:val="both"/>
        <w:rPr>
          <w:rFonts w:ascii="Arial Narrow" w:hAnsi="Arial Narrow" w:cs="Arial"/>
          <w:b/>
          <w:bCs/>
          <w:sz w:val="16"/>
          <w:szCs w:val="16"/>
        </w:rPr>
      </w:pPr>
      <w:r w:rsidRPr="00D350F4">
        <w:rPr>
          <w:rFonts w:ascii="Arial Narrow" w:hAnsi="Arial Narrow" w:cs="Arial"/>
          <w:b/>
          <w:bCs/>
          <w:sz w:val="16"/>
          <w:szCs w:val="16"/>
        </w:rPr>
        <w:t>Artículo 20.- Modalidades de notificación</w:t>
      </w:r>
    </w:p>
    <w:p w14:paraId="23580398" w14:textId="77777777" w:rsidR="00CA59A2" w:rsidRPr="00D350F4" w:rsidRDefault="00CA59A2" w:rsidP="00CA59A2">
      <w:pPr>
        <w:pStyle w:val="Textonotapie"/>
        <w:ind w:left="1134" w:hanging="567"/>
        <w:jc w:val="both"/>
        <w:rPr>
          <w:rFonts w:ascii="Arial Narrow" w:hAnsi="Arial Narrow" w:cs="Arial"/>
          <w:sz w:val="16"/>
          <w:szCs w:val="16"/>
        </w:rPr>
      </w:pPr>
      <w:r w:rsidRPr="00D350F4">
        <w:rPr>
          <w:rFonts w:ascii="Arial Narrow" w:hAnsi="Arial Narrow" w:cs="Arial"/>
          <w:sz w:val="16"/>
          <w:szCs w:val="16"/>
        </w:rPr>
        <w:t xml:space="preserve">20.4. </w:t>
      </w:r>
      <w:r w:rsidRPr="00D350F4">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26598E" w:rsidRDefault="00CA59A2" w:rsidP="00CA59A2">
      <w:pPr>
        <w:pStyle w:val="Textonotapie"/>
        <w:ind w:left="1134"/>
        <w:jc w:val="both"/>
        <w:rPr>
          <w:rFonts w:ascii="Arial Narrow" w:hAnsi="Arial Narrow" w:cs="Arial"/>
          <w:sz w:val="16"/>
          <w:szCs w:val="16"/>
        </w:rPr>
      </w:pPr>
      <w:r w:rsidRPr="00D350F4">
        <w:rPr>
          <w:rFonts w:ascii="Arial Narrow" w:hAnsi="Arial Narrow" w:cs="Arial"/>
          <w:sz w:val="16"/>
          <w:szCs w:val="16"/>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w:t>
      </w:r>
      <w:r w:rsidRPr="0026598E">
        <w:rPr>
          <w:rFonts w:ascii="Arial Narrow" w:hAnsi="Arial Narrow" w:cs="Arial"/>
          <w:sz w:val="16"/>
          <w:szCs w:val="16"/>
        </w:rPr>
        <w:t xml:space="preserve">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667F1"/>
    <w:rsid w:val="000A2C5A"/>
    <w:rsid w:val="000C03E0"/>
    <w:rsid w:val="000C0F5E"/>
    <w:rsid w:val="000D0811"/>
    <w:rsid w:val="00121544"/>
    <w:rsid w:val="00134116"/>
    <w:rsid w:val="00135784"/>
    <w:rsid w:val="001A4A6D"/>
    <w:rsid w:val="001B5674"/>
    <w:rsid w:val="001B6FB2"/>
    <w:rsid w:val="001D72A5"/>
    <w:rsid w:val="00283634"/>
    <w:rsid w:val="00290C55"/>
    <w:rsid w:val="00291D24"/>
    <w:rsid w:val="002B0771"/>
    <w:rsid w:val="002B2DF7"/>
    <w:rsid w:val="003748FB"/>
    <w:rsid w:val="003C7E1B"/>
    <w:rsid w:val="0042059D"/>
    <w:rsid w:val="004634A0"/>
    <w:rsid w:val="004652BC"/>
    <w:rsid w:val="00475542"/>
    <w:rsid w:val="004A7BAD"/>
    <w:rsid w:val="004C122C"/>
    <w:rsid w:val="005438D0"/>
    <w:rsid w:val="0054762D"/>
    <w:rsid w:val="00552B70"/>
    <w:rsid w:val="00566B36"/>
    <w:rsid w:val="0058044E"/>
    <w:rsid w:val="005D7A26"/>
    <w:rsid w:val="005E395F"/>
    <w:rsid w:val="00626395"/>
    <w:rsid w:val="00695C83"/>
    <w:rsid w:val="006E21AC"/>
    <w:rsid w:val="006F6EC5"/>
    <w:rsid w:val="006F7DEE"/>
    <w:rsid w:val="00711750"/>
    <w:rsid w:val="00725B3F"/>
    <w:rsid w:val="007279B3"/>
    <w:rsid w:val="00755FFA"/>
    <w:rsid w:val="0078274A"/>
    <w:rsid w:val="007D696D"/>
    <w:rsid w:val="0083186C"/>
    <w:rsid w:val="00862E84"/>
    <w:rsid w:val="00864731"/>
    <w:rsid w:val="008834B0"/>
    <w:rsid w:val="00886C92"/>
    <w:rsid w:val="00890B1F"/>
    <w:rsid w:val="00891CDC"/>
    <w:rsid w:val="0089579A"/>
    <w:rsid w:val="008A417E"/>
    <w:rsid w:val="008A61B1"/>
    <w:rsid w:val="008C09A3"/>
    <w:rsid w:val="008E746F"/>
    <w:rsid w:val="00915B9A"/>
    <w:rsid w:val="00940619"/>
    <w:rsid w:val="00964526"/>
    <w:rsid w:val="00983BA5"/>
    <w:rsid w:val="00987623"/>
    <w:rsid w:val="00993D84"/>
    <w:rsid w:val="00996DC2"/>
    <w:rsid w:val="009D2900"/>
    <w:rsid w:val="009D7D45"/>
    <w:rsid w:val="00A05BD0"/>
    <w:rsid w:val="00A242DA"/>
    <w:rsid w:val="00A25BC9"/>
    <w:rsid w:val="00A37879"/>
    <w:rsid w:val="00A544AD"/>
    <w:rsid w:val="00A56DE1"/>
    <w:rsid w:val="00A84194"/>
    <w:rsid w:val="00A87B9B"/>
    <w:rsid w:val="00AA1996"/>
    <w:rsid w:val="00AA4C20"/>
    <w:rsid w:val="00AC634C"/>
    <w:rsid w:val="00AD77A9"/>
    <w:rsid w:val="00AE2D20"/>
    <w:rsid w:val="00AE4E7E"/>
    <w:rsid w:val="00B879F7"/>
    <w:rsid w:val="00B906B1"/>
    <w:rsid w:val="00B91E42"/>
    <w:rsid w:val="00B9791B"/>
    <w:rsid w:val="00BC1FD7"/>
    <w:rsid w:val="00BD2086"/>
    <w:rsid w:val="00BD7737"/>
    <w:rsid w:val="00C73C0F"/>
    <w:rsid w:val="00CA59A2"/>
    <w:rsid w:val="00CD0C8E"/>
    <w:rsid w:val="00CE22B9"/>
    <w:rsid w:val="00D12A9D"/>
    <w:rsid w:val="00D350F4"/>
    <w:rsid w:val="00D45E85"/>
    <w:rsid w:val="00D572A2"/>
    <w:rsid w:val="00DA02A5"/>
    <w:rsid w:val="00DA79A0"/>
    <w:rsid w:val="00DB6197"/>
    <w:rsid w:val="00DD1179"/>
    <w:rsid w:val="00DF7997"/>
    <w:rsid w:val="00E55CDB"/>
    <w:rsid w:val="00E6140E"/>
    <w:rsid w:val="00E72A91"/>
    <w:rsid w:val="00E910A4"/>
    <w:rsid w:val="00ED4B2D"/>
    <w:rsid w:val="00EE3204"/>
    <w:rsid w:val="00F11445"/>
    <w:rsid w:val="00F235E4"/>
    <w:rsid w:val="00F507B4"/>
    <w:rsid w:val="00F633C2"/>
    <w:rsid w:val="00FA60BF"/>
    <w:rsid w:val="00FC6B42"/>
    <w:rsid w:val="00FE67D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C1FD7"/>
    <w:rPr>
      <w:sz w:val="16"/>
      <w:szCs w:val="16"/>
    </w:rPr>
  </w:style>
  <w:style w:type="paragraph" w:styleId="Textocomentario">
    <w:name w:val="annotation text"/>
    <w:basedOn w:val="Normal"/>
    <w:link w:val="TextocomentarioCar"/>
    <w:uiPriority w:val="99"/>
    <w:unhideWhenUsed/>
    <w:rsid w:val="00BC1FD7"/>
    <w:pPr>
      <w:spacing w:line="240" w:lineRule="auto"/>
    </w:pPr>
    <w:rPr>
      <w:sz w:val="20"/>
      <w:szCs w:val="20"/>
    </w:rPr>
  </w:style>
  <w:style w:type="character" w:customStyle="1" w:styleId="TextocomentarioCar">
    <w:name w:val="Texto comentario Car"/>
    <w:basedOn w:val="Fuentedeprrafopredeter"/>
    <w:link w:val="Textocomentario"/>
    <w:uiPriority w:val="99"/>
    <w:rsid w:val="00BC1FD7"/>
    <w:rPr>
      <w:sz w:val="20"/>
      <w:szCs w:val="20"/>
    </w:rPr>
  </w:style>
  <w:style w:type="paragraph" w:styleId="Asuntodelcomentario">
    <w:name w:val="annotation subject"/>
    <w:basedOn w:val="Textocomentario"/>
    <w:next w:val="Textocomentario"/>
    <w:link w:val="AsuntodelcomentarioCar"/>
    <w:uiPriority w:val="99"/>
    <w:semiHidden/>
    <w:unhideWhenUsed/>
    <w:rsid w:val="00BC1FD7"/>
    <w:rPr>
      <w:b/>
      <w:bCs/>
    </w:rPr>
  </w:style>
  <w:style w:type="character" w:customStyle="1" w:styleId="AsuntodelcomentarioCar">
    <w:name w:val="Asunto del comentario Car"/>
    <w:basedOn w:val="TextocomentarioCar"/>
    <w:link w:val="Asuntodelcomentario"/>
    <w:uiPriority w:val="99"/>
    <w:semiHidden/>
    <w:rsid w:val="00BC1F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7</Pages>
  <Words>1990</Words>
  <Characters>10951</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24</cp:revision>
  <dcterms:created xsi:type="dcterms:W3CDTF">2024-06-18T08:44:00Z</dcterms:created>
  <dcterms:modified xsi:type="dcterms:W3CDTF">2025-09-04T19:53:00Z</dcterms:modified>
</cp:coreProperties>
</file>