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E42C7F5"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20904" w:rsidRPr="00720904">
        <w:rPr>
          <w:rFonts w:ascii="Arial Narrow" w:eastAsia="Times New Roman" w:hAnsi="Arial Narrow" w:cs="Times New Roman"/>
          <w:b/>
          <w:bCs/>
          <w:color w:val="000000"/>
          <w:kern w:val="0"/>
          <w:shd w:val="clear" w:color="auto" w:fill="FFFFFF"/>
          <w:lang w:eastAsia="es-PE"/>
          <w14:ligatures w14:val="none"/>
        </w:rPr>
        <w:t>0525-2026/CC1</w:t>
      </w:r>
    </w:p>
    <w:p w14:paraId="7E5DC22B" w14:textId="17F166C2" w:rsidR="00CA59A2" w:rsidRPr="0026598E" w:rsidRDefault="00720904"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Pr="00720904">
        <w:rPr>
          <w:rFonts w:ascii="Arial Narrow" w:eastAsia="Arial Narrow" w:hAnsi="Arial Narrow" w:cs="Arial Narrow"/>
          <w:b/>
          <w:color w:val="000000"/>
          <w:kern w:val="0"/>
          <w:lang w:eastAsia="es-PE"/>
          <w14:ligatures w14:val="none"/>
        </w:rPr>
        <w:t/>
      </w:r>
    </w:p>
    <w:p w14:paraId="6DEEEDFE" w14:textId="48E123CF" w:rsidR="00CA59A2" w:rsidRPr="0026598E" w:rsidRDefault="00720904"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720904">
        <w:rPr>
          <w:rFonts w:ascii="Arial Narrow" w:eastAsia="Arial Narrow" w:hAnsi="Arial Narrow" w:cs="Arial Narrow"/>
          <w:b/>
          <w:color w:val="000000"/>
          <w:kern w:val="0"/>
          <w:lang w:eastAsia="es-PE"/>
          <w14:ligatures w14:val="none"/>
        </w:rPr>
        <w:t>RÍMAC SEGUROS Y REASEGUROS S.A. (RÍMAC)</w:t>
      </w:r>
    </w:p>
    <w:p w14:paraId="022D2B94" w14:textId="08ED783B" w:rsidR="00CA59A2" w:rsidRPr="0026598E" w:rsidRDefault="00720904"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 xml:space="preserve">ADMISIÓN </w:t>
      </w:r>
      <w:r w:rsidR="00CA59A2" w:rsidRPr="0026598E">
        <w:rPr>
          <w:rFonts w:ascii="Arial Narrow" w:eastAsia="Arial Narrow" w:hAnsi="Arial Narrow" w:cs="Arial Narrow"/>
          <w:b/>
          <w:color w:val="000000"/>
          <w:kern w:val="0"/>
          <w:lang w:eastAsia="es-PE"/>
          <w14:ligatures w14:val="none"/>
        </w:rPr>
        <w:t>A TRÁMITE</w:t>
      </w:r>
    </w:p>
    <w:p w14:paraId="19ED7B73" w14:textId="77777777" w:rsidR="00CA59A2" w:rsidRPr="00720904"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w:t>
      </w:r>
      <w:r w:rsidRPr="00720904">
        <w:rPr>
          <w:rFonts w:ascii="Arial Narrow" w:eastAsia="Arial Narrow" w:hAnsi="Arial Narrow" w:cs="Arial Narrow"/>
          <w:b/>
          <w:color w:val="000000"/>
          <w:kern w:val="0"/>
          <w:lang w:eastAsia="es-PE"/>
          <w14:ligatures w14:val="none"/>
        </w:rPr>
        <w:t xml:space="preserve">QUERIMIENTO DE INFORMACIÓN </w:t>
      </w:r>
    </w:p>
    <w:p w14:paraId="46A5A479" w14:textId="77777777" w:rsidR="00CA59A2" w:rsidRPr="00720904"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20904">
        <w:rPr>
          <w:rFonts w:ascii="Arial Narrow" w:eastAsia="Arial Narrow" w:hAnsi="Arial Narrow" w:cs="Arial Narrow"/>
          <w:b/>
          <w:color w:val="000000"/>
          <w:kern w:val="0"/>
          <w:lang w:eastAsia="es-PE"/>
          <w14:ligatures w14:val="none"/>
        </w:rPr>
        <w:t xml:space="preserve">RESOLUCIÓN </w:t>
      </w:r>
      <w:r w:rsidRPr="00720904">
        <w:rPr>
          <w:rFonts w:ascii="Arial Narrow" w:eastAsia="Arial Narrow" w:hAnsi="Arial Narrow" w:cs="Arial Narrow"/>
          <w:b/>
          <w:color w:val="000000"/>
          <w:kern w:val="0"/>
          <w:lang w:eastAsia="es-PE"/>
          <w14:ligatures w14:val="none"/>
        </w:rPr>
        <w:tab/>
        <w:t>:</w:t>
      </w:r>
      <w:r w:rsidRPr="00720904">
        <w:rPr>
          <w:rFonts w:ascii="Arial Narrow" w:eastAsia="Arial Narrow" w:hAnsi="Arial Narrow" w:cs="Arial Narrow"/>
          <w:b/>
          <w:color w:val="000000"/>
          <w:kern w:val="0"/>
          <w:lang w:eastAsia="es-PE"/>
          <w14:ligatures w14:val="none"/>
        </w:rPr>
        <w:tab/>
        <w:t>2</w:t>
      </w:r>
    </w:p>
    <w:p w14:paraId="5BA3A18D" w14:textId="77777777" w:rsidR="00CA59A2" w:rsidRPr="00720904"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4216666"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20904">
        <w:rPr>
          <w:rFonts w:ascii="Arial Narrow" w:eastAsia="Times New Roman" w:hAnsi="Arial Narrow" w:cs="Times New Roman"/>
          <w:color w:val="000000"/>
          <w:kern w:val="0"/>
          <w:shd w:val="clear" w:color="auto" w:fill="FFFFFF"/>
          <w:lang w:eastAsia="es-PE"/>
          <w14:ligatures w14:val="none"/>
        </w:rPr>
        <w:t xml:space="preserve">Lima, </w:t>
      </w:r>
      <w:r w:rsidR="008C6065">
        <w:rPr>
          <w:rFonts w:ascii="Arial Narrow" w:eastAsia="Times New Roman" w:hAnsi="Arial Narrow" w:cs="Times New Roman"/>
          <w:color w:val="000000"/>
          <w:kern w:val="0"/>
          <w:shd w:val="clear" w:color="auto" w:fill="FFFFFF"/>
          <w:lang w:eastAsia="es-PE"/>
          <w14:ligatures w14:val="none"/>
        </w:rPr>
        <w:t>18</w:t>
      </w:r>
      <w:r w:rsidRPr="00720904">
        <w:rPr>
          <w:rFonts w:ascii="Arial Narrow" w:eastAsia="Times New Roman" w:hAnsi="Arial Narrow" w:cs="Times New Roman"/>
          <w:color w:val="000000"/>
          <w:kern w:val="0"/>
          <w:shd w:val="clear" w:color="auto" w:fill="FFFFFF"/>
          <w:lang w:eastAsia="es-PE"/>
          <w14:ligatures w14:val="none"/>
        </w:rPr>
        <w:t xml:space="preserve"> de </w:t>
      </w:r>
      <w:r w:rsidR="009B0B00" w:rsidRPr="00720904">
        <w:rPr>
          <w:rFonts w:ascii="Arial Narrow" w:eastAsia="Times New Roman" w:hAnsi="Arial Narrow" w:cs="Times New Roman"/>
          <w:color w:val="000000"/>
          <w:kern w:val="0"/>
          <w:shd w:val="clear" w:color="auto" w:fill="FFFFFF"/>
          <w:lang w:eastAsia="es-PE"/>
          <w14:ligatures w14:val="none"/>
        </w:rPr>
        <w:t>marzo</w:t>
      </w:r>
      <w:r w:rsidR="00985114" w:rsidRPr="00720904">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F20FA5C"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25 de agosto de 2025, complementado mediante escritos del 1 de diciembre de 2025 y 20 de febrero de 2026, la señora [APELLIDO] denunció a Rímac por presuntas infracciones a la Ley 29571, Código de Protección y Defensa del Consumidor (en adelante, Código), señalando lo siguiente:</w:t>
      </w:r>
      <w:r w:rsidRPr="00E71033">
        <w:rPr>
          <w:rFonts w:ascii="Arial Narrow" w:eastAsia="Times New Roman" w:hAnsi="Arial Narrow" w:cs="Arial"/>
          <w:color w:val="000000"/>
          <w:kern w:val="0"/>
          <w:lang w:val="es-ES" w:eastAsia="es-ES"/>
          <w14:ligatures w14:val="none"/>
        </w:rPr>
        <w:t xml:space="preserve"/>
      </w:r>
      <w:r w:rsidR="00BE7D64" w:rsidRPr="00E71033">
        <w:rPr>
          <w:rFonts w:ascii="Arial Narrow" w:eastAsia="Times New Roman" w:hAnsi="Arial Narrow" w:cs="Arial"/>
          <w:color w:val="000000"/>
          <w:kern w:val="0"/>
          <w:lang w:val="es-ES" w:eastAsia="es-ES"/>
          <w14:ligatures w14:val="none"/>
        </w:rPr>
        <w:t/>
      </w:r>
      <w:r w:rsidRPr="00E71033">
        <w:rPr>
          <w:rFonts w:ascii="Arial Narrow" w:eastAsia="Times New Roman" w:hAnsi="Arial Narrow" w:cs="Times New Roman"/>
          <w:color w:val="000000"/>
          <w:kern w:val="0"/>
          <w:vertAlign w:val="superscript"/>
          <w:lang w:val="es-ES" w:eastAsia="es-ES"/>
          <w14:ligatures w14:val="none"/>
        </w:rPr>
        <w:footnoteReference w:id="1"/>
      </w:r>
      <w:r w:rsidR="00996DC2" w:rsidRPr="00E71033">
        <w:rPr>
          <w:rFonts w:ascii="Arial Narrow" w:eastAsia="Times New Roman" w:hAnsi="Arial Narrow" w:cs="Arial"/>
          <w:color w:val="000000"/>
          <w:kern w:val="0"/>
          <w:lang w:val="es-ES" w:eastAsia="es-ES"/>
          <w14:ligatures w14:val="none"/>
        </w:rPr>
        <w:t xml:space="preserve"/>
      </w:r>
      <w:r w:rsidR="00646E12" w:rsidRPr="00E71033">
        <w:rPr>
          <w:rFonts w:ascii="Arial Narrow" w:eastAsia="Times New Roman" w:hAnsi="Arial Narrow" w:cs="Arial"/>
          <w:color w:val="000000"/>
          <w:kern w:val="0"/>
          <w:lang w:val="es-ES" w:eastAsia="es-ES"/>
          <w14:ligatures w14:val="none"/>
        </w:rPr>
        <w:t/>
      </w:r>
      <w:r w:rsidR="00996DC2" w:rsidRPr="00E71033">
        <w:rPr>
          <w:rFonts w:ascii="Arial Narrow" w:eastAsia="Times New Roman" w:hAnsi="Arial Narrow" w:cs="Arial"/>
          <w:color w:val="000000"/>
          <w:kern w:val="0"/>
          <w:lang w:val="es-ES" w:eastAsia="es-ES"/>
          <w14:ligatures w14:val="none"/>
        </w:rPr>
        <w:t xml:space="preserve"/>
      </w:r>
      <w:r w:rsidR="00BE7D64" w:rsidRPr="00E71033">
        <w:rPr>
          <w:rFonts w:ascii="Arial Narrow" w:eastAsia="Times New Roman" w:hAnsi="Arial Narrow" w:cs="Arial"/>
          <w:color w:val="000000"/>
          <w:kern w:val="0"/>
          <w:lang w:val="es-ES" w:eastAsia="es-ES"/>
          <w14:ligatures w14:val="none"/>
        </w:rPr>
        <w:t/>
      </w:r>
      <w:r w:rsidR="00996DC2" w:rsidRPr="00E71033">
        <w:rPr>
          <w:rFonts w:ascii="Arial Narrow" w:eastAsia="Times New Roman" w:hAnsi="Arial Narrow" w:cs="Arial"/>
          <w:color w:val="000000"/>
          <w:kern w:val="0"/>
          <w:lang w:val="es-ES" w:eastAsia="es-ES"/>
          <w14:ligatures w14:val="none"/>
        </w:rPr>
        <w:t xml:space="preserve"/>
      </w:r>
      <w:r w:rsidR="002025E9" w:rsidRPr="00E71033">
        <w:rPr>
          <w:rFonts w:ascii="Arial Narrow" w:eastAsia="Times New Roman" w:hAnsi="Arial Narrow" w:cs="Arial"/>
          <w:color w:val="000000"/>
          <w:kern w:val="0"/>
          <w:lang w:val="es-ES" w:eastAsia="es-ES"/>
          <w14:ligatures w14:val="none"/>
        </w:rPr>
        <w:t xml:space="preserve"/>
      </w:r>
      <w:r w:rsidR="00646E12" w:rsidRPr="00E71033">
        <w:rPr>
          <w:rFonts w:ascii="Arial Narrow" w:eastAsia="Times New Roman" w:hAnsi="Arial Narrow" w:cs="Arial"/>
          <w:color w:val="000000"/>
          <w:kern w:val="0"/>
          <w:lang w:val="es-ES" w:eastAsia="es-ES"/>
          <w14:ligatures w14:val="none"/>
        </w:rPr>
        <w:t/>
      </w:r>
      <w:r w:rsidR="00996DC2" w:rsidRPr="00E71033">
        <w:rPr>
          <w:rFonts w:ascii="Arial Narrow" w:eastAsia="Times New Roman" w:hAnsi="Arial Narrow" w:cs="Arial"/>
          <w:color w:val="000000"/>
          <w:kern w:val="0"/>
          <w:lang w:val="es-ES" w:eastAsia="es-ES"/>
          <w14:ligatures w14:val="none"/>
        </w:rPr>
        <w:t xml:space="preserve"/>
      </w:r>
      <w:r w:rsidR="00996DC2" w:rsidRPr="00BC78E2">
        <w:rPr>
          <w:rFonts w:ascii="Arial Narrow" w:eastAsia="Times New Roman" w:hAnsi="Arial Narrow" w:cs="Arial"/>
          <w:color w:val="000000"/>
          <w:kern w:val="0"/>
          <w:lang w:val="es-ES" w:eastAsia="es-ES"/>
          <w14:ligatures w14:val="none"/>
        </w:rPr>
        <w:t xml:space="preserve"/>
      </w:r>
      <w:r w:rsidR="00646E12" w:rsidRPr="00BC78E2">
        <w:rPr>
          <w:rFonts w:ascii="Arial Narrow" w:eastAsia="Times New Roman" w:hAnsi="Arial Narrow" w:cs="Arial"/>
          <w:color w:val="000000"/>
          <w:kern w:val="0"/>
          <w:lang w:val="es-ES" w:eastAsia="es-ES"/>
          <w14:ligatures w14:val="none"/>
        </w:rPr>
        <w:t/>
      </w:r>
      <w:r w:rsidR="00996DC2" w:rsidRPr="00BC78E2">
        <w:rPr>
          <w:rFonts w:ascii="Arial Narrow" w:eastAsia="Times New Roman" w:hAnsi="Arial Narrow" w:cs="Arial"/>
          <w:color w:val="000000"/>
          <w:kern w:val="0"/>
          <w:lang w:val="es-ES" w:eastAsia="es-ES"/>
          <w14:ligatures w14:val="none"/>
        </w:rPr>
        <w:t xml:space="preserve"/>
      </w:r>
      <w:r w:rsidR="00E71033">
        <w:rPr>
          <w:rFonts w:ascii="Arial Narrow" w:eastAsia="Times New Roman" w:hAnsi="Arial Narrow" w:cs="Arial"/>
          <w:color w:val="000000"/>
          <w:kern w:val="0"/>
          <w:lang w:val="es-ES" w:eastAsia="es-ES"/>
          <w14:ligatures w14:val="none"/>
        </w:rPr>
        <w:t/>
      </w:r>
      <w:r w:rsidR="00996DC2" w:rsidRPr="00BC78E2">
        <w:rPr>
          <w:rFonts w:ascii="Arial Narrow" w:eastAsia="Calibri" w:hAnsi="Arial Narrow" w:cs="Arial"/>
          <w:kern w:val="0"/>
          <w14:ligatures w14:val="none"/>
        </w:rPr>
        <w:t/>
      </w:r>
      <w:r w:rsidRPr="00BC78E2">
        <w:rPr>
          <w:rFonts w:ascii="Arial Narrow" w:eastAsia="Calibri" w:hAnsi="Arial Narrow" w:cs="Arial"/>
          <w:kern w:val="0"/>
          <w14:ligatures w14:val="none"/>
        </w:rPr>
        <w:t xml:space="preserve"/>
      </w:r>
      <w:r w:rsidR="00FC6F7B" w:rsidRPr="00BC78E2">
        <w:rPr>
          <w:rFonts w:ascii="Arial Narrow" w:eastAsia="Calibri" w:hAnsi="Arial Narrow" w:cs="Arial"/>
          <w:kern w:val="0"/>
          <w14:ligatures w14:val="none"/>
        </w:rPr>
        <w:t xml:space="preserve"/>
      </w:r>
      <w:r w:rsidRPr="00BC78E2">
        <w:rPr>
          <w:rFonts w:ascii="Arial Narrow" w:eastAsia="Calibri" w:hAnsi="Arial Narrow" w:cs="Arial"/>
          <w:kern w:val="0"/>
          <w14:ligatures w14:val="none"/>
        </w:rPr>
        <w:t/>
      </w:r>
      <w:r w:rsidRPr="00BC78E2">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512911CE" w14:textId="77777777" w:rsidR="00CA59A2" w:rsidRPr="005A2221" w:rsidRDefault="00CA59A2" w:rsidP="00B7309B">
      <w:pPr>
        <w:spacing w:after="0" w:line="240" w:lineRule="auto"/>
        <w:jc w:val="both"/>
        <w:rPr>
          <w:rFonts w:ascii="Arial Narrow" w:eastAsia="Times New Roman" w:hAnsi="Arial Narrow" w:cs="Arial"/>
          <w:color w:val="000000"/>
          <w:kern w:val="0"/>
          <w:lang w:eastAsia="es-ES"/>
          <w14:ligatures w14:val="none"/>
        </w:rPr>
      </w:pPr>
    </w:p>
    <w:p w14:paraId="62DDCC90" w14:textId="10BBD6E9" w:rsidR="00B7309B" w:rsidRPr="005A2221" w:rsidRDefault="00B7309B" w:rsidP="00B730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2221">
        <w:rPr>
          <w:rFonts w:ascii="Arial Narrow" w:eastAsia="Times New Roman" w:hAnsi="Arial Narrow" w:cs="Arial"/>
          <w:color w:val="000000"/>
          <w:kern w:val="0"/>
          <w:lang w:eastAsia="es-ES"/>
          <w14:ligatures w14:val="none"/>
        </w:rPr>
        <w:t>En</w:t>
      </w:r>
      <w:r w:rsidR="00CA59A2" w:rsidRPr="005A2221">
        <w:rPr>
          <w:rFonts w:ascii="Arial Narrow" w:eastAsia="Times New Roman" w:hAnsi="Arial Narrow" w:cs="Arial"/>
          <w:color w:val="000000"/>
          <w:kern w:val="0"/>
          <w:lang w:eastAsia="es-ES"/>
          <w14:ligatures w14:val="none"/>
        </w:rPr>
        <w:t xml:space="preserve"> </w:t>
      </w:r>
      <w:r w:rsidRPr="005A2221">
        <w:rPr>
          <w:rFonts w:ascii="Arial Narrow" w:eastAsia="Times New Roman" w:hAnsi="Arial Narrow" w:cs="Arial"/>
          <w:color w:val="000000"/>
          <w:kern w:val="0"/>
          <w:lang w:eastAsia="es-ES"/>
          <w14:ligatures w14:val="none"/>
        </w:rPr>
        <w:t xml:space="preserve">junio de 2019, adquirió el Seguro de protección ahorro – Póliza 051011506 (en adelante, Seguro de protección ahorro) emitido por </w:t>
      </w:r>
      <w:r w:rsidRPr="005A2221">
        <w:rPr>
          <w:rFonts w:ascii="Arial Narrow" w:eastAsia="Times New Roman" w:hAnsi="Arial Narrow" w:cs="Arial"/>
          <w:color w:val="000000"/>
          <w:kern w:val="0"/>
          <w:lang w:val="es-ES" w:eastAsia="es-ES"/>
          <w14:ligatures w14:val="none"/>
        </w:rPr>
        <w:t>Rímac</w:t>
      </w:r>
      <w:r w:rsidRPr="005A2221">
        <w:rPr>
          <w:rFonts w:ascii="Arial Narrow" w:eastAsia="Times New Roman" w:hAnsi="Arial Narrow" w:cs="Arial"/>
          <w:color w:val="000000"/>
          <w:kern w:val="0"/>
          <w:lang w:eastAsia="es-ES"/>
          <w14:ligatures w14:val="none"/>
        </w:rPr>
        <w:t xml:space="preserve">, cuyo pago </w:t>
      </w:r>
      <w:r w:rsidR="00645197">
        <w:rPr>
          <w:rFonts w:ascii="Arial Narrow" w:eastAsia="Times New Roman" w:hAnsi="Arial Narrow" w:cs="Arial"/>
          <w:color w:val="000000"/>
          <w:kern w:val="0"/>
          <w:lang w:eastAsia="es-ES"/>
          <w14:ligatures w14:val="none"/>
        </w:rPr>
        <w:t xml:space="preserve">de primas </w:t>
      </w:r>
      <w:r w:rsidRPr="005A2221">
        <w:rPr>
          <w:rFonts w:ascii="Arial Narrow" w:eastAsia="Times New Roman" w:hAnsi="Arial Narrow" w:cs="Arial"/>
          <w:color w:val="000000"/>
          <w:kern w:val="0"/>
          <w:lang w:eastAsia="es-ES"/>
          <w14:ligatures w14:val="none"/>
        </w:rPr>
        <w:t>se estableció mediante descuento automático por planilla</w:t>
      </w:r>
      <w:r w:rsidR="00D12874" w:rsidRPr="005A2221">
        <w:rPr>
          <w:rFonts w:ascii="Arial Narrow" w:eastAsia="Times New Roman" w:hAnsi="Arial Narrow" w:cs="Arial"/>
          <w:color w:val="000000"/>
          <w:kern w:val="0"/>
          <w:lang w:eastAsia="es-ES"/>
          <w14:ligatures w14:val="none"/>
        </w:rPr>
        <w:t xml:space="preserve"> en virtud de su relación laboral con su empleador</w:t>
      </w:r>
      <w:r w:rsidRPr="005A2221">
        <w:rPr>
          <w:rFonts w:ascii="Arial Narrow" w:eastAsia="Times New Roman" w:hAnsi="Arial Narrow" w:cs="Arial"/>
          <w:color w:val="000000"/>
          <w:kern w:val="0"/>
          <w:lang w:eastAsia="es-ES"/>
          <w14:ligatures w14:val="none"/>
        </w:rPr>
        <w:t xml:space="preserve">. </w:t>
      </w:r>
    </w:p>
    <w:p w14:paraId="71FDAE6A" w14:textId="77777777" w:rsidR="00B7309B" w:rsidRPr="005A2221" w:rsidRDefault="00B7309B" w:rsidP="00D1287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C190D3F" w14:textId="5052A94E" w:rsidR="00B7309B" w:rsidRPr="005A2221" w:rsidRDefault="00B7309B" w:rsidP="00B730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2221">
        <w:rPr>
          <w:rFonts w:ascii="Arial Narrow" w:eastAsia="Times New Roman" w:hAnsi="Arial Narrow" w:cs="Arial"/>
          <w:color w:val="000000"/>
          <w:kern w:val="0"/>
          <w:lang w:eastAsia="es-ES"/>
          <w14:ligatures w14:val="none"/>
        </w:rPr>
        <w:t>E</w:t>
      </w:r>
      <w:r w:rsidR="005A2221" w:rsidRPr="005A2221">
        <w:rPr>
          <w:rFonts w:ascii="Arial Narrow" w:eastAsia="Times New Roman" w:hAnsi="Arial Narrow" w:cs="Arial"/>
          <w:color w:val="000000"/>
          <w:kern w:val="0"/>
          <w:lang w:eastAsia="es-ES"/>
          <w14:ligatures w14:val="none"/>
        </w:rPr>
        <w:t xml:space="preserve">n </w:t>
      </w:r>
      <w:r w:rsidRPr="005A2221">
        <w:rPr>
          <w:rFonts w:ascii="Arial Narrow" w:eastAsia="Times New Roman" w:hAnsi="Arial Narrow" w:cs="Arial"/>
          <w:color w:val="000000"/>
          <w:kern w:val="0"/>
          <w:lang w:eastAsia="es-ES"/>
          <w14:ligatures w14:val="none"/>
        </w:rPr>
        <w:t>febrero de 2020 y marzo de 2020, no percibió remuneración por encontrarse con licencia por maternidad, por lo que no se efectuaron descuentos por planilla correspondientes a la prima del Seguro de protección ahorro.</w:t>
      </w:r>
    </w:p>
    <w:p w14:paraId="581E03B9" w14:textId="77777777" w:rsidR="00B7309B" w:rsidRPr="005A2221" w:rsidRDefault="00B7309B" w:rsidP="00D1287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281C83F" w14:textId="3491B1E3" w:rsidR="00B7309B" w:rsidRPr="005A2221" w:rsidRDefault="00B7309B" w:rsidP="00B730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2221">
        <w:rPr>
          <w:rFonts w:ascii="Arial Narrow" w:eastAsia="Times New Roman" w:hAnsi="Arial Narrow" w:cs="Arial"/>
          <w:color w:val="000000"/>
          <w:kern w:val="0"/>
          <w:lang w:eastAsia="es-ES"/>
          <w14:ligatures w14:val="none"/>
        </w:rPr>
        <w:t>E</w:t>
      </w:r>
      <w:r w:rsidR="005A2221" w:rsidRPr="005A2221">
        <w:rPr>
          <w:rFonts w:ascii="Arial Narrow" w:eastAsia="Times New Roman" w:hAnsi="Arial Narrow" w:cs="Arial"/>
          <w:color w:val="000000"/>
          <w:kern w:val="0"/>
          <w:lang w:eastAsia="es-ES"/>
          <w14:ligatures w14:val="none"/>
        </w:rPr>
        <w:t xml:space="preserve">n </w:t>
      </w:r>
      <w:r w:rsidRPr="005A2221">
        <w:rPr>
          <w:rFonts w:ascii="Arial Narrow" w:eastAsia="Times New Roman" w:hAnsi="Arial Narrow" w:cs="Arial"/>
          <w:color w:val="000000"/>
          <w:kern w:val="0"/>
          <w:lang w:eastAsia="es-ES"/>
          <w14:ligatures w14:val="none"/>
        </w:rPr>
        <w:t>abril de 2020, se reactivaron los descuentos por planilla vinculados al Seguro de protección ahorro, sin que se le haya comunicado la existencia de cuotas pendientes correspondientes a los meses anteriores; asimismo, dichos descuentos continuaron efectuándose de manera regular y sin observaciones hasta febrero de 2024.</w:t>
      </w:r>
    </w:p>
    <w:p w14:paraId="17EBCBEA" w14:textId="77777777" w:rsidR="00B7309B" w:rsidRPr="005A2221" w:rsidRDefault="00B7309B" w:rsidP="00D1287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BFA9E3C" w14:textId="7E7CAD1F" w:rsidR="00B7309B" w:rsidRPr="005A2221" w:rsidRDefault="00B7309B" w:rsidP="00B730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2221">
        <w:rPr>
          <w:rFonts w:ascii="Arial Narrow" w:eastAsia="Times New Roman" w:hAnsi="Arial Narrow" w:cs="Arial"/>
          <w:color w:val="000000"/>
          <w:kern w:val="0"/>
          <w:lang w:eastAsia="es-ES"/>
          <w14:ligatures w14:val="none"/>
        </w:rPr>
        <w:t>E</w:t>
      </w:r>
      <w:r w:rsidR="005A2221" w:rsidRPr="005A2221">
        <w:rPr>
          <w:rFonts w:ascii="Arial Narrow" w:eastAsia="Times New Roman" w:hAnsi="Arial Narrow" w:cs="Arial"/>
          <w:color w:val="000000"/>
          <w:kern w:val="0"/>
          <w:lang w:eastAsia="es-ES"/>
          <w14:ligatures w14:val="none"/>
        </w:rPr>
        <w:t>n</w:t>
      </w:r>
      <w:r w:rsidRPr="005A2221">
        <w:rPr>
          <w:rFonts w:ascii="Arial Narrow" w:eastAsia="Times New Roman" w:hAnsi="Arial Narrow" w:cs="Arial"/>
          <w:color w:val="000000"/>
          <w:kern w:val="0"/>
          <w:lang w:eastAsia="es-ES"/>
          <w14:ligatures w14:val="none"/>
        </w:rPr>
        <w:t xml:space="preserve"> marzo de 2024, </w:t>
      </w:r>
      <w:r w:rsidR="00645197">
        <w:rPr>
          <w:rFonts w:ascii="Arial Narrow" w:eastAsia="Times New Roman" w:hAnsi="Arial Narrow" w:cs="Arial"/>
          <w:color w:val="000000"/>
          <w:kern w:val="0"/>
          <w:lang w:eastAsia="es-ES"/>
          <w14:ligatures w14:val="none"/>
        </w:rPr>
        <w:t>empezó a realizar</w:t>
      </w:r>
      <w:r w:rsidRPr="005A2221">
        <w:rPr>
          <w:rFonts w:ascii="Arial Narrow" w:eastAsia="Times New Roman" w:hAnsi="Arial Narrow" w:cs="Arial"/>
          <w:color w:val="000000"/>
          <w:kern w:val="0"/>
          <w:lang w:eastAsia="es-ES"/>
          <w14:ligatures w14:val="none"/>
        </w:rPr>
        <w:t xml:space="preserve"> el pago</w:t>
      </w:r>
      <w:r w:rsidR="00645197">
        <w:rPr>
          <w:rFonts w:ascii="Arial Narrow" w:eastAsia="Times New Roman" w:hAnsi="Arial Narrow" w:cs="Arial"/>
          <w:color w:val="000000"/>
          <w:kern w:val="0"/>
          <w:lang w:eastAsia="es-ES"/>
          <w14:ligatures w14:val="none"/>
        </w:rPr>
        <w:t xml:space="preserve"> de manera directa</w:t>
      </w:r>
      <w:r w:rsidRPr="005A2221">
        <w:rPr>
          <w:rFonts w:ascii="Arial Narrow" w:eastAsia="Times New Roman" w:hAnsi="Arial Narrow" w:cs="Arial"/>
          <w:color w:val="000000"/>
          <w:kern w:val="0"/>
          <w:lang w:eastAsia="es-ES"/>
          <w14:ligatures w14:val="none"/>
        </w:rPr>
        <w:t xml:space="preserve"> de las primas del Seguro de protección ahorro cumpliendo con los </w:t>
      </w:r>
      <w:r w:rsidR="00645197">
        <w:rPr>
          <w:rFonts w:ascii="Arial Narrow" w:eastAsia="Times New Roman" w:hAnsi="Arial Narrow" w:cs="Arial"/>
          <w:color w:val="000000"/>
          <w:kern w:val="0"/>
          <w:lang w:eastAsia="es-ES"/>
          <w14:ligatures w14:val="none"/>
        </w:rPr>
        <w:t xml:space="preserve">pagos de las </w:t>
      </w:r>
      <w:r w:rsidR="0007536E">
        <w:rPr>
          <w:rFonts w:ascii="Arial Narrow" w:eastAsia="Times New Roman" w:hAnsi="Arial Narrow" w:cs="Arial"/>
          <w:color w:val="000000"/>
          <w:kern w:val="0"/>
          <w:lang w:eastAsia="es-ES"/>
          <w14:ligatures w14:val="none"/>
        </w:rPr>
        <w:t>cuotas</w:t>
      </w:r>
      <w:r w:rsidRPr="005A2221">
        <w:rPr>
          <w:rFonts w:ascii="Arial Narrow" w:eastAsia="Times New Roman" w:hAnsi="Arial Narrow" w:cs="Arial"/>
          <w:color w:val="000000"/>
          <w:kern w:val="0"/>
          <w:lang w:eastAsia="es-ES"/>
          <w14:ligatures w14:val="none"/>
        </w:rPr>
        <w:t>.</w:t>
      </w:r>
      <w:r w:rsidR="00E96713" w:rsidRPr="005A2221">
        <w:rPr>
          <w:rFonts w:ascii="Arial Narrow" w:eastAsia="Times New Roman" w:hAnsi="Arial Narrow" w:cs="Arial"/>
          <w:color w:val="000000"/>
          <w:kern w:val="0"/>
          <w:lang w:eastAsia="es-ES"/>
          <w14:ligatures w14:val="none"/>
        </w:rPr>
        <w:t xml:space="preserve"> </w:t>
      </w:r>
    </w:p>
    <w:p w14:paraId="68952F8C" w14:textId="77777777" w:rsidR="00B7309B" w:rsidRPr="005A2221" w:rsidRDefault="00B7309B" w:rsidP="00D1287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E4E0033" w14:textId="58E858BF" w:rsidR="00B7309B" w:rsidRPr="005A2221" w:rsidRDefault="00B7309B" w:rsidP="00B730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2221">
        <w:rPr>
          <w:rFonts w:ascii="Arial Narrow" w:eastAsia="Times New Roman" w:hAnsi="Arial Narrow" w:cs="Arial"/>
          <w:color w:val="000000"/>
          <w:kern w:val="0"/>
          <w:lang w:eastAsia="es-ES"/>
          <w14:ligatures w14:val="none"/>
        </w:rPr>
        <w:t>E</w:t>
      </w:r>
      <w:r w:rsidR="005A2221" w:rsidRPr="005A2221">
        <w:rPr>
          <w:rFonts w:ascii="Arial Narrow" w:eastAsia="Times New Roman" w:hAnsi="Arial Narrow" w:cs="Arial"/>
          <w:color w:val="000000"/>
          <w:kern w:val="0"/>
          <w:lang w:eastAsia="es-ES"/>
          <w14:ligatures w14:val="none"/>
        </w:rPr>
        <w:t>l</w:t>
      </w:r>
      <w:r w:rsidRPr="005A2221">
        <w:rPr>
          <w:rFonts w:ascii="Arial Narrow" w:eastAsia="Times New Roman" w:hAnsi="Arial Narrow" w:cs="Arial"/>
          <w:color w:val="000000"/>
          <w:kern w:val="0"/>
          <w:lang w:eastAsia="es-ES"/>
          <w14:ligatures w14:val="none"/>
        </w:rPr>
        <w:t xml:space="preserve"> 2 de julio de 2025, recibió un mensaje mediante la aplicación WhatsApp en el que se le comunicó la anulación del Seguro de protección ahorro por supuesta falta de pago; en la misma fecha, al comunicarse con la central de </w:t>
      </w:r>
      <w:r w:rsidR="00E96713" w:rsidRPr="005A2221">
        <w:rPr>
          <w:rFonts w:ascii="Arial Narrow" w:eastAsia="Times New Roman" w:hAnsi="Arial Narrow" w:cs="Arial"/>
          <w:color w:val="000000"/>
          <w:kern w:val="0"/>
          <w:lang w:val="es-ES" w:eastAsia="es-ES"/>
          <w14:ligatures w14:val="none"/>
        </w:rPr>
        <w:t>Rímac</w:t>
      </w:r>
      <w:r w:rsidRPr="005A2221">
        <w:rPr>
          <w:rFonts w:ascii="Arial Narrow" w:eastAsia="Times New Roman" w:hAnsi="Arial Narrow" w:cs="Arial"/>
          <w:color w:val="000000"/>
          <w:kern w:val="0"/>
          <w:lang w:eastAsia="es-ES"/>
          <w14:ligatures w14:val="none"/>
        </w:rPr>
        <w:t xml:space="preserve">, se le indicó que mantenía una deuda correspondiente a cuatro </w:t>
      </w:r>
      <w:r w:rsidR="0007536E">
        <w:rPr>
          <w:rFonts w:ascii="Arial Narrow" w:eastAsia="Times New Roman" w:hAnsi="Arial Narrow" w:cs="Arial"/>
          <w:color w:val="000000"/>
          <w:kern w:val="0"/>
          <w:lang w:eastAsia="es-ES"/>
          <w14:ligatures w14:val="none"/>
        </w:rPr>
        <w:t xml:space="preserve">(4) </w:t>
      </w:r>
      <w:r w:rsidRPr="005A2221">
        <w:rPr>
          <w:rFonts w:ascii="Arial Narrow" w:eastAsia="Times New Roman" w:hAnsi="Arial Narrow" w:cs="Arial"/>
          <w:color w:val="000000"/>
          <w:kern w:val="0"/>
          <w:lang w:eastAsia="es-ES"/>
          <w14:ligatures w14:val="none"/>
        </w:rPr>
        <w:t>meses, comprendidos entre abril y julio de 2025, y que podía reactivar la póliza dentro de un plazo de hasta siete</w:t>
      </w:r>
      <w:r w:rsidR="0007536E">
        <w:rPr>
          <w:rFonts w:ascii="Arial Narrow" w:eastAsia="Times New Roman" w:hAnsi="Arial Narrow" w:cs="Arial"/>
          <w:color w:val="000000"/>
          <w:kern w:val="0"/>
          <w:lang w:eastAsia="es-ES"/>
          <w14:ligatures w14:val="none"/>
        </w:rPr>
        <w:t xml:space="preserve"> (7)</w:t>
      </w:r>
      <w:r w:rsidRPr="005A2221">
        <w:rPr>
          <w:rFonts w:ascii="Arial Narrow" w:eastAsia="Times New Roman" w:hAnsi="Arial Narrow" w:cs="Arial"/>
          <w:color w:val="000000"/>
          <w:kern w:val="0"/>
          <w:lang w:eastAsia="es-ES"/>
          <w14:ligatures w14:val="none"/>
        </w:rPr>
        <w:t xml:space="preserve"> meses.</w:t>
      </w:r>
      <w:r w:rsidR="00E96713" w:rsidRPr="005A2221">
        <w:rPr>
          <w:rFonts w:ascii="Arial Narrow" w:eastAsia="Times New Roman" w:hAnsi="Arial Narrow" w:cs="Arial"/>
          <w:color w:val="000000"/>
          <w:kern w:val="0"/>
          <w:lang w:eastAsia="es-ES"/>
          <w14:ligatures w14:val="none"/>
        </w:rPr>
        <w:t xml:space="preserve"> </w:t>
      </w:r>
    </w:p>
    <w:p w14:paraId="516A8569" w14:textId="77777777" w:rsidR="00B7309B" w:rsidRPr="005A2221" w:rsidRDefault="00B7309B" w:rsidP="00D1287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E8CE1A9" w14:textId="2D427BD1" w:rsidR="00B7309B" w:rsidRPr="005A2221" w:rsidRDefault="00B7309B" w:rsidP="00B730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2221">
        <w:rPr>
          <w:rFonts w:ascii="Arial Narrow" w:eastAsia="Times New Roman" w:hAnsi="Arial Narrow" w:cs="Arial"/>
          <w:color w:val="000000"/>
          <w:kern w:val="0"/>
          <w:lang w:eastAsia="es-ES"/>
          <w14:ligatures w14:val="none"/>
        </w:rPr>
        <w:t xml:space="preserve">El 31 de julio de 2025, al reiterar su consulta, se le indicó que debía cancelar cinco meses de primas correspondientes al periodo abril a agosto de 2025 por el monto de S/ 394,50, suma que abonó conforme a lo requerido por </w:t>
      </w:r>
      <w:r w:rsidR="00E96713" w:rsidRPr="005A2221">
        <w:rPr>
          <w:rFonts w:ascii="Arial Narrow" w:eastAsia="Times New Roman" w:hAnsi="Arial Narrow" w:cs="Arial"/>
          <w:color w:val="000000"/>
          <w:kern w:val="0"/>
          <w:lang w:val="es-ES" w:eastAsia="es-ES"/>
          <w14:ligatures w14:val="none"/>
        </w:rPr>
        <w:t>Rímac</w:t>
      </w:r>
      <w:r w:rsidRPr="005A2221">
        <w:rPr>
          <w:rFonts w:ascii="Arial Narrow" w:eastAsia="Times New Roman" w:hAnsi="Arial Narrow" w:cs="Arial"/>
          <w:color w:val="000000"/>
          <w:kern w:val="0"/>
          <w:lang w:eastAsia="es-ES"/>
          <w14:ligatures w14:val="none"/>
        </w:rPr>
        <w:t>.</w:t>
      </w:r>
    </w:p>
    <w:p w14:paraId="7DBA0C66" w14:textId="77777777" w:rsidR="00B7309B" w:rsidRPr="005A2221" w:rsidRDefault="00B7309B" w:rsidP="00D1287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7A9692" w14:textId="22280B21" w:rsidR="00B7309B" w:rsidRPr="005A2221" w:rsidRDefault="00B7309B" w:rsidP="00B730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2221">
        <w:rPr>
          <w:rFonts w:ascii="Arial Narrow" w:eastAsia="Times New Roman" w:hAnsi="Arial Narrow" w:cs="Arial"/>
          <w:color w:val="000000"/>
          <w:kern w:val="0"/>
          <w:lang w:eastAsia="es-ES"/>
          <w14:ligatures w14:val="none"/>
        </w:rPr>
        <w:lastRenderedPageBreak/>
        <w:t xml:space="preserve">El 18 de agosto de 2025, luego de haber efectuado el pago solicitado y remitido la documentación requerida para la rehabilitación del Seguro de protección ahorro, </w:t>
      </w:r>
      <w:r w:rsidR="00E96713" w:rsidRPr="005A2221">
        <w:rPr>
          <w:rFonts w:ascii="Arial Narrow" w:eastAsia="Times New Roman" w:hAnsi="Arial Narrow" w:cs="Arial"/>
          <w:color w:val="000000"/>
          <w:kern w:val="0"/>
          <w:lang w:val="es-ES" w:eastAsia="es-ES"/>
          <w14:ligatures w14:val="none"/>
        </w:rPr>
        <w:t>Rímac</w:t>
      </w:r>
      <w:r w:rsidR="00E96713" w:rsidRPr="005A2221">
        <w:rPr>
          <w:rFonts w:ascii="Arial Narrow" w:eastAsia="Times New Roman" w:hAnsi="Arial Narrow" w:cs="Arial"/>
          <w:color w:val="000000"/>
          <w:kern w:val="0"/>
          <w:lang w:eastAsia="es-ES"/>
          <w14:ligatures w14:val="none"/>
        </w:rPr>
        <w:t xml:space="preserve"> </w:t>
      </w:r>
      <w:r w:rsidRPr="005A2221">
        <w:rPr>
          <w:rFonts w:ascii="Arial Narrow" w:eastAsia="Times New Roman" w:hAnsi="Arial Narrow" w:cs="Arial"/>
          <w:color w:val="000000"/>
          <w:kern w:val="0"/>
          <w:lang w:eastAsia="es-ES"/>
          <w14:ligatures w14:val="none"/>
        </w:rPr>
        <w:t xml:space="preserve">le informó la existencia de nuevas deudas correspondientes a los meses de marzo y abril de 2020, así como abril de 2024; asimismo, </w:t>
      </w:r>
      <w:r w:rsidR="00E96713" w:rsidRPr="005A2221">
        <w:rPr>
          <w:rFonts w:ascii="Arial Narrow" w:eastAsia="Times New Roman" w:hAnsi="Arial Narrow" w:cs="Arial"/>
          <w:color w:val="000000"/>
          <w:kern w:val="0"/>
          <w:lang w:eastAsia="es-ES"/>
          <w14:ligatures w14:val="none"/>
        </w:rPr>
        <w:t xml:space="preserve">le </w:t>
      </w:r>
      <w:r w:rsidRPr="005A2221">
        <w:rPr>
          <w:rFonts w:ascii="Arial Narrow" w:eastAsia="Times New Roman" w:hAnsi="Arial Narrow" w:cs="Arial"/>
          <w:color w:val="000000"/>
          <w:kern w:val="0"/>
          <w:lang w:eastAsia="es-ES"/>
          <w14:ligatures w14:val="none"/>
        </w:rPr>
        <w:t>remitió un estado de cuenta en formato Excel en el que se consignaban periodos sin registro de pago.</w:t>
      </w:r>
      <w:r w:rsidR="00E96713" w:rsidRPr="005A2221">
        <w:rPr>
          <w:rFonts w:ascii="Arial Narrow" w:eastAsia="Times New Roman" w:hAnsi="Arial Narrow" w:cs="Arial"/>
          <w:color w:val="000000"/>
          <w:kern w:val="0"/>
          <w:lang w:eastAsia="es-ES"/>
          <w14:ligatures w14:val="none"/>
        </w:rPr>
        <w:t xml:space="preserve"> </w:t>
      </w:r>
    </w:p>
    <w:p w14:paraId="57ED0809" w14:textId="77777777" w:rsidR="00B7309B" w:rsidRPr="005A2221" w:rsidRDefault="00B7309B" w:rsidP="004F13F6">
      <w:pPr>
        <w:spacing w:after="0" w:line="240" w:lineRule="auto"/>
        <w:jc w:val="both"/>
        <w:rPr>
          <w:rFonts w:ascii="Arial Narrow" w:eastAsia="Times New Roman" w:hAnsi="Arial Narrow" w:cs="Arial"/>
          <w:color w:val="000000"/>
          <w:kern w:val="0"/>
          <w:lang w:eastAsia="es-ES"/>
          <w14:ligatures w14:val="none"/>
        </w:rPr>
      </w:pPr>
    </w:p>
    <w:p w14:paraId="2F9CF7F5" w14:textId="4A49D5F8" w:rsidR="00CA59A2" w:rsidRPr="005A2221" w:rsidRDefault="00B7309B" w:rsidP="00B7309B">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5A2221">
        <w:rPr>
          <w:rFonts w:ascii="Arial Narrow" w:eastAsia="Times New Roman" w:hAnsi="Arial Narrow" w:cs="Arial"/>
          <w:color w:val="000000"/>
          <w:kern w:val="0"/>
          <w:lang w:eastAsia="es-ES"/>
          <w14:ligatures w14:val="none"/>
        </w:rPr>
        <w:t xml:space="preserve">El 19 de febrero de 2026, al ingresar al aplicativo de </w:t>
      </w:r>
      <w:r w:rsidR="004F13F6" w:rsidRPr="005A2221">
        <w:rPr>
          <w:rFonts w:ascii="Arial Narrow" w:eastAsia="Times New Roman" w:hAnsi="Arial Narrow" w:cs="Arial"/>
          <w:color w:val="000000"/>
          <w:kern w:val="0"/>
          <w:lang w:val="es-ES" w:eastAsia="es-ES"/>
          <w14:ligatures w14:val="none"/>
        </w:rPr>
        <w:t>Rímac</w:t>
      </w:r>
      <w:r w:rsidRPr="005A2221">
        <w:rPr>
          <w:rFonts w:ascii="Arial Narrow" w:eastAsia="Times New Roman" w:hAnsi="Arial Narrow" w:cs="Arial"/>
          <w:color w:val="000000"/>
          <w:kern w:val="0"/>
          <w:lang w:eastAsia="es-ES"/>
          <w14:ligatures w14:val="none"/>
        </w:rPr>
        <w:t>, visualizó que el Seguro de protección ahorro figuraba como “al día en pagos”; sin embargo, al revisar el historial de pagos dentro del mismo sistema, constató que el último pago registrado correspondía a octubre de 2025, generando inconsistencias en la información sobre el estado de la póliza</w:t>
      </w:r>
      <w:r w:rsidR="00CA59A2" w:rsidRPr="005A2221">
        <w:rPr>
          <w:rFonts w:ascii="Arial Narrow" w:eastAsia="Times New Roman" w:hAnsi="Arial Narrow" w:cs="Arial"/>
          <w:color w:val="000000"/>
          <w:kern w:val="0"/>
          <w:lang w:eastAsia="es-ES"/>
          <w14:ligatures w14:val="none"/>
        </w:rPr>
        <w:t xml:space="preserve">. </w:t>
      </w:r>
    </w:p>
    <w:p w14:paraId="6E8A37B8" w14:textId="77777777" w:rsidR="004F13F6" w:rsidRPr="005A2221" w:rsidRDefault="004F13F6" w:rsidP="004F13F6">
      <w:pPr>
        <w:pStyle w:val="Prrafodelista"/>
        <w:rPr>
          <w:rFonts w:ascii="Arial Narrow" w:eastAsia="Times New Roman" w:hAnsi="Arial Narrow" w:cs="Arial"/>
          <w:color w:val="000000"/>
          <w:kern w:val="0"/>
          <w:lang w:eastAsia="es-ES"/>
          <w14:ligatures w14:val="none"/>
        </w:rPr>
      </w:pPr>
    </w:p>
    <w:p w14:paraId="61B07CE6" w14:textId="2D1D72EF" w:rsidR="004F13F6" w:rsidRPr="005A2221" w:rsidRDefault="004F13F6" w:rsidP="004F13F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2221">
        <w:rPr>
          <w:rFonts w:ascii="Arial Narrow" w:eastAsia="Times New Roman" w:hAnsi="Arial Narrow" w:cs="Arial"/>
          <w:color w:val="000000"/>
          <w:kern w:val="0"/>
          <w:lang w:eastAsia="es-ES"/>
          <w14:ligatures w14:val="none"/>
        </w:rPr>
        <w:t xml:space="preserve">Hasta la fecha, </w:t>
      </w:r>
      <w:r w:rsidRPr="005A2221">
        <w:rPr>
          <w:rFonts w:ascii="Arial Narrow" w:eastAsia="Times New Roman" w:hAnsi="Arial Narrow" w:cs="Arial"/>
          <w:color w:val="000000"/>
          <w:kern w:val="0"/>
          <w:lang w:val="es-ES" w:eastAsia="es-ES"/>
          <w14:ligatures w14:val="none"/>
        </w:rPr>
        <w:t>Rímac</w:t>
      </w:r>
      <w:r w:rsidRPr="005A2221">
        <w:rPr>
          <w:rFonts w:ascii="Arial Narrow" w:eastAsia="Times New Roman" w:hAnsi="Arial Narrow" w:cs="Arial"/>
          <w:color w:val="000000"/>
          <w:kern w:val="0"/>
          <w:lang w:eastAsia="es-ES"/>
          <w14:ligatures w14:val="none"/>
        </w:rPr>
        <w:t xml:space="preserve"> no brindó solución ni procedió con la reactivación del Seguro de protección ahorro, limitándose a exigir pagos adicionales que no habrían sido informados previamente.</w:t>
      </w:r>
    </w:p>
    <w:p w14:paraId="33E14FF7" w14:textId="77777777" w:rsidR="00CA59A2" w:rsidRPr="005A2221"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D892DB0" w:rsidR="00CA59A2" w:rsidRPr="00066867"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A2221">
        <w:rPr>
          <w:rFonts w:ascii="Arial Narrow" w:eastAsia="Times New Roman" w:hAnsi="Arial Narrow" w:cs="Arial"/>
          <w:color w:val="000000"/>
          <w:kern w:val="0"/>
          <w:lang w:val="es-ES" w:eastAsia="es-ES"/>
          <w14:ligatures w14:val="none"/>
        </w:rPr>
        <w:t xml:space="preserve">La señora [APELLIDO] solicitó, en calidad de medida correctiva, que Rímac cumpla con realizar la reactivación inmediata del Seguro de protección ahorro y la eliminación de las deudas atribuidas de manera extemporánea; o, subsidiariamente, en caso de no accediera a la reactivación, realizar la devolución del 100% de los aportes efectuados hasta agosto de 2025, debido a que no era correcto pretender devolver el 1%. Asimismo, no requirió de manera expresa el reembolso de costos y costas del presente procedimiento.</w:t>
      </w:r>
      <w:r w:rsidR="00BC78E2" w:rsidRPr="005A2221">
        <w:rPr>
          <w:rFonts w:ascii="Arial Narrow" w:eastAsia="Times New Roman" w:hAnsi="Arial Narrow" w:cs="Arial"/>
          <w:color w:val="000000"/>
          <w:kern w:val="0"/>
          <w:lang w:val="es-ES" w:eastAsia="es-ES"/>
          <w14:ligatures w14:val="none"/>
        </w:rPr>
        <w:t xml:space="preserve"/>
      </w:r>
      <w:r w:rsidRPr="005A2221">
        <w:rPr>
          <w:rFonts w:ascii="Arial Narrow" w:eastAsia="Times New Roman" w:hAnsi="Arial Narrow" w:cs="Arial"/>
          <w:color w:val="000000"/>
          <w:kern w:val="0"/>
          <w:lang w:val="es-ES" w:eastAsia="es-ES"/>
          <w14:ligatures w14:val="none"/>
        </w:rPr>
        <w:t/>
      </w:r>
      <w:r w:rsidRPr="00FB7552">
        <w:rPr>
          <w:rFonts w:ascii="Arial Narrow" w:eastAsia="Times New Roman" w:hAnsi="Arial Narrow" w:cs="Arial"/>
          <w:color w:val="000000"/>
          <w:kern w:val="0"/>
          <w:lang w:val="es-ES" w:eastAsia="es-ES"/>
          <w14:ligatures w14:val="none"/>
        </w:rPr>
        <w:t xml:space="preserve"/>
      </w:r>
      <w:r w:rsidR="008C1704" w:rsidRPr="00FB7552">
        <w:rPr>
          <w:rFonts w:ascii="Arial Narrow" w:eastAsia="Times New Roman" w:hAnsi="Arial Narrow" w:cs="Arial"/>
          <w:color w:val="000000"/>
          <w:kern w:val="0"/>
          <w:lang w:val="es-ES" w:eastAsia="es-ES"/>
          <w14:ligatures w14:val="none"/>
        </w:rPr>
        <w:t xml:space="preserve"/>
      </w:r>
      <w:r w:rsidR="00D12874">
        <w:rPr>
          <w:rFonts w:ascii="Arial Narrow" w:eastAsia="Times New Roman" w:hAnsi="Arial Narrow" w:cs="Arial"/>
          <w:color w:val="000000"/>
          <w:kern w:val="0"/>
          <w:lang w:val="es-ES" w:eastAsia="es-ES"/>
          <w14:ligatures w14:val="none"/>
        </w:rPr>
        <w:t xml:space="preserve"/>
      </w:r>
      <w:r w:rsidR="00D12874" w:rsidRPr="00D12874">
        <w:rPr>
          <w:rFonts w:ascii="Arial Narrow" w:eastAsia="Times New Roman" w:hAnsi="Arial Narrow" w:cs="Arial"/>
          <w:color w:val="000000"/>
          <w:kern w:val="0"/>
          <w:lang w:val="es-ES" w:eastAsia="es-ES"/>
          <w14:ligatures w14:val="none"/>
        </w:rPr>
        <w:t xml:space="preserve"/>
      </w:r>
      <w:r w:rsidR="008C1704" w:rsidRPr="00FB7552">
        <w:rPr>
          <w:rFonts w:ascii="Arial Narrow" w:eastAsia="Times New Roman" w:hAnsi="Arial Narrow" w:cs="Arial"/>
          <w:color w:val="000000"/>
          <w:kern w:val="0"/>
          <w:lang w:val="es-ES" w:eastAsia="es-ES"/>
          <w14:ligatures w14:val="none"/>
        </w:rPr>
        <w:t xml:space="preserve"/>
      </w:r>
      <w:r w:rsidR="008C1704" w:rsidRPr="00066867">
        <w:rPr>
          <w:rFonts w:ascii="Arial Narrow" w:eastAsia="Times New Roman" w:hAnsi="Arial Narrow" w:cs="Arial"/>
          <w:color w:val="000000"/>
          <w:kern w:val="0"/>
          <w:lang w:val="es-ES" w:eastAsia="es-ES"/>
          <w14:ligatures w14:val="none"/>
        </w:rPr>
        <w:t/>
      </w:r>
      <w:r w:rsidRPr="00066867">
        <w:rPr>
          <w:rFonts w:ascii="Arial Narrow" w:eastAsia="Times New Roman" w:hAnsi="Arial Narrow" w:cs="Arial"/>
          <w:color w:val="000000"/>
          <w:kern w:val="0"/>
          <w:lang w:val="es-ES" w:eastAsia="es-ES"/>
          <w14:ligatures w14:val="none"/>
        </w:rPr>
        <w:t xml:space="preserve"/>
      </w:r>
      <w:r w:rsidR="008C1704" w:rsidRPr="00066867">
        <w:rPr>
          <w:rFonts w:ascii="Arial Narrow" w:eastAsia="Times New Roman" w:hAnsi="Arial Narrow" w:cs="Arial"/>
          <w:color w:val="000000"/>
          <w:kern w:val="0"/>
          <w:lang w:val="es-ES" w:eastAsia="es-ES"/>
          <w14:ligatures w14:val="none"/>
        </w:rPr>
        <w:t xml:space="preserve"/>
      </w:r>
      <w:r w:rsidRPr="00066867">
        <w:rPr>
          <w:rFonts w:ascii="Arial Narrow" w:eastAsia="Times New Roman" w:hAnsi="Arial Narrow" w:cs="Arial"/>
          <w:color w:val="000000"/>
          <w:kern w:val="0"/>
          <w:lang w:val="es-ES" w:eastAsia="es-ES"/>
          <w14:ligatures w14:val="none"/>
        </w:rPr>
        <w:t/>
      </w:r>
      <w:r w:rsidR="008C1704" w:rsidRPr="00066867">
        <w:rPr>
          <w:rFonts w:ascii="Arial Narrow" w:eastAsia="Times New Roman" w:hAnsi="Arial Narrow" w:cs="Arial"/>
          <w:color w:val="000000"/>
          <w:kern w:val="0"/>
          <w:lang w:val="es-ES" w:eastAsia="es-ES"/>
          <w14:ligatures w14:val="none"/>
        </w:rPr>
        <w:t xml:space="preserve"/>
      </w:r>
      <w:r w:rsidRPr="00066867">
        <w:rPr>
          <w:rFonts w:ascii="Arial Narrow" w:eastAsia="Times New Roman" w:hAnsi="Arial Narrow" w:cs="Arial"/>
          <w:color w:val="000000"/>
          <w:kern w:val="0"/>
          <w:lang w:val="es-ES" w:eastAsia="es-ES"/>
          <w14:ligatures w14:val="none"/>
        </w:rPr>
        <w:t xml:space="preserve"/>
      </w:r>
    </w:p>
    <w:p w14:paraId="66005174" w14:textId="77777777" w:rsidR="00CA59A2" w:rsidRPr="00066867"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6686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66867">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66867"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4D3D0C39" w:rsidR="00121544" w:rsidRPr="00066867"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66867">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066867">
        <w:rPr>
          <w:rFonts w:ascii="Arial Narrow" w:eastAsia="Arial Narrow" w:hAnsi="Arial Narrow" w:cs="Arial Narrow"/>
          <w:kern w:val="0"/>
          <w:vertAlign w:val="superscript"/>
          <w14:ligatures w14:val="none"/>
        </w:rPr>
        <w:footnoteReference w:id="3"/>
      </w:r>
      <w:r w:rsidRPr="00066867">
        <w:rPr>
          <w:rFonts w:ascii="Arial Narrow" w:eastAsia="Times New Roman" w:hAnsi="Arial Narrow" w:cs="Segoe UI"/>
          <w:color w:val="000000"/>
          <w:kern w:val="0"/>
          <w:lang w:eastAsia="es-PE"/>
          <w14:ligatures w14:val="none"/>
        </w:rPr>
        <w:t xml:space="preserve">, </w:t>
      </w:r>
      <w:r w:rsidR="00121544" w:rsidRPr="00066867">
        <w:rPr>
          <w:rFonts w:ascii="Arial Narrow" w:eastAsia="Times New Roman" w:hAnsi="Arial Narrow" w:cs="Segoe UI"/>
          <w:color w:val="000000"/>
          <w:kern w:val="0"/>
          <w:lang w:eastAsia="es-PE"/>
          <w14:ligatures w14:val="none"/>
        </w:rPr>
        <w:t xml:space="preserve">considera </w:t>
      </w:r>
      <w:r w:rsidR="00121544" w:rsidRPr="00066867">
        <w:rPr>
          <w:rFonts w:ascii="Arial Narrow" w:eastAsia="Arial Narrow" w:hAnsi="Arial Narrow" w:cs="Arial Narrow"/>
          <w:kern w:val="0"/>
          <w14:ligatures w14:val="none"/>
        </w:rPr>
        <w:t xml:space="preserve">que el hecho denunciado, </w:t>
      </w:r>
      <w:bookmarkStart w:id="6" w:name="_Hlk211591623"/>
      <w:r w:rsidR="00121544" w:rsidRPr="00066867">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E62B95" w:rsidRPr="00E62B95">
        <w:rPr>
          <w:rFonts w:ascii="Arial Narrow" w:eastAsia="Times New Roman" w:hAnsi="Arial Narrow" w:cs="Times New Roman"/>
          <w:color w:val="000000"/>
          <w:kern w:val="0"/>
          <w:shd w:val="clear" w:color="auto" w:fill="FFFFFF"/>
          <w:lang w:eastAsia="es-PE"/>
          <w14:ligatures w14:val="none"/>
        </w:rPr>
        <w:t>la compañía aseguradora habría anulado injustificadamente la Póliza 051011506 del Seguro de protección ahorro adquirida por la denunciante</w:t>
      </w:r>
      <w:r w:rsidR="00711750" w:rsidRPr="0006686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66867">
        <w:rPr>
          <w:rFonts w:ascii="Arial Narrow" w:eastAsia="Times New Roman" w:hAnsi="Arial Narrow" w:cs="Segoe UI"/>
          <w:color w:val="000000"/>
          <w:kern w:val="0"/>
          <w:lang w:eastAsia="es-PE"/>
          <w14:ligatures w14:val="none"/>
        </w:rPr>
        <w:t/>
      </w:r>
      <w:r w:rsidR="00711750" w:rsidRPr="00066867">
        <w:rPr>
          <w:rFonts w:ascii="Arial Narrow" w:eastAsia="Arial Narrow" w:hAnsi="Arial Narrow" w:cs="Arial Narrow"/>
          <w:kern w:val="0"/>
          <w14:ligatures w14:val="none"/>
        </w:rPr>
        <w:t xml:space="preserve"> y 19</w:t>
      </w:r>
      <w:r w:rsidR="00711750" w:rsidRPr="00066867">
        <w:rPr>
          <w:rFonts w:ascii="Arial Narrow" w:eastAsia="Times New Roman" w:hAnsi="Arial Narrow" w:cs="Segoe UI"/>
          <w:color w:val="000000"/>
          <w:kern w:val="0"/>
          <w:lang w:eastAsia="es-PE"/>
          <w14:ligatures w14:val="none"/>
        </w:rPr>
        <w:t/>
      </w:r>
      <w:r w:rsidR="00711750" w:rsidRPr="00066867">
        <w:rPr>
          <w:rFonts w:ascii="Arial Narrow" w:eastAsia="Arial Narrow" w:hAnsi="Arial Narrow" w:cs="Arial Narrow"/>
          <w:kern w:val="0"/>
          <w14:ligatures w14:val="none"/>
        </w:rPr>
        <w:t xml:space="preserve"> del Código</w:t>
      </w:r>
      <w:bookmarkStart w:id="10" w:name="_Hlk213160896"/>
      <w:bookmarkEnd w:id="7"/>
      <w:r w:rsidR="00711750" w:rsidRPr="00066867">
        <w:rPr>
          <w:rFonts w:ascii="Arial Narrow" w:eastAsia="Arial Narrow" w:hAnsi="Arial Narrow" w:cs="Arial"/>
          <w:kern w:val="0"/>
          <w:vertAlign w:val="superscript"/>
          <w14:ligatures w14:val="none"/>
        </w:rPr>
        <w:footnoteReference w:id="4"/>
      </w:r>
      <w:bookmarkEnd w:id="10"/>
      <w:r w:rsidR="00711750" w:rsidRPr="00066867">
        <w:rPr>
          <w:rFonts w:ascii="Arial Narrow" w:eastAsia="Arial Narrow" w:hAnsi="Arial Narrow" w:cs="Arial Narrow"/>
          <w:kern w:val="0"/>
          <w14:ligatures w14:val="none"/>
        </w:rPr>
        <w:t>.</w:t>
      </w:r>
      <w:bookmarkEnd w:id="8"/>
    </w:p>
    <w:p w14:paraId="116891C0" w14:textId="77777777" w:rsidR="00121544" w:rsidRPr="00066867"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3E481296" w:rsidR="00121544" w:rsidRPr="00066867"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066867">
        <w:rPr>
          <w:rFonts w:ascii="Arial Narrow" w:eastAsia="Arial Narrow" w:hAnsi="Arial Narrow" w:cs="Arial Narrow"/>
          <w:kern w:val="0"/>
          <w14:ligatures w14:val="none"/>
        </w:rPr>
        <w:t xml:space="preserve">Así también, la Secretaría Técnica, en ejercicio de sus facultades, </w:t>
      </w:r>
      <w:r w:rsidRPr="00066867">
        <w:rPr>
          <w:rFonts w:ascii="Arial Narrow" w:eastAsia="Times New Roman" w:hAnsi="Arial Narrow" w:cs="Segoe UI"/>
          <w:color w:val="000000"/>
          <w:kern w:val="0"/>
          <w:lang w:eastAsia="es-PE"/>
          <w14:ligatures w14:val="none"/>
        </w:rPr>
        <w:t xml:space="preserve">considera </w:t>
      </w:r>
      <w:r w:rsidRPr="00066867">
        <w:rPr>
          <w:rFonts w:ascii="Arial Narrow" w:eastAsia="Arial Narrow" w:hAnsi="Arial Narrow" w:cs="Arial Narrow"/>
          <w:kern w:val="0"/>
          <w14:ligatures w14:val="none"/>
        </w:rPr>
        <w:t xml:space="preserve">que el hecho denunciado, consistente en que </w:t>
      </w:r>
      <w:bookmarkEnd w:id="11"/>
      <w:r w:rsidR="00E62B95" w:rsidRPr="00E62B95">
        <w:rPr>
          <w:rFonts w:ascii="Arial Narrow" w:eastAsia="Times New Roman" w:hAnsi="Arial Narrow" w:cs="Times New Roman"/>
          <w:color w:val="000000"/>
          <w:kern w:val="0"/>
          <w:shd w:val="clear" w:color="auto" w:fill="FFFFFF"/>
          <w:lang w:eastAsia="es-PE"/>
          <w14:ligatures w14:val="none"/>
        </w:rPr>
        <w:t>la compañía aseguradora habría consignado inadecuadamente, el 19 de febrero de 2026 en su aplicativo de la Póliza 051011506 del Seguro de protección ahorro, “al día en pagos” en primas, pese a registrar como último pago el correspondiente a octubre de 2025</w:t>
      </w:r>
      <w:r w:rsidR="00066867" w:rsidRPr="0006686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66867" w:rsidRPr="00066867">
        <w:rPr>
          <w:rFonts w:ascii="Arial Narrow" w:eastAsia="Times New Roman" w:hAnsi="Arial Narrow" w:cs="Segoe UI"/>
          <w:color w:val="000000"/>
          <w:kern w:val="0"/>
          <w:lang w:eastAsia="es-PE"/>
          <w14:ligatures w14:val="none"/>
        </w:rPr>
        <w:t/>
      </w:r>
      <w:r w:rsidR="00066867" w:rsidRPr="00066867">
        <w:rPr>
          <w:rFonts w:ascii="Arial Narrow" w:eastAsia="Arial Narrow" w:hAnsi="Arial Narrow" w:cs="Arial Narrow"/>
          <w:kern w:val="0"/>
          <w14:ligatures w14:val="none"/>
        </w:rPr>
        <w:t xml:space="preserve"> y 19</w:t>
      </w:r>
      <w:r w:rsidR="00066867" w:rsidRPr="00066867">
        <w:rPr>
          <w:rFonts w:ascii="Arial Narrow" w:eastAsia="Times New Roman" w:hAnsi="Arial Narrow" w:cs="Segoe UI"/>
          <w:color w:val="000000"/>
          <w:kern w:val="0"/>
          <w:lang w:eastAsia="es-PE"/>
          <w14:ligatures w14:val="none"/>
        </w:rPr>
        <w:t/>
      </w:r>
      <w:r w:rsidR="00066867" w:rsidRPr="00066867">
        <w:rPr>
          <w:rFonts w:ascii="Arial Narrow" w:eastAsia="Arial Narrow" w:hAnsi="Arial Narrow" w:cs="Arial Narrow"/>
          <w:kern w:val="0"/>
          <w14:ligatures w14:val="none"/>
        </w:rPr>
        <w:t xml:space="preserve"> del Código</w:t>
      </w:r>
      <w:r w:rsidR="00711750" w:rsidRPr="00066867">
        <w:rPr>
          <w:rFonts w:ascii="Arial Narrow" w:eastAsia="Arial Narrow" w:hAnsi="Arial Narrow" w:cs="Arial"/>
          <w:bCs/>
          <w:color w:val="000000"/>
          <w:kern w:val="0"/>
          <w:lang w:eastAsia="es-PE"/>
          <w14:ligatures w14:val="none"/>
        </w:rPr>
        <w:t xml:space="preserve">. </w:t>
      </w:r>
    </w:p>
    <w:bookmarkEnd w:id="1"/>
    <w:p w14:paraId="2DC7B64E" w14:textId="77777777" w:rsidR="00121544" w:rsidRPr="00066867" w:rsidRDefault="00121544" w:rsidP="00327F5B">
      <w:pPr>
        <w:spacing w:after="0" w:line="240" w:lineRule="auto"/>
        <w:jc w:val="both"/>
        <w:rPr>
          <w:rFonts w:ascii="Arial Narrow" w:eastAsia="Arial Narrow" w:hAnsi="Arial Narrow" w:cs="Arial Narrow"/>
          <w:kern w:val="0"/>
          <w14:ligatures w14:val="none"/>
        </w:rPr>
      </w:pPr>
    </w:p>
    <w:p w14:paraId="61A99930" w14:textId="76BFFA72" w:rsidR="00121544" w:rsidRPr="00066867"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66867">
        <w:rPr>
          <w:rFonts w:ascii="Arial Narrow" w:eastAsia="Arial Narrow" w:hAnsi="Arial Narrow" w:cs="Arial Narrow"/>
          <w:kern w:val="0"/>
          <w14:ligatures w14:val="none"/>
        </w:rPr>
        <w:t xml:space="preserve">Asimismo, </w:t>
      </w:r>
      <w:r w:rsidRPr="00066867">
        <w:rPr>
          <w:rFonts w:ascii="Arial Narrow" w:eastAsia="Times New Roman" w:hAnsi="Arial Narrow" w:cs="Arial"/>
          <w:color w:val="000000"/>
          <w:kern w:val="0"/>
          <w:lang w:eastAsia="es-PE"/>
          <w14:ligatures w14:val="none"/>
        </w:rPr>
        <w:t xml:space="preserve">la Secretaría Técnica, en ejercicio de sus facultades, considera </w:t>
      </w:r>
      <w:r w:rsidRPr="00066867">
        <w:rPr>
          <w:rFonts w:ascii="Arial Narrow" w:eastAsia="Arial Narrow" w:hAnsi="Arial Narrow" w:cs="Arial"/>
          <w:kern w:val="0"/>
          <w14:ligatures w14:val="none"/>
        </w:rPr>
        <w:t xml:space="preserve">que el hecho denunciado, consistente en que </w:t>
      </w:r>
      <w:bookmarkStart w:id="12" w:name="_Hlk213173539"/>
      <w:r w:rsidR="00E62B95" w:rsidRPr="00E62B95">
        <w:rPr>
          <w:rFonts w:ascii="Arial Narrow" w:eastAsia="Times New Roman" w:hAnsi="Arial Narrow" w:cs="Times New Roman"/>
          <w:color w:val="000000"/>
          <w:kern w:val="0"/>
          <w:shd w:val="clear" w:color="auto" w:fill="FFFFFF"/>
          <w:lang w:eastAsia="es-PE"/>
          <w14:ligatures w14:val="none"/>
        </w:rPr>
        <w:t>la compañía aseguradora no habría cumplido con realizar la reactivación oportuna de la Póliza 051011506 del Seguro de protección ahorro, pese a que la denunciante cumplió con efectuar los pagos que la compañía aseguradora le requirió el 31 de julio de 2025</w:t>
      </w:r>
      <w:r w:rsidR="00066867" w:rsidRPr="0006686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66867" w:rsidRPr="00066867">
        <w:rPr>
          <w:rFonts w:ascii="Arial Narrow" w:eastAsia="Times New Roman" w:hAnsi="Arial Narrow" w:cs="Segoe UI"/>
          <w:color w:val="000000"/>
          <w:kern w:val="0"/>
          <w:lang w:eastAsia="es-PE"/>
          <w14:ligatures w14:val="none"/>
        </w:rPr>
        <w:t/>
      </w:r>
      <w:r w:rsidR="00066867" w:rsidRPr="00066867">
        <w:rPr>
          <w:rFonts w:ascii="Arial Narrow" w:eastAsia="Arial Narrow" w:hAnsi="Arial Narrow" w:cs="Arial Narrow"/>
          <w:kern w:val="0"/>
          <w14:ligatures w14:val="none"/>
        </w:rPr>
        <w:t xml:space="preserve"> y 19</w:t>
      </w:r>
      <w:r w:rsidR="00066867" w:rsidRPr="00066867">
        <w:rPr>
          <w:rFonts w:ascii="Arial Narrow" w:eastAsia="Times New Roman" w:hAnsi="Arial Narrow" w:cs="Segoe UI"/>
          <w:color w:val="000000"/>
          <w:kern w:val="0"/>
          <w:lang w:eastAsia="es-PE"/>
          <w14:ligatures w14:val="none"/>
        </w:rPr>
        <w:t/>
      </w:r>
      <w:r w:rsidR="00066867" w:rsidRPr="00066867">
        <w:rPr>
          <w:rFonts w:ascii="Arial Narrow" w:eastAsia="Arial Narrow" w:hAnsi="Arial Narrow" w:cs="Arial Narrow"/>
          <w:kern w:val="0"/>
          <w14:ligatures w14:val="none"/>
        </w:rPr>
        <w:t xml:space="preserve"> del Código</w:t>
      </w:r>
      <w:r w:rsidRPr="00066867">
        <w:rPr>
          <w:rFonts w:ascii="Arial Narrow" w:eastAsia="Arial Narrow" w:hAnsi="Arial Narrow" w:cs="Arial"/>
          <w:kern w:val="0"/>
          <w14:ligatures w14:val="none"/>
        </w:rPr>
        <w:t>.</w:t>
      </w:r>
      <w:bookmarkStart w:id="13" w:name="_Hlk212534267"/>
      <w:bookmarkEnd w:id="12"/>
    </w:p>
    <w:p w14:paraId="4266B1E3" w14:textId="77777777" w:rsidR="00121544" w:rsidRPr="00066867" w:rsidRDefault="00121544" w:rsidP="00327F5B">
      <w:pPr>
        <w:spacing w:after="0" w:line="240" w:lineRule="auto"/>
        <w:jc w:val="both"/>
        <w:rPr>
          <w:rFonts w:ascii="Arial Narrow" w:eastAsia="Arial Narrow" w:hAnsi="Arial Narrow" w:cs="Arial Narrow"/>
          <w:kern w:val="0"/>
          <w14:ligatures w14:val="none"/>
        </w:rPr>
      </w:pPr>
    </w:p>
    <w:p w14:paraId="432038D6" w14:textId="67451AF9" w:rsidR="00CA59A2" w:rsidRPr="00066867"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4" w:name="_Hlk214534552"/>
      <w:bookmarkStart w:id="15" w:name="_Hlk215162008"/>
      <w:r w:rsidRPr="00066867">
        <w:rPr>
          <w:rFonts w:ascii="Arial Narrow" w:eastAsia="Times New Roman" w:hAnsi="Arial Narrow" w:cs="Arial"/>
          <w:color w:val="000000"/>
          <w:kern w:val="0"/>
          <w:lang w:eastAsia="es-PE"/>
          <w14:ligatures w14:val="none"/>
        </w:rPr>
        <w:t xml:space="preserve">Además, </w:t>
      </w:r>
      <w:bookmarkStart w:id="16" w:name="_Hlk212623477"/>
      <w:r w:rsidRPr="00066867">
        <w:rPr>
          <w:rFonts w:ascii="Arial Narrow" w:eastAsia="Times New Roman" w:hAnsi="Arial Narrow" w:cs="Arial"/>
          <w:color w:val="000000"/>
          <w:kern w:val="0"/>
          <w:lang w:eastAsia="es-PE"/>
          <w14:ligatures w14:val="none"/>
        </w:rPr>
        <w:t xml:space="preserve">la Secretaría Técnica, en ejercicio de sus facultades, considera </w:t>
      </w:r>
      <w:r w:rsidRPr="00066867">
        <w:rPr>
          <w:rFonts w:ascii="Arial Narrow" w:eastAsia="Arial Narrow" w:hAnsi="Arial Narrow" w:cs="Arial"/>
          <w:kern w:val="0"/>
          <w14:ligatures w14:val="none"/>
        </w:rPr>
        <w:t xml:space="preserve">que el hecho denunciado, consistente en que </w:t>
      </w:r>
      <w:r w:rsidR="00E62B95" w:rsidRPr="00E62B95">
        <w:rPr>
          <w:rFonts w:ascii="Arial Narrow" w:eastAsia="Arial Narrow" w:hAnsi="Arial Narrow" w:cs="Arial Narrow"/>
          <w:kern w:val="0"/>
          <w14:ligatures w14:val="none"/>
        </w:rPr>
        <w:t>la compañía aseguradora no habría informado oportunamente a la denunciante la existencia de cuotas pendientes correspondientes desde febrero a marzo de 2020 y de abril de 2024 de la Póliza 051011506 del Seguro de protección ahorro</w:t>
      </w:r>
      <w:r w:rsidRPr="00066867">
        <w:rPr>
          <w:rFonts w:ascii="Arial Narrow" w:eastAsia="Arial Narrow" w:hAnsi="Arial Narrow" w:cs="Arial"/>
          <w:bCs/>
          <w:color w:val="000000"/>
          <w:kern w:val="0"/>
          <w:lang w:eastAsia="es-PE"/>
          <w14:ligatures w14:val="none"/>
        </w:rPr>
        <w:t xml:space="preserve">. </w:t>
      </w:r>
      <w:bookmarkStart w:id="17" w:name="_Hlk212737581"/>
      <w:bookmarkStart w:id="18" w:name="_Hlk212035520"/>
      <w:r w:rsidRPr="00066867">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066867">
        <w:rPr>
          <w:rFonts w:ascii="Arial Narrow" w:eastAsia="Arial Narrow" w:hAnsi="Arial Narrow" w:cs="Arial"/>
          <w:bCs/>
          <w:color w:val="000000"/>
          <w:kern w:val="0"/>
          <w:lang w:eastAsia="es-PE"/>
          <w14:ligatures w14:val="none"/>
        </w:rPr>
        <w:t xml:space="preserve">artículo 1, numeral 1, literal b) </w:t>
      </w:r>
      <w:bookmarkEnd w:id="19"/>
      <w:r w:rsidRPr="00066867">
        <w:rPr>
          <w:rFonts w:ascii="Arial Narrow" w:eastAsia="Arial Narrow" w:hAnsi="Arial Narrow" w:cs="Arial"/>
          <w:bCs/>
          <w:color w:val="000000"/>
          <w:kern w:val="0"/>
          <w:lang w:eastAsia="es-PE"/>
          <w14:ligatures w14:val="none"/>
        </w:rPr>
        <w:t>y al artículo 2 del Código</w:t>
      </w:r>
      <w:bookmarkStart w:id="20" w:name="_Hlk212737551"/>
      <w:bookmarkEnd w:id="17"/>
      <w:r w:rsidRPr="00066867">
        <w:rPr>
          <w:rFonts w:ascii="Arial Narrow" w:eastAsia="Arial Narrow" w:hAnsi="Arial Narrow" w:cs="Arial"/>
          <w:bCs/>
          <w:color w:val="000000"/>
          <w:kern w:val="0"/>
          <w:vertAlign w:val="superscript"/>
          <w:lang w:eastAsia="es-PE"/>
          <w14:ligatures w14:val="none"/>
        </w:rPr>
        <w:footnoteReference w:id="5"/>
      </w:r>
      <w:bookmarkEnd w:id="20"/>
      <w:r w:rsidRPr="00066867">
        <w:rPr>
          <w:rFonts w:ascii="Arial Narrow" w:eastAsia="Arial Narrow" w:hAnsi="Arial Narrow" w:cs="Arial"/>
          <w:bCs/>
          <w:color w:val="000000"/>
          <w:kern w:val="0"/>
          <w:lang w:eastAsia="es-PE"/>
          <w14:ligatures w14:val="none"/>
        </w:rPr>
        <w:t xml:space="preserve">. </w:t>
      </w:r>
      <w:bookmarkEnd w:id="6"/>
      <w:bookmarkEnd w:id="9"/>
      <w:bookmarkEnd w:id="13"/>
      <w:bookmarkEnd w:id="14"/>
      <w:bookmarkEnd w:id="15"/>
      <w:bookmarkEnd w:id="16"/>
      <w:bookmarkEnd w:id="18"/>
    </w:p>
    <w:bookmarkEnd w:id="2"/>
    <w:p w14:paraId="463134E5" w14:textId="77777777" w:rsidR="00CA59A2" w:rsidRPr="00066867"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66867">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066867">
        <w:rPr>
          <w:rFonts w:ascii="Arial Narrow" w:eastAsia="Arial Narrow" w:hAnsi="Arial Narrow" w:cs="Arial Narrow"/>
          <w:kern w:val="0"/>
          <w:vertAlign w:val="superscript"/>
          <w14:ligatures w14:val="none"/>
        </w:rPr>
        <w:footnoteReference w:id="6"/>
      </w:r>
      <w:r w:rsidRPr="00066867">
        <w:rPr>
          <w:rFonts w:ascii="Arial Narrow" w:eastAsia="Arial" w:hAnsi="Arial Narrow" w:cs="Arial"/>
          <w:color w:val="000000"/>
          <w:kern w:val="0"/>
          <w:lang w:eastAsia="es-PE"/>
          <w14:ligatures w14:val="none"/>
        </w:rPr>
        <w:t>.</w:t>
      </w:r>
      <w:bookmarkStart w:id="21" w:name="_Hlk214963039"/>
    </w:p>
    <w:p w14:paraId="68C71625" w14:textId="77777777" w:rsidR="00CA59A2" w:rsidRPr="00066867"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2" w:name="_Hlk214963071"/>
    </w:p>
    <w:p w14:paraId="38A98B4B" w14:textId="77777777" w:rsidR="00CA59A2" w:rsidRPr="0006686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66867">
        <w:rPr>
          <w:rFonts w:ascii="Arial Narrow" w:eastAsia="Arial Narrow" w:hAnsi="Arial Narrow" w:cs="Arial Narrow"/>
          <w:b/>
          <w:color w:val="000000"/>
          <w:kern w:val="0"/>
          <w:lang w:eastAsia="es-PE"/>
          <w14:ligatures w14:val="none"/>
        </w:rPr>
        <w:t>REQUERIMIENTO DE INFORMACIÓN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759290C8"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21"/>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085302">
        <w:rPr>
          <w:rFonts w:ascii="Arial Narrow" w:eastAsia="Times New Roman" w:hAnsi="Arial Narrow" w:cs="Arial"/>
          <w:color w:val="000000"/>
          <w:kern w:val="0"/>
          <w:lang w:val="es-ES" w:eastAsia="es-ES"/>
          <w14:ligatures w14:val="none"/>
        </w:rPr>
        <w:t xml:space="preserve">conviene requerir </w:t>
      </w:r>
      <w:r w:rsidR="00085302" w:rsidRPr="00085302">
        <w:rPr>
          <w:rFonts w:ascii="Arial Narrow" w:eastAsia="Times New Roman" w:hAnsi="Arial Narrow" w:cs="Arial"/>
          <w:color w:val="000000"/>
          <w:kern w:val="0"/>
          <w:lang w:val="es-ES" w:eastAsia="es-ES"/>
          <w14:ligatures w14:val="none"/>
        </w:rPr>
        <w:t>a la compañía aseguradora</w:t>
      </w:r>
      <w:r w:rsidRPr="00085302">
        <w:rPr>
          <w:rFonts w:ascii="Arial Narrow" w:eastAsia="Times New Roman" w:hAnsi="Arial Narrow" w:cs="Arial"/>
          <w:color w:val="000000"/>
          <w:kern w:val="0"/>
          <w:lang w:val="es-ES" w:eastAsia="es-ES"/>
          <w14:ligatures w14:val="none"/>
        </w:rPr>
        <w:t xml:space="preserve"> que, en un plazo</w:t>
      </w:r>
      <w:r w:rsidRPr="0026598E">
        <w:rPr>
          <w:rFonts w:ascii="Arial Narrow" w:eastAsia="Times New Roman" w:hAnsi="Arial Narrow" w:cs="Arial"/>
          <w:color w:val="000000"/>
          <w:kern w:val="0"/>
          <w:lang w:val="es-ES" w:eastAsia="es-ES"/>
          <w14:ligatures w14:val="none"/>
        </w:rPr>
        <w:t xml:space="preserve"> no mayor de cinco (5) días hábiles contado a partir del día siguiente de la notificación de la presente resolución, cumpla con lo </w:t>
      </w:r>
      <w:r w:rsidRPr="005C1A3E">
        <w:rPr>
          <w:rFonts w:ascii="Arial Narrow" w:eastAsia="Times New Roman" w:hAnsi="Arial Narrow" w:cs="Arial"/>
          <w:color w:val="000000"/>
          <w:kern w:val="0"/>
          <w:lang w:val="es-ES" w:eastAsia="es-ES"/>
          <w14:ligatures w14:val="none"/>
        </w:rPr>
        <w:t xml:space="preserve">siguiente: (i) presentar una copia completa, legible y debidamente suscrita de la </w:t>
      </w:r>
      <w:r w:rsidR="005C1A3E" w:rsidRPr="005C1A3E">
        <w:rPr>
          <w:rFonts w:ascii="Arial Narrow" w:eastAsia="Times New Roman" w:hAnsi="Arial Narrow" w:cs="Arial"/>
          <w:color w:val="000000"/>
          <w:kern w:val="0"/>
          <w:lang w:val="es-ES" w:eastAsia="es-ES"/>
          <w14:ligatures w14:val="none"/>
        </w:rPr>
        <w:t>Póliza 051011506 del Seguro de protección ahorro</w:t>
      </w:r>
      <w:r w:rsidRPr="005C1A3E">
        <w:rPr>
          <w:rFonts w:ascii="Arial Narrow" w:eastAsia="Times New Roman" w:hAnsi="Arial Narrow" w:cs="Arial"/>
          <w:color w:val="000000"/>
          <w:kern w:val="0"/>
          <w:lang w:val="es-ES" w:eastAsia="es-ES"/>
          <w14:ligatures w14:val="none"/>
        </w:rPr>
        <w:t xml:space="preserve">, </w:t>
      </w:r>
      <w:bookmarkStart w:id="23" w:name="_Hlk211877008"/>
      <w:r w:rsidRPr="005C1A3E">
        <w:rPr>
          <w:rFonts w:ascii="Arial Narrow" w:eastAsia="Times New Roman" w:hAnsi="Arial Narrow" w:cs="Arial"/>
          <w:color w:val="000000"/>
          <w:kern w:val="0"/>
          <w:lang w:val="es-ES" w:eastAsia="es-ES"/>
          <w14:ligatures w14:val="none"/>
        </w:rPr>
        <w:t>así como el cargo de remisión de la póliza</w:t>
      </w:r>
      <w:bookmarkEnd w:id="23"/>
      <w:r w:rsidRPr="005C1A3E">
        <w:rPr>
          <w:rFonts w:ascii="Arial Narrow" w:eastAsia="Times New Roman" w:hAnsi="Arial Narrow" w:cs="Arial"/>
          <w:color w:val="000000"/>
          <w:kern w:val="0"/>
          <w:lang w:val="es-ES" w:eastAsia="es-ES"/>
          <w14:ligatures w14:val="none"/>
        </w:rPr>
        <w:t xml:space="preserve">; (ii) presentar los medios probatorios que acrediten </w:t>
      </w:r>
      <w:r w:rsidR="005A2221" w:rsidRPr="005C1A3E">
        <w:rPr>
          <w:rFonts w:ascii="Arial Narrow" w:eastAsia="Times New Roman" w:hAnsi="Arial Narrow" w:cs="Arial"/>
          <w:color w:val="000000"/>
          <w:kern w:val="0"/>
          <w:lang w:val="es-ES" w:eastAsia="es-ES"/>
          <w14:ligatures w14:val="none"/>
        </w:rPr>
        <w:t>que la anulación</w:t>
      </w:r>
      <w:r w:rsidR="005C1A3E" w:rsidRPr="005C1A3E">
        <w:rPr>
          <w:rFonts w:ascii="Arial Narrow" w:eastAsia="Times New Roman" w:hAnsi="Arial Narrow" w:cs="Arial"/>
          <w:color w:val="000000"/>
          <w:kern w:val="0"/>
          <w:lang w:val="es-ES" w:eastAsia="es-ES"/>
          <w14:ligatures w14:val="none"/>
        </w:rPr>
        <w:t xml:space="preserve"> de la Póliza 051011506 del Seguro de protección ahorro fue justificada</w:t>
      </w:r>
      <w:r w:rsidRPr="005C1A3E">
        <w:rPr>
          <w:rFonts w:ascii="Arial Narrow" w:eastAsia="Times New Roman" w:hAnsi="Arial Narrow" w:cs="Arial"/>
          <w:color w:val="000000"/>
          <w:kern w:val="0"/>
          <w:lang w:val="es-ES" w:eastAsia="es-ES"/>
          <w14:ligatures w14:val="none"/>
        </w:rPr>
        <w:t xml:space="preserve">; y, (iii) presentar todas las comunicaciones cursadas </w:t>
      </w:r>
      <w:r w:rsidR="00A87B9B" w:rsidRPr="005C1A3E">
        <w:rPr>
          <w:rFonts w:ascii="Arial Narrow" w:eastAsia="Times New Roman" w:hAnsi="Arial Narrow" w:cs="Arial"/>
          <w:color w:val="000000"/>
          <w:kern w:val="0"/>
          <w:lang w:val="es-ES" w:eastAsia="es-ES"/>
          <w14:ligatures w14:val="none"/>
        </w:rPr>
        <w:t xml:space="preserve">con la parte denunciante </w:t>
      </w:r>
      <w:r w:rsidRPr="005C1A3E">
        <w:rPr>
          <w:rFonts w:ascii="Arial Narrow" w:eastAsia="Times New Roman" w:hAnsi="Arial Narrow" w:cs="Arial"/>
          <w:color w:val="000000"/>
          <w:kern w:val="0"/>
          <w:lang w:val="es-ES" w:eastAsia="es-ES"/>
          <w14:ligatures w14:val="none"/>
        </w:rPr>
        <w:t xml:space="preserve">en virtud </w:t>
      </w:r>
      <w:r w:rsidR="00F01410" w:rsidRPr="005C1A3E">
        <w:rPr>
          <w:rFonts w:ascii="Arial Narrow" w:eastAsia="Times New Roman" w:hAnsi="Arial Narrow" w:cs="Arial"/>
          <w:color w:val="000000"/>
          <w:kern w:val="0"/>
          <w:lang w:val="es-ES" w:eastAsia="es-ES"/>
          <w14:ligatures w14:val="none"/>
        </w:rPr>
        <w:t xml:space="preserve">de los hechos materia </w:t>
      </w:r>
      <w:r w:rsidRPr="005C1A3E">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eastAsia="es-ES"/>
          <w14:ligatures w14:val="none"/>
        </w:rPr>
        <w:t xml:space="preserve"> </w:t>
      </w:r>
    </w:p>
    <w:bookmarkEnd w:id="22"/>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2C9E4E65" w14:textId="170F7A5A" w:rsidR="001E2BF6" w:rsidRPr="00066867" w:rsidRDefault="00CA59A2" w:rsidP="009879B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25 de agosto de 2025, complementado mediante escritos del 1 de diciembre de 2025 y 20 de febrero de 2026, interpuesta por la señora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DC4157" w:rsidRPr="00DC4157">
        <w:rPr>
          <w:rFonts w:ascii="Arial Narrow" w:eastAsia="Times New Roman" w:hAnsi="Arial Narrow" w:cs="Times New Roman"/>
          <w:color w:val="000000"/>
          <w:kern w:val="0"/>
          <w:shd w:val="clear" w:color="auto" w:fill="FFFFFF"/>
          <w:lang w:eastAsia="es-PE"/>
          <w14:ligatures w14:val="none"/>
        </w:rPr>
        <w:t xml:space="preserve"/>
      </w:r>
      <w:r w:rsidRPr="00DC4157">
        <w:rPr>
          <w:rFonts w:ascii="Arial Narrow" w:eastAsia="Times New Roman" w:hAnsi="Arial Narrow" w:cs="Times New Roman"/>
          <w:color w:val="000000"/>
          <w:kern w:val="0"/>
          <w:shd w:val="clear" w:color="auto" w:fill="FFFFFF"/>
          <w:lang w:eastAsia="es-PE"/>
          <w14:ligatures w14:val="none"/>
        </w:rPr>
        <w:t xml:space="preserve"/>
      </w:r>
      <w:r w:rsidR="00085302" w:rsidRPr="00DC4157">
        <w:rPr>
          <w:rFonts w:ascii="Arial Narrow" w:eastAsia="Times New Roman" w:hAnsi="Arial Narrow" w:cs="Times New Roman"/>
          <w:color w:val="000000"/>
          <w:kern w:val="0"/>
          <w:shd w:val="clear" w:color="auto" w:fill="FFFFFF"/>
          <w:lang w:eastAsia="es-PE"/>
          <w14:ligatures w14:val="none"/>
        </w:rPr>
        <w:t/>
      </w:r>
      <w:r w:rsidRPr="00DC4157">
        <w:rPr>
          <w:rFonts w:ascii="Arial Narrow" w:eastAsia="Times New Roman" w:hAnsi="Arial Narrow" w:cs="Times New Roman"/>
          <w:color w:val="000000"/>
          <w:kern w:val="0"/>
          <w:shd w:val="clear" w:color="auto" w:fill="FFFFFF"/>
          <w:lang w:eastAsia="es-PE"/>
          <w14:ligatures w14:val="none"/>
        </w:rPr>
        <w:t xml:space="preserve"/>
      </w:r>
      <w:r w:rsidR="00085302" w:rsidRPr="00DC4157">
        <w:rPr>
          <w:rFonts w:ascii="Arial Narrow" w:hAnsi="Arial Narrow" w:cs="Arial"/>
          <w:bCs/>
          <w:spacing w:val="-3"/>
          <w:kern w:val="0"/>
          <w14:ligatures w14:val="none"/>
        </w:rPr>
        <w:t/>
      </w:r>
      <w:r w:rsidR="00085302" w:rsidRPr="00085302">
        <w:rPr>
          <w:rFonts w:ascii="Arial Narrow" w:hAnsi="Arial Narrow" w:cs="Arial"/>
          <w:bCs/>
          <w:spacing w:val="-3"/>
          <w:kern w:val="0"/>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8943F2" w:rsidRPr="00085302">
        <w:rPr>
          <w:rFonts w:ascii="Arial Narrow" w:hAnsi="Arial Narrow" w:cs="Arial"/>
          <w:bCs/>
          <w:spacing w:val="-3"/>
          <w:kern w:val="0"/>
          <w14:ligatures w14:val="none"/>
        </w:rPr>
        <w:t/>
      </w:r>
      <w:r w:rsidR="008943F2" w:rsidRPr="008943F2">
        <w:rPr>
          <w:rFonts w:ascii="Arial Narrow" w:hAnsi="Arial Narrow" w:cs="Arial"/>
          <w:bCs/>
          <w:spacing w:val="-3"/>
          <w:kern w:val="0"/>
          <w14:ligatures w14:val="none"/>
        </w:rPr>
        <w:t/>
      </w:r>
      <w:r w:rsidRPr="008943F2">
        <w:rPr>
          <w:rFonts w:ascii="Arial Narrow" w:eastAsia="Times New Roman" w:hAnsi="Arial Narrow" w:cs="Times New Roman"/>
          <w:color w:val="000000"/>
          <w:kern w:val="0"/>
          <w:shd w:val="clear" w:color="auto" w:fill="FFFFFF"/>
          <w:lang w:eastAsia="es-PE"/>
          <w14:ligatures w14:val="none"/>
        </w:rPr>
        <w:t xml:space="preserve"/>
      </w:r>
      <w:bookmarkStart w:id="24" w:name="_Hlk215062067"/>
      <w:r w:rsidR="00121544" w:rsidRPr="009E0535">
        <w:rPr>
          <w:rFonts w:ascii="Arial Narrow" w:eastAsia="Times New Roman" w:hAnsi="Arial Narrow" w:cs="Times New Roman"/>
          <w:color w:val="000000"/>
          <w:kern w:val="0"/>
          <w:shd w:val="clear" w:color="auto" w:fill="FFFFFF"/>
          <w:lang w:eastAsia="es-PE"/>
          <w14:ligatures w14:val="none"/>
        </w:rPr>
        <w:t/>
      </w:r>
      <w:r w:rsidR="00121544" w:rsidRPr="00066867">
        <w:rPr>
          <w:rFonts w:ascii="Arial Narrow" w:eastAsia="Times New Roman" w:hAnsi="Arial Narrow" w:cs="Times New Roman"/>
          <w:color w:val="000000"/>
          <w:kern w:val="0"/>
          <w:shd w:val="clear" w:color="auto" w:fill="FFFFFF"/>
          <w:lang w:eastAsia="es-PE"/>
          <w14:ligatures w14:val="none"/>
        </w:rPr>
        <w:t/>
      </w:r>
      <w:bookmarkStart w:id="25" w:name="_Hlk215162047"/>
    </w:p>
    <w:p w14:paraId="662BD56E" w14:textId="77777777" w:rsidR="009879BB" w:rsidRPr="00066867" w:rsidRDefault="009879BB" w:rsidP="009879BB">
      <w:pPr>
        <w:pStyle w:val="Prrafodelista"/>
        <w:spacing w:after="0" w:line="240" w:lineRule="auto"/>
        <w:ind w:left="567"/>
        <w:jc w:val="both"/>
        <w:rPr>
          <w:rFonts w:ascii="Arial Narrow" w:eastAsia="Arial Narrow" w:hAnsi="Arial Narrow" w:cs="Arial Narrow"/>
          <w:kern w:val="0"/>
          <w14:ligatures w14:val="none"/>
        </w:rPr>
      </w:pPr>
    </w:p>
    <w:p w14:paraId="2E7B211B" w14:textId="5217CD08" w:rsidR="001E2BF6" w:rsidRPr="00066867" w:rsidRDefault="001E2BF6" w:rsidP="009879BB">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066867">
        <w:rPr>
          <w:rFonts w:ascii="Arial Narrow" w:eastAsia="Arial Narrow" w:hAnsi="Arial Narrow" w:cs="Arial Narrow"/>
          <w:kern w:val="0"/>
          <w14:ligatures w14:val="none"/>
        </w:rPr>
        <w:t>Presunta infracción a los artículos 18 y 19 de la Ley</w:t>
      </w:r>
      <w:r w:rsidR="00205C4E">
        <w:rPr>
          <w:rFonts w:ascii="Arial Narrow" w:eastAsia="Arial Narrow" w:hAnsi="Arial Narrow" w:cs="Arial Narrow"/>
          <w:kern w:val="0"/>
          <w14:ligatures w14:val="none"/>
        </w:rPr>
        <w:t xml:space="preserve"> </w:t>
      </w:r>
      <w:r w:rsidRPr="00066867">
        <w:rPr>
          <w:rFonts w:ascii="Arial Narrow" w:eastAsia="Arial Narrow" w:hAnsi="Arial Narrow" w:cs="Arial Narrow"/>
          <w:kern w:val="0"/>
          <w14:ligatures w14:val="none"/>
        </w:rPr>
        <w:t xml:space="preserve"> 29571, Código de Protección y Defensa del Consumidor, en tanto </w:t>
      </w:r>
      <w:r w:rsidRPr="00E62B95">
        <w:rPr>
          <w:rFonts w:ascii="Arial Narrow" w:eastAsia="Arial Narrow" w:hAnsi="Arial Narrow" w:cs="Arial Narrow"/>
          <w:kern w:val="0"/>
          <w14:ligatures w14:val="none"/>
        </w:rPr>
        <w:t>la compañía aseguradora habría anulado</w:t>
      </w:r>
      <w:r w:rsidR="00920011" w:rsidRPr="00E62B95">
        <w:rPr>
          <w:rFonts w:ascii="Arial Narrow" w:eastAsia="Arial Narrow" w:hAnsi="Arial Narrow" w:cs="Arial Narrow"/>
          <w:kern w:val="0"/>
          <w14:ligatures w14:val="none"/>
        </w:rPr>
        <w:t xml:space="preserve"> injustificadamente</w:t>
      </w:r>
      <w:r w:rsidRPr="00E62B95">
        <w:rPr>
          <w:rFonts w:ascii="Arial Narrow" w:eastAsia="Arial Narrow" w:hAnsi="Arial Narrow" w:cs="Arial Narrow"/>
          <w:kern w:val="0"/>
          <w14:ligatures w14:val="none"/>
        </w:rPr>
        <w:t xml:space="preserve"> </w:t>
      </w:r>
      <w:r w:rsidR="00F73DA9" w:rsidRPr="00E62B95">
        <w:rPr>
          <w:rFonts w:ascii="Arial Narrow" w:eastAsia="Arial Narrow" w:hAnsi="Arial Narrow" w:cs="Arial Narrow"/>
          <w:kern w:val="0"/>
          <w14:ligatures w14:val="none"/>
        </w:rPr>
        <w:t>la Póliza 051011506 del Seguro de protección ahorro</w:t>
      </w:r>
      <w:r w:rsidR="00617E4E" w:rsidRPr="00E62B95">
        <w:rPr>
          <w:rFonts w:ascii="Arial Narrow" w:eastAsia="Arial Narrow" w:hAnsi="Arial Narrow" w:cs="Arial Narrow"/>
          <w:kern w:val="0"/>
          <w14:ligatures w14:val="none"/>
        </w:rPr>
        <w:t xml:space="preserve"> adquirida por la denunciante</w:t>
      </w:r>
      <w:r w:rsidRPr="00066867">
        <w:rPr>
          <w:rFonts w:ascii="Arial Narrow" w:eastAsia="Arial Narrow" w:hAnsi="Arial Narrow" w:cs="Arial Narrow"/>
          <w:kern w:val="0"/>
          <w14:ligatures w14:val="none"/>
        </w:rPr>
        <w:t>.</w:t>
      </w:r>
    </w:p>
    <w:p w14:paraId="624F4268" w14:textId="77777777" w:rsidR="00617E4E" w:rsidRPr="00066867" w:rsidRDefault="00617E4E" w:rsidP="00617E4E">
      <w:pPr>
        <w:pStyle w:val="Prrafodelista"/>
        <w:spacing w:after="0" w:line="240" w:lineRule="auto"/>
        <w:ind w:left="567"/>
        <w:jc w:val="both"/>
        <w:rPr>
          <w:rFonts w:ascii="Arial Narrow" w:eastAsia="Arial Narrow" w:hAnsi="Arial Narrow" w:cs="Arial Narrow"/>
          <w:kern w:val="0"/>
          <w14:ligatures w14:val="none"/>
        </w:rPr>
      </w:pPr>
    </w:p>
    <w:p w14:paraId="29F50F31" w14:textId="139E5796" w:rsidR="001E2BF6" w:rsidRPr="00066867" w:rsidRDefault="001E2BF6" w:rsidP="001E2BF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066867">
        <w:rPr>
          <w:rFonts w:ascii="Arial Narrow" w:eastAsia="Arial Narrow" w:hAnsi="Arial Narrow" w:cs="Arial Narrow"/>
          <w:kern w:val="0"/>
          <w14:ligatures w14:val="none"/>
        </w:rPr>
        <w:t>Presunta infracción a los artículos 18 y 19 de la Ley</w:t>
      </w:r>
      <w:r w:rsidR="00205C4E">
        <w:rPr>
          <w:rFonts w:ascii="Arial Narrow" w:eastAsia="Arial Narrow" w:hAnsi="Arial Narrow" w:cs="Arial Narrow"/>
          <w:kern w:val="0"/>
          <w14:ligatures w14:val="none"/>
        </w:rPr>
        <w:t xml:space="preserve"> </w:t>
      </w:r>
      <w:r w:rsidRPr="00066867">
        <w:rPr>
          <w:rFonts w:ascii="Arial Narrow" w:eastAsia="Arial Narrow" w:hAnsi="Arial Narrow" w:cs="Arial Narrow"/>
          <w:kern w:val="0"/>
          <w14:ligatures w14:val="none"/>
        </w:rPr>
        <w:t xml:space="preserve"> 29571, Código de Protección y Defensa del Consumidor, en tanto </w:t>
      </w:r>
      <w:r w:rsidRPr="00E62B95">
        <w:rPr>
          <w:rFonts w:ascii="Arial Narrow" w:eastAsia="Arial Narrow" w:hAnsi="Arial Narrow" w:cs="Arial Narrow"/>
          <w:kern w:val="0"/>
          <w14:ligatures w14:val="none"/>
        </w:rPr>
        <w:t xml:space="preserve">la compañía aseguradora habría </w:t>
      </w:r>
      <w:r w:rsidR="003E15FA" w:rsidRPr="00E62B95">
        <w:rPr>
          <w:rFonts w:ascii="Arial Narrow" w:eastAsia="Arial Narrow" w:hAnsi="Arial Narrow" w:cs="Arial Narrow"/>
          <w:kern w:val="0"/>
          <w14:ligatures w14:val="none"/>
        </w:rPr>
        <w:t>consignado inadecuadamente</w:t>
      </w:r>
      <w:r w:rsidR="00617E4E" w:rsidRPr="00E62B95">
        <w:rPr>
          <w:rFonts w:ascii="Arial Narrow" w:eastAsia="Arial Narrow" w:hAnsi="Arial Narrow" w:cs="Arial Narrow"/>
          <w:kern w:val="0"/>
          <w14:ligatures w14:val="none"/>
        </w:rPr>
        <w:t>,</w:t>
      </w:r>
      <w:r w:rsidR="003E15FA" w:rsidRPr="00E62B95">
        <w:rPr>
          <w:rFonts w:ascii="Arial Narrow" w:eastAsia="Arial Narrow" w:hAnsi="Arial Narrow" w:cs="Arial Narrow"/>
          <w:kern w:val="0"/>
          <w14:ligatures w14:val="none"/>
        </w:rPr>
        <w:t xml:space="preserve"> </w:t>
      </w:r>
      <w:r w:rsidR="00646DE9" w:rsidRPr="00E62B95">
        <w:rPr>
          <w:rFonts w:ascii="Arial Narrow" w:eastAsia="Arial Narrow" w:hAnsi="Arial Narrow" w:cs="Arial Narrow"/>
          <w:kern w:val="0"/>
          <w14:ligatures w14:val="none"/>
        </w:rPr>
        <w:t xml:space="preserve">el 19 de febrero de 2026 </w:t>
      </w:r>
      <w:r w:rsidR="003E15FA" w:rsidRPr="00E62B95">
        <w:rPr>
          <w:rFonts w:ascii="Arial Narrow" w:eastAsia="Arial Narrow" w:hAnsi="Arial Narrow" w:cs="Arial Narrow"/>
          <w:kern w:val="0"/>
          <w14:ligatures w14:val="none"/>
        </w:rPr>
        <w:t>en su aplicativo</w:t>
      </w:r>
      <w:r w:rsidR="00646DE9" w:rsidRPr="00E62B95">
        <w:rPr>
          <w:rFonts w:ascii="Arial Narrow" w:eastAsia="Arial Narrow" w:hAnsi="Arial Narrow" w:cs="Arial Narrow"/>
          <w:kern w:val="0"/>
          <w14:ligatures w14:val="none"/>
        </w:rPr>
        <w:t xml:space="preserve"> de la Póliza 051011506 del Seguro de protección ahorro</w:t>
      </w:r>
      <w:r w:rsidR="00617E4E" w:rsidRPr="00E62B95">
        <w:rPr>
          <w:rFonts w:ascii="Arial Narrow" w:eastAsia="Arial Narrow" w:hAnsi="Arial Narrow" w:cs="Arial Narrow"/>
          <w:kern w:val="0"/>
          <w14:ligatures w14:val="none"/>
        </w:rPr>
        <w:t>,</w:t>
      </w:r>
      <w:r w:rsidR="003E15FA" w:rsidRPr="00E62B95">
        <w:rPr>
          <w:rFonts w:ascii="Arial Narrow" w:eastAsia="Arial Narrow" w:hAnsi="Arial Narrow" w:cs="Arial Narrow"/>
          <w:kern w:val="0"/>
          <w14:ligatures w14:val="none"/>
        </w:rPr>
        <w:t xml:space="preserve"> </w:t>
      </w:r>
      <w:r w:rsidRPr="00E62B95">
        <w:rPr>
          <w:rFonts w:ascii="Arial Narrow" w:eastAsia="Arial Narrow" w:hAnsi="Arial Narrow" w:cs="Arial Narrow"/>
          <w:kern w:val="0"/>
          <w14:ligatures w14:val="none"/>
        </w:rPr>
        <w:t xml:space="preserve">“al día en pagos” </w:t>
      </w:r>
      <w:r w:rsidR="00646DE9" w:rsidRPr="00E62B95">
        <w:rPr>
          <w:rFonts w:ascii="Arial Narrow" w:eastAsia="Arial Narrow" w:hAnsi="Arial Narrow" w:cs="Arial Narrow"/>
          <w:kern w:val="0"/>
          <w14:ligatures w14:val="none"/>
        </w:rPr>
        <w:t xml:space="preserve">en primas, </w:t>
      </w:r>
      <w:r w:rsidRPr="00E62B95">
        <w:rPr>
          <w:rFonts w:ascii="Arial Narrow" w:eastAsia="Arial Narrow" w:hAnsi="Arial Narrow" w:cs="Arial Narrow"/>
          <w:kern w:val="0"/>
          <w14:ligatures w14:val="none"/>
        </w:rPr>
        <w:t>pese a registrar como último pago el correspondiente a octubre de 2025</w:t>
      </w:r>
      <w:r w:rsidRPr="00066867">
        <w:rPr>
          <w:rFonts w:ascii="Arial Narrow" w:eastAsia="Arial Narrow" w:hAnsi="Arial Narrow" w:cs="Arial Narrow"/>
          <w:kern w:val="0"/>
          <w14:ligatures w14:val="none"/>
        </w:rPr>
        <w:t>.</w:t>
      </w:r>
      <w:r w:rsidR="00646DE9" w:rsidRPr="00066867">
        <w:rPr>
          <w:rFonts w:ascii="Arial Narrow" w:eastAsia="Arial Narrow" w:hAnsi="Arial Narrow" w:cs="Arial Narrow"/>
          <w:kern w:val="0"/>
          <w14:ligatures w14:val="none"/>
        </w:rPr>
        <w:t xml:space="preserve"> </w:t>
      </w:r>
    </w:p>
    <w:p w14:paraId="3954871E" w14:textId="77777777" w:rsidR="001E2BF6" w:rsidRPr="00066867" w:rsidRDefault="001E2BF6" w:rsidP="001E2BF6">
      <w:pPr>
        <w:pStyle w:val="Prrafodelista"/>
        <w:spacing w:after="0" w:line="240" w:lineRule="auto"/>
        <w:ind w:left="567"/>
        <w:jc w:val="both"/>
        <w:rPr>
          <w:rFonts w:ascii="Arial Narrow" w:eastAsia="Arial Narrow" w:hAnsi="Arial Narrow" w:cs="Arial Narrow"/>
          <w:kern w:val="0"/>
          <w14:ligatures w14:val="none"/>
        </w:rPr>
      </w:pPr>
    </w:p>
    <w:p w14:paraId="7AD3E813" w14:textId="70A3D3A0" w:rsidR="001E2BF6" w:rsidRPr="00066867" w:rsidRDefault="001E2BF6" w:rsidP="001E2BF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066867">
        <w:rPr>
          <w:rFonts w:ascii="Arial Narrow" w:eastAsia="Arial Narrow" w:hAnsi="Arial Narrow" w:cs="Arial Narrow"/>
          <w:kern w:val="0"/>
          <w14:ligatures w14:val="none"/>
        </w:rPr>
        <w:t xml:space="preserve">Presunta infracción a los artículos 18 y 19 de la Ley </w:t>
      </w:r>
      <w:r w:rsidR="00205C4E">
        <w:rPr>
          <w:rFonts w:ascii="Arial Narrow" w:eastAsia="Arial Narrow" w:hAnsi="Arial Narrow" w:cs="Arial Narrow"/>
          <w:kern w:val="0"/>
          <w14:ligatures w14:val="none"/>
        </w:rPr>
        <w:t xml:space="preserve"/>
      </w:r>
      <w:r w:rsidRPr="00066867">
        <w:rPr>
          <w:rFonts w:ascii="Arial Narrow" w:eastAsia="Arial Narrow" w:hAnsi="Arial Narrow" w:cs="Arial Narrow"/>
          <w:kern w:val="0"/>
          <w14:ligatures w14:val="none"/>
        </w:rPr>
        <w:t xml:space="preserve">29571, Código de Protección y Defensa del Consumidor, en tanto </w:t>
      </w:r>
      <w:r w:rsidRPr="00E62B95">
        <w:rPr>
          <w:rFonts w:ascii="Arial Narrow" w:eastAsia="Arial Narrow" w:hAnsi="Arial Narrow" w:cs="Arial Narrow"/>
          <w:kern w:val="0"/>
          <w14:ligatures w14:val="none"/>
        </w:rPr>
        <w:t xml:space="preserve">la compañía aseguradora no habría </w:t>
      </w:r>
      <w:r w:rsidR="006F215B" w:rsidRPr="00E62B95">
        <w:rPr>
          <w:rFonts w:ascii="Arial Narrow" w:eastAsia="Arial Narrow" w:hAnsi="Arial Narrow" w:cs="Arial Narrow"/>
          <w:kern w:val="0"/>
          <w14:ligatures w14:val="none"/>
        </w:rPr>
        <w:t>cumplido con realizar</w:t>
      </w:r>
      <w:r w:rsidRPr="00E62B95">
        <w:rPr>
          <w:rFonts w:ascii="Arial Narrow" w:eastAsia="Arial Narrow" w:hAnsi="Arial Narrow" w:cs="Arial Narrow"/>
          <w:kern w:val="0"/>
          <w14:ligatures w14:val="none"/>
        </w:rPr>
        <w:t xml:space="preserve"> la reactivación</w:t>
      </w:r>
      <w:r w:rsidR="006F215B" w:rsidRPr="00E62B95">
        <w:rPr>
          <w:rFonts w:ascii="Arial Narrow" w:eastAsia="Arial Narrow" w:hAnsi="Arial Narrow" w:cs="Arial Narrow"/>
          <w:kern w:val="0"/>
          <w14:ligatures w14:val="none"/>
        </w:rPr>
        <w:t xml:space="preserve"> oportuna</w:t>
      </w:r>
      <w:r w:rsidRPr="00E62B95">
        <w:rPr>
          <w:rFonts w:ascii="Arial Narrow" w:eastAsia="Arial Narrow" w:hAnsi="Arial Narrow" w:cs="Arial Narrow"/>
          <w:kern w:val="0"/>
          <w14:ligatures w14:val="none"/>
        </w:rPr>
        <w:t xml:space="preserve"> </w:t>
      </w:r>
      <w:r w:rsidR="00D72352" w:rsidRPr="00E62B95">
        <w:rPr>
          <w:rFonts w:ascii="Arial Narrow" w:eastAsia="Arial Narrow" w:hAnsi="Arial Narrow" w:cs="Arial Narrow"/>
          <w:kern w:val="0"/>
          <w14:ligatures w14:val="none"/>
        </w:rPr>
        <w:t>de la Póliza 051011506 del Seguro de protección ahorro</w:t>
      </w:r>
      <w:r w:rsidRPr="00E62B95">
        <w:rPr>
          <w:rFonts w:ascii="Arial Narrow" w:eastAsia="Arial Narrow" w:hAnsi="Arial Narrow" w:cs="Arial Narrow"/>
          <w:kern w:val="0"/>
          <w14:ligatures w14:val="none"/>
        </w:rPr>
        <w:t xml:space="preserve">, pese a que la denunciante cumplió con efectuar los pagos </w:t>
      </w:r>
      <w:r w:rsidR="00A30E76" w:rsidRPr="00E62B95">
        <w:rPr>
          <w:rFonts w:ascii="Arial Narrow" w:eastAsia="Arial Narrow" w:hAnsi="Arial Narrow" w:cs="Arial Narrow"/>
          <w:kern w:val="0"/>
          <w14:ligatures w14:val="none"/>
        </w:rPr>
        <w:t>que la compañía aseguradora le requirió el 31 de julio de 2025</w:t>
      </w:r>
      <w:r w:rsidRPr="00066867">
        <w:rPr>
          <w:rFonts w:ascii="Arial Narrow" w:eastAsia="Arial Narrow" w:hAnsi="Arial Narrow" w:cs="Arial Narrow"/>
          <w:kern w:val="0"/>
          <w14:ligatures w14:val="none"/>
        </w:rPr>
        <w:t>.</w:t>
      </w:r>
    </w:p>
    <w:p w14:paraId="16174FD5" w14:textId="77777777" w:rsidR="001E2BF6" w:rsidRPr="00066867" w:rsidRDefault="001E2BF6" w:rsidP="001E2BF6">
      <w:pPr>
        <w:pStyle w:val="Prrafodelista"/>
        <w:spacing w:after="0" w:line="240" w:lineRule="auto"/>
        <w:ind w:left="567"/>
        <w:jc w:val="both"/>
        <w:rPr>
          <w:rFonts w:ascii="Arial Narrow" w:eastAsia="Arial Narrow" w:hAnsi="Arial Narrow" w:cs="Arial Narrow"/>
          <w:kern w:val="0"/>
          <w14:ligatures w14:val="none"/>
        </w:rPr>
      </w:pPr>
    </w:p>
    <w:p w14:paraId="17FB75CB" w14:textId="17BE0AAF" w:rsidR="001E2BF6" w:rsidRPr="00066867" w:rsidRDefault="001E2BF6" w:rsidP="001E2BF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066867">
        <w:rPr>
          <w:rFonts w:ascii="Arial Narrow" w:eastAsia="Arial Narrow" w:hAnsi="Arial Narrow" w:cs="Arial Narrow"/>
          <w:kern w:val="0"/>
          <w14:ligatures w14:val="none"/>
        </w:rPr>
        <w:t>Presunta infracción al artículo 1, numeral 1, literal b) y al artículo 2 de la Ley</w:t>
      </w:r>
      <w:r w:rsidR="00205C4E">
        <w:rPr>
          <w:rFonts w:ascii="Arial Narrow" w:eastAsia="Arial Narrow" w:hAnsi="Arial Narrow" w:cs="Arial Narrow"/>
          <w:kern w:val="0"/>
          <w14:ligatures w14:val="none"/>
        </w:rPr>
        <w:t xml:space="preserve"> </w:t>
      </w:r>
      <w:r w:rsidRPr="00066867">
        <w:rPr>
          <w:rFonts w:ascii="Arial Narrow" w:eastAsia="Arial Narrow" w:hAnsi="Arial Narrow" w:cs="Arial Narrow"/>
          <w:kern w:val="0"/>
          <w14:ligatures w14:val="none"/>
        </w:rPr>
        <w:t xml:space="preserve"> 29571, Código de Protección y Defensa del Consumidor, en tanto </w:t>
      </w:r>
      <w:r w:rsidRPr="00E62B95">
        <w:rPr>
          <w:rFonts w:ascii="Arial Narrow" w:eastAsia="Arial Narrow" w:hAnsi="Arial Narrow" w:cs="Arial Narrow"/>
          <w:kern w:val="0"/>
          <w14:ligatures w14:val="none"/>
        </w:rPr>
        <w:t xml:space="preserve">la compañía aseguradora no habría informado </w:t>
      </w:r>
      <w:r w:rsidR="00A30E76" w:rsidRPr="00E62B95">
        <w:rPr>
          <w:rFonts w:ascii="Arial Narrow" w:eastAsia="Arial Narrow" w:hAnsi="Arial Narrow" w:cs="Arial Narrow"/>
          <w:kern w:val="0"/>
          <w14:ligatures w14:val="none"/>
        </w:rPr>
        <w:t>oportunamente a</w:t>
      </w:r>
      <w:r w:rsidRPr="00E62B95">
        <w:rPr>
          <w:rFonts w:ascii="Arial Narrow" w:eastAsia="Arial Narrow" w:hAnsi="Arial Narrow" w:cs="Arial Narrow"/>
          <w:kern w:val="0"/>
          <w14:ligatures w14:val="none"/>
        </w:rPr>
        <w:t xml:space="preserve"> la denunciante la existencia de cuotas pendientes correspondientes </w:t>
      </w:r>
      <w:r w:rsidR="00066867" w:rsidRPr="00E62B95">
        <w:rPr>
          <w:rFonts w:ascii="Arial Narrow" w:eastAsia="Arial Narrow" w:hAnsi="Arial Narrow" w:cs="Arial Narrow"/>
          <w:kern w:val="0"/>
          <w14:ligatures w14:val="none"/>
        </w:rPr>
        <w:t>desde</w:t>
      </w:r>
      <w:r w:rsidRPr="00E62B95">
        <w:rPr>
          <w:rFonts w:ascii="Arial Narrow" w:eastAsia="Arial Narrow" w:hAnsi="Arial Narrow" w:cs="Arial Narrow"/>
          <w:kern w:val="0"/>
          <w14:ligatures w14:val="none"/>
        </w:rPr>
        <w:t xml:space="preserve"> febrero </w:t>
      </w:r>
      <w:r w:rsidR="00066867" w:rsidRPr="00E62B95">
        <w:rPr>
          <w:rFonts w:ascii="Arial Narrow" w:eastAsia="Arial Narrow" w:hAnsi="Arial Narrow" w:cs="Arial Narrow"/>
          <w:kern w:val="0"/>
          <w14:ligatures w14:val="none"/>
        </w:rPr>
        <w:t>a</w:t>
      </w:r>
      <w:r w:rsidRPr="00E62B95">
        <w:rPr>
          <w:rFonts w:ascii="Arial Narrow" w:eastAsia="Arial Narrow" w:hAnsi="Arial Narrow" w:cs="Arial Narrow"/>
          <w:kern w:val="0"/>
          <w14:ligatures w14:val="none"/>
        </w:rPr>
        <w:t xml:space="preserve"> marzo de 2020 </w:t>
      </w:r>
      <w:r w:rsidR="00066867" w:rsidRPr="00E62B95">
        <w:rPr>
          <w:rFonts w:ascii="Arial Narrow" w:eastAsia="Arial Narrow" w:hAnsi="Arial Narrow" w:cs="Arial Narrow"/>
          <w:kern w:val="0"/>
          <w14:ligatures w14:val="none"/>
        </w:rPr>
        <w:t xml:space="preserve">y de abril de 2024 </w:t>
      </w:r>
      <w:r w:rsidR="00D72352" w:rsidRPr="00E62B95">
        <w:rPr>
          <w:rFonts w:ascii="Arial Narrow" w:eastAsia="Arial Narrow" w:hAnsi="Arial Narrow" w:cs="Arial Narrow"/>
          <w:kern w:val="0"/>
          <w14:ligatures w14:val="none"/>
        </w:rPr>
        <w:t>de la Póliza 051011506 del Seguro de protección ahorro</w:t>
      </w:r>
      <w:r w:rsidRPr="00066867">
        <w:rPr>
          <w:rFonts w:ascii="Arial Narrow" w:eastAsia="Arial Narrow" w:hAnsi="Arial Narrow" w:cs="Arial Narrow"/>
          <w:kern w:val="0"/>
          <w14:ligatures w14:val="none"/>
        </w:rPr>
        <w:t>.</w:t>
      </w:r>
    </w:p>
    <w:bookmarkEnd w:id="24"/>
    <w:bookmarkEnd w:id="25"/>
    <w:p w14:paraId="042B3F54" w14:textId="777BBF33" w:rsidR="00CA59A2" w:rsidRPr="00066867" w:rsidRDefault="00CA59A2" w:rsidP="00327F5B">
      <w:pPr>
        <w:spacing w:after="0" w:line="240" w:lineRule="auto"/>
        <w:jc w:val="both"/>
        <w:rPr>
          <w:rFonts w:ascii="Arial Narrow" w:eastAsia="Arial Narrow" w:hAnsi="Arial Narrow" w:cs="Arial Narrow"/>
          <w:kern w:val="0"/>
          <w14:ligatures w14:val="none"/>
        </w:rPr>
      </w:pPr>
    </w:p>
    <w:p w14:paraId="0A292C9F" w14:textId="3EDCF6B5" w:rsidR="00CA59A2" w:rsidRPr="0026598E" w:rsidRDefault="00CA59A2" w:rsidP="00327F5B">
      <w:pPr>
        <w:spacing w:line="240" w:lineRule="auto"/>
        <w:contextualSpacing/>
        <w:jc w:val="both"/>
        <w:rPr>
          <w:rFonts w:ascii="Arial Narrow" w:eastAsia="Calibri" w:hAnsi="Arial Narrow" w:cs="Arial"/>
          <w:kern w:val="0"/>
          <w14:ligatures w14:val="none"/>
        </w:rPr>
      </w:pPr>
      <w:r w:rsidRPr="00066867">
        <w:rPr>
          <w:rFonts w:ascii="Arial Narrow" w:eastAsia="Arial Narrow" w:hAnsi="Arial Narrow" w:cs="Arial Narrow"/>
          <w:b/>
          <w:color w:val="000000"/>
          <w:kern w:val="0"/>
          <w:lang w:eastAsia="es-PE"/>
          <w14:ligatures w14:val="none"/>
        </w:rPr>
        <w:t>SEGUNDO:</w:t>
      </w:r>
      <w:r w:rsidRPr="00066867">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DC4157" w:rsidRPr="00DC4157">
        <w:rPr>
          <w:rFonts w:ascii="Arial Narrow" w:eastAsia="Times New Roman" w:hAnsi="Arial Narrow" w:cs="Arial"/>
          <w:color w:val="000000"/>
          <w:kern w:val="0"/>
          <w:lang w:val="es-ES" w:eastAsia="es-ES"/>
          <w14:ligatures w14:val="none"/>
        </w:rPr>
        <w:t>25 de agosto de 2025, complementado mediante escritos del 1 de diciembre de 2025 y 20 de febrero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8AE3E1F"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Pr="0026598E">
        <w:rPr>
          <w:rFonts w:ascii="Arial Narrow" w:eastAsia="Arial Narrow" w:hAnsi="Arial Narrow" w:cs="Arial Narrow"/>
          <w:color w:val="000000"/>
          <w:kern w:val="0"/>
          <w:lang w:eastAsia="es-PE"/>
          <w14:ligatures w14:val="none"/>
        </w:rPr>
        <w:t xml:space="preserve">requerir a </w:t>
      </w:r>
      <w:r w:rsidR="008943F2" w:rsidRPr="00085302">
        <w:rPr>
          <w:rFonts w:ascii="Arial Narrow" w:hAnsi="Arial Narrow" w:cs="Arial"/>
          <w:bCs/>
          <w:spacing w:val="-3"/>
          <w:kern w:val="0"/>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3690A92"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DC4157" w:rsidRPr="00DC4157">
        <w:rPr>
          <w:rFonts w:ascii="Arial Narrow" w:eastAsia="Times New Roman" w:hAnsi="Arial Narrow" w:cs="Arial"/>
          <w:color w:val="000000"/>
          <w:kern w:val="0"/>
          <w:lang w:val="es-ES" w:eastAsia="es-ES"/>
          <w14:ligatures w14:val="none"/>
        </w:rPr>
        <w:t>25 de agosto de 2025, complementado mediante escritos del 1 de diciembre de 2025 y 20 de febrero de 2026</w:t>
      </w:r>
      <w:r w:rsidRPr="00DC4157">
        <w:rPr>
          <w:rFonts w:ascii="Arial Narrow" w:eastAsia="Calibri" w:hAnsi="Arial Narrow" w:cs="Arial"/>
          <w:kern w:val="0"/>
          <w14:ligatures w14:val="none"/>
        </w:rPr>
        <w:t xml:space="preserve">, </w:t>
      </w:r>
      <w:r w:rsidRPr="00DC4157">
        <w:rPr>
          <w:rFonts w:ascii="Arial Narrow" w:eastAsia="Arial Narrow" w:hAnsi="Arial Narrow" w:cs="Arial Narrow"/>
          <w:color w:val="000000"/>
          <w:kern w:val="0"/>
          <w:lang w:eastAsia="es-PE"/>
          <w14:ligatures w14:val="none"/>
        </w:rPr>
        <w:t>a</w:t>
      </w:r>
      <w:r w:rsidRPr="00DC4157">
        <w:rPr>
          <w:rFonts w:ascii="Arial Narrow" w:eastAsia="Times New Roman" w:hAnsi="Arial Narrow" w:cs="Times New Roman"/>
          <w:color w:val="000000"/>
          <w:kern w:val="0"/>
          <w:shd w:val="clear" w:color="auto" w:fill="FFFFFF"/>
          <w:lang w:eastAsia="es-PE"/>
          <w14:ligatures w14:val="none"/>
        </w:rPr>
        <w:t xml:space="preserve"> </w:t>
      </w:r>
      <w:r w:rsidR="008943F2" w:rsidRPr="00DC4157">
        <w:rPr>
          <w:rFonts w:ascii="Arial Narrow" w:eastAsia="Times New Roman" w:hAnsi="Arial Narrow" w:cs="Times New Roman"/>
          <w:color w:val="000000"/>
          <w:kern w:val="0"/>
          <w:shd w:val="clear" w:color="auto" w:fill="FFFFFF"/>
          <w:lang w:eastAsia="es-PE"/>
          <w14:ligatures w14:val="none"/>
        </w:rPr>
        <w:t>Rím</w:t>
      </w:r>
      <w:r w:rsidR="008943F2" w:rsidRPr="008943F2">
        <w:rPr>
          <w:rFonts w:ascii="Arial Narrow" w:eastAsia="Times New Roman" w:hAnsi="Arial Narrow" w:cs="Times New Roman"/>
          <w:color w:val="000000"/>
          <w:kern w:val="0"/>
          <w:shd w:val="clear" w:color="auto" w:fill="FFFFFF"/>
          <w:lang w:eastAsia="es-PE"/>
          <w14:ligatures w14:val="none"/>
        </w:rPr>
        <w:t>ac Seguros y Reaseguros S.A.</w:t>
      </w:r>
      <w:r w:rsidRPr="008943F2">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0AE05C43"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2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6"/>
      <w:r w:rsidRPr="0026598E">
        <w:rPr>
          <w:rFonts w:ascii="Arial Narrow" w:eastAsia="Times New Roman" w:hAnsi="Arial Narrow" w:cs="Arial"/>
          <w:color w:val="000000"/>
          <w:kern w:val="0"/>
          <w:lang w:eastAsia="es-ES"/>
          <w14:ligatures w14:val="none"/>
        </w:rPr>
        <w:t xml:space="preserve">, </w:t>
      </w:r>
      <w:bookmarkStart w:id="27"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27"/>
      <w:r w:rsidRPr="0026598E">
        <w:rPr>
          <w:rFonts w:ascii="Arial Narrow" w:eastAsia="Times New Roman" w:hAnsi="Arial Narrow" w:cs="Arial"/>
          <w:color w:val="000000"/>
          <w:kern w:val="0"/>
          <w:lang w:val="es-ES" w:eastAsia="es-ES"/>
          <w14:ligatures w14:val="none"/>
        </w:rPr>
        <w:t xml:space="preserve">cumpla con: </w:t>
      </w:r>
      <w:r w:rsidR="005C1A3E" w:rsidRPr="005C1A3E">
        <w:rPr>
          <w:rFonts w:ascii="Arial Narrow" w:eastAsia="Times New Roman" w:hAnsi="Arial Narrow" w:cs="Arial"/>
          <w:color w:val="000000"/>
          <w:kern w:val="0"/>
          <w:lang w:val="es-ES" w:eastAsia="es-ES"/>
          <w14:ligatures w14:val="none"/>
        </w:rPr>
        <w:t>(i) presentar una copia completa, legible y debidamente suscrita de la Póliza 051011506 del Seguro de protección ahorro, así como el cargo de remisión de la póliza; (</w:t>
      </w:r>
      <w:proofErr w:type="spellStart"/>
      <w:r w:rsidR="005C1A3E" w:rsidRPr="005C1A3E">
        <w:rPr>
          <w:rFonts w:ascii="Arial Narrow" w:eastAsia="Times New Roman" w:hAnsi="Arial Narrow" w:cs="Arial"/>
          <w:color w:val="000000"/>
          <w:kern w:val="0"/>
          <w:lang w:val="es-ES" w:eastAsia="es-ES"/>
          <w14:ligatures w14:val="none"/>
        </w:rPr>
        <w:t>ii</w:t>
      </w:r>
      <w:proofErr w:type="spellEnd"/>
      <w:r w:rsidR="005C1A3E" w:rsidRPr="005C1A3E">
        <w:rPr>
          <w:rFonts w:ascii="Arial Narrow" w:eastAsia="Times New Roman" w:hAnsi="Arial Narrow" w:cs="Arial"/>
          <w:color w:val="000000"/>
          <w:kern w:val="0"/>
          <w:lang w:val="es-ES" w:eastAsia="es-ES"/>
          <w14:ligatures w14:val="none"/>
        </w:rPr>
        <w:t>) presentar los medios probatorios que acrediten que la anulación de la Póliza 051011506 del Seguro de protección ahorro fue justificada; y, (iii)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3861259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8"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205C4E">
        <w:rPr>
          <w:rFonts w:ascii="Arial Narrow" w:eastAsia="Arial Narrow" w:hAnsi="Arial Narrow" w:cs="Arial Narrow"/>
          <w:color w:val="000000"/>
          <w:kern w:val="0"/>
          <w:lang w:eastAsia="es-PE"/>
          <w14:ligatures w14:val="none"/>
        </w:rPr>
        <w:t xml:space="preserve"/>
      </w:r>
      <w:r w:rsidRPr="0026598E">
        <w:rPr>
          <w:rFonts w:ascii="Arial Narrow" w:eastAsia="Arial Narrow" w:hAnsi="Arial Narrow" w:cs="Arial Narrow"/>
          <w:color w:val="000000"/>
          <w:kern w:val="0"/>
          <w:lang w:eastAsia="es-PE"/>
          <w14:ligatures w14:val="none"/>
        </w:rPr>
        <w:t>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2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644890F" w:rsidR="00CA59A2" w:rsidRPr="00A67ADF" w:rsidRDefault="00CA59A2" w:rsidP="00327F5B">
      <w:pPr>
        <w:suppressAutoHyphens/>
        <w:spacing w:after="0" w:line="240" w:lineRule="auto"/>
        <w:jc w:val="both"/>
        <w:rPr>
          <w:rFonts w:ascii="Arial Narrow" w:hAnsi="Arial Narrow" w:cs="Arial"/>
        </w:rPr>
      </w:pPr>
      <w:r w:rsidRPr="00085302">
        <w:rPr>
          <w:rFonts w:ascii="Arial Narrow" w:eastAsia="Arial Narrow" w:hAnsi="Arial Narrow" w:cs="Arial Narrow"/>
          <w:b/>
          <w:bCs/>
        </w:rPr>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085302">
        <w:rPr>
          <w:rFonts w:ascii="Arial Narrow" w:hAnsi="Arial Narrow" w:cs="Arial"/>
          <w:b/>
          <w:spacing w:val="-3"/>
          <w:kern w:val="0"/>
          <w14:ligatures w14:val="none"/>
        </w:rPr>
        <w:t/>
      </w:r>
      <w:r w:rsidRPr="00085302">
        <w:rPr>
          <w:rFonts w:ascii="Arial Narrow" w:hAnsi="Arial Narrow" w:cs="Arial"/>
          <w:bCs/>
          <w:spacing w:val="-3"/>
          <w:kern w:val="0"/>
          <w14:ligatures w14:val="none"/>
        </w:rPr>
        <w:t xml:space="preserve"/>
      </w:r>
      <w:r w:rsidR="00E71033" w:rsidRPr="00085302">
        <w:rPr>
          <w:rFonts w:ascii="Arial Narrow" w:hAnsi="Arial Narrow" w:cs="Arial"/>
          <w:bCs/>
          <w:spacing w:val="-3"/>
          <w:kern w:val="0"/>
          <w14:ligatures w14:val="none"/>
        </w:rPr>
        <w:t xml:space="preserve"/>
      </w:r>
      <w:r w:rsidR="00085302">
        <w:rPr>
          <w:rFonts w:ascii="Arial Narrow" w:hAnsi="Arial Narrow" w:cs="Arial"/>
          <w:bCs/>
          <w:spacing w:val="-3"/>
          <w:kern w:val="0"/>
          <w14:ligatures w14:val="none"/>
        </w:rPr>
        <w:t xml:space="preserve"/>
      </w:r>
      <w:r w:rsidR="00E71033" w:rsidRPr="00085302">
        <w:rPr>
          <w:rFonts w:ascii="Arial Narrow" w:hAnsi="Arial Narrow" w:cs="Arial"/>
          <w:bCs/>
          <w:spacing w:val="-3"/>
          <w:kern w:val="0"/>
          <w14:ligatures w14:val="none"/>
        </w:rPr>
        <w:t xml:space="preserve"/>
      </w:r>
      <w:r w:rsidRPr="00085302">
        <w:rPr>
          <w:rFonts w:ascii="Arial Narrow" w:hAnsi="Arial Narrow"/>
          <w:color w:val="000000"/>
        </w:rPr>
        <w:t/>
      </w:r>
      <w:r w:rsidR="00E71033" w:rsidRPr="00085302">
        <w:rPr>
          <w:rFonts w:ascii="Arial Narrow" w:hAnsi="Arial Narrow"/>
          <w:color w:val="000000"/>
        </w:rPr>
        <w:t/>
      </w:r>
      <w:r w:rsidRPr="00085302">
        <w:rPr>
          <w:rFonts w:ascii="Arial Narrow" w:hAnsi="Arial Narrow"/>
          <w:color w:val="000000"/>
        </w:rPr>
        <w:t xml:space="preserve"/>
      </w:r>
      <w:r w:rsidR="00E71033" w:rsidRPr="00085302">
        <w:rPr>
          <w:rFonts w:ascii="Arial Narrow" w:hAnsi="Arial Narrow"/>
          <w:color w:val="000000"/>
        </w:rPr>
        <w:t/>
      </w:r>
      <w:r w:rsidRPr="00085302">
        <w:rPr>
          <w:rFonts w:ascii="Arial Narrow" w:hAnsi="Arial Narrow"/>
          <w:color w:val="000000"/>
        </w:rPr>
        <w:t xml:space="preserve"/>
      </w:r>
      <w:r w:rsidR="00E71033" w:rsidRPr="00085302">
        <w:rPr>
          <w:rFonts w:ascii="Arial Narrow" w:hAnsi="Arial Narrow"/>
          <w:color w:val="000000"/>
        </w:rPr>
        <w:t/>
      </w:r>
      <w:r w:rsidRPr="00085302">
        <w:rPr>
          <w:rFonts w:ascii="Arial Narrow" w:hAnsi="Arial Narrow"/>
          <w:color w:val="000000"/>
        </w:rPr>
        <w:t xml:space="preserve"/>
      </w:r>
      <w:r w:rsidRPr="00085302">
        <w:rPr>
          <w:rFonts w:ascii="Arial Narrow" w:hAnsi="Arial Narrow"/>
          <w:color w:val="000000"/>
        </w:rPr>
        <w:lastRenderedPageBreak/>
        <w:t/>
      </w:r>
      <w:r w:rsidR="00E71033" w:rsidRPr="00085302">
        <w:rPr>
          <w:rFonts w:ascii="Arial Narrow" w:hAnsi="Arial Narrow"/>
          <w:color w:val="000000"/>
        </w:rPr>
        <w:t/>
      </w:r>
      <w:r w:rsidRPr="00085302">
        <w:rPr>
          <w:rFonts w:ascii="Arial Narrow" w:hAnsi="Arial Narrow"/>
          <w:color w:val="000000"/>
        </w:rPr>
        <w:t xml:space="preserve"/>
      </w:r>
      <w:r w:rsidR="00085302" w:rsidRPr="00085302">
        <w:rPr>
          <w:rFonts w:ascii="Arial Narrow" w:hAnsi="Arial Narrow"/>
          <w:color w:val="000000"/>
        </w:rPr>
        <w:t/>
      </w:r>
      <w:r w:rsidRPr="00085302">
        <w:rPr>
          <w:rFonts w:ascii="Arial Narrow" w:hAnsi="Arial Narrow"/>
          <w:color w:val="000000"/>
        </w:rPr>
        <w:t xml:space="preserve"/>
      </w:r>
      <w:r w:rsidR="00085302" w:rsidRPr="00085302">
        <w:rPr>
          <w:rFonts w:ascii="Arial Narrow" w:hAnsi="Arial Narrow"/>
          <w:color w:val="000000"/>
        </w:rPr>
        <w:t/>
      </w:r>
      <w:r w:rsidRPr="00085302">
        <w:rPr>
          <w:rFonts w:ascii="Arial Narrow" w:hAnsi="Arial Narrow"/>
          <w:color w:val="000000"/>
        </w:rPr>
        <w:t xml:space="preserve"/>
      </w:r>
      <w:r w:rsidR="00085302" w:rsidRPr="00085302">
        <w:rPr>
          <w:rFonts w:ascii="Arial Narrow" w:hAnsi="Arial Narrow"/>
          <w:color w:val="000000"/>
        </w:rPr>
        <w:t/>
      </w:r>
      <w:r w:rsidRPr="00085302">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30" w:name="_Hlk214964186"/>
      <w:r w:rsidRPr="00A67ADF">
        <w:rPr>
          <w:rFonts w:ascii="Arial Narrow" w:hAnsi="Arial Narrow"/>
          <w:color w:val="000000"/>
        </w:rPr>
        <w:t/>
      </w:r>
      <w:r w:rsidRPr="00A67ADF">
        <w:rPr>
          <w:rFonts w:ascii="Arial Narrow" w:hAnsi="Arial Narrow"/>
          <w:vertAlign w:val="superscript"/>
        </w:rPr>
        <w:footnoteReference w:id="13"/>
      </w:r>
      <w:r w:rsidRPr="00A67ADF">
        <w:rPr>
          <w:rFonts w:ascii="Arial Narrow" w:hAnsi="Arial Narrow" w:cs="Arial"/>
        </w:rPr>
        <w:t/>
      </w:r>
    </w:p>
    <w:bookmarkEnd w:id="30"/>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77777777" w:rsidR="00CA59A2" w:rsidRPr="002F655C" w:rsidRDefault="00CA59A2" w:rsidP="00327F5B">
      <w:pPr>
        <w:suppressAutoHyphens/>
        <w:spacing w:after="0" w:line="240" w:lineRule="auto"/>
        <w:jc w:val="both"/>
        <w:rPr>
          <w:rFonts w:ascii="Arial Narrow" w:hAnsi="Arial Narrow" w:cs="Arial"/>
          <w:bCs/>
        </w:rPr>
      </w:pPr>
      <w:bookmarkStart w:id="31" w:name="_Hlk198890962"/>
    </w:p>
    <w:bookmarkEnd w:id="31"/>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C6E5C" w14:textId="77777777" w:rsidR="002414BA" w:rsidRDefault="002414BA" w:rsidP="00DA79A0">
      <w:pPr>
        <w:spacing w:after="0" w:line="240" w:lineRule="auto"/>
      </w:pPr>
      <w:r>
        <w:separator/>
      </w:r>
    </w:p>
  </w:endnote>
  <w:endnote w:type="continuationSeparator" w:id="0">
    <w:p w14:paraId="1A259FBE" w14:textId="77777777" w:rsidR="002414BA" w:rsidRDefault="002414B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A84C1" w14:textId="77777777" w:rsidR="002414BA" w:rsidRDefault="002414BA" w:rsidP="00DA79A0">
      <w:pPr>
        <w:spacing w:after="0" w:line="240" w:lineRule="auto"/>
      </w:pPr>
      <w:r>
        <w:separator/>
      </w:r>
    </w:p>
  </w:footnote>
  <w:footnote w:type="continuationSeparator" w:id="0">
    <w:p w14:paraId="7216223B" w14:textId="77777777" w:rsidR="002414BA" w:rsidRDefault="002414BA" w:rsidP="00DA79A0">
      <w:pPr>
        <w:spacing w:after="0" w:line="240" w:lineRule="auto"/>
      </w:pPr>
      <w:r>
        <w:continuationSeparator/>
      </w:r>
    </w:p>
  </w:footnote>
  <w:footnote w:id="1">
    <w:p w14:paraId="27D3983E" w14:textId="26E0F172" w:rsidR="00CA59A2" w:rsidRPr="00B97AB5" w:rsidRDefault="00CA59A2" w:rsidP="000153EC">
      <w:pPr>
        <w:pStyle w:val="Textonotapie"/>
        <w:ind w:left="567" w:hanging="567"/>
        <w:jc w:val="both"/>
        <w:rPr>
          <w:rFonts w:ascii="Arial Narrow" w:hAnsi="Arial Narrow" w:cs="Arial"/>
          <w:sz w:val="16"/>
          <w:szCs w:val="16"/>
        </w:rPr>
      </w:pPr>
      <w:r w:rsidRPr="00393EF6">
        <w:rPr>
          <w:rStyle w:val="Refdenotaalpie"/>
          <w:rFonts w:ascii="Arial Narrow" w:hAnsi="Arial Narrow" w:cs="Arial"/>
          <w:sz w:val="16"/>
          <w:szCs w:val="16"/>
        </w:rPr>
        <w:footnoteRef/>
      </w:r>
      <w:r w:rsidRPr="00393EF6">
        <w:rPr>
          <w:rFonts w:ascii="Arial Narrow" w:hAnsi="Arial Narrow" w:cs="Arial"/>
          <w:sz w:val="16"/>
          <w:szCs w:val="16"/>
        </w:rPr>
        <w:t xml:space="preserve"> </w:t>
      </w:r>
      <w:r w:rsidRPr="00393EF6">
        <w:rPr>
          <w:rFonts w:ascii="Arial Narrow" w:hAnsi="Arial Narrow" w:cs="Arial"/>
          <w:sz w:val="16"/>
          <w:szCs w:val="16"/>
        </w:rPr>
        <w:tab/>
        <w:t xml:space="preserve">Denuncia remitida a esta Comisión mediante </w:t>
      </w:r>
      <w:r w:rsidR="00393EF6" w:rsidRPr="00393EF6">
        <w:rPr>
          <w:rFonts w:ascii="Arial Narrow" w:hAnsi="Arial Narrow" w:cs="Arial"/>
          <w:sz w:val="16"/>
          <w:szCs w:val="16"/>
        </w:rPr>
        <w:t xml:space="preserve">DOCUMENTO DE TRASLADO 027-2026-PS1/INDECOPI </w:t>
      </w:r>
      <w:r w:rsidRPr="00393EF6">
        <w:rPr>
          <w:rFonts w:ascii="Arial Narrow" w:hAnsi="Arial Narrow" w:cs="Arial"/>
          <w:sz w:val="16"/>
          <w:szCs w:val="16"/>
        </w:rPr>
        <w:t xml:space="preserve">de fecha </w:t>
      </w:r>
      <w:r w:rsidR="00393EF6" w:rsidRPr="00393EF6">
        <w:rPr>
          <w:rFonts w:ascii="Arial Narrow" w:hAnsi="Arial Narrow" w:cs="Arial"/>
          <w:sz w:val="16"/>
          <w:szCs w:val="16"/>
        </w:rPr>
        <w:t>12 de febrero de 2026</w:t>
      </w:r>
      <w:r w:rsidRPr="00393EF6">
        <w:rPr>
          <w:rFonts w:ascii="Arial Narrow" w:hAnsi="Arial Narrow" w:cs="Arial"/>
          <w:sz w:val="16"/>
          <w:szCs w:val="16"/>
        </w:rPr>
        <w:t xml:space="preserve">, </w:t>
      </w:r>
      <w:r w:rsidR="00D95607" w:rsidRPr="00393EF6">
        <w:rPr>
          <w:rFonts w:ascii="Arial Narrow" w:hAnsi="Arial Narrow" w:cs="Arial"/>
          <w:sz w:val="16"/>
          <w:szCs w:val="16"/>
        </w:rPr>
        <w:t xml:space="preserve">recibida </w:t>
      </w:r>
      <w:r w:rsidRPr="00393EF6">
        <w:rPr>
          <w:rFonts w:ascii="Arial Narrow" w:hAnsi="Arial Narrow" w:cs="Arial"/>
          <w:sz w:val="16"/>
          <w:szCs w:val="16"/>
        </w:rPr>
        <w:t xml:space="preserve">el </w:t>
      </w:r>
      <w:r w:rsidR="00B30E7F" w:rsidRPr="00393EF6">
        <w:rPr>
          <w:rFonts w:ascii="Arial Narrow" w:hAnsi="Arial Narrow" w:cs="Arial"/>
          <w:sz w:val="16"/>
          <w:szCs w:val="16"/>
        </w:rPr>
        <w:t>18 de febrero de 2026</w:t>
      </w:r>
      <w:r w:rsidRPr="00393EF6">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AD60276" w14:textId="77777777" w:rsidR="00121544" w:rsidRPr="00B97AB5" w:rsidRDefault="00121544" w:rsidP="000153EC">
      <w:pPr>
        <w:pStyle w:val="Textonotapie"/>
        <w:ind w:firstLine="567"/>
        <w:jc w:val="both"/>
        <w:rPr>
          <w:rFonts w:ascii="Arial Narrow" w:hAnsi="Arial Narrow"/>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BC78E2"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C78E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BC78E2" w:rsidRDefault="00CA59A2" w:rsidP="000153EC">
      <w:pPr>
        <w:pStyle w:val="Textonotapie"/>
        <w:ind w:left="1134" w:hanging="567"/>
        <w:jc w:val="both"/>
        <w:rPr>
          <w:rFonts w:ascii="Arial Narrow" w:hAnsi="Arial Narrow" w:cs="Arial"/>
          <w:b/>
          <w:bCs/>
          <w:sz w:val="16"/>
          <w:szCs w:val="16"/>
        </w:rPr>
      </w:pPr>
      <w:r w:rsidRPr="00BC78E2">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BC78E2">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w:t>
      </w:r>
      <w:r w:rsidRPr="00B97AB5">
        <w:rPr>
          <w:rFonts w:ascii="Arial Narrow" w:hAnsi="Arial Narrow" w:cs="Arial"/>
          <w:sz w:val="16"/>
          <w:szCs w:val="16"/>
          <w:lang w:val="es-ES"/>
        </w:rPr>
        <w:t xml:space="preserve">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2"/>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66867"/>
    <w:rsid w:val="0007536E"/>
    <w:rsid w:val="00080193"/>
    <w:rsid w:val="0008134D"/>
    <w:rsid w:val="00085302"/>
    <w:rsid w:val="000A1CD5"/>
    <w:rsid w:val="000A2C5A"/>
    <w:rsid w:val="000C03E0"/>
    <w:rsid w:val="000C186B"/>
    <w:rsid w:val="000C451A"/>
    <w:rsid w:val="000C4DDA"/>
    <w:rsid w:val="000D0811"/>
    <w:rsid w:val="000E04C3"/>
    <w:rsid w:val="000E5C8E"/>
    <w:rsid w:val="000E6429"/>
    <w:rsid w:val="00107A1A"/>
    <w:rsid w:val="00121544"/>
    <w:rsid w:val="00131702"/>
    <w:rsid w:val="00164BA4"/>
    <w:rsid w:val="00166964"/>
    <w:rsid w:val="001817A1"/>
    <w:rsid w:val="0019248B"/>
    <w:rsid w:val="001973E1"/>
    <w:rsid w:val="001B51BB"/>
    <w:rsid w:val="001B5674"/>
    <w:rsid w:val="001B56A2"/>
    <w:rsid w:val="001B6FB2"/>
    <w:rsid w:val="001B6FF8"/>
    <w:rsid w:val="001D0C14"/>
    <w:rsid w:val="001D3F79"/>
    <w:rsid w:val="001E2BF6"/>
    <w:rsid w:val="001F2C32"/>
    <w:rsid w:val="001F344A"/>
    <w:rsid w:val="002017B0"/>
    <w:rsid w:val="002024D8"/>
    <w:rsid w:val="002025E9"/>
    <w:rsid w:val="00205C4E"/>
    <w:rsid w:val="0021374A"/>
    <w:rsid w:val="00215307"/>
    <w:rsid w:val="002162CF"/>
    <w:rsid w:val="002414BA"/>
    <w:rsid w:val="00251562"/>
    <w:rsid w:val="00260C16"/>
    <w:rsid w:val="0027292C"/>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0890"/>
    <w:rsid w:val="002F36CE"/>
    <w:rsid w:val="002F47E6"/>
    <w:rsid w:val="0030215E"/>
    <w:rsid w:val="003246B7"/>
    <w:rsid w:val="00327F5B"/>
    <w:rsid w:val="003304BA"/>
    <w:rsid w:val="003416D0"/>
    <w:rsid w:val="00345437"/>
    <w:rsid w:val="00353D90"/>
    <w:rsid w:val="003569CD"/>
    <w:rsid w:val="003609C5"/>
    <w:rsid w:val="003719B7"/>
    <w:rsid w:val="003748FB"/>
    <w:rsid w:val="00393EF6"/>
    <w:rsid w:val="003A00D7"/>
    <w:rsid w:val="003A3BA6"/>
    <w:rsid w:val="003C22C4"/>
    <w:rsid w:val="003C6685"/>
    <w:rsid w:val="003E15FA"/>
    <w:rsid w:val="004251B6"/>
    <w:rsid w:val="00453840"/>
    <w:rsid w:val="004551D0"/>
    <w:rsid w:val="00466DFF"/>
    <w:rsid w:val="0047310F"/>
    <w:rsid w:val="00487837"/>
    <w:rsid w:val="004A45A4"/>
    <w:rsid w:val="004B0B44"/>
    <w:rsid w:val="004B1E5F"/>
    <w:rsid w:val="004C4BF2"/>
    <w:rsid w:val="004D0925"/>
    <w:rsid w:val="004D6D10"/>
    <w:rsid w:val="004D7945"/>
    <w:rsid w:val="004F1116"/>
    <w:rsid w:val="004F13F6"/>
    <w:rsid w:val="00515328"/>
    <w:rsid w:val="00531C07"/>
    <w:rsid w:val="00537A7E"/>
    <w:rsid w:val="00537BD7"/>
    <w:rsid w:val="00544EBE"/>
    <w:rsid w:val="005468D1"/>
    <w:rsid w:val="00547BF9"/>
    <w:rsid w:val="005505B7"/>
    <w:rsid w:val="0055380D"/>
    <w:rsid w:val="005636EE"/>
    <w:rsid w:val="00565126"/>
    <w:rsid w:val="00565BE7"/>
    <w:rsid w:val="0058044E"/>
    <w:rsid w:val="005A2221"/>
    <w:rsid w:val="005B08A8"/>
    <w:rsid w:val="005B7647"/>
    <w:rsid w:val="005C1A3E"/>
    <w:rsid w:val="005C641F"/>
    <w:rsid w:val="005D3B8D"/>
    <w:rsid w:val="005D7A26"/>
    <w:rsid w:val="005E5407"/>
    <w:rsid w:val="005E58C8"/>
    <w:rsid w:val="005F38F3"/>
    <w:rsid w:val="00601F77"/>
    <w:rsid w:val="00612454"/>
    <w:rsid w:val="00617E4E"/>
    <w:rsid w:val="00626395"/>
    <w:rsid w:val="00645197"/>
    <w:rsid w:val="00646CC7"/>
    <w:rsid w:val="00646DE9"/>
    <w:rsid w:val="00646E12"/>
    <w:rsid w:val="00654587"/>
    <w:rsid w:val="00657D0C"/>
    <w:rsid w:val="006E20FA"/>
    <w:rsid w:val="006F0D03"/>
    <w:rsid w:val="006F215B"/>
    <w:rsid w:val="00711750"/>
    <w:rsid w:val="00714623"/>
    <w:rsid w:val="00720904"/>
    <w:rsid w:val="00735F8D"/>
    <w:rsid w:val="00737EA6"/>
    <w:rsid w:val="0074378D"/>
    <w:rsid w:val="0074704C"/>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51689"/>
    <w:rsid w:val="00856C2A"/>
    <w:rsid w:val="008625AB"/>
    <w:rsid w:val="00872A80"/>
    <w:rsid w:val="00877B92"/>
    <w:rsid w:val="008819A6"/>
    <w:rsid w:val="008834B0"/>
    <w:rsid w:val="00890B1F"/>
    <w:rsid w:val="008943F2"/>
    <w:rsid w:val="0089579A"/>
    <w:rsid w:val="00895AB6"/>
    <w:rsid w:val="00896A8E"/>
    <w:rsid w:val="00897AD7"/>
    <w:rsid w:val="008A211A"/>
    <w:rsid w:val="008A2912"/>
    <w:rsid w:val="008A4F60"/>
    <w:rsid w:val="008A6481"/>
    <w:rsid w:val="008B4811"/>
    <w:rsid w:val="008C1704"/>
    <w:rsid w:val="008C6065"/>
    <w:rsid w:val="008C6BCC"/>
    <w:rsid w:val="008C7DBE"/>
    <w:rsid w:val="008E2E5A"/>
    <w:rsid w:val="008E6BA0"/>
    <w:rsid w:val="008E746F"/>
    <w:rsid w:val="00920011"/>
    <w:rsid w:val="00924F24"/>
    <w:rsid w:val="00947FE2"/>
    <w:rsid w:val="009606E6"/>
    <w:rsid w:val="00967D93"/>
    <w:rsid w:val="009805B9"/>
    <w:rsid w:val="00985114"/>
    <w:rsid w:val="00987623"/>
    <w:rsid w:val="009879BB"/>
    <w:rsid w:val="00996DC2"/>
    <w:rsid w:val="009A7F3B"/>
    <w:rsid w:val="009B0B00"/>
    <w:rsid w:val="009B2027"/>
    <w:rsid w:val="009C3228"/>
    <w:rsid w:val="009D2900"/>
    <w:rsid w:val="009D4278"/>
    <w:rsid w:val="009D7D45"/>
    <w:rsid w:val="00A0361F"/>
    <w:rsid w:val="00A17FC8"/>
    <w:rsid w:val="00A23703"/>
    <w:rsid w:val="00A30E76"/>
    <w:rsid w:val="00A37879"/>
    <w:rsid w:val="00A50683"/>
    <w:rsid w:val="00A54BBE"/>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20DDF"/>
    <w:rsid w:val="00B27062"/>
    <w:rsid w:val="00B30E7F"/>
    <w:rsid w:val="00B37A7A"/>
    <w:rsid w:val="00B42367"/>
    <w:rsid w:val="00B45EBC"/>
    <w:rsid w:val="00B71A7D"/>
    <w:rsid w:val="00B7309B"/>
    <w:rsid w:val="00B739FB"/>
    <w:rsid w:val="00B906B1"/>
    <w:rsid w:val="00B91E42"/>
    <w:rsid w:val="00B953E7"/>
    <w:rsid w:val="00B96409"/>
    <w:rsid w:val="00B97AB5"/>
    <w:rsid w:val="00BA461D"/>
    <w:rsid w:val="00BB47E5"/>
    <w:rsid w:val="00BC42BA"/>
    <w:rsid w:val="00BC78E2"/>
    <w:rsid w:val="00BD2086"/>
    <w:rsid w:val="00BD470D"/>
    <w:rsid w:val="00BD7737"/>
    <w:rsid w:val="00BE7D64"/>
    <w:rsid w:val="00BF1B59"/>
    <w:rsid w:val="00C2093C"/>
    <w:rsid w:val="00C30CCD"/>
    <w:rsid w:val="00C56FC4"/>
    <w:rsid w:val="00C6431E"/>
    <w:rsid w:val="00C72EFF"/>
    <w:rsid w:val="00C77DFA"/>
    <w:rsid w:val="00C93C33"/>
    <w:rsid w:val="00C95E59"/>
    <w:rsid w:val="00CA59A2"/>
    <w:rsid w:val="00CB098D"/>
    <w:rsid w:val="00CD0C8E"/>
    <w:rsid w:val="00CD118F"/>
    <w:rsid w:val="00CD1878"/>
    <w:rsid w:val="00CD245D"/>
    <w:rsid w:val="00CD62B5"/>
    <w:rsid w:val="00CE01D5"/>
    <w:rsid w:val="00CE35A6"/>
    <w:rsid w:val="00CF40EB"/>
    <w:rsid w:val="00D0172A"/>
    <w:rsid w:val="00D049FC"/>
    <w:rsid w:val="00D04A70"/>
    <w:rsid w:val="00D12874"/>
    <w:rsid w:val="00D46CD3"/>
    <w:rsid w:val="00D502EA"/>
    <w:rsid w:val="00D53538"/>
    <w:rsid w:val="00D53DDE"/>
    <w:rsid w:val="00D56261"/>
    <w:rsid w:val="00D6254A"/>
    <w:rsid w:val="00D66B2A"/>
    <w:rsid w:val="00D72352"/>
    <w:rsid w:val="00D95607"/>
    <w:rsid w:val="00DA02A5"/>
    <w:rsid w:val="00DA35CD"/>
    <w:rsid w:val="00DA79A0"/>
    <w:rsid w:val="00DB05E2"/>
    <w:rsid w:val="00DB5CCB"/>
    <w:rsid w:val="00DB6197"/>
    <w:rsid w:val="00DC00FF"/>
    <w:rsid w:val="00DC4157"/>
    <w:rsid w:val="00DD0EE7"/>
    <w:rsid w:val="00DE4803"/>
    <w:rsid w:val="00DE7477"/>
    <w:rsid w:val="00DE7EA8"/>
    <w:rsid w:val="00E142DD"/>
    <w:rsid w:val="00E2296F"/>
    <w:rsid w:val="00E500B6"/>
    <w:rsid w:val="00E55AB3"/>
    <w:rsid w:val="00E55D8D"/>
    <w:rsid w:val="00E6140E"/>
    <w:rsid w:val="00E62B95"/>
    <w:rsid w:val="00E67D34"/>
    <w:rsid w:val="00E71033"/>
    <w:rsid w:val="00E83F88"/>
    <w:rsid w:val="00E96713"/>
    <w:rsid w:val="00EA78F9"/>
    <w:rsid w:val="00ED4B2D"/>
    <w:rsid w:val="00ED5D86"/>
    <w:rsid w:val="00ED6393"/>
    <w:rsid w:val="00EE3204"/>
    <w:rsid w:val="00EF478C"/>
    <w:rsid w:val="00F01410"/>
    <w:rsid w:val="00F14BCC"/>
    <w:rsid w:val="00F314C8"/>
    <w:rsid w:val="00F3683E"/>
    <w:rsid w:val="00F37E66"/>
    <w:rsid w:val="00F54F2D"/>
    <w:rsid w:val="00F709C5"/>
    <w:rsid w:val="00F71384"/>
    <w:rsid w:val="00F73DA9"/>
    <w:rsid w:val="00F754DE"/>
    <w:rsid w:val="00F85C52"/>
    <w:rsid w:val="00F954C6"/>
    <w:rsid w:val="00FB44B8"/>
    <w:rsid w:val="00FB6AAD"/>
    <w:rsid w:val="00FB7552"/>
    <w:rsid w:val="00FC6F7B"/>
    <w:rsid w:val="00FD384A"/>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8</Pages>
  <Words>2249</Words>
  <Characters>12371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108</cp:revision>
  <cp:lastPrinted>2026-03-18T14:34:00Z</cp:lastPrinted>
  <dcterms:created xsi:type="dcterms:W3CDTF">2024-06-18T08:44:00Z</dcterms:created>
  <dcterms:modified xsi:type="dcterms:W3CDTF">2026-03-18T14:34:00Z</dcterms:modified>
</cp:coreProperties>
</file>