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11BC" w14:textId="77777777" w:rsidR="0057685E" w:rsidRPr="00355BD1" w:rsidRDefault="00E60CD7" w:rsidP="0057685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57685E" w:rsidRPr="00355BD1">
        <w:rPr>
          <w:rFonts w:ascii="Arial Narrow" w:eastAsia="Times New Roman" w:hAnsi="Arial Narrow" w:cs="Times New Roman"/>
          <w:b/>
          <w:bCs/>
          <w:color w:val="000000"/>
          <w:kern w:val="0"/>
          <w:shd w:val="clear" w:color="auto" w:fill="FFFFFF"/>
          <w:lang w:eastAsia="es-PE"/>
          <w14:ligatures w14:val="none"/>
        </w:rPr>
        <w:t>2825-2025/CC1</w:t>
      </w:r>
    </w:p>
    <w:p w14:paraId="15EB13D2" w14:textId="1EC4C39A" w:rsidR="0057685E" w:rsidRPr="00355BD1" w:rsidRDefault="0057685E" w:rsidP="0057685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55BD1">
        <w:rPr>
          <w:rFonts w:ascii="Arial Narrow" w:eastAsia="Arial Narrow" w:hAnsi="Arial Narrow" w:cs="Arial Narrow"/>
          <w:b/>
          <w:color w:val="000000"/>
          <w:kern w:val="0"/>
          <w:lang w:eastAsia="es-PE"/>
          <w14:ligatures w14:val="none"/>
        </w:rPr>
        <w:t xml:space="preserve">DENUNCIANTE:[DENUNCIANTE] ([APELLIDO] )</w:t>
      </w:r>
      <w:r w:rsidRPr="00355BD1">
        <w:rPr>
          <w:rFonts w:ascii="Arial Narrow" w:eastAsia="Arial Narrow" w:hAnsi="Arial Narrow" w:cs="Arial Narrow"/>
          <w:b/>
          <w:color w:val="000000"/>
          <w:kern w:val="0"/>
          <w:lang w:eastAsia="es-PE"/>
          <w14:ligatures w14:val="none"/>
        </w:rPr>
        <w:tab/>
        <w:t/>
      </w:r>
      <w:r w:rsidRPr="00355BD1">
        <w:rPr>
          <w:rFonts w:ascii="Arial Narrow" w:eastAsia="Arial Narrow" w:hAnsi="Arial Narrow" w:cs="Arial Narrow"/>
          <w:b/>
          <w:color w:val="000000"/>
          <w:kern w:val="0"/>
          <w:lang w:eastAsia="es-PE"/>
          <w14:ligatures w14:val="none"/>
        </w:rPr>
        <w:tab/>
      </w:r>
      <w:r w:rsidR="00431762" w:rsidRPr="00431762">
        <w:rPr>
          <w:rFonts w:ascii="Arial Narrow" w:eastAsia="Arial Narrow" w:hAnsi="Arial Narrow" w:cs="Arial Narrow"/>
          <w:b/>
          <w:color w:val="000000"/>
          <w:kern w:val="0"/>
          <w:lang w:eastAsia="es-PE"/>
          <w14:ligatures w14:val="none"/>
        </w:rPr>
        <w:t xml:space="preserve"/>
      </w:r>
      <w:r w:rsidRPr="00355BD1">
        <w:rPr>
          <w:rFonts w:ascii="Arial Narrow" w:eastAsia="Arial Narrow" w:hAnsi="Arial Narrow" w:cs="Arial Narrow"/>
          <w:b/>
          <w:color w:val="000000"/>
          <w:kern w:val="0"/>
          <w:lang w:eastAsia="es-PE"/>
          <w14:ligatures w14:val="none"/>
        </w:rPr>
        <w:t/>
      </w:r>
      <w:r w:rsidR="00431762">
        <w:rPr>
          <w:rFonts w:ascii="Arial Narrow" w:eastAsia="Arial Narrow" w:hAnsi="Arial Narrow" w:cs="Arial Narrow"/>
          <w:b/>
          <w:color w:val="000000"/>
          <w:kern w:val="0"/>
          <w:lang w:eastAsia="es-PE"/>
          <w14:ligatures w14:val="none"/>
        </w:rPr>
        <w:t/>
      </w:r>
      <w:r w:rsidR="0061085C">
        <w:rPr>
          <w:rFonts w:ascii="Arial Narrow" w:eastAsia="Arial Narrow" w:hAnsi="Arial Narrow" w:cs="Arial Narrow"/>
          <w:b/>
          <w:color w:val="000000"/>
          <w:kern w:val="0"/>
          <w:lang w:eastAsia="es-PE"/>
          <w14:ligatures w14:val="none"/>
        </w:rPr>
        <w:t xml:space="preserve"/>
      </w:r>
      <w:r w:rsidRPr="00355BD1">
        <w:rPr>
          <w:rFonts w:ascii="Arial Narrow" w:eastAsia="Arial Narrow" w:hAnsi="Arial Narrow" w:cs="Arial Narrow"/>
          <w:b/>
          <w:color w:val="000000"/>
          <w:kern w:val="0"/>
          <w:lang w:eastAsia="es-PE"/>
          <w14:ligatures w14:val="none"/>
        </w:rPr>
        <w:t/>
      </w:r>
    </w:p>
    <w:p w14:paraId="76640D71" w14:textId="67F696E2" w:rsidR="0057685E" w:rsidRDefault="0057685E" w:rsidP="0057685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55BD1">
        <w:rPr>
          <w:rFonts w:ascii="Arial Narrow" w:eastAsia="Arial Narrow" w:hAnsi="Arial Narrow" w:cs="Arial Narrow"/>
          <w:b/>
          <w:color w:val="000000"/>
          <w:kern w:val="0"/>
          <w:lang w:eastAsia="es-PE"/>
          <w14:ligatures w14:val="none"/>
        </w:rPr>
        <w:t>DENUNCIADO</w:t>
      </w:r>
      <w:r w:rsidRPr="00355BD1">
        <w:rPr>
          <w:rFonts w:ascii="Arial Narrow" w:eastAsia="Arial Narrow" w:hAnsi="Arial Narrow" w:cs="Arial Narrow"/>
          <w:b/>
          <w:color w:val="000000"/>
          <w:kern w:val="0"/>
          <w:lang w:eastAsia="es-PE"/>
          <w14:ligatures w14:val="none"/>
        </w:rPr>
        <w:tab/>
        <w:t>:</w:t>
      </w:r>
      <w:r w:rsidRPr="00355BD1">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BANCO DE CRÉDITO DEL PERÚ</w:t>
      </w:r>
      <w:r w:rsidRPr="00355BD1">
        <w:rPr>
          <w:rFonts w:ascii="Arial Narrow" w:eastAsia="Arial Narrow" w:hAnsi="Arial Narrow" w:cs="Arial Narrow"/>
          <w:b/>
          <w:color w:val="000000"/>
          <w:kern w:val="0"/>
          <w:lang w:eastAsia="es-PE"/>
          <w14:ligatures w14:val="none"/>
        </w:rPr>
        <w:t xml:space="preserve"> </w:t>
      </w:r>
      <w:r w:rsidR="00D27EED">
        <w:rPr>
          <w:rFonts w:ascii="Arial Narrow" w:eastAsia="Arial Narrow" w:hAnsi="Arial Narrow" w:cs="Arial Narrow"/>
          <w:b/>
          <w:color w:val="000000"/>
          <w:kern w:val="0"/>
          <w:lang w:eastAsia="es-PE"/>
          <w14:ligatures w14:val="none"/>
        </w:rPr>
        <w:t xml:space="preserve">S.A. </w:t>
      </w:r>
      <w:r w:rsidRPr="00355BD1">
        <w:rPr>
          <w:rFonts w:ascii="Arial Narrow" w:eastAsia="Arial Narrow" w:hAnsi="Arial Narrow" w:cs="Arial Narrow"/>
          <w:b/>
          <w:color w:val="000000"/>
          <w:kern w:val="0"/>
          <w:lang w:eastAsia="es-PE"/>
          <w14:ligatures w14:val="none"/>
        </w:rPr>
        <w:t>(</w:t>
      </w:r>
      <w:r>
        <w:rPr>
          <w:rFonts w:ascii="Arial Narrow" w:eastAsia="Arial Narrow" w:hAnsi="Arial Narrow" w:cs="Arial Narrow"/>
          <w:b/>
          <w:color w:val="000000"/>
          <w:kern w:val="0"/>
          <w:lang w:eastAsia="es-PE"/>
          <w14:ligatures w14:val="none"/>
        </w:rPr>
        <w:t>BCP</w:t>
      </w:r>
      <w:r w:rsidRPr="00355BD1">
        <w:rPr>
          <w:rFonts w:ascii="Arial Narrow" w:eastAsia="Arial Narrow" w:hAnsi="Arial Narrow" w:cs="Arial Narrow"/>
          <w:b/>
          <w:color w:val="000000"/>
          <w:kern w:val="0"/>
          <w:lang w:eastAsia="es-PE"/>
          <w14:ligatures w14:val="none"/>
        </w:rPr>
        <w:t>)</w:t>
      </w:r>
    </w:p>
    <w:p w14:paraId="7764A40E" w14:textId="19DE8866" w:rsidR="0057685E" w:rsidRPr="0026598E" w:rsidRDefault="0057685E" w:rsidP="0057685E">
      <w:pPr>
        <w:tabs>
          <w:tab w:val="left" w:pos="5292"/>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sidRPr="00355BD1">
        <w:rPr>
          <w:rFonts w:ascii="Arial Narrow" w:eastAsia="Arial Narrow" w:hAnsi="Arial Narrow" w:cs="Arial Narrow"/>
          <w:b/>
          <w:color w:val="000000"/>
          <w:kern w:val="0"/>
          <w:lang w:eastAsia="es-PE"/>
          <w14:ligatures w14:val="none"/>
        </w:rPr>
        <w:t>PACÍFICO COMPAÑÍA DE SEGUROS Y REASEGUROS S.A</w:t>
      </w:r>
      <w:r>
        <w:rPr>
          <w:rFonts w:ascii="Arial Narrow" w:eastAsia="Arial Narrow" w:hAnsi="Arial Narrow" w:cs="Arial Narrow"/>
          <w:b/>
          <w:color w:val="000000"/>
          <w:kern w:val="0"/>
          <w:lang w:eastAsia="es-PE"/>
          <w14:ligatures w14:val="none"/>
        </w:rPr>
        <w:t>.</w:t>
      </w:r>
      <w:r w:rsidR="00411295">
        <w:rPr>
          <w:rFonts w:ascii="Arial Narrow" w:eastAsia="Arial Narrow" w:hAnsi="Arial Narrow" w:cs="Arial Narrow"/>
          <w:b/>
          <w:color w:val="000000"/>
          <w:kern w:val="0"/>
          <w:lang w:eastAsia="es-PE"/>
          <w14:ligatures w14:val="none"/>
        </w:rPr>
        <w:t xml:space="preserve"> (PACÍFICO)</w:t>
      </w:r>
    </w:p>
    <w:p w14:paraId="6AF69E9A" w14:textId="77777777" w:rsidR="0057685E" w:rsidRPr="0026598E" w:rsidRDefault="0057685E" w:rsidP="0057685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22F5AFB" w14:textId="77777777" w:rsidR="0057685E" w:rsidRPr="0026598E" w:rsidRDefault="0057685E" w:rsidP="0057685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3DC20B5A" w14:textId="0091C702" w:rsidR="0057685E" w:rsidRPr="0026598E" w:rsidRDefault="0057685E" w:rsidP="0057685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2</w:t>
      </w:r>
    </w:p>
    <w:p w14:paraId="26BE4AD0" w14:textId="583A5010" w:rsidR="00E60CD7" w:rsidRPr="00D5131F" w:rsidRDefault="00E60CD7" w:rsidP="0057685E">
      <w:pPr>
        <w:tabs>
          <w:tab w:val="left" w:pos="1701"/>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65CC507B"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Lima</w:t>
      </w:r>
      <w:r w:rsidRPr="00121A77">
        <w:rPr>
          <w:rFonts w:ascii="Arial Narrow" w:eastAsia="Times New Roman" w:hAnsi="Arial Narrow" w:cs="Times New Roman"/>
          <w:color w:val="000000"/>
          <w:kern w:val="0"/>
          <w:shd w:val="clear" w:color="auto" w:fill="FFFFFF"/>
          <w:lang w:eastAsia="es-PE"/>
          <w14:ligatures w14:val="none"/>
        </w:rPr>
        <w:t xml:space="preserve">, </w:t>
      </w:r>
      <w:r w:rsidR="00121A77" w:rsidRPr="00121A77">
        <w:rPr>
          <w:rFonts w:ascii="Arial Narrow" w:eastAsia="Times New Roman" w:hAnsi="Arial Narrow" w:cs="Times New Roman"/>
          <w:color w:val="000000"/>
          <w:kern w:val="0"/>
          <w:shd w:val="clear" w:color="auto" w:fill="FFFFFF"/>
          <w:lang w:eastAsia="es-PE"/>
          <w14:ligatures w14:val="none"/>
        </w:rPr>
        <w:t xml:space="preserve">4 de diciembre </w:t>
      </w:r>
      <w:r w:rsidRPr="00121A77">
        <w:rPr>
          <w:rFonts w:ascii="Arial Narrow" w:eastAsia="Times New Roman" w:hAnsi="Arial Narrow" w:cs="Times New Roman"/>
          <w:color w:val="000000"/>
          <w:kern w:val="0"/>
          <w:shd w:val="clear" w:color="auto" w:fill="FFFFFF"/>
          <w:lang w:eastAsia="es-PE"/>
          <w14:ligatures w14:val="none"/>
        </w:rPr>
        <w:t>de</w:t>
      </w:r>
      <w:r w:rsidRPr="00D5131F">
        <w:rPr>
          <w:rFonts w:ascii="Arial Narrow" w:eastAsia="Times New Roman" w:hAnsi="Arial Narrow" w:cs="Times New Roman"/>
          <w:color w:val="000000"/>
          <w:kern w:val="0"/>
          <w:shd w:val="clear" w:color="auto" w:fill="FFFFFF"/>
          <w:lang w:eastAsia="es-PE"/>
          <w14:ligatures w14:val="none"/>
        </w:rPr>
        <w:t xml:space="preserve"> 2025</w:t>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2E41F35C" w:rsidR="00E60CD7" w:rsidRPr="00D5131F"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11295">
        <w:rPr>
          <w:rFonts w:ascii="Arial Narrow" w:eastAsia="Times New Roman" w:hAnsi="Arial Narrow" w:cs="Arial"/>
          <w:color w:val="000000"/>
          <w:kern w:val="0"/>
          <w:lang w:val="es-ES" w:eastAsia="es-ES"/>
          <w14:ligatures w14:val="none"/>
        </w:rPr>
        <w:t xml:space="preserve">Mediante la denuncia del 31 de octubre del 2025, subsanada mediante escrito del 24 de noviembre de 2025, la [APELLIDO] denunció a Pacífico y BCP por presuntas infracciones a la Ley 29571, Código de Protección y Defensa del Consumidor (en adelante, Código), señalando lo siguiente:</w:t>
      </w:r>
      <w:r w:rsidR="00411295" w:rsidRPr="00411295">
        <w:rPr>
          <w:rFonts w:ascii="Arial Narrow" w:eastAsia="Times New Roman" w:hAnsi="Arial Narrow" w:cs="Arial"/>
          <w:color w:val="000000"/>
          <w:kern w:val="0"/>
          <w:lang w:val="es-ES" w:eastAsia="es-ES"/>
          <w14:ligatures w14:val="none"/>
        </w:rPr>
        <w:t/>
      </w:r>
      <w:r w:rsidRPr="00411295">
        <w:rPr>
          <w:rFonts w:ascii="Arial Narrow" w:eastAsia="Times New Roman" w:hAnsi="Arial Narrow" w:cs="Arial"/>
          <w:color w:val="000000"/>
          <w:kern w:val="0"/>
          <w:lang w:val="es-ES" w:eastAsia="es-ES"/>
          <w14:ligatures w14:val="none"/>
        </w:rPr>
        <w:t xml:space="preserve"/>
      </w:r>
      <w:r w:rsidR="00A83ABA" w:rsidRPr="00411295">
        <w:rPr>
          <w:rFonts w:ascii="Arial Narrow" w:eastAsia="Times New Roman" w:hAnsi="Arial Narrow" w:cs="Arial"/>
          <w:color w:val="000000"/>
          <w:kern w:val="0"/>
          <w:lang w:val="es-ES" w:eastAsia="es-ES"/>
          <w14:ligatures w14:val="none"/>
        </w:rPr>
        <w:t/>
      </w:r>
      <w:r w:rsidRPr="00411295">
        <w:rPr>
          <w:rFonts w:ascii="Arial Narrow" w:eastAsia="Times New Roman" w:hAnsi="Arial Narrow" w:cs="Arial"/>
          <w:color w:val="000000"/>
          <w:kern w:val="0"/>
          <w:lang w:val="es-ES" w:eastAsia="es-ES"/>
          <w14:ligatures w14:val="none"/>
        </w:rPr>
        <w:t xml:space="preserve"/>
      </w:r>
      <w:r w:rsidR="00411295" w:rsidRPr="00411295">
        <w:rPr>
          <w:rFonts w:ascii="Arial Narrow" w:eastAsia="Times New Roman" w:hAnsi="Arial Narrow" w:cs="Arial"/>
          <w:color w:val="000000"/>
          <w:kern w:val="0"/>
          <w:lang w:val="es-ES" w:eastAsia="es-ES"/>
          <w14:ligatures w14:val="none"/>
        </w:rPr>
        <w:t xml:space="preserve"/>
      </w:r>
      <w:r w:rsidRPr="00411295">
        <w:rPr>
          <w:rFonts w:ascii="Arial Narrow" w:eastAsia="Times New Roman" w:hAnsi="Arial Narrow" w:cs="Arial"/>
          <w:color w:val="000000"/>
          <w:kern w:val="0"/>
          <w:lang w:val="es-ES" w:eastAsia="es-ES"/>
          <w14:ligatures w14:val="none"/>
        </w:rPr>
        <w:t xml:space="preserve"/>
      </w:r>
      <w:r w:rsidR="00411295" w:rsidRPr="00411295">
        <w:rPr>
          <w:rFonts w:ascii="Arial Narrow" w:eastAsia="Times New Roman" w:hAnsi="Arial Narrow" w:cs="Arial"/>
          <w:color w:val="000000"/>
          <w:kern w:val="0"/>
          <w:lang w:val="es-ES" w:eastAsia="es-ES"/>
          <w14:ligatures w14:val="none"/>
        </w:rPr>
        <w:t/>
      </w:r>
      <w:r w:rsidRPr="00411295">
        <w:rPr>
          <w:rFonts w:ascii="Arial Narrow" w:eastAsia="Times New Roman" w:hAnsi="Arial Narrow" w:cs="Arial"/>
          <w:color w:val="000000"/>
          <w:kern w:val="0"/>
          <w:lang w:val="es-ES" w:eastAsia="es-ES"/>
          <w14:ligatures w14:val="none"/>
        </w:rPr>
        <w:t xml:space="preserve"/>
      </w:r>
      <w:r w:rsidRPr="00411295">
        <w:rPr>
          <w:rFonts w:ascii="Arial Narrow" w:eastAsia="Calibri" w:hAnsi="Arial Narrow" w:cs="Arial"/>
          <w:kern w:val="0"/>
          <w14:ligatures w14:val="none"/>
        </w:rPr>
        <w:t xml:space="preserve"/>
      </w:r>
      <w:r w:rsidR="00431762">
        <w:rPr>
          <w:rFonts w:ascii="Arial Narrow" w:eastAsia="Calibri" w:hAnsi="Arial Narrow" w:cs="Arial"/>
          <w:kern w:val="0"/>
          <w14:ligatures w14:val="none"/>
        </w:rPr>
        <w:t xml:space="preserve"/>
      </w:r>
      <w:r w:rsidR="00772D6B">
        <w:rPr>
          <w:rFonts w:ascii="Arial Narrow" w:eastAsia="Calibri" w:hAnsi="Arial Narrow" w:cs="Arial"/>
          <w:kern w:val="0"/>
          <w14:ligatures w14:val="none"/>
        </w:rPr>
        <w:t/>
      </w:r>
      <w:r w:rsidR="00431762">
        <w:rPr>
          <w:rFonts w:ascii="Arial Narrow" w:eastAsia="Calibri" w:hAnsi="Arial Narrow" w:cs="Arial"/>
          <w:kern w:val="0"/>
          <w14:ligatures w14:val="none"/>
        </w:rPr>
        <w:t xml:space="preserve"/>
      </w:r>
      <w:r w:rsidRPr="00411295">
        <w:rPr>
          <w:rFonts w:ascii="Arial Narrow" w:eastAsia="Calibri" w:hAnsi="Arial Narrow" w:cs="Arial"/>
          <w:kern w:val="0"/>
          <w14:ligatures w14:val="none"/>
        </w:rPr>
        <w:t/>
      </w:r>
      <w:r w:rsidRPr="00411295">
        <w:rPr>
          <w:rFonts w:ascii="Arial Narrow" w:eastAsia="Times New Roman" w:hAnsi="Arial Narrow" w:cs="Arial"/>
          <w:color w:val="000000"/>
          <w:kern w:val="0"/>
          <w:lang w:val="es-ES" w:eastAsia="es-ES"/>
          <w14:ligatures w14:val="none"/>
        </w:rPr>
        <w:t/>
      </w:r>
      <w:r w:rsidR="00411295" w:rsidRPr="00411295">
        <w:rPr>
          <w:rFonts w:ascii="Arial Narrow" w:eastAsia="Times New Roman" w:hAnsi="Arial Narrow" w:cs="Arial"/>
          <w:color w:val="000000"/>
          <w:kern w:val="0"/>
          <w:lang w:val="es-ES" w:eastAsia="es-ES"/>
          <w14:ligatures w14:val="none"/>
        </w:rPr>
        <w:t xml:space="preserve"/>
      </w:r>
      <w:r w:rsidRPr="00411295">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Times New Roman"/>
          <w:color w:val="000000"/>
          <w:kern w:val="0"/>
          <w:vertAlign w:val="superscript"/>
          <w:lang w:val="es-ES" w:eastAsia="es-ES"/>
          <w14:ligatures w14:val="none"/>
        </w:rPr>
        <w:footnoteReference w:id="1"/>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bCs/>
          <w:color w:val="000000"/>
          <w:kern w:val="0"/>
          <w:lang w:val="es-ES" w:eastAsia="es-ES"/>
          <w14:ligatures w14:val="none"/>
        </w:rPr>
        <w:t/>
      </w:r>
    </w:p>
    <w:p w14:paraId="64AF7FDB"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614872D" w14:textId="2F5A8FFF" w:rsidR="008B472C" w:rsidRDefault="00431762" w:rsidP="008B472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La [APELLIDO] solicitó ante el BCP, el desbloqueo y la entrega de los saldos de las cuentas de ahorro de la señora [APELLIDO] (en adelante, la señora [APELLIDO]) fallecida el 6 de noviembre de 2022. </w:t>
      </w:r>
      <w:r w:rsidR="00772D6B">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w:r>
      <w:r w:rsidR="00411295" w:rsidRPr="008B472C">
        <w:rPr>
          <w:rFonts w:ascii="Arial Narrow" w:eastAsia="Times New Roman" w:hAnsi="Arial Narrow" w:cs="Arial"/>
          <w:color w:val="000000"/>
          <w:kern w:val="0"/>
          <w:lang w:eastAsia="es-ES"/>
          <w14:ligatures w14:val="none"/>
        </w:rPr>
        <w:t xml:space="preserve"/>
      </w:r>
      <w:r w:rsidR="0061085C">
        <w:rPr>
          <w:rFonts w:ascii="Arial Narrow" w:eastAsia="Times New Roman" w:hAnsi="Arial Narrow" w:cs="Arial"/>
          <w:color w:val="000000"/>
          <w:kern w:val="0"/>
          <w:lang w:eastAsia="es-ES"/>
          <w14:ligatures w14:val="none"/>
        </w:rPr>
        <w:t xml:space="preserve"/>
      </w:r>
      <w:r w:rsidR="001928F5" w:rsidRPr="008B472C">
        <w:rPr>
          <w:rFonts w:ascii="Arial Narrow" w:eastAsia="Times New Roman" w:hAnsi="Arial Narrow" w:cs="Arial"/>
          <w:color w:val="000000"/>
          <w:kern w:val="0"/>
          <w:lang w:eastAsia="es-ES"/>
          <w14:ligatures w14:val="none"/>
        </w:rPr>
        <w:t/>
      </w:r>
      <w:r w:rsidR="008B472C" w:rsidRPr="008B472C">
        <w:rPr>
          <w:rFonts w:ascii="Arial Narrow" w:eastAsia="Times New Roman" w:hAnsi="Arial Narrow" w:cs="Arial"/>
          <w:color w:val="000000"/>
          <w:kern w:val="0"/>
          <w:lang w:eastAsia="es-ES"/>
          <w14:ligatures w14:val="none"/>
        </w:rPr>
        <w:t xml:space="preserve"/>
      </w:r>
      <w:r w:rsidR="008B472C">
        <w:rPr>
          <w:rFonts w:ascii="Arial Narrow" w:eastAsia="Times New Roman" w:hAnsi="Arial Narrow" w:cs="Arial"/>
          <w:color w:val="000000"/>
          <w:kern w:val="0"/>
          <w:lang w:eastAsia="es-ES"/>
          <w14:ligatures w14:val="none"/>
        </w:rPr>
        <w:t xml:space="preserve"/>
      </w:r>
      <w:r w:rsidR="008B472C" w:rsidRPr="008B472C">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008B472C" w:rsidRPr="008B472C">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008567D1">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008B472C" w:rsidRPr="008B472C">
        <w:rPr>
          <w:rFonts w:ascii="Arial Narrow" w:eastAsia="Times New Roman" w:hAnsi="Arial Narrow" w:cs="Arial"/>
          <w:color w:val="000000"/>
          <w:kern w:val="0"/>
          <w:lang w:eastAsia="es-ES"/>
          <w14:ligatures w14:val="none"/>
        </w:rPr>
        <w:t xml:space="preserve"/>
      </w:r>
    </w:p>
    <w:p w14:paraId="49EADDC8" w14:textId="77777777" w:rsidR="004A2921" w:rsidRPr="004A2921" w:rsidRDefault="004A2921" w:rsidP="004A2921">
      <w:pPr>
        <w:pStyle w:val="Prrafodelista"/>
        <w:rPr>
          <w:rFonts w:ascii="Arial Narrow" w:eastAsia="Times New Roman" w:hAnsi="Arial Narrow" w:cs="Arial"/>
          <w:color w:val="000000"/>
          <w:kern w:val="0"/>
          <w:lang w:eastAsia="es-ES"/>
          <w14:ligatures w14:val="none"/>
        </w:rPr>
      </w:pPr>
    </w:p>
    <w:p w14:paraId="084493E8" w14:textId="0772250C" w:rsidR="004A2921" w:rsidRPr="008B472C" w:rsidRDefault="0061085C" w:rsidP="008B472C">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4A2921" w:rsidRPr="008B472C">
        <w:rPr>
          <w:rFonts w:ascii="Arial Narrow" w:eastAsia="Times New Roman" w:hAnsi="Arial Narrow" w:cs="Arial"/>
          <w:color w:val="000000"/>
          <w:kern w:val="0"/>
          <w:lang w:eastAsia="es-ES"/>
          <w14:ligatures w14:val="none"/>
        </w:rPr>
        <w:t xml:space="preserve"> BCP </w:t>
      </w:r>
      <w:r w:rsidR="004A2921">
        <w:rPr>
          <w:rFonts w:ascii="Arial Narrow" w:eastAsia="Times New Roman" w:hAnsi="Arial Narrow" w:cs="Arial"/>
          <w:color w:val="000000"/>
          <w:kern w:val="0"/>
          <w:lang w:eastAsia="es-ES"/>
          <w14:ligatures w14:val="none"/>
        </w:rPr>
        <w:t>denegó la solicitud, i</w:t>
      </w:r>
      <w:r w:rsidR="004A2921" w:rsidRPr="008B472C">
        <w:rPr>
          <w:rFonts w:ascii="Arial Narrow" w:eastAsia="Times New Roman" w:hAnsi="Arial Narrow" w:cs="Arial"/>
          <w:color w:val="000000"/>
          <w:kern w:val="0"/>
          <w:lang w:eastAsia="es-ES"/>
          <w14:ligatures w14:val="none"/>
        </w:rPr>
        <w:t xml:space="preserve">ndicando que previamente correspondería activar el seguro de desgravamen </w:t>
      </w:r>
      <w:r w:rsidR="00431762">
        <w:rPr>
          <w:rFonts w:ascii="Arial Narrow" w:eastAsia="Times New Roman" w:hAnsi="Arial Narrow" w:cs="Arial"/>
          <w:color w:val="000000"/>
          <w:kern w:val="0"/>
          <w:lang w:eastAsia="es-ES"/>
          <w14:ligatures w14:val="none"/>
        </w:rPr>
        <w:t>vinculado al</w:t>
      </w:r>
      <w:r w:rsidR="004A2921" w:rsidRPr="008B472C">
        <w:rPr>
          <w:rFonts w:ascii="Arial Narrow" w:eastAsia="Times New Roman" w:hAnsi="Arial Narrow" w:cs="Arial"/>
          <w:color w:val="000000"/>
          <w:kern w:val="0"/>
          <w:lang w:eastAsia="es-ES"/>
          <w14:ligatures w14:val="none"/>
        </w:rPr>
        <w:t xml:space="preserve"> préstamo con garantía hipotecaria contratad</w:t>
      </w:r>
      <w:r w:rsidR="004A2921">
        <w:rPr>
          <w:rFonts w:ascii="Arial Narrow" w:eastAsia="Times New Roman" w:hAnsi="Arial Narrow" w:cs="Arial"/>
          <w:color w:val="000000"/>
          <w:kern w:val="0"/>
          <w:lang w:eastAsia="es-ES"/>
          <w14:ligatures w14:val="none"/>
        </w:rPr>
        <w:t xml:space="preserve">o con la Póliza </w:t>
      </w:r>
      <w:proofErr w:type="spellStart"/>
      <w:r w:rsidR="004A2921">
        <w:rPr>
          <w:rFonts w:ascii="Arial Narrow" w:eastAsia="Times New Roman" w:hAnsi="Arial Narrow" w:cs="Arial"/>
          <w:color w:val="000000"/>
          <w:kern w:val="0"/>
          <w:lang w:eastAsia="es-ES"/>
          <w14:ligatures w14:val="none"/>
        </w:rPr>
        <w:t/>
      </w:r>
      <w:proofErr w:type="spellEnd"/>
      <w:r w:rsidR="004A2921">
        <w:rPr>
          <w:rFonts w:ascii="Arial Narrow" w:eastAsia="Times New Roman" w:hAnsi="Arial Narrow" w:cs="Arial"/>
          <w:color w:val="000000"/>
          <w:kern w:val="0"/>
          <w:lang w:eastAsia="es-ES"/>
          <w14:ligatures w14:val="none"/>
        </w:rPr>
        <w:t xml:space="preserve"> 49645 y</w:t>
      </w:r>
      <w:r w:rsidR="004A2921" w:rsidRPr="004A2921">
        <w:t xml:space="preserve"> </w:t>
      </w:r>
      <w:r w:rsidR="004A2921" w:rsidRPr="004A2921">
        <w:rPr>
          <w:rFonts w:ascii="Arial Narrow" w:eastAsia="Times New Roman" w:hAnsi="Arial Narrow" w:cs="Arial"/>
          <w:color w:val="000000"/>
          <w:kern w:val="0"/>
          <w:lang w:eastAsia="es-ES"/>
          <w14:ligatures w14:val="none"/>
        </w:rPr>
        <w:t>cuya cancelación ya había superado el 50%</w:t>
      </w:r>
      <w:r w:rsidR="004A2921">
        <w:rPr>
          <w:rFonts w:ascii="Arial Narrow" w:eastAsia="Times New Roman" w:hAnsi="Arial Narrow" w:cs="Arial"/>
          <w:color w:val="000000"/>
          <w:kern w:val="0"/>
          <w:lang w:eastAsia="es-ES"/>
          <w14:ligatures w14:val="none"/>
        </w:rPr>
        <w:t>.</w:t>
      </w:r>
    </w:p>
    <w:p w14:paraId="394A3108" w14:textId="77777777" w:rsidR="008B472C" w:rsidRDefault="008B472C" w:rsidP="008B472C">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6A5FAF9F" w14:textId="7640F402" w:rsidR="00380CEC" w:rsidRDefault="004A2921" w:rsidP="001928F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4A2921">
        <w:rPr>
          <w:rFonts w:ascii="Arial Narrow" w:eastAsia="Times New Roman" w:hAnsi="Arial Narrow" w:cs="Arial"/>
          <w:color w:val="000000"/>
          <w:kern w:val="0"/>
          <w:lang w:eastAsia="es-ES"/>
          <w14:ligatures w14:val="none"/>
        </w:rPr>
        <w:t xml:space="preserve">El 24 de marzo </w:t>
      </w:r>
      <w:r>
        <w:rPr>
          <w:rFonts w:ascii="Arial Narrow" w:eastAsia="Times New Roman" w:hAnsi="Arial Narrow" w:cs="Arial"/>
          <w:color w:val="000000"/>
          <w:kern w:val="0"/>
          <w:lang w:eastAsia="es-ES"/>
          <w14:ligatures w14:val="none"/>
        </w:rPr>
        <w:t xml:space="preserve">de 2023 </w:t>
      </w:r>
      <w:r w:rsidRPr="004A2921">
        <w:rPr>
          <w:rFonts w:ascii="Arial Narrow" w:eastAsia="Times New Roman" w:hAnsi="Arial Narrow" w:cs="Arial"/>
          <w:color w:val="000000"/>
          <w:kern w:val="0"/>
          <w:lang w:eastAsia="es-ES"/>
          <w14:ligatures w14:val="none"/>
        </w:rPr>
        <w:t>s</w:t>
      </w:r>
      <w:r w:rsidR="008B472C" w:rsidRPr="004A2921">
        <w:rPr>
          <w:rFonts w:ascii="Arial Narrow" w:eastAsia="Times New Roman" w:hAnsi="Arial Narrow" w:cs="Arial"/>
          <w:color w:val="000000"/>
          <w:kern w:val="0"/>
          <w:lang w:eastAsia="es-ES"/>
          <w14:ligatures w14:val="none"/>
        </w:rPr>
        <w:t xml:space="preserve">e cumplió con </w:t>
      </w:r>
      <w:r w:rsidRPr="004A2921">
        <w:rPr>
          <w:rFonts w:ascii="Arial Narrow" w:eastAsia="Times New Roman" w:hAnsi="Arial Narrow" w:cs="Arial"/>
          <w:color w:val="000000"/>
          <w:kern w:val="0"/>
          <w:lang w:eastAsia="es-ES"/>
          <w14:ligatures w14:val="none"/>
        </w:rPr>
        <w:t>remitir</w:t>
      </w:r>
      <w:r w:rsidR="001928F5" w:rsidRPr="004A2921">
        <w:rPr>
          <w:rFonts w:ascii="Arial Narrow" w:eastAsia="Times New Roman" w:hAnsi="Arial Narrow" w:cs="Arial"/>
          <w:color w:val="000000"/>
          <w:kern w:val="0"/>
          <w:lang w:eastAsia="es-ES"/>
          <w14:ligatures w14:val="none"/>
        </w:rPr>
        <w:t xml:space="preserve"> toda la documentación solicitada</w:t>
      </w:r>
      <w:r w:rsidR="00380CEC">
        <w:rPr>
          <w:rFonts w:ascii="Arial Narrow" w:eastAsia="Times New Roman" w:hAnsi="Arial Narrow" w:cs="Arial"/>
          <w:color w:val="000000"/>
          <w:kern w:val="0"/>
          <w:lang w:eastAsia="es-ES"/>
          <w14:ligatures w14:val="none"/>
        </w:rPr>
        <w:t xml:space="preserve">. No </w:t>
      </w:r>
      <w:r w:rsidR="0061085C">
        <w:rPr>
          <w:rFonts w:ascii="Arial Narrow" w:eastAsia="Times New Roman" w:hAnsi="Arial Narrow" w:cs="Arial"/>
          <w:color w:val="000000"/>
          <w:kern w:val="0"/>
          <w:lang w:eastAsia="es-ES"/>
          <w14:ligatures w14:val="none"/>
        </w:rPr>
        <w:t>obstante,</w:t>
      </w:r>
      <w:r w:rsidR="00380CEC">
        <w:rPr>
          <w:rFonts w:ascii="Arial Narrow" w:eastAsia="Times New Roman" w:hAnsi="Arial Narrow" w:cs="Arial"/>
          <w:color w:val="000000"/>
          <w:kern w:val="0"/>
          <w:lang w:eastAsia="es-ES"/>
          <w14:ligatures w14:val="none"/>
        </w:rPr>
        <w:t xml:space="preserve"> el </w:t>
      </w:r>
      <w:r>
        <w:rPr>
          <w:rFonts w:ascii="Arial Narrow" w:eastAsia="Times New Roman" w:hAnsi="Arial Narrow" w:cs="Arial"/>
          <w:color w:val="000000"/>
          <w:kern w:val="0"/>
          <w:lang w:eastAsia="es-ES"/>
          <w14:ligatures w14:val="none"/>
        </w:rPr>
        <w:t xml:space="preserve">BCP </w:t>
      </w:r>
      <w:r w:rsidRPr="004A2921">
        <w:rPr>
          <w:rFonts w:ascii="Arial Narrow" w:eastAsia="Times New Roman" w:hAnsi="Arial Narrow" w:cs="Arial"/>
          <w:color w:val="000000"/>
          <w:kern w:val="0"/>
          <w:lang w:eastAsia="es-ES"/>
          <w14:ligatures w14:val="none"/>
        </w:rPr>
        <w:t xml:space="preserve">requirió la </w:t>
      </w:r>
      <w:r>
        <w:rPr>
          <w:rFonts w:ascii="Arial Narrow" w:eastAsia="Times New Roman" w:hAnsi="Arial Narrow" w:cs="Arial"/>
          <w:color w:val="000000"/>
          <w:kern w:val="0"/>
          <w:lang w:eastAsia="es-ES"/>
          <w14:ligatures w14:val="none"/>
        </w:rPr>
        <w:t xml:space="preserve">presentación de la </w:t>
      </w:r>
      <w:r w:rsidRPr="004A2921">
        <w:rPr>
          <w:rFonts w:ascii="Arial Narrow" w:eastAsia="Times New Roman" w:hAnsi="Arial Narrow" w:cs="Arial"/>
          <w:color w:val="000000"/>
          <w:kern w:val="0"/>
          <w:lang w:eastAsia="es-ES"/>
          <w14:ligatures w14:val="none"/>
        </w:rPr>
        <w:t xml:space="preserve">copia de la </w:t>
      </w:r>
      <w:r>
        <w:rPr>
          <w:rFonts w:ascii="Arial Narrow" w:eastAsia="Times New Roman" w:hAnsi="Arial Narrow" w:cs="Arial"/>
          <w:color w:val="000000"/>
          <w:kern w:val="0"/>
          <w:lang w:eastAsia="es-ES"/>
          <w14:ligatures w14:val="none"/>
        </w:rPr>
        <w:t>H</w:t>
      </w:r>
      <w:r w:rsidRPr="004A2921">
        <w:rPr>
          <w:rFonts w:ascii="Arial Narrow" w:eastAsia="Times New Roman" w:hAnsi="Arial Narrow" w:cs="Arial"/>
          <w:color w:val="000000"/>
          <w:kern w:val="0"/>
          <w:lang w:eastAsia="es-ES"/>
          <w14:ligatures w14:val="none"/>
        </w:rPr>
        <w:t xml:space="preserve">istoria </w:t>
      </w:r>
      <w:r>
        <w:rPr>
          <w:rFonts w:ascii="Arial Narrow" w:eastAsia="Times New Roman" w:hAnsi="Arial Narrow" w:cs="Arial"/>
          <w:color w:val="000000"/>
          <w:kern w:val="0"/>
          <w:lang w:eastAsia="es-ES"/>
          <w14:ligatures w14:val="none"/>
        </w:rPr>
        <w:t>C</w:t>
      </w:r>
      <w:r w:rsidRPr="004A2921">
        <w:rPr>
          <w:rFonts w:ascii="Arial Narrow" w:eastAsia="Times New Roman" w:hAnsi="Arial Narrow" w:cs="Arial"/>
          <w:color w:val="000000"/>
          <w:kern w:val="0"/>
          <w:lang w:eastAsia="es-ES"/>
          <w14:ligatures w14:val="none"/>
        </w:rPr>
        <w:t>línica fedateada y foliada</w:t>
      </w:r>
      <w:r w:rsidR="00380CEC">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y Pacífico</w:t>
      </w:r>
      <w:r w:rsidR="00380CEC">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 solicitó </w:t>
      </w:r>
      <w:r w:rsidRPr="001928F5">
        <w:rPr>
          <w:rFonts w:ascii="Arial Narrow" w:eastAsia="Times New Roman" w:hAnsi="Arial Narrow" w:cs="Arial"/>
          <w:color w:val="000000"/>
          <w:kern w:val="0"/>
          <w:lang w:eastAsia="es-ES"/>
          <w14:ligatures w14:val="none"/>
        </w:rPr>
        <w:t xml:space="preserve">un </w:t>
      </w:r>
      <w:r w:rsidRPr="00380CEC">
        <w:rPr>
          <w:rFonts w:ascii="Arial Narrow" w:eastAsia="Times New Roman" w:hAnsi="Arial Narrow" w:cs="Arial"/>
          <w:color w:val="000000"/>
          <w:kern w:val="0"/>
          <w:lang w:eastAsia="es-ES"/>
          <w14:ligatures w14:val="none"/>
        </w:rPr>
        <w:t>informe médico ampliatorio</w:t>
      </w:r>
      <w:r w:rsidR="00380CEC">
        <w:rPr>
          <w:rFonts w:ascii="Arial Narrow" w:eastAsia="Times New Roman" w:hAnsi="Arial Narrow" w:cs="Arial"/>
          <w:color w:val="000000"/>
          <w:kern w:val="0"/>
          <w:lang w:eastAsia="es-ES"/>
          <w14:ligatures w14:val="none"/>
        </w:rPr>
        <w:t xml:space="preserve"> expedido por el médico que certificó la defunción.</w:t>
      </w:r>
    </w:p>
    <w:p w14:paraId="73E159B3" w14:textId="77777777" w:rsidR="00380CEC" w:rsidRPr="00380CEC" w:rsidRDefault="00380CEC" w:rsidP="00380CEC">
      <w:pPr>
        <w:pStyle w:val="Prrafodelista"/>
        <w:rPr>
          <w:rFonts w:ascii="Arial Narrow" w:eastAsia="Times New Roman" w:hAnsi="Arial Narrow" w:cs="Arial"/>
          <w:color w:val="000000"/>
          <w:kern w:val="0"/>
          <w:lang w:eastAsia="es-ES"/>
          <w14:ligatures w14:val="none"/>
        </w:rPr>
      </w:pPr>
    </w:p>
    <w:p w14:paraId="7C711B06" w14:textId="3498BA3C" w:rsidR="00380CEC" w:rsidRDefault="00380CEC" w:rsidP="001928F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11 de abril de 2023, se aclaró al BCP que la señora [APELLIDO] siempre gozó de muy buena salud y su deceso se produjo como consecuencia de un repentino infarto, tal como se desprende del certificado de defunción alcanzado, motivo por el cual resulta imposible la presentación de la historia clínica y el informe solicitado.</w:t>
      </w:r>
      <w:r w:rsidR="00431762">
        <w:rPr>
          <w:rFonts w:ascii="Arial Narrow" w:eastAsia="Times New Roman" w:hAnsi="Arial Narrow" w:cs="Arial"/>
          <w:color w:val="000000"/>
          <w:kern w:val="0"/>
          <w:lang w:eastAsia="es-ES"/>
          <w14:ligatures w14:val="none"/>
        </w:rPr>
        <w:t xml:space="preserve"/>
      </w:r>
      <w:r w:rsidR="008567D1">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00431762">
        <w:rPr>
          <w:rFonts w:ascii="Arial Narrow" w:eastAsia="Times New Roman" w:hAnsi="Arial Narrow" w:cs="Arial"/>
          <w:color w:val="000000"/>
          <w:kern w:val="0"/>
          <w:lang w:eastAsia="es-ES"/>
          <w14:ligatures w14:val="none"/>
        </w:rPr>
        <w:t/>
      </w:r>
      <w:r w:rsidRPr="00380CEC">
        <w:rPr>
          <w:rFonts w:ascii="Arial Narrow" w:eastAsia="Times New Roman" w:hAnsi="Arial Narrow" w:cs="Arial"/>
          <w:color w:val="000000"/>
          <w:kern w:val="0"/>
          <w:lang w:eastAsia="es-ES"/>
          <w14:ligatures w14:val="none"/>
        </w:rPr>
        <w:t xml:space="preserve"/>
      </w:r>
      <w:r w:rsidR="00431762">
        <w:rPr>
          <w:rFonts w:ascii="Arial Narrow" w:eastAsia="Times New Roman" w:hAnsi="Arial Narrow" w:cs="Arial"/>
          <w:color w:val="000000"/>
          <w:kern w:val="0"/>
          <w:lang w:eastAsia="es-ES"/>
          <w14:ligatures w14:val="none"/>
        </w:rPr>
        <w:t xml:space="preserve"/>
      </w:r>
      <w:r w:rsidRPr="00380CEC">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00431762">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00431762">
        <w:rPr>
          <w:rFonts w:ascii="Arial Narrow" w:eastAsia="Times New Roman" w:hAnsi="Arial Narrow" w:cs="Arial"/>
          <w:color w:val="000000"/>
          <w:kern w:val="0"/>
          <w:lang w:eastAsia="es-ES"/>
          <w14:ligatures w14:val="none"/>
        </w:rPr>
        <w:t/>
      </w:r>
      <w:r w:rsidR="007D70AA">
        <w:rPr>
          <w:rFonts w:ascii="Arial Narrow" w:eastAsia="Times New Roman" w:hAnsi="Arial Narrow" w:cs="Arial"/>
          <w:color w:val="000000"/>
          <w:kern w:val="0"/>
          <w:lang w:eastAsia="es-ES"/>
          <w14:ligatures w14:val="none"/>
        </w:rPr>
        <w:t xml:space="preserve"/>
      </w:r>
    </w:p>
    <w:p w14:paraId="20F12CE9" w14:textId="77777777" w:rsidR="00380CEC" w:rsidRPr="00380CEC" w:rsidRDefault="00380CEC" w:rsidP="00380CEC">
      <w:pPr>
        <w:pStyle w:val="Prrafodelista"/>
        <w:rPr>
          <w:rFonts w:ascii="Arial Narrow" w:eastAsia="Times New Roman" w:hAnsi="Arial Narrow" w:cs="Arial"/>
          <w:color w:val="000000"/>
          <w:kern w:val="0"/>
          <w:lang w:eastAsia="es-ES"/>
          <w14:ligatures w14:val="none"/>
        </w:rPr>
      </w:pPr>
    </w:p>
    <w:p w14:paraId="4C6384F9" w14:textId="5886ACBB" w:rsidR="00380CEC" w:rsidRDefault="00380CEC" w:rsidP="001928F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15 de enero de 2024 solicitó nuevamente al BCP se le otorgue la titularidad de las cuentas de Ahorro de la señora [APELLIDO], sin embargo, hasta el momento no ha sido atendido.</w:t>
      </w:r>
      <w:r w:rsidR="00B30746">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w:r>
      <w:r w:rsidR="00B30746">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00B30746" w:rsidRPr="00B30746">
        <w:rPr>
          <w:rFonts w:ascii="Arial Narrow" w:eastAsia="Times New Roman" w:hAnsi="Arial Narrow" w:cs="Arial"/>
          <w:color w:val="000000"/>
          <w:kern w:val="0"/>
          <w:lang w:eastAsia="es-ES"/>
          <w14:ligatures w14:val="none"/>
        </w:rPr>
        <w:t/>
      </w:r>
      <w:r w:rsidR="00431762">
        <w:rPr>
          <w:rFonts w:ascii="Arial Narrow" w:eastAsia="Times New Roman" w:hAnsi="Arial Narrow" w:cs="Arial"/>
          <w:color w:val="000000"/>
          <w:kern w:val="0"/>
          <w:lang w:eastAsia="es-ES"/>
          <w14:ligatures w14:val="none"/>
        </w:rPr>
        <w:t xml:space="preserve"/>
      </w:r>
      <w:r w:rsidR="008567D1">
        <w:rPr>
          <w:rFonts w:ascii="Arial Narrow" w:eastAsia="Times New Roman" w:hAnsi="Arial Narrow" w:cs="Arial"/>
          <w:color w:val="000000"/>
          <w:kern w:val="0"/>
          <w:lang w:eastAsia="es-ES"/>
          <w14:ligatures w14:val="none"/>
        </w:rPr>
        <w:t/>
      </w:r>
      <w:r w:rsidR="00431762">
        <w:rPr>
          <w:rFonts w:ascii="Arial Narrow" w:eastAsia="Times New Roman" w:hAnsi="Arial Narrow" w:cs="Arial"/>
          <w:color w:val="000000"/>
          <w:kern w:val="0"/>
          <w:lang w:eastAsia="es-ES"/>
          <w14:ligatures w14:val="none"/>
        </w:rPr>
        <w:t xml:space="preserve"/>
      </w:r>
      <w:r w:rsidR="00B30746" w:rsidRPr="00B30746">
        <w:rPr>
          <w:rFonts w:ascii="Arial Narrow" w:eastAsia="Times New Roman" w:hAnsi="Arial Narrow" w:cs="Arial"/>
          <w:color w:val="000000"/>
          <w:kern w:val="0"/>
          <w:lang w:eastAsia="es-ES"/>
          <w14:ligatures w14:val="none"/>
        </w:rPr>
        <w:t/>
      </w:r>
    </w:p>
    <w:p w14:paraId="4EC2DF8C" w14:textId="77777777" w:rsidR="00B30746" w:rsidRPr="00B30746" w:rsidRDefault="00B30746" w:rsidP="00B30746">
      <w:pPr>
        <w:pStyle w:val="Prrafodelista"/>
        <w:rPr>
          <w:rFonts w:ascii="Arial Narrow" w:eastAsia="Times New Roman" w:hAnsi="Arial Narrow" w:cs="Arial"/>
          <w:color w:val="000000"/>
          <w:kern w:val="0"/>
          <w:lang w:eastAsia="es-ES"/>
          <w14:ligatures w14:val="none"/>
        </w:rPr>
      </w:pPr>
    </w:p>
    <w:p w14:paraId="54A811E2" w14:textId="26728FC9" w:rsidR="00B30746" w:rsidRDefault="00B30746" w:rsidP="001928F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8 de noviembre de 2024 presentó un reclamo ante el BCP por la negativa injustificada a la solicitud de desbloqueo y retiro del dinero de las cuentas de la señora [APELLIDO] que por derecho sucesorio le correspondería.</w:t>
      </w:r>
      <w:r w:rsidR="00431762">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00431762">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00431762">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xml:space="preserve"/>
      </w:r>
      <w:r w:rsidR="00431762">
        <w:rPr>
          <w:rFonts w:ascii="Arial Narrow" w:eastAsia="Times New Roman" w:hAnsi="Arial Narrow" w:cs="Arial"/>
          <w:color w:val="000000"/>
          <w:kern w:val="0"/>
          <w:lang w:eastAsia="es-ES"/>
          <w14:ligatures w14:val="none"/>
        </w:rPr>
        <w:t xml:space="preserve"/>
      </w:r>
      <w:r w:rsidR="008567D1">
        <w:rPr>
          <w:rFonts w:ascii="Arial Narrow" w:eastAsia="Times New Roman" w:hAnsi="Arial Narrow" w:cs="Arial"/>
          <w:color w:val="000000"/>
          <w:kern w:val="0"/>
          <w:lang w:eastAsia="es-ES"/>
          <w14:ligatures w14:val="none"/>
        </w:rPr>
        <w:t/>
      </w:r>
      <w:r w:rsidR="00431762">
        <w:rPr>
          <w:rFonts w:ascii="Arial Narrow" w:eastAsia="Times New Roman" w:hAnsi="Arial Narrow" w:cs="Arial"/>
          <w:color w:val="000000"/>
          <w:kern w:val="0"/>
          <w:lang w:eastAsia="es-ES"/>
          <w14:ligatures w14:val="none"/>
        </w:rPr>
        <w:t xml:space="preserve"/>
      </w:r>
    </w:p>
    <w:p w14:paraId="0A174290" w14:textId="77777777" w:rsidR="00B30746" w:rsidRPr="00B30746" w:rsidRDefault="00B30746" w:rsidP="00B30746">
      <w:pPr>
        <w:pStyle w:val="Prrafodelista"/>
        <w:rPr>
          <w:rFonts w:ascii="Arial Narrow" w:eastAsia="Times New Roman" w:hAnsi="Arial Narrow" w:cs="Arial"/>
          <w:color w:val="000000"/>
          <w:kern w:val="0"/>
          <w:lang w:eastAsia="es-ES"/>
          <w14:ligatures w14:val="none"/>
        </w:rPr>
      </w:pPr>
    </w:p>
    <w:p w14:paraId="4F2144B0" w14:textId="3037326C" w:rsidR="00B30746" w:rsidRDefault="00B30746" w:rsidP="00B30746">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431762">
        <w:rPr>
          <w:rFonts w:ascii="Arial Narrow" w:eastAsia="Times New Roman" w:hAnsi="Arial Narrow" w:cs="Arial"/>
          <w:color w:val="000000"/>
          <w:kern w:val="0"/>
          <w:lang w:eastAsia="es-ES"/>
          <w14:ligatures w14:val="none"/>
        </w:rPr>
        <w:t xml:space="preserve">El 24 de junio de 2025 el BCP informó que </w:t>
      </w:r>
      <w:r w:rsidR="00431762" w:rsidRPr="00431762">
        <w:rPr>
          <w:rFonts w:ascii="Arial Narrow" w:eastAsia="Times New Roman" w:hAnsi="Arial Narrow" w:cs="Arial"/>
          <w:color w:val="000000"/>
          <w:kern w:val="0"/>
          <w:lang w:eastAsia="es-ES"/>
          <w14:ligatures w14:val="none"/>
        </w:rPr>
        <w:t xml:space="preserve">su </w:t>
      </w:r>
      <w:r w:rsidRPr="00431762">
        <w:rPr>
          <w:rFonts w:ascii="Arial Narrow" w:eastAsia="Times New Roman" w:hAnsi="Arial Narrow" w:cs="Arial"/>
          <w:color w:val="000000"/>
          <w:kern w:val="0"/>
          <w:lang w:eastAsia="es-ES"/>
          <w14:ligatures w14:val="none"/>
        </w:rPr>
        <w:t xml:space="preserve">pedido </w:t>
      </w:r>
      <w:r w:rsidR="00431762" w:rsidRPr="00431762">
        <w:rPr>
          <w:rFonts w:ascii="Arial Narrow" w:eastAsia="Times New Roman" w:hAnsi="Arial Narrow" w:cs="Arial"/>
          <w:color w:val="000000"/>
          <w:kern w:val="0"/>
          <w:lang w:eastAsia="es-ES"/>
          <w14:ligatures w14:val="none"/>
        </w:rPr>
        <w:t>fue desestimado</w:t>
      </w:r>
      <w:r w:rsidRPr="00431762">
        <w:rPr>
          <w:rFonts w:ascii="Arial Narrow" w:eastAsia="Times New Roman" w:hAnsi="Arial Narrow" w:cs="Arial"/>
          <w:color w:val="000000"/>
          <w:kern w:val="0"/>
          <w:lang w:eastAsia="es-ES"/>
          <w14:ligatures w14:val="none"/>
        </w:rPr>
        <w:t xml:space="preserve">, por lo que advirtió que presentaría </w:t>
      </w:r>
      <w:r w:rsidR="00431762" w:rsidRPr="00431762">
        <w:rPr>
          <w:rFonts w:ascii="Arial Narrow" w:eastAsia="Times New Roman" w:hAnsi="Arial Narrow" w:cs="Arial"/>
          <w:color w:val="000000"/>
          <w:kern w:val="0"/>
          <w:lang w:eastAsia="es-ES"/>
          <w14:ligatures w14:val="none"/>
        </w:rPr>
        <w:t xml:space="preserve">una </w:t>
      </w:r>
      <w:r w:rsidRPr="00431762">
        <w:rPr>
          <w:rFonts w:ascii="Arial Narrow" w:eastAsia="Times New Roman" w:hAnsi="Arial Narrow" w:cs="Arial"/>
          <w:color w:val="000000"/>
          <w:kern w:val="0"/>
          <w:lang w:eastAsia="es-ES"/>
          <w14:ligatures w14:val="none"/>
        </w:rPr>
        <w:t>denuncia ante INDECOPI</w:t>
      </w:r>
      <w:r w:rsidR="00431762" w:rsidRPr="00431762">
        <w:rPr>
          <w:rFonts w:ascii="Arial Narrow" w:eastAsia="Times New Roman" w:hAnsi="Arial Narrow" w:cs="Arial"/>
          <w:color w:val="000000"/>
          <w:kern w:val="0"/>
          <w:lang w:eastAsia="es-ES"/>
          <w14:ligatures w14:val="none"/>
        </w:rPr>
        <w:t xml:space="preserve">, lo que finalmente fue comunicado el </w:t>
      </w:r>
      <w:r w:rsidRPr="00431762">
        <w:rPr>
          <w:rFonts w:ascii="Arial Narrow" w:eastAsia="Times New Roman" w:hAnsi="Arial Narrow" w:cs="Arial"/>
          <w:color w:val="000000"/>
          <w:kern w:val="0"/>
          <w:lang w:eastAsia="es-ES"/>
          <w14:ligatures w14:val="none"/>
        </w:rPr>
        <w:t>11 de noviembre</w:t>
      </w:r>
      <w:r w:rsidR="00431762">
        <w:rPr>
          <w:rFonts w:ascii="Arial Narrow" w:eastAsia="Times New Roman" w:hAnsi="Arial Narrow" w:cs="Arial"/>
          <w:color w:val="000000"/>
          <w:kern w:val="0"/>
          <w:lang w:eastAsia="es-ES"/>
          <w14:ligatures w14:val="none"/>
        </w:rPr>
        <w:t>.</w:t>
      </w:r>
    </w:p>
    <w:p w14:paraId="7D919306" w14:textId="77777777" w:rsidR="00431762" w:rsidRPr="00431762" w:rsidRDefault="00431762" w:rsidP="00431762">
      <w:pPr>
        <w:pStyle w:val="Prrafodelista"/>
        <w:rPr>
          <w:rFonts w:ascii="Arial Narrow" w:eastAsia="Times New Roman" w:hAnsi="Arial Narrow" w:cs="Arial"/>
          <w:color w:val="000000"/>
          <w:kern w:val="0"/>
          <w:lang w:eastAsia="es-ES"/>
          <w14:ligatures w14:val="none"/>
        </w:rPr>
      </w:pPr>
    </w:p>
    <w:p w14:paraId="37122BA6" w14:textId="4DDA6C93" w:rsidR="00B30746" w:rsidRDefault="00B30746" w:rsidP="001928F5">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lastRenderedPageBreak/>
        <w:t xml:space="preserve">Por su parte, Pacífico tampoco atendió ninguno de </w:t>
      </w:r>
      <w:r w:rsidR="001541BF">
        <w:rPr>
          <w:rFonts w:ascii="Arial Narrow" w:eastAsia="Times New Roman" w:hAnsi="Arial Narrow" w:cs="Arial"/>
          <w:color w:val="000000"/>
          <w:kern w:val="0"/>
          <w:lang w:eastAsia="es-ES"/>
          <w14:ligatures w14:val="none"/>
        </w:rPr>
        <w:t>los</w:t>
      </w:r>
      <w:r>
        <w:rPr>
          <w:rFonts w:ascii="Arial Narrow" w:eastAsia="Times New Roman" w:hAnsi="Arial Narrow" w:cs="Arial"/>
          <w:color w:val="000000"/>
          <w:kern w:val="0"/>
          <w:lang w:eastAsia="es-ES"/>
          <w14:ligatures w14:val="none"/>
        </w:rPr>
        <w:t xml:space="preserve"> requerimientos</w:t>
      </w:r>
      <w:r w:rsidR="001541BF">
        <w:rPr>
          <w:rFonts w:ascii="Arial Narrow" w:eastAsia="Times New Roman" w:hAnsi="Arial Narrow" w:cs="Arial"/>
          <w:color w:val="000000"/>
          <w:kern w:val="0"/>
          <w:lang w:eastAsia="es-ES"/>
          <w14:ligatures w14:val="none"/>
        </w:rPr>
        <w:t xml:space="preserve"> trasladados y</w:t>
      </w:r>
      <w:r>
        <w:rPr>
          <w:rFonts w:ascii="Arial Narrow" w:eastAsia="Times New Roman" w:hAnsi="Arial Narrow" w:cs="Arial"/>
          <w:color w:val="000000"/>
          <w:kern w:val="0"/>
          <w:lang w:eastAsia="es-ES"/>
          <w14:ligatures w14:val="none"/>
        </w:rPr>
        <w:t xml:space="preserve"> solo refirió que toda coordinación </w:t>
      </w:r>
      <w:r w:rsidR="001541BF">
        <w:rPr>
          <w:rFonts w:ascii="Arial Narrow" w:eastAsia="Times New Roman" w:hAnsi="Arial Narrow" w:cs="Arial"/>
          <w:color w:val="000000"/>
          <w:kern w:val="0"/>
          <w:lang w:eastAsia="es-ES"/>
          <w14:ligatures w14:val="none"/>
        </w:rPr>
        <w:t xml:space="preserve">o comunicación </w:t>
      </w:r>
      <w:r>
        <w:rPr>
          <w:rFonts w:ascii="Arial Narrow" w:eastAsia="Times New Roman" w:hAnsi="Arial Narrow" w:cs="Arial"/>
          <w:color w:val="000000"/>
          <w:kern w:val="0"/>
          <w:lang w:eastAsia="es-ES"/>
          <w14:ligatures w14:val="none"/>
        </w:rPr>
        <w:t>sea</w:t>
      </w:r>
      <w:r w:rsidR="001541BF">
        <w:rPr>
          <w:rFonts w:ascii="Arial Narrow" w:eastAsia="Times New Roman" w:hAnsi="Arial Narrow" w:cs="Arial"/>
          <w:color w:val="000000"/>
          <w:kern w:val="0"/>
          <w:lang w:eastAsia="es-ES"/>
          <w14:ligatures w14:val="none"/>
        </w:rPr>
        <w:t xml:space="preserve"> efectuada de forma directa</w:t>
      </w:r>
      <w:r>
        <w:rPr>
          <w:rFonts w:ascii="Arial Narrow" w:eastAsia="Times New Roman" w:hAnsi="Arial Narrow" w:cs="Arial"/>
          <w:color w:val="000000"/>
          <w:kern w:val="0"/>
          <w:lang w:eastAsia="es-ES"/>
          <w14:ligatures w14:val="none"/>
        </w:rPr>
        <w:t xml:space="preserve"> con el BCP.</w:t>
      </w:r>
    </w:p>
    <w:p w14:paraId="242BF6A7" w14:textId="77777777" w:rsidR="002905A3" w:rsidRDefault="002905A3" w:rsidP="002905A3">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4FB15987" w14:textId="447DAB93" w:rsidR="00E60CD7" w:rsidRPr="00E52B15" w:rsidRDefault="001541BF"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La [APELLIDO] solicitó que, en calidad de medida correctiva, el BCP y Pacífico cumplan con: i) activar de forma inmediata el seguro de desgravamen del crédito hipotecario; y, ii) entregar los saldos de las cuentas de ahorro retenidos ilegalmente, más la indemnización por daños y perjuicios sufridos al no haber podido disponer de sus bienes por casi tres años.</w:t>
      </w:r>
      <w:r w:rsidR="00772D6B">
        <w:rPr>
          <w:rFonts w:ascii="Arial Narrow" w:eastAsia="Times New Roman" w:hAnsi="Arial Narrow" w:cs="Arial"/>
          <w:color w:val="000000"/>
          <w:kern w:val="0"/>
          <w:lang w:val="es-ES" w:eastAsia="es-ES"/>
          <w14:ligatures w14:val="none"/>
        </w:rPr>
        <w:t/>
      </w:r>
      <w:r w:rsidR="00772D6B">
        <w:rPr>
          <w:rFonts w:ascii="Arial Narrow" w:eastAsia="Calibri" w:hAnsi="Arial Narrow" w:cs="Arial"/>
          <w:kern w:val="0"/>
          <w14:ligatures w14:val="none"/>
        </w:rPr>
        <w:t xml:space="preserve"/>
      </w:r>
      <w:r w:rsidR="00E60CD7" w:rsidRPr="00E52B15">
        <w:rPr>
          <w:rFonts w:ascii="Arial Narrow" w:eastAsia="Times New Roman" w:hAnsi="Arial Narrow" w:cs="Arial"/>
          <w:color w:val="000000"/>
          <w:kern w:val="0"/>
          <w:lang w:val="es-ES" w:eastAsia="es-ES"/>
          <w14:ligatures w14:val="none"/>
        </w:rPr>
        <w:t/>
      </w:r>
      <w:r>
        <w:rPr>
          <w:rFonts w:ascii="Arial Narrow" w:eastAsia="Times New Roman" w:hAnsi="Arial Narrow" w:cs="Arial"/>
          <w:color w:val="000000"/>
          <w:kern w:val="0"/>
          <w:lang w:val="es-ES" w:eastAsia="es-ES"/>
          <w14:ligatures w14:val="none"/>
        </w:rPr>
        <w:t xml:space="preserve"/>
      </w:r>
      <w:r w:rsidR="00E60CD7" w:rsidRPr="00E52B15">
        <w:rPr>
          <w:rFonts w:ascii="Arial Narrow" w:eastAsia="Times New Roman" w:hAnsi="Arial Narrow" w:cs="Arial"/>
          <w:color w:val="000000"/>
          <w:kern w:val="0"/>
          <w:lang w:val="es-ES" w:eastAsia="es-ES"/>
          <w14:ligatures w14:val="none"/>
        </w:rPr>
        <w:t xml:space="preserve"/>
      </w:r>
      <w:bookmarkStart w:id="1" w:name="_Hlk206587071"/>
      <w:r w:rsidR="00E52B15" w:rsidRPr="00E52B15">
        <w:rPr>
          <w:rFonts w:ascii="Arial Narrow" w:eastAsia="Times New Roman" w:hAnsi="Arial Narrow" w:cs="Arial"/>
          <w:color w:val="000000"/>
          <w:kern w:val="0"/>
          <w:lang w:val="es-ES" w:eastAsia="es-ES"/>
          <w14:ligatures w14:val="none"/>
        </w:rPr>
        <w:t/>
      </w:r>
      <w:r w:rsidR="00E60CD7" w:rsidRPr="00E52B15">
        <w:rPr>
          <w:rFonts w:ascii="Arial Narrow" w:eastAsia="Times New Roman" w:hAnsi="Arial Narrow" w:cs="Arial"/>
          <w:color w:val="000000"/>
          <w:kern w:val="0"/>
          <w:lang w:val="es-ES" w:eastAsia="es-ES"/>
          <w14:ligatures w14:val="none"/>
        </w:rPr>
        <w:t xml:space="preserve"/>
      </w:r>
      <w:r w:rsidR="00E52B15" w:rsidRPr="00E52B15">
        <w:rPr>
          <w:rFonts w:ascii="Arial Narrow" w:eastAsia="Times New Roman" w:hAnsi="Arial Narrow" w:cs="Arial"/>
          <w:color w:val="000000"/>
          <w:kern w:val="0"/>
          <w:lang w:val="es-ES" w:eastAsia="es-ES"/>
          <w14:ligatures w14:val="none"/>
        </w:rPr>
        <w:t/>
      </w:r>
      <w:r w:rsidR="00E60CD7" w:rsidRPr="00E52B15">
        <w:rPr>
          <w:rFonts w:ascii="Arial Narrow" w:eastAsia="Times New Roman" w:hAnsi="Arial Narrow" w:cs="Arial"/>
          <w:color w:val="000000"/>
          <w:kern w:val="0"/>
          <w:lang w:val="es-ES" w:eastAsia="es-ES"/>
          <w14:ligatures w14:val="none"/>
        </w:rPr>
        <w:t xml:space="preserve"/>
      </w:r>
      <w:r w:rsidR="00E52B15" w:rsidRPr="00E52B15">
        <w:rPr>
          <w:rFonts w:ascii="Arial Narrow" w:eastAsia="Times New Roman" w:hAnsi="Arial Narrow" w:cs="Arial"/>
          <w:color w:val="000000"/>
          <w:kern w:val="0"/>
          <w:lang w:val="es-ES" w:eastAsia="es-ES"/>
          <w14:ligatures w14:val="none"/>
        </w:rPr>
        <w:t xml:space="preserve"/>
      </w:r>
      <w:r w:rsidR="00E52B15" w:rsidRPr="00E52B15">
        <w:rPr>
          <w:rFonts w:ascii="Arial Narrow" w:eastAsia="Times New Roman" w:hAnsi="Arial Narrow" w:cs="Arial"/>
          <w:color w:val="000000"/>
          <w:kern w:val="0"/>
          <w:lang w:eastAsia="es-ES"/>
          <w14:ligatures w14:val="none"/>
        </w:rPr>
        <w:t xml:space="preserve"/>
      </w:r>
      <w:proofErr w:type="spellStart"/>
      <w:r w:rsidR="00E52B15" w:rsidRPr="00E52B15">
        <w:rPr>
          <w:rFonts w:ascii="Arial Narrow" w:eastAsia="Times New Roman" w:hAnsi="Arial Narrow" w:cs="Arial"/>
          <w:color w:val="000000"/>
          <w:kern w:val="0"/>
          <w:lang w:eastAsia="es-ES"/>
          <w14:ligatures w14:val="none"/>
        </w:rPr>
        <w:t/>
      </w:r>
      <w:proofErr w:type="spellEnd"/>
      <w:r w:rsidR="00E52B15" w:rsidRPr="00E52B15">
        <w:rPr>
          <w:rFonts w:ascii="Arial Narrow" w:eastAsia="Times New Roman" w:hAnsi="Arial Narrow" w:cs="Arial"/>
          <w:color w:val="000000"/>
          <w:kern w:val="0"/>
          <w:lang w:eastAsia="es-ES"/>
          <w14:ligatures w14:val="none"/>
        </w:rPr>
        <w:t/>
      </w:r>
      <w:r w:rsidR="00E52B15">
        <w:rPr>
          <w:rFonts w:ascii="Arial Narrow" w:eastAsia="Times New Roman" w:hAnsi="Arial Narrow" w:cs="Arial"/>
          <w:color w:val="000000"/>
          <w:kern w:val="0"/>
          <w:lang w:eastAsia="es-ES"/>
          <w14:ligatures w14:val="none"/>
        </w:rPr>
        <w:t/>
      </w:r>
      <w:r w:rsidR="00E52B15" w:rsidRPr="00E52B15">
        <w:rPr>
          <w:rFonts w:ascii="Arial Narrow" w:eastAsia="Times New Roman" w:hAnsi="Arial Narrow" w:cs="Arial"/>
          <w:color w:val="000000"/>
          <w:kern w:val="0"/>
          <w:lang w:eastAsia="es-ES"/>
          <w14:ligatures w14:val="none"/>
        </w:rPr>
        <w:t xml:space="preserve"/>
      </w:r>
      <w:r w:rsidR="00E52B15">
        <w:rPr>
          <w:rFonts w:ascii="Arial Narrow" w:eastAsia="Times New Roman" w:hAnsi="Arial Narrow" w:cs="Arial"/>
          <w:color w:val="000000"/>
          <w:kern w:val="0"/>
          <w:lang w:eastAsia="es-ES"/>
          <w14:ligatures w14:val="none"/>
        </w:rPr>
        <w:t/>
      </w:r>
      <w:r w:rsidR="00E52B15" w:rsidRPr="00E52B15">
        <w:rPr>
          <w:rFonts w:ascii="Arial Narrow" w:eastAsia="Times New Roman" w:hAnsi="Arial Narrow" w:cs="Arial"/>
          <w:color w:val="000000"/>
          <w:kern w:val="0"/>
          <w:lang w:eastAsia="es-ES"/>
          <w14:ligatures w14:val="none"/>
        </w:rPr>
        <w:t/>
      </w:r>
      <w:r w:rsidR="00E52B15">
        <w:rPr>
          <w:rFonts w:ascii="Arial Narrow" w:eastAsia="Times New Roman" w:hAnsi="Arial Narrow" w:cs="Arial"/>
          <w:color w:val="000000"/>
          <w:kern w:val="0"/>
          <w:lang w:eastAsia="es-ES"/>
          <w14:ligatures w14:val="none"/>
        </w:rPr>
        <w:t xml:space="preserve"/>
      </w:r>
      <w:r w:rsidR="00E52B15" w:rsidRPr="00E52B15">
        <w:rPr>
          <w:rFonts w:ascii="Arial Narrow" w:eastAsia="Times New Roman" w:hAnsi="Arial Narrow" w:cs="Arial"/>
          <w:color w:val="000000"/>
          <w:kern w:val="0"/>
          <w:lang w:eastAsia="es-ES"/>
          <w14:ligatures w14:val="none"/>
        </w:rPr>
        <w:t xml:space="preserve"/>
      </w:r>
      <w:r w:rsidR="00E52B15">
        <w:rPr>
          <w:rFonts w:ascii="Arial Narrow" w:eastAsia="Times New Roman" w:hAnsi="Arial Narrow" w:cs="Arial"/>
          <w:color w:val="000000"/>
          <w:kern w:val="0"/>
          <w:lang w:eastAsia="es-ES"/>
          <w14:ligatures w14:val="none"/>
        </w:rPr>
        <w:t/>
      </w:r>
      <w:r w:rsidR="00E52B15" w:rsidRPr="00E52B15">
        <w:rPr>
          <w:rFonts w:ascii="Arial Narrow" w:eastAsia="Times New Roman" w:hAnsi="Arial Narrow" w:cs="Arial"/>
          <w:color w:val="000000"/>
          <w:kern w:val="0"/>
          <w:lang w:eastAsia="es-ES"/>
          <w14:ligatures w14:val="none"/>
        </w:rPr>
        <w:t xml:space="preserve"/>
      </w:r>
    </w:p>
    <w:bookmarkEnd w:id="1"/>
    <w:p w14:paraId="61C46995" w14: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58331A"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510C373A" w:rsidR="008424BB" w:rsidRPr="001541BF" w:rsidRDefault="00CA50CD" w:rsidP="001541B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bookmarkStart w:id="2" w:name="_Hlk140755208"/>
      <w:bookmarkStart w:id="3" w:name="_Hlk155945813"/>
      <w:bookmarkStart w:id="4" w:name="_Hlk155944687"/>
      <w:r w:rsidRPr="00E52B15">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Pacífico y el BCP habrían condicionado la activación del Seguro de Desgravamen - Póliza  49645 y la entrega del dinero contenido en las cuentas de la señora [APELLIDO], a que el denunciante presente una documentación inexistente a pesar de que dicho requisito no fue informado al momento de la contratación;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E52B15">
        <w:rPr>
          <w:rFonts w:ascii="Arial Narrow" w:eastAsia="Times New Roman" w:hAnsi="Arial Narrow" w:cs="Segoe UI"/>
          <w:color w:val="000000"/>
          <w:kern w:val="0"/>
          <w:lang w:eastAsia="es-PE"/>
          <w14:ligatures w14:val="none"/>
        </w:rPr>
        <w:t/>
      </w:r>
      <w:r w:rsidRPr="00E52B15">
        <w:rPr>
          <w:rFonts w:ascii="Arial Narrow" w:eastAsia="Arial Narrow" w:hAnsi="Arial Narrow" w:cs="Arial Narrow"/>
          <w:kern w:val="0"/>
          <w:vertAlign w:val="superscript"/>
          <w14:ligatures w14:val="none"/>
        </w:rPr>
        <w:footnoteReference w:id="2"/>
      </w:r>
      <w:r w:rsidRPr="00E52B15">
        <w:rPr>
          <w:rFonts w:ascii="Arial Narrow" w:eastAsia="Times New Roman" w:hAnsi="Arial Narrow" w:cs="Segoe UI"/>
          <w:color w:val="000000"/>
          <w:kern w:val="0"/>
          <w:lang w:eastAsia="es-PE"/>
          <w14:ligatures w14:val="none"/>
        </w:rPr>
        <w:t xml:space="preserve"/>
      </w:r>
      <w:r w:rsidRPr="00E52B15">
        <w:rPr>
          <w:rFonts w:ascii="Arial Narrow" w:eastAsia="Arial Narrow" w:hAnsi="Arial Narrow" w:cs="Arial Narrow"/>
          <w:kern w:val="0"/>
          <w14:ligatures w14:val="none"/>
        </w:rPr>
        <w:t xml:space="preserve"/>
      </w:r>
      <w:r w:rsidR="008424BB" w:rsidRPr="00E52B15">
        <w:rPr>
          <w:rFonts w:ascii="Arial Narrow" w:eastAsia="Arial Narrow" w:hAnsi="Arial Narrow" w:cs="Arial Narrow"/>
          <w:kern w:val="0"/>
          <w14:ligatures w14:val="none"/>
        </w:rPr>
        <w:t xml:space="preserve"/>
      </w:r>
      <w:r w:rsidR="008424BB" w:rsidRPr="00E52B15">
        <w:rPr>
          <w:rFonts w:ascii="Arial Narrow" w:eastAsia="Times New Roman" w:hAnsi="Arial Narrow" w:cs="Times New Roman"/>
          <w:color w:val="000000"/>
          <w:kern w:val="0"/>
          <w:shd w:val="clear" w:color="auto" w:fill="FFFFFF"/>
          <w:lang w:eastAsia="es-PE"/>
          <w14:ligatures w14:val="none"/>
        </w:rPr>
        <w:t/>
      </w:r>
      <w:r w:rsidR="00E52B15">
        <w:rPr>
          <w:rFonts w:ascii="Arial Narrow" w:eastAsia="Times New Roman" w:hAnsi="Arial Narrow" w:cs="Times New Roman"/>
          <w:color w:val="000000"/>
          <w:kern w:val="0"/>
          <w:shd w:val="clear" w:color="auto" w:fill="FFFFFF"/>
          <w:lang w:eastAsia="es-PE"/>
          <w14:ligatures w14:val="none"/>
        </w:rPr>
        <w:t xml:space="preserve"/>
      </w:r>
      <w:r w:rsidR="008424BB" w:rsidRPr="00E52B15">
        <w:rPr>
          <w:rFonts w:ascii="Arial Narrow" w:eastAsia="Times New Roman" w:hAnsi="Arial Narrow" w:cs="Times New Roman"/>
          <w:color w:val="000000"/>
          <w:kern w:val="0"/>
          <w:shd w:val="clear" w:color="auto" w:fill="FFFFFF"/>
          <w:lang w:eastAsia="es-PE"/>
          <w14:ligatures w14:val="none"/>
        </w:rPr>
        <w:t xml:space="preserve"/>
      </w:r>
      <w:r w:rsidR="00E52B15">
        <w:rPr>
          <w:rFonts w:ascii="Arial Narrow" w:eastAsia="Times New Roman" w:hAnsi="Arial Narrow" w:cs="Times New Roman"/>
          <w:color w:val="000000"/>
          <w:kern w:val="0"/>
          <w:shd w:val="clear" w:color="auto" w:fill="FFFFFF"/>
          <w:lang w:eastAsia="es-PE"/>
          <w14:ligatures w14:val="none"/>
        </w:rPr>
        <w:t/>
      </w:r>
      <w:r w:rsidR="008424BB" w:rsidRPr="00E52B15">
        <w:rPr>
          <w:rFonts w:ascii="Arial Narrow" w:eastAsia="Times New Roman" w:hAnsi="Arial Narrow" w:cs="Times New Roman"/>
          <w:color w:val="000000"/>
          <w:kern w:val="0"/>
          <w:shd w:val="clear" w:color="auto" w:fill="FFFFFF"/>
          <w:lang w:eastAsia="es-PE"/>
          <w14:ligatures w14:val="none"/>
        </w:rPr>
        <w:t xml:space="preserve"/>
      </w:r>
      <w:r w:rsidR="00E52B15" w:rsidRPr="00E52B15">
        <w:rPr>
          <w:rFonts w:ascii="Arial Narrow" w:eastAsia="Times New Roman" w:hAnsi="Arial Narrow" w:cs="Times New Roman"/>
          <w:color w:val="000000"/>
          <w:kern w:val="0"/>
          <w:shd w:val="clear" w:color="auto" w:fill="FFFFFF"/>
          <w:lang w:eastAsia="es-PE"/>
          <w14:ligatures w14:val="none"/>
        </w:rPr>
        <w:t/>
      </w:r>
      <w:r w:rsidR="008424BB" w:rsidRPr="00E52B15">
        <w:rPr>
          <w:rFonts w:ascii="Arial Narrow" w:eastAsia="Times New Roman" w:hAnsi="Arial Narrow" w:cs="Times New Roman"/>
          <w:color w:val="000000"/>
          <w:kern w:val="0"/>
          <w:shd w:val="clear" w:color="auto" w:fill="FFFFFF"/>
          <w:lang w:eastAsia="es-PE"/>
          <w14:ligatures w14:val="none"/>
        </w:rPr>
        <w:t xml:space="preserve"/>
      </w:r>
      <w:r w:rsidR="00E52B15" w:rsidRPr="00E52B15">
        <w:rPr>
          <w:rFonts w:ascii="Arial Narrow" w:eastAsia="Times New Roman" w:hAnsi="Arial Narrow" w:cs="Times New Roman"/>
          <w:color w:val="000000"/>
          <w:kern w:val="0"/>
          <w:shd w:val="clear" w:color="auto" w:fill="FFFFFF"/>
          <w:lang w:eastAsia="es-PE"/>
          <w14:ligatures w14:val="none"/>
        </w:rPr>
        <w:t xml:space="preserve"/>
      </w:r>
      <w:r w:rsidR="00E52B15" w:rsidRPr="00E52B15">
        <w:rPr>
          <w:rFonts w:ascii="Arial Narrow" w:eastAsia="Times New Roman" w:hAnsi="Arial Narrow" w:cs="Arial"/>
          <w:color w:val="000000"/>
          <w:kern w:val="0"/>
          <w:lang w:eastAsia="es-ES"/>
          <w14:ligatures w14:val="none"/>
        </w:rPr>
        <w:t xml:space="preserve"/>
      </w:r>
      <w:proofErr w:type="spellStart"/>
      <w:r w:rsidR="00E52B15" w:rsidRPr="00E52B15">
        <w:rPr>
          <w:rFonts w:ascii="Arial Narrow" w:eastAsia="Times New Roman" w:hAnsi="Arial Narrow" w:cs="Arial"/>
          <w:color w:val="000000"/>
          <w:kern w:val="0"/>
          <w:lang w:eastAsia="es-ES"/>
          <w14:ligatures w14:val="none"/>
        </w:rPr>
        <w:t/>
      </w:r>
      <w:proofErr w:type="spellEnd"/>
      <w:r w:rsidR="00E52B15" w:rsidRPr="00E52B15">
        <w:rPr>
          <w:rFonts w:ascii="Arial Narrow" w:eastAsia="Times New Roman" w:hAnsi="Arial Narrow" w:cs="Arial"/>
          <w:color w:val="000000"/>
          <w:kern w:val="0"/>
          <w:lang w:eastAsia="es-ES"/>
          <w14:ligatures w14:val="none"/>
        </w:rPr>
        <w:t xml:space="preserve"/>
      </w:r>
      <w:r w:rsidR="00E52B15">
        <w:rPr>
          <w:rFonts w:ascii="Arial Narrow" w:eastAsia="Times New Roman" w:hAnsi="Arial Narrow" w:cs="Arial"/>
          <w:color w:val="000000"/>
          <w:kern w:val="0"/>
          <w:lang w:eastAsia="es-ES"/>
          <w14:ligatures w14:val="none"/>
        </w:rPr>
        <w:t xml:space="preserve"/>
      </w:r>
      <w:r w:rsidR="001541BF" w:rsidRPr="00225D89">
        <w:rPr>
          <w:rFonts w:ascii="Arial Narrow" w:eastAsia="Times New Roman" w:hAnsi="Arial Narrow" w:cs="Arial"/>
          <w:color w:val="000000"/>
          <w:kern w:val="0"/>
          <w:lang w:eastAsia="es-ES"/>
          <w14:ligatures w14:val="none"/>
        </w:rPr>
        <w:t/>
      </w:r>
      <w:r w:rsidR="001541BF">
        <w:rPr>
          <w:rFonts w:ascii="Arial Narrow" w:eastAsia="Times New Roman" w:hAnsi="Arial Narrow" w:cs="Arial"/>
          <w:color w:val="000000"/>
          <w:kern w:val="0"/>
          <w:lang w:eastAsia="es-ES"/>
          <w14:ligatures w14:val="none"/>
        </w:rPr>
        <w:t xml:space="preserve"/>
      </w:r>
      <w:r w:rsidR="001541BF" w:rsidRPr="00225D89">
        <w:rPr>
          <w:rFonts w:ascii="Arial Narrow" w:eastAsia="Times New Roman" w:hAnsi="Arial Narrow" w:cs="Arial"/>
          <w:color w:val="000000"/>
          <w:kern w:val="0"/>
          <w:lang w:eastAsia="es-ES"/>
          <w14:ligatures w14:val="none"/>
        </w:rPr>
        <w:t xml:space="preserve"/>
      </w:r>
      <w:r w:rsidR="001541BF">
        <w:rPr>
          <w:rFonts w:ascii="Arial Narrow" w:eastAsia="Times New Roman" w:hAnsi="Arial Narrow" w:cs="Arial"/>
          <w:color w:val="000000"/>
          <w:kern w:val="0"/>
          <w:lang w:eastAsia="es-ES"/>
          <w14:ligatures w14:val="none"/>
        </w:rPr>
        <w:t xml:space="preserve"/>
      </w:r>
      <w:r w:rsidR="008567D1">
        <w:rPr>
          <w:rFonts w:ascii="Arial Narrow" w:eastAsia="Times New Roman" w:hAnsi="Arial Narrow" w:cs="Arial"/>
          <w:color w:val="000000"/>
          <w:kern w:val="0"/>
          <w:lang w:eastAsia="es-ES"/>
          <w14:ligatures w14:val="none"/>
        </w:rPr>
        <w:t/>
      </w:r>
      <w:r w:rsidR="001541BF">
        <w:rPr>
          <w:rFonts w:ascii="Arial Narrow" w:eastAsia="Times New Roman" w:hAnsi="Arial Narrow" w:cs="Arial"/>
          <w:color w:val="000000"/>
          <w:kern w:val="0"/>
          <w:lang w:eastAsia="es-ES"/>
          <w14:ligatures w14:val="none"/>
        </w:rPr>
        <w:t/>
      </w:r>
      <w:r w:rsidR="001541BF" w:rsidRPr="00225D89">
        <w:rPr>
          <w:rFonts w:ascii="Arial Narrow" w:eastAsia="Times New Roman" w:hAnsi="Arial Narrow" w:cs="Arial"/>
          <w:color w:val="000000"/>
          <w:kern w:val="0"/>
          <w:lang w:eastAsia="es-ES"/>
          <w14:ligatures w14:val="none"/>
        </w:rPr>
        <w:t xml:space="preserve"/>
      </w:r>
      <w:r w:rsidR="001541BF" w:rsidRPr="00225D89">
        <w:rPr>
          <w:rFonts w:ascii="Arial Narrow" w:eastAsia="Times New Roman" w:hAnsi="Arial Narrow" w:cs="Times New Roman"/>
          <w:color w:val="000000"/>
          <w:kern w:val="0"/>
          <w:shd w:val="clear" w:color="auto" w:fill="FFFFFF"/>
          <w:lang w:eastAsia="es-PE"/>
          <w14:ligatures w14:val="none"/>
        </w:rPr>
        <w:t xml:space="preserve"/>
      </w:r>
      <w:r w:rsidR="001541BF">
        <w:rPr>
          <w:rFonts w:ascii="Arial Narrow" w:eastAsia="Times New Roman" w:hAnsi="Arial Narrow" w:cs="Times New Roman"/>
          <w:color w:val="000000"/>
          <w:kern w:val="0"/>
          <w:shd w:val="clear" w:color="auto" w:fill="FFFFFF"/>
          <w:lang w:eastAsia="es-PE"/>
          <w14:ligatures w14:val="none"/>
        </w:rPr>
        <w:t xml:space="preserve"/>
      </w:r>
      <w:r w:rsidR="001541BF" w:rsidRPr="00225D89">
        <w:rPr>
          <w:rFonts w:ascii="Arial Narrow" w:eastAsia="Times New Roman" w:hAnsi="Arial Narrow" w:cs="Times New Roman"/>
          <w:color w:val="000000"/>
          <w:kern w:val="0"/>
          <w:shd w:val="clear" w:color="auto" w:fill="FFFFFF"/>
          <w:lang w:eastAsia="es-PE"/>
          <w14:ligatures w14:val="none"/>
        </w:rPr>
        <w:t/>
      </w:r>
      <w:r w:rsidR="001541BF">
        <w:rPr>
          <w:rFonts w:ascii="Arial Narrow" w:eastAsia="Times New Roman" w:hAnsi="Arial Narrow" w:cs="Times New Roman"/>
          <w:color w:val="000000"/>
          <w:kern w:val="0"/>
          <w:shd w:val="clear" w:color="auto" w:fill="FFFFFF"/>
          <w:lang w:eastAsia="es-PE"/>
          <w14:ligatures w14:val="none"/>
        </w:rPr>
        <w:t xml:space="preserve"/>
      </w:r>
      <w:r w:rsidR="001541BF" w:rsidRPr="00225D89">
        <w:rPr>
          <w:rFonts w:ascii="Arial Narrow" w:eastAsia="Times New Roman" w:hAnsi="Arial Narrow" w:cs="Times New Roman"/>
          <w:color w:val="000000"/>
          <w:kern w:val="0"/>
          <w:shd w:val="clear" w:color="auto" w:fill="FFFFFF"/>
          <w:lang w:eastAsia="es-PE"/>
          <w14:ligatures w14:val="none"/>
        </w:rPr>
        <w:t/>
      </w:r>
      <w:r w:rsidR="008424BB" w:rsidRPr="001541BF">
        <w:rPr>
          <w:rFonts w:ascii="Arial Narrow" w:eastAsia="Arial Narrow" w:hAnsi="Arial Narrow" w:cs="Arial Narrow"/>
          <w:kern w:val="0"/>
          <w14:ligatures w14:val="none"/>
        </w:rPr>
        <w:t/>
      </w:r>
      <w:r w:rsidR="008424BB" w:rsidRPr="001541BF">
        <w:rPr>
          <w:rFonts w:ascii="Arial Narrow" w:eastAsia="Times New Roman" w:hAnsi="Arial Narrow" w:cs="Segoe UI"/>
          <w:color w:val="000000"/>
          <w:kern w:val="0"/>
          <w:lang w:eastAsia="es-PE"/>
          <w14:ligatures w14:val="none"/>
        </w:rPr>
        <w:t/>
      </w:r>
      <w:r w:rsidR="008424BB" w:rsidRPr="001541BF">
        <w:rPr>
          <w:rFonts w:ascii="Arial Narrow" w:eastAsia="Arial Narrow" w:hAnsi="Arial Narrow" w:cs="Arial Narrow"/>
          <w:kern w:val="0"/>
          <w14:ligatures w14:val="none"/>
        </w:rPr>
        <w:t xml:space="preserve"/>
      </w:r>
      <w:r w:rsidR="008424BB" w:rsidRPr="001541BF">
        <w:rPr>
          <w:rFonts w:ascii="Arial Narrow" w:eastAsia="Times New Roman" w:hAnsi="Arial Narrow" w:cs="Segoe UI"/>
          <w:color w:val="000000"/>
          <w:kern w:val="0"/>
          <w:lang w:eastAsia="es-PE"/>
          <w14:ligatures w14:val="none"/>
        </w:rPr>
        <w:t/>
      </w:r>
      <w:r w:rsidR="008424BB" w:rsidRPr="001541BF">
        <w:rPr>
          <w:rFonts w:ascii="Arial Narrow" w:eastAsia="Arial Narrow" w:hAnsi="Arial Narrow" w:cs="Arial Narrow"/>
          <w:kern w:val="0"/>
          <w14:ligatures w14:val="none"/>
        </w:rPr>
        <w:t xml:space="preserve"/>
      </w:r>
      <w:bookmarkStart w:id="5" w:name="_Hlk211599421"/>
      <w:r w:rsidR="008424BB" w:rsidRPr="00E52B15">
        <w:rPr>
          <w:rFonts w:cs="Arial"/>
          <w:vertAlign w:val="superscript"/>
        </w:rPr>
        <w:footnoteReference w:id="3"/>
      </w:r>
      <w:r w:rsidR="008424BB" w:rsidRPr="001541BF">
        <w:rPr>
          <w:rFonts w:ascii="Arial Narrow" w:eastAsia="Arial Narrow" w:hAnsi="Arial Narrow" w:cs="Arial Narrow"/>
          <w:kern w:val="0"/>
          <w14:ligatures w14:val="none"/>
        </w:rPr>
        <w:t/>
      </w:r>
      <w:bookmarkEnd w:id="5"/>
    </w:p>
    <w:p w14:paraId="2F8D23C0" w14:textId="77777777" w:rsidR="008424BB" w:rsidRPr="00CA50CD" w:rsidRDefault="008424BB" w:rsidP="008F3040">
      <w:pPr>
        <w:pStyle w:val="Prrafodelista"/>
        <w:spacing w:after="0" w:line="240" w:lineRule="auto"/>
        <w:ind w:left="567"/>
        <w:jc w:val="both"/>
        <w:rPr>
          <w:rFonts w:ascii="Arial Narrow" w:eastAsia="Arial Narrow" w:hAnsi="Arial Narrow" w:cs="Arial Narrow"/>
          <w:kern w:val="0"/>
          <w:highlight w:val="green"/>
          <w14:ligatures w14:val="none"/>
        </w:rPr>
      </w:pPr>
    </w:p>
    <w:p w14:paraId="3036480B" w14:textId="779E7C1B" w:rsidR="0095487B" w:rsidRPr="00C83A78" w:rsidRDefault="008424BB" w:rsidP="001541BF">
      <w:pPr>
        <w:pStyle w:val="Prrafodelista"/>
        <w:numPr>
          <w:ilvl w:val="0"/>
          <w:numId w:val="9"/>
        </w:numPr>
        <w:spacing w:after="0" w:line="240" w:lineRule="auto"/>
        <w:ind w:left="567" w:hanging="567"/>
        <w:jc w:val="both"/>
        <w:rPr>
          <w:rFonts w:ascii="Arial Narrow" w:eastAsia="Arial Narrow" w:hAnsi="Arial Narrow" w:cs="Arial"/>
          <w:bCs/>
          <w:color w:val="000000"/>
          <w:kern w:val="0"/>
          <w:lang w:eastAsia="es-PE"/>
          <w14:ligatures w14:val="none"/>
        </w:rPr>
      </w:pPr>
      <w:r w:rsidRPr="0095487B">
        <w:rPr>
          <w:rFonts w:ascii="Arial Narrow" w:eastAsia="Arial Narrow" w:hAnsi="Arial Narrow" w:cs="Arial Narrow"/>
          <w:kern w:val="0"/>
          <w14:ligatures w14:val="none"/>
        </w:rPr>
        <w:t xml:space="preserve">Así también, la Secretaría Técnica, en ejercicio de sus facultades, considera que el hecho denunciado, consistente en que Pacífico y BCP, habrían negado injustificadamente la activación del Seguro de Desgravamen - Póliza  49645 y la entrega del dinero contenido en las cuentas de la la señora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1599239"/>
      <w:r w:rsidRPr="0095487B">
        <w:rPr>
          <w:rFonts w:ascii="Arial Narrow" w:eastAsia="Times New Roman" w:hAnsi="Arial Narrow" w:cs="Segoe UI"/>
          <w:color w:val="000000"/>
          <w:kern w:val="0"/>
          <w:lang w:eastAsia="es-PE"/>
          <w14:ligatures w14:val="none"/>
        </w:rPr>
        <w:t xml:space="preserve"/>
      </w:r>
      <w:r w:rsidRPr="0095487B">
        <w:rPr>
          <w:rFonts w:ascii="Arial Narrow" w:eastAsia="Arial Narrow" w:hAnsi="Arial Narrow" w:cs="Arial Narrow"/>
          <w:kern w:val="0"/>
          <w14:ligatures w14:val="none"/>
        </w:rPr>
        <w:t xml:space="preserve"/>
      </w:r>
      <w:r w:rsidR="00E52B15" w:rsidRPr="0095487B">
        <w:rPr>
          <w:rFonts w:ascii="Arial Narrow" w:eastAsia="Arial Narrow" w:hAnsi="Arial Narrow" w:cs="Arial Narrow"/>
          <w:kern w:val="0"/>
          <w14:ligatures w14:val="none"/>
        </w:rPr>
        <w:t xml:space="preserve"/>
      </w:r>
      <w:r w:rsidR="0095487B" w:rsidRPr="0095487B">
        <w:rPr>
          <w:rFonts w:ascii="Arial Narrow" w:eastAsia="Arial Narrow" w:hAnsi="Arial Narrow" w:cs="Arial Narrow"/>
          <w:kern w:val="0"/>
          <w14:ligatures w14:val="none"/>
        </w:rPr>
        <w:t xml:space="preserve"/>
      </w:r>
      <w:r w:rsidR="0095487B" w:rsidRPr="0095487B">
        <w:rPr>
          <w:rFonts w:ascii="Arial Narrow" w:eastAsia="Times New Roman" w:hAnsi="Arial Narrow" w:cs="Times New Roman"/>
          <w:color w:val="000000"/>
          <w:kern w:val="0"/>
          <w:shd w:val="clear" w:color="auto" w:fill="FFFFFF"/>
          <w:lang w:eastAsia="es-PE"/>
          <w14:ligatures w14:val="none"/>
        </w:rPr>
        <w:t xml:space="preserve"/>
      </w:r>
      <w:r w:rsidR="0095487B" w:rsidRPr="0095487B">
        <w:rPr>
          <w:rFonts w:ascii="Arial Narrow" w:eastAsia="Times New Roman" w:hAnsi="Arial Narrow" w:cs="Arial"/>
          <w:color w:val="000000"/>
          <w:kern w:val="0"/>
          <w:lang w:eastAsia="es-ES"/>
          <w14:ligatures w14:val="none"/>
        </w:rPr>
        <w:t xml:space="preserve"/>
      </w:r>
      <w:proofErr w:type="spellStart"/>
      <w:r w:rsidR="0095487B" w:rsidRPr="0095487B">
        <w:rPr>
          <w:rFonts w:ascii="Arial Narrow" w:eastAsia="Times New Roman" w:hAnsi="Arial Narrow" w:cs="Arial"/>
          <w:color w:val="000000"/>
          <w:kern w:val="0"/>
          <w:lang w:eastAsia="es-ES"/>
          <w14:ligatures w14:val="none"/>
        </w:rPr>
        <w:t/>
      </w:r>
      <w:proofErr w:type="spellEnd"/>
      <w:r w:rsidR="0095487B" w:rsidRPr="0095487B">
        <w:rPr>
          <w:rFonts w:ascii="Arial Narrow" w:eastAsia="Times New Roman" w:hAnsi="Arial Narrow" w:cs="Arial"/>
          <w:color w:val="000000"/>
          <w:kern w:val="0"/>
          <w:lang w:eastAsia="es-ES"/>
          <w14:ligatures w14:val="none"/>
        </w:rPr>
        <w:t xml:space="preserve"/>
      </w:r>
      <w:proofErr w:type="spellStart"/>
      <w:r w:rsidR="008567D1">
        <w:rPr>
          <w:rFonts w:ascii="Arial Narrow" w:eastAsia="Times New Roman" w:hAnsi="Arial Narrow" w:cs="Arial"/>
          <w:color w:val="000000"/>
          <w:kern w:val="0"/>
          <w:lang w:eastAsia="es-ES"/>
          <w14:ligatures w14:val="none"/>
        </w:rPr>
        <w:t/>
      </w:r>
      <w:proofErr w:type="spellEnd"/>
      <w:r w:rsidR="008567D1">
        <w:rPr>
          <w:rFonts w:ascii="Arial Narrow" w:eastAsia="Times New Roman" w:hAnsi="Arial Narrow" w:cs="Arial"/>
          <w:color w:val="000000"/>
          <w:kern w:val="0"/>
          <w:lang w:eastAsia="es-ES"/>
          <w14:ligatures w14:val="none"/>
        </w:rPr>
        <w:t xml:space="preserve"/>
      </w:r>
      <w:r w:rsidR="0095487B">
        <w:rPr>
          <w:rFonts w:ascii="Arial Narrow" w:eastAsia="Times New Roman" w:hAnsi="Arial Narrow" w:cs="Arial"/>
          <w:color w:val="000000"/>
          <w:kern w:val="0"/>
          <w:lang w:eastAsia="es-ES"/>
          <w14:ligatures w14:val="none"/>
        </w:rPr>
        <w:t/>
      </w:r>
      <w:r w:rsidR="0095487B" w:rsidRPr="001541BF">
        <w:rPr>
          <w:rFonts w:ascii="Arial Narrow" w:eastAsia="Arial Narrow" w:hAnsi="Arial Narrow" w:cs="Arial Narrow"/>
          <w:kern w:val="0"/>
          <w14:ligatures w14:val="none"/>
        </w:rPr>
        <w:t xml:space="preserve"/>
      </w:r>
      <w:r w:rsidR="0095487B" w:rsidRPr="001541BF">
        <w:rPr>
          <w:rFonts w:ascii="Arial Narrow" w:eastAsia="Arial Narrow" w:hAnsi="Arial Narrow" w:cs="Arial Narrow"/>
          <w:kern w:val="0"/>
          <w14:ligatures w14:val="none"/>
        </w:rPr>
        <w:lastRenderedPageBreak/>
        <w:t/>
      </w:r>
      <w:r w:rsidR="0095487B" w:rsidRPr="001541BF">
        <w:rPr>
          <w:rFonts w:ascii="Arial Narrow" w:eastAsia="Times New Roman" w:hAnsi="Arial Narrow" w:cs="Segoe UI"/>
          <w:color w:val="000000"/>
          <w:kern w:val="0"/>
          <w:lang w:eastAsia="es-PE"/>
          <w14:ligatures w14:val="none"/>
        </w:rPr>
        <w:t/>
      </w:r>
      <w:r w:rsidR="0095487B" w:rsidRPr="001541BF">
        <w:rPr>
          <w:rFonts w:ascii="Arial Narrow" w:eastAsia="Arial Narrow" w:hAnsi="Arial Narrow" w:cs="Arial Narrow"/>
          <w:kern w:val="0"/>
          <w14:ligatures w14:val="none"/>
        </w:rPr>
        <w:t xml:space="preserve"/>
      </w:r>
      <w:r w:rsidR="0095487B" w:rsidRPr="001541BF">
        <w:rPr>
          <w:rFonts w:ascii="Arial Narrow" w:eastAsia="Times New Roman" w:hAnsi="Arial Narrow" w:cs="Segoe UI"/>
          <w:color w:val="000000"/>
          <w:kern w:val="0"/>
          <w:lang w:eastAsia="es-PE"/>
          <w14:ligatures w14:val="none"/>
        </w:rPr>
        <w:t/>
      </w:r>
      <w:r w:rsidR="0095487B" w:rsidRPr="001541BF">
        <w:rPr>
          <w:rFonts w:ascii="Arial Narrow" w:eastAsia="Arial Narrow" w:hAnsi="Arial Narrow" w:cs="Arial Narrow"/>
          <w:kern w:val="0"/>
          <w14:ligatures w14:val="none"/>
        </w:rPr>
        <w:t xml:space="preserve"/>
      </w:r>
      <w:r w:rsidR="0095487B" w:rsidRPr="00E52B15">
        <w:rPr>
          <w:rFonts w:cs="Arial"/>
          <w:vertAlign w:val="superscript"/>
        </w:rPr>
        <w:footnoteReference w:id="4"/>
      </w:r>
      <w:r w:rsidR="0095487B" w:rsidRPr="001541BF">
        <w:rPr>
          <w:rFonts w:ascii="Arial Narrow" w:eastAsia="Arial Narrow" w:hAnsi="Arial Narrow" w:cs="Arial Narrow"/>
          <w:kern w:val="0"/>
          <w14:ligatures w14:val="none"/>
        </w:rPr>
        <w:t/>
      </w:r>
    </w:p>
    <w:p w14:paraId="36DB357E" w14:textId="77777777" w:rsidR="00C83A78" w:rsidRPr="0095487B" w:rsidRDefault="00C83A78" w:rsidP="00C83A78">
      <w:pPr>
        <w:pStyle w:val="Prrafodelista"/>
        <w:spacing w:after="0" w:line="240" w:lineRule="auto"/>
        <w:ind w:left="567"/>
        <w:jc w:val="both"/>
        <w:rPr>
          <w:rFonts w:ascii="Arial Narrow" w:eastAsia="Arial Narrow" w:hAnsi="Arial Narrow" w:cs="Arial"/>
          <w:bCs/>
          <w:color w:val="000000"/>
          <w:kern w:val="0"/>
          <w:lang w:eastAsia="es-PE"/>
          <w14:ligatures w14:val="none"/>
        </w:rPr>
      </w:pPr>
    </w:p>
    <w:p w14:paraId="54A143B5" w14:textId="0D0EE35B" w:rsidR="008424BB" w:rsidRPr="0095487B" w:rsidRDefault="0095487B" w:rsidP="0095487B">
      <w:pPr>
        <w:pStyle w:val="Prrafodelista"/>
        <w:numPr>
          <w:ilvl w:val="0"/>
          <w:numId w:val="9"/>
        </w:numPr>
        <w:spacing w:after="0" w:line="240" w:lineRule="auto"/>
        <w:ind w:left="567" w:hanging="567"/>
        <w:jc w:val="both"/>
        <w:rPr>
          <w:rFonts w:ascii="Arial Narrow" w:eastAsia="Arial Narrow" w:hAnsi="Arial Narrow" w:cs="Arial"/>
          <w:bCs/>
          <w:color w:val="000000"/>
          <w:kern w:val="0"/>
          <w:lang w:eastAsia="es-PE"/>
          <w14:ligatures w14:val="none"/>
        </w:rPr>
      </w:pPr>
      <w:r w:rsidRPr="0095487B">
        <w:rPr>
          <w:rFonts w:ascii="Arial Narrow" w:eastAsia="Arial Narrow" w:hAnsi="Arial Narrow" w:cs="Arial Narrow"/>
          <w:kern w:val="0"/>
          <w14:ligatures w14:val="none"/>
        </w:rPr>
        <w:t xml:space="preserve">Así también, la Secretaría Técnica, en ejercicio de sus facultades, </w:t>
      </w:r>
      <w:r w:rsidRPr="0095487B">
        <w:rPr>
          <w:rFonts w:ascii="Arial Narrow" w:eastAsia="Times New Roman" w:hAnsi="Arial Narrow" w:cs="Segoe UI"/>
          <w:color w:val="000000"/>
          <w:kern w:val="0"/>
          <w:lang w:eastAsia="es-PE"/>
          <w14:ligatures w14:val="none"/>
        </w:rPr>
        <w:t xml:space="preserve">considera </w:t>
      </w:r>
      <w:r w:rsidRPr="0095487B">
        <w:rPr>
          <w:rFonts w:ascii="Arial Narrow" w:eastAsia="Arial Narrow" w:hAnsi="Arial Narrow" w:cs="Arial Narrow"/>
          <w:kern w:val="0"/>
          <w14:ligatures w14:val="none"/>
        </w:rPr>
        <w:t>que el hecho denunciado, consistente en que</w:t>
      </w:r>
      <w:r w:rsidRPr="0095487B">
        <w:rPr>
          <w:rFonts w:ascii="Arial Narrow" w:eastAsia="Arial Narrow" w:hAnsi="Arial Narrow" w:cs="Arial"/>
          <w:bCs/>
          <w:color w:val="000000"/>
          <w:kern w:val="0"/>
          <w:lang w:eastAsia="es-PE"/>
          <w14:ligatures w14:val="none"/>
        </w:rPr>
        <w:t xml:space="preserve"> Pacífico </w:t>
      </w:r>
      <w:r w:rsidRPr="0095487B">
        <w:rPr>
          <w:rFonts w:ascii="Arial Narrow" w:eastAsia="Calibri" w:hAnsi="Arial Narrow" w:cs="Arial Narrow"/>
          <w:color w:val="000000"/>
          <w:kern w:val="0"/>
          <w:lang w:eastAsia="es-PE"/>
          <w14:ligatures w14:val="none"/>
        </w:rPr>
        <w:t>habría e</w:t>
      </w:r>
      <w:r w:rsidRPr="0095487B">
        <w:rPr>
          <w:rFonts w:ascii="Arial Narrow" w:eastAsia="Times New Roman" w:hAnsi="Arial Narrow" w:cs="Arial"/>
          <w:color w:val="000000"/>
          <w:kern w:val="0"/>
          <w:lang w:eastAsia="es-ES"/>
          <w14:ligatures w14:val="none"/>
        </w:rPr>
        <w:t xml:space="preserve">xigido documentación innecesaria para la activación del </w:t>
      </w:r>
      <w:r w:rsidRPr="0095487B">
        <w:rPr>
          <w:rFonts w:ascii="Arial Narrow" w:eastAsia="Times New Roman" w:hAnsi="Arial Narrow" w:cs="Times New Roman"/>
          <w:color w:val="000000"/>
          <w:kern w:val="0"/>
          <w:shd w:val="clear" w:color="auto" w:fill="FFFFFF"/>
          <w:lang w:eastAsia="es-PE"/>
          <w14:ligatures w14:val="none"/>
        </w:rPr>
        <w:t xml:space="preserve">Seguro de Desgravamen - </w:t>
      </w:r>
      <w:r w:rsidRPr="0095487B">
        <w:rPr>
          <w:rFonts w:ascii="Arial Narrow" w:eastAsia="Times New Roman" w:hAnsi="Arial Narrow" w:cs="Arial"/>
          <w:color w:val="000000"/>
          <w:kern w:val="0"/>
          <w:lang w:eastAsia="es-ES"/>
          <w14:ligatures w14:val="none"/>
        </w:rPr>
        <w:t xml:space="preserve">Póliza </w:t>
      </w:r>
      <w:proofErr w:type="spellStart"/>
      <w:r w:rsidRPr="0095487B">
        <w:rPr>
          <w:rFonts w:ascii="Arial Narrow" w:eastAsia="Times New Roman" w:hAnsi="Arial Narrow" w:cs="Arial"/>
          <w:color w:val="000000"/>
          <w:kern w:val="0"/>
          <w:lang w:eastAsia="es-ES"/>
          <w14:ligatures w14:val="none"/>
        </w:rPr>
        <w:t/>
      </w:r>
      <w:proofErr w:type="spellEnd"/>
      <w:r w:rsidRPr="0095487B">
        <w:rPr>
          <w:rFonts w:ascii="Arial Narrow" w:eastAsia="Times New Roman" w:hAnsi="Arial Narrow" w:cs="Arial"/>
          <w:color w:val="000000"/>
          <w:kern w:val="0"/>
          <w:lang w:eastAsia="es-ES"/>
          <w14:ligatures w14:val="none"/>
        </w:rPr>
        <w:t xml:space="preserve"> 49645</w:t>
      </w:r>
      <w:r>
        <w:rPr>
          <w:rFonts w:ascii="Arial Narrow" w:eastAsia="Times New Roman" w:hAnsi="Arial Narrow" w:cs="Arial"/>
          <w:color w:val="000000"/>
          <w:kern w:val="0"/>
          <w:lang w:eastAsia="es-ES"/>
          <w14:ligatures w14:val="none"/>
        </w:rPr>
        <w:t xml:space="preserve">. </w:t>
      </w:r>
      <w:r w:rsidR="008424BB" w:rsidRPr="0095487B">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8233F6" w:rsidRPr="0095487B">
        <w:rPr>
          <w:rFonts w:ascii="Arial Narrow" w:eastAsia="Arial Narrow" w:hAnsi="Arial Narrow" w:cs="Arial"/>
          <w:bCs/>
          <w:color w:val="000000"/>
          <w:kern w:val="0"/>
          <w:lang w:eastAsia="es-PE"/>
          <w14:ligatures w14:val="none"/>
        </w:rPr>
        <w:t xml:space="preserve"> coercitivos</w:t>
      </w:r>
      <w:r w:rsidR="008424BB" w:rsidRPr="0095487B">
        <w:rPr>
          <w:rFonts w:ascii="Arial Narrow" w:eastAsia="Arial Narrow" w:hAnsi="Arial Narrow" w:cs="Arial"/>
          <w:bCs/>
          <w:color w:val="000000"/>
          <w:kern w:val="0"/>
          <w:lang w:eastAsia="es-PE"/>
          <w14:ligatures w14:val="none"/>
        </w:rPr>
        <w:t xml:space="preserve">, tipificado en </w:t>
      </w:r>
      <w:r w:rsidR="008424BB" w:rsidRPr="0095487B">
        <w:rPr>
          <w:rFonts w:ascii="Arial Narrow" w:eastAsia="Times New Roman" w:hAnsi="Arial Narrow" w:cs="Times New Roman"/>
          <w:color w:val="000000"/>
          <w:kern w:val="0"/>
          <w:shd w:val="clear" w:color="auto" w:fill="FFFFFF"/>
          <w:lang w:eastAsia="es-PE"/>
          <w14:ligatures w14:val="none"/>
        </w:rPr>
        <w:t xml:space="preserve">literal g) del artículo 56 </w:t>
      </w:r>
      <w:r w:rsidR="008424BB" w:rsidRPr="0095487B">
        <w:rPr>
          <w:rFonts w:ascii="Arial Narrow" w:eastAsia="Arial Narrow" w:hAnsi="Arial Narrow" w:cs="Arial"/>
          <w:bCs/>
          <w:color w:val="000000"/>
          <w:kern w:val="0"/>
          <w:lang w:eastAsia="es-PE"/>
          <w14:ligatures w14:val="none"/>
        </w:rPr>
        <w:t>del Código</w:t>
      </w:r>
      <w:r w:rsidR="008424BB" w:rsidRPr="00E52B15">
        <w:rPr>
          <w:vertAlign w:val="superscript"/>
          <w:lang w:eastAsia="es-PE"/>
        </w:rPr>
        <w:footnoteReference w:id="5"/>
      </w:r>
      <w:r w:rsidR="008424BB" w:rsidRPr="0095487B">
        <w:rPr>
          <w:rFonts w:ascii="Arial Narrow" w:eastAsia="Arial Narrow" w:hAnsi="Arial Narrow" w:cs="Arial"/>
          <w:bCs/>
          <w:color w:val="000000"/>
          <w:kern w:val="0"/>
          <w:lang w:eastAsia="es-PE"/>
          <w14:ligatures w14:val="none"/>
        </w:rPr>
        <w:t xml:space="preserve">. </w:t>
      </w:r>
    </w:p>
    <w:bookmarkEnd w:id="6"/>
    <w:p w14:paraId="64B4971F" w14:textId="77777777" w:rsidR="001D00D0" w:rsidRPr="001D00D0" w:rsidRDefault="001D00D0" w:rsidP="008F3040">
      <w:pPr>
        <w:pStyle w:val="Prrafodelista"/>
        <w:spacing w:line="240" w:lineRule="auto"/>
        <w:rPr>
          <w:rFonts w:ascii="Arial Narrow" w:eastAsia="Arial Narrow" w:hAnsi="Arial Narrow" w:cs="Arial"/>
          <w:bCs/>
          <w:color w:val="000000"/>
          <w:kern w:val="0"/>
          <w:highlight w:val="green"/>
          <w:lang w:eastAsia="es-PE"/>
          <w14:ligatures w14:val="none"/>
        </w:rPr>
      </w:pPr>
    </w:p>
    <w:p w14:paraId="37321452" w14:textId="77777777" w:rsidR="00E60CD7" w:rsidRPr="0026598E"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32FA4A2D" w14:textId="77777777" w:rsidR="009D04C0" w:rsidRDefault="00E60CD7" w:rsidP="009D04C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w:t>
      </w:r>
      <w:r w:rsidRPr="00957CF6">
        <w:rPr>
          <w:rFonts w:ascii="Arial Narrow" w:eastAsia="Times New Roman" w:hAnsi="Arial Narrow" w:cs="Arial"/>
          <w:color w:val="000000"/>
          <w:kern w:val="0"/>
          <w:lang w:val="es-ES" w:eastAsia="es-ES"/>
          <w14:ligatures w14:val="none"/>
        </w:rPr>
        <w:t xml:space="preserve">resolución definitiva del presente caso, la Secretaría Técnica, en ejercicio de las facultades que la ley le confiere, </w:t>
      </w:r>
      <w:bookmarkStart w:id="7" w:name="_Hlk211510697"/>
      <w:r w:rsidRPr="00957CF6">
        <w:rPr>
          <w:rFonts w:ascii="Arial Narrow" w:eastAsia="Times New Roman" w:hAnsi="Arial Narrow" w:cs="Arial"/>
          <w:color w:val="000000"/>
          <w:kern w:val="0"/>
          <w:lang w:val="es-ES" w:eastAsia="es-ES"/>
          <w14:ligatures w14:val="none"/>
        </w:rPr>
        <w:t xml:space="preserve">conviene requerir a los proveedores denunciados </w:t>
      </w:r>
      <w:bookmarkEnd w:id="7"/>
      <w:r w:rsidRPr="00957CF6">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8" w:name="_Hlk211510673"/>
      <w:r w:rsidRPr="00957CF6">
        <w:rPr>
          <w:rFonts w:ascii="Arial Narrow" w:eastAsia="Times New Roman" w:hAnsi="Arial Narrow" w:cs="Arial"/>
          <w:color w:val="000000"/>
          <w:kern w:val="0"/>
          <w:lang w:val="es-ES" w:eastAsia="es-ES"/>
          <w14:ligatures w14:val="none"/>
        </w:rPr>
        <w:t>cumplan con lo siguiente:</w:t>
      </w:r>
    </w:p>
    <w:p w14:paraId="5F3031E0" w14:textId="77777777" w:rsidR="009D04C0" w:rsidRDefault="009D04C0" w:rsidP="009D04C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bookmarkEnd w:id="8"/>
    <w:p w14:paraId="4094F39B" w14:textId="22902BD6" w:rsidR="009D04C0" w:rsidRPr="009D04C0" w:rsidRDefault="009D04C0" w:rsidP="009D04C0">
      <w:pPr>
        <w:spacing w:after="0" w:line="240" w:lineRule="auto"/>
        <w:ind w:left="567"/>
        <w:jc w:val="both"/>
        <w:rPr>
          <w:rFonts w:ascii="Arial Narrow" w:eastAsia="Times New Roman" w:hAnsi="Arial Narrow" w:cs="Arial"/>
          <w:color w:val="000000"/>
          <w:kern w:val="0"/>
          <w:lang w:val="es-ES" w:eastAsia="es-ES"/>
          <w14:ligatures w14:val="none"/>
        </w:rPr>
      </w:pPr>
      <w:r w:rsidRPr="009D04C0">
        <w:rPr>
          <w:rFonts w:ascii="Arial Narrow" w:eastAsia="Times New Roman" w:hAnsi="Arial Narrow" w:cs="Arial"/>
          <w:color w:val="000000"/>
          <w:kern w:val="0"/>
          <w:u w:val="single"/>
          <w:lang w:val="es-ES" w:eastAsia="es-ES"/>
          <w14:ligatures w14:val="none"/>
        </w:rPr>
        <w:t xml:space="preserve">Al </w:t>
      </w:r>
      <w:r w:rsidRPr="009D04C0">
        <w:rPr>
          <w:rFonts w:ascii="Arial Narrow" w:eastAsia="Arial Narrow" w:hAnsi="Arial Narrow" w:cs="Arial Narrow"/>
          <w:bCs/>
          <w:color w:val="000000"/>
          <w:kern w:val="0"/>
          <w:u w:val="single"/>
          <w:lang w:eastAsia="es-PE"/>
          <w14:ligatures w14:val="none"/>
        </w:rPr>
        <w:t>Banco de Crédito del Perú</w:t>
      </w:r>
      <w:r w:rsidR="008567D1">
        <w:rPr>
          <w:rFonts w:ascii="Arial Narrow" w:eastAsia="Arial Narrow" w:hAnsi="Arial Narrow" w:cs="Arial Narrow"/>
          <w:bCs/>
          <w:color w:val="000000"/>
          <w:kern w:val="0"/>
          <w:u w:val="single"/>
          <w:lang w:eastAsia="es-PE"/>
          <w14:ligatures w14:val="none"/>
        </w:rPr>
        <w:t xml:space="preserve"> S.A.</w:t>
      </w:r>
      <w:r>
        <w:rPr>
          <w:rFonts w:ascii="Arial Narrow" w:eastAsia="Times New Roman" w:hAnsi="Arial Narrow" w:cs="Arial"/>
          <w:color w:val="000000"/>
          <w:kern w:val="0"/>
          <w:lang w:eastAsia="es-ES"/>
          <w14:ligatures w14:val="none"/>
        </w:rPr>
        <w:t xml:space="preserve">: </w:t>
      </w:r>
      <w:r w:rsidR="00D17C90">
        <w:rPr>
          <w:rFonts w:ascii="Arial Narrow" w:eastAsia="Times New Roman" w:hAnsi="Arial Narrow" w:cs="Arial"/>
          <w:color w:val="000000"/>
          <w:kern w:val="0"/>
          <w:lang w:val="es-ES" w:eastAsia="es-ES"/>
          <w14:ligatures w14:val="none"/>
        </w:rPr>
        <w:t xml:space="preserve">(i) </w:t>
      </w:r>
      <w:r w:rsidR="00D17C90" w:rsidRPr="009D04C0">
        <w:rPr>
          <w:rFonts w:ascii="Arial Narrow" w:eastAsia="Times New Roman" w:hAnsi="Arial Narrow" w:cs="Arial"/>
          <w:color w:val="000000"/>
          <w:kern w:val="0"/>
          <w:lang w:val="es-ES" w:eastAsia="es-ES"/>
          <w14:ligatures w14:val="none"/>
        </w:rPr>
        <w:t xml:space="preserve">presentar </w:t>
      </w:r>
      <w:r w:rsidR="00D17C90">
        <w:rPr>
          <w:rFonts w:ascii="Arial Narrow" w:eastAsia="Times New Roman" w:hAnsi="Arial Narrow" w:cs="Arial"/>
          <w:color w:val="000000"/>
          <w:kern w:val="0"/>
          <w:lang w:val="es-ES" w:eastAsia="es-ES"/>
          <w14:ligatures w14:val="none"/>
        </w:rPr>
        <w:t xml:space="preserve">una copia del contrato del </w:t>
      </w:r>
      <w:r w:rsidR="00D17C90" w:rsidRPr="009D04C0">
        <w:rPr>
          <w:rFonts w:ascii="Arial Narrow" w:eastAsia="Times New Roman" w:hAnsi="Arial Narrow" w:cs="Arial"/>
          <w:color w:val="000000"/>
          <w:kern w:val="0"/>
          <w:lang w:val="es-ES" w:eastAsia="es-ES"/>
          <w14:ligatures w14:val="none"/>
        </w:rPr>
        <w:t>crédito con garantía hipotecaria otorgado a la titular fallecida y</w:t>
      </w:r>
      <w:r w:rsidR="00D17C90">
        <w:rPr>
          <w:rFonts w:ascii="Arial Narrow" w:eastAsia="Times New Roman" w:hAnsi="Arial Narrow" w:cs="Arial"/>
          <w:color w:val="000000"/>
          <w:kern w:val="0"/>
          <w:lang w:val="es-ES" w:eastAsia="es-ES"/>
          <w14:ligatures w14:val="none"/>
        </w:rPr>
        <w:t xml:space="preserve"> su cronograma de pagos; y,</w:t>
      </w:r>
      <w:r w:rsidR="00D17C90" w:rsidRPr="009D04C0">
        <w:rPr>
          <w:rFonts w:ascii="Arial Narrow" w:eastAsia="Times New Roman" w:hAnsi="Arial Narrow" w:cs="Arial"/>
          <w:color w:val="000000"/>
          <w:kern w:val="0"/>
          <w:lang w:val="es-ES" w:eastAsia="es-ES"/>
          <w14:ligatures w14:val="none"/>
        </w:rPr>
        <w:t xml:space="preserve"> (</w:t>
      </w:r>
      <w:proofErr w:type="spellStart"/>
      <w:r w:rsidR="00D17C90" w:rsidRPr="009D04C0">
        <w:rPr>
          <w:rFonts w:ascii="Arial Narrow" w:eastAsia="Times New Roman" w:hAnsi="Arial Narrow" w:cs="Arial"/>
          <w:color w:val="000000"/>
          <w:kern w:val="0"/>
          <w:lang w:val="es-ES" w:eastAsia="es-ES"/>
          <w14:ligatures w14:val="none"/>
        </w:rPr>
        <w:t>ii</w:t>
      </w:r>
      <w:proofErr w:type="spellEnd"/>
      <w:r w:rsidR="00D17C90" w:rsidRPr="009D04C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9D04C0">
        <w:rPr>
          <w:rFonts w:ascii="Arial Narrow" w:eastAsia="Times New Roman" w:hAnsi="Arial Narrow" w:cs="Arial"/>
          <w:color w:val="000000"/>
          <w:kern w:val="0"/>
          <w:lang w:val="es-ES" w:eastAsia="es-ES"/>
          <w14:ligatures w14:val="none"/>
        </w:rPr>
        <w:t>.</w:t>
      </w:r>
    </w:p>
    <w:p w14:paraId="45AE8DA2" w14:textId="77777777" w:rsidR="009D04C0" w:rsidRPr="009D04C0" w:rsidRDefault="009D04C0" w:rsidP="009D04C0">
      <w:pPr>
        <w:pStyle w:val="Prrafodelista"/>
        <w:spacing w:after="0" w:line="240" w:lineRule="auto"/>
        <w:ind w:left="1430"/>
        <w:jc w:val="both"/>
        <w:rPr>
          <w:rFonts w:ascii="Arial Narrow" w:eastAsia="Times New Roman" w:hAnsi="Arial Narrow" w:cs="Arial"/>
          <w:color w:val="000000"/>
          <w:kern w:val="0"/>
          <w:lang w:val="es-ES" w:eastAsia="es-ES"/>
          <w14:ligatures w14:val="none"/>
        </w:rPr>
      </w:pPr>
    </w:p>
    <w:p w14:paraId="1BA03E99" w14:textId="7875EC95" w:rsidR="009D04C0" w:rsidRPr="009D04C0" w:rsidRDefault="009D04C0" w:rsidP="009D04C0">
      <w:pPr>
        <w:spacing w:after="0" w:line="240" w:lineRule="auto"/>
        <w:ind w:left="567"/>
        <w:jc w:val="both"/>
        <w:rPr>
          <w:rFonts w:ascii="Arial Narrow" w:eastAsia="Times New Roman" w:hAnsi="Arial Narrow" w:cs="Arial"/>
          <w:color w:val="000000"/>
          <w:kern w:val="0"/>
          <w:lang w:val="es-ES" w:eastAsia="es-ES"/>
          <w14:ligatures w14:val="none"/>
        </w:rPr>
      </w:pPr>
      <w:r w:rsidRPr="009D04C0">
        <w:rPr>
          <w:rFonts w:ascii="Arial Narrow" w:eastAsia="Times New Roman" w:hAnsi="Arial Narrow" w:cs="Arial"/>
          <w:color w:val="000000"/>
          <w:kern w:val="0"/>
          <w:u w:val="single"/>
          <w:lang w:val="es-ES" w:eastAsia="es-ES"/>
          <w14:ligatures w14:val="none"/>
        </w:rPr>
        <w:t xml:space="preserve">A </w:t>
      </w:r>
      <w:r w:rsidRPr="009D04C0">
        <w:rPr>
          <w:rFonts w:ascii="Arial Narrow" w:eastAsia="Arial Narrow" w:hAnsi="Arial Narrow" w:cs="Arial Narrow"/>
          <w:bCs/>
          <w:color w:val="000000"/>
          <w:kern w:val="0"/>
          <w:u w:val="single"/>
          <w:lang w:eastAsia="es-PE"/>
          <w14:ligatures w14:val="none"/>
        </w:rPr>
        <w:t>Pacífico Compañía de Seguros y Reaseguros S.A</w:t>
      </w:r>
      <w:r w:rsidRPr="009D04C0">
        <w:rPr>
          <w:rFonts w:ascii="Arial Narrow" w:eastAsia="Times New Roman" w:hAnsi="Arial Narrow" w:cs="Arial"/>
          <w:color w:val="000000"/>
          <w:kern w:val="0"/>
          <w:u w:val="single"/>
          <w:lang w:val="es-ES" w:eastAsia="es-ES"/>
          <w14:ligatures w14:val="none"/>
        </w:rPr>
        <w:t>:</w:t>
      </w:r>
      <w:r>
        <w:rPr>
          <w:rFonts w:ascii="Arial Narrow" w:eastAsia="Times New Roman" w:hAnsi="Arial Narrow" w:cs="Arial"/>
          <w:color w:val="000000"/>
          <w:kern w:val="0"/>
          <w:lang w:val="es-ES" w:eastAsia="es-ES"/>
          <w14:ligatures w14:val="none"/>
        </w:rPr>
        <w:t xml:space="preserve"> </w:t>
      </w:r>
      <w:r w:rsidR="00D17C90" w:rsidRPr="001732E9">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D17C90" w:rsidRPr="001732E9">
        <w:rPr>
          <w:rFonts w:ascii="Arial Narrow" w:eastAsia="Times New Roman" w:hAnsi="Arial Narrow" w:cs="Arial"/>
          <w:color w:val="000000"/>
          <w:kern w:val="0"/>
          <w:lang w:val="es-ES" w:eastAsia="es-ES"/>
          <w14:ligatures w14:val="none"/>
        </w:rPr>
        <w:t/>
      </w:r>
      <w:proofErr w:type="spellEnd"/>
      <w:r w:rsidR="00D17C90" w:rsidRPr="001732E9">
        <w:rPr>
          <w:rFonts w:ascii="Arial Narrow" w:eastAsia="Times New Roman" w:hAnsi="Arial Narrow" w:cs="Arial"/>
          <w:color w:val="000000"/>
          <w:kern w:val="0"/>
          <w:lang w:val="es-ES" w:eastAsia="es-ES"/>
          <w14:ligatures w14:val="none"/>
        </w:rPr>
        <w:t xml:space="preserve"> 49645 del Seguro de Desgravamen</w:t>
      </w:r>
      <w:r w:rsidR="00D17C90">
        <w:rPr>
          <w:rFonts w:ascii="Arial Narrow" w:eastAsia="Times New Roman" w:hAnsi="Arial Narrow" w:cs="Arial"/>
          <w:color w:val="000000"/>
          <w:kern w:val="0"/>
          <w:lang w:val="es-ES" w:eastAsia="es-ES"/>
          <w14:ligatures w14:val="none"/>
        </w:rPr>
        <w:t>, y el cargo de remisión de la póliza,</w:t>
      </w:r>
      <w:r w:rsidR="00D17C90" w:rsidRPr="001732E9">
        <w:rPr>
          <w:rFonts w:ascii="Arial Narrow" w:eastAsia="Times New Roman" w:hAnsi="Arial Narrow" w:cs="Arial"/>
          <w:color w:val="000000"/>
          <w:kern w:val="0"/>
          <w:lang w:val="es-ES" w:eastAsia="es-ES"/>
          <w14:ligatures w14:val="none"/>
        </w:rPr>
        <w:t xml:space="preserve"> vinculado </w:t>
      </w:r>
      <w:r w:rsidR="00D17C90" w:rsidRPr="001732E9">
        <w:rPr>
          <w:rFonts w:ascii="Arial Narrow" w:eastAsia="Times New Roman" w:hAnsi="Arial Narrow" w:cs="Arial"/>
          <w:color w:val="000000"/>
          <w:kern w:val="0"/>
          <w:lang w:val="es-ES" w:eastAsia="es-ES"/>
          <w14:ligatures w14:val="none"/>
        </w:rPr>
        <w:lastRenderedPageBreak/>
        <w:t>con el crédito con garantía hipotecaria otorgado a la titular fallecida y, (</w:t>
      </w:r>
      <w:proofErr w:type="spellStart"/>
      <w:r w:rsidR="00D17C90" w:rsidRPr="001732E9">
        <w:rPr>
          <w:rFonts w:ascii="Arial Narrow" w:eastAsia="Times New Roman" w:hAnsi="Arial Narrow" w:cs="Arial"/>
          <w:color w:val="000000"/>
          <w:kern w:val="0"/>
          <w:lang w:val="es-ES" w:eastAsia="es-ES"/>
          <w14:ligatures w14:val="none"/>
        </w:rPr>
        <w:t>ii</w:t>
      </w:r>
      <w:proofErr w:type="spellEnd"/>
      <w:r w:rsidR="00D17C90" w:rsidRPr="001732E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9D04C0">
        <w:rPr>
          <w:rFonts w:ascii="Arial Narrow" w:eastAsia="Times New Roman" w:hAnsi="Arial Narrow" w:cs="Arial"/>
          <w:color w:val="000000"/>
          <w:kern w:val="0"/>
          <w:lang w:val="es-ES" w:eastAsia="es-ES"/>
          <w14:ligatures w14:val="none"/>
        </w:rPr>
        <w:t>.</w:t>
      </w:r>
    </w:p>
    <w:p w14:paraId="76AC2520" w14: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0072BCC2" w:rsidR="008424BB" w:rsidRPr="00225D89" w:rsidRDefault="00E60CD7" w:rsidP="008F3040">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31 de octubre del 2025, subsanada mediante escrito del 24 de noviembre de 2025, interpuesta por la [DENUNCIANTE] contra el Banco de Crédito del Perú S.A. y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225D89">
        <w:rPr>
          <w:rFonts w:ascii="Arial Narrow" w:eastAsia="Times New Roman" w:hAnsi="Arial Narrow" w:cs="Times New Roman"/>
          <w:color w:val="000000"/>
          <w:kern w:val="0"/>
          <w:shd w:val="clear" w:color="auto" w:fill="FFFFFF"/>
          <w:lang w:eastAsia="es-PE"/>
          <w14:ligatures w14:val="none"/>
        </w:rPr>
        <w:t xml:space="preserve"/>
      </w:r>
      <w:r w:rsidR="00225D89" w:rsidRPr="00225D89">
        <w:rPr>
          <w:rFonts w:ascii="Arial Narrow" w:eastAsia="Times New Roman" w:hAnsi="Arial Narrow" w:cs="Arial"/>
          <w:color w:val="000000"/>
          <w:kern w:val="0"/>
          <w:lang w:val="es-ES" w:eastAsia="es-ES"/>
          <w14:ligatures w14:val="none"/>
        </w:rPr>
        <w:t xml:space="preserve"/>
      </w:r>
      <w:r w:rsidRPr="00225D89">
        <w:rPr>
          <w:rFonts w:ascii="Arial Narrow" w:eastAsia="Times New Roman" w:hAnsi="Arial Narrow" w:cs="Times New Roman"/>
          <w:color w:val="000000"/>
          <w:kern w:val="0"/>
          <w:shd w:val="clear" w:color="auto" w:fill="FFFFFF"/>
          <w:lang w:eastAsia="es-PE"/>
          <w14:ligatures w14:val="none"/>
        </w:rPr>
        <w:t xml:space="preserve"/>
      </w:r>
      <w:r w:rsidR="00D17C90">
        <w:rPr>
          <w:rFonts w:ascii="Arial Narrow" w:eastAsia="Times New Roman" w:hAnsi="Arial Narrow" w:cs="Times New Roman"/>
          <w:color w:val="000000"/>
          <w:kern w:val="0"/>
          <w:shd w:val="clear" w:color="auto" w:fill="FFFFFF"/>
          <w:lang w:eastAsia="es-PE"/>
          <w14:ligatures w14:val="none"/>
        </w:rPr>
        <w:t xml:space="preserve"/>
      </w:r>
      <w:r w:rsidR="00D17C90" w:rsidRPr="00D17C90">
        <w:rPr>
          <w:rFonts w:ascii="Arial Narrow" w:eastAsia="Times New Roman" w:hAnsi="Arial Narrow" w:cs="Times New Roman"/>
          <w:color w:val="000000"/>
          <w:kern w:val="0"/>
          <w:shd w:val="clear" w:color="auto" w:fill="FFFFFF"/>
          <w:lang w:eastAsia="es-PE"/>
          <w14:ligatures w14:val="none"/>
        </w:rPr>
        <w:t xml:space="preserve"/>
      </w:r>
      <w:r w:rsidR="00D17C90">
        <w:rPr>
          <w:rFonts w:ascii="Arial Narrow" w:eastAsia="Times New Roman" w:hAnsi="Arial Narrow" w:cs="Times New Roman"/>
          <w:color w:val="000000"/>
          <w:kern w:val="0"/>
          <w:shd w:val="clear" w:color="auto" w:fill="FFFFFF"/>
          <w:lang w:eastAsia="es-PE"/>
          <w14:ligatures w14:val="none"/>
        </w:rPr>
        <w:t/>
      </w:r>
      <w:r w:rsidR="00D17C90" w:rsidRPr="00D17C90">
        <w:rPr>
          <w:rFonts w:ascii="Arial Narrow" w:eastAsia="Times New Roman" w:hAnsi="Arial Narrow" w:cs="Times New Roman"/>
          <w:color w:val="000000"/>
          <w:kern w:val="0"/>
          <w:shd w:val="clear" w:color="auto" w:fill="FFFFFF"/>
          <w:lang w:eastAsia="es-PE"/>
          <w14:ligatures w14:val="none"/>
        </w:rPr>
        <w:t xml:space="preserve"/>
      </w:r>
      <w:r w:rsidRPr="00225D89">
        <w:rPr>
          <w:rFonts w:ascii="Arial Narrow" w:eastAsia="Times New Roman" w:hAnsi="Arial Narrow" w:cs="Times New Roman"/>
          <w:color w:val="000000"/>
          <w:kern w:val="0"/>
          <w:shd w:val="clear" w:color="auto" w:fill="FFFFFF"/>
          <w:lang w:eastAsia="es-PE"/>
          <w14:ligatures w14:val="none"/>
        </w:rPr>
        <w:t/>
      </w:r>
      <w:r w:rsidR="00225D89" w:rsidRPr="00225D89">
        <w:rPr>
          <w:rFonts w:ascii="Arial Narrow" w:eastAsia="Arial Narrow" w:hAnsi="Arial Narrow" w:cs="Arial Narrow"/>
          <w:bCs/>
          <w:color w:val="000000"/>
          <w:kern w:val="0"/>
          <w:lang w:eastAsia="es-PE"/>
          <w14:ligatures w14:val="none"/>
        </w:rPr>
        <w:t xml:space="preserve"/>
      </w:r>
      <w:r w:rsidRPr="00225D89">
        <w:rPr>
          <w:rFonts w:ascii="Arial Narrow" w:eastAsia="Times New Roman" w:hAnsi="Arial Narrow" w:cs="Times New Roman"/>
          <w:color w:val="000000"/>
          <w:kern w:val="0"/>
          <w:shd w:val="clear" w:color="auto" w:fill="FFFFFF"/>
          <w:lang w:eastAsia="es-PE"/>
          <w14:ligatures w14:val="none"/>
        </w:rPr>
        <w:t xml:space="preserve"/>
      </w:r>
      <w:r w:rsidR="00D27EED" w:rsidRPr="00D27EED">
        <w:rPr>
          <w:rFonts w:ascii="Arial Narrow" w:eastAsia="Arial Narrow" w:hAnsi="Arial Narrow" w:cs="Arial Narrow"/>
          <w:bCs/>
          <w:color w:val="000000"/>
          <w:kern w:val="0"/>
          <w:lang w:eastAsia="es-PE"/>
          <w14:ligatures w14:val="none"/>
        </w:rPr>
        <w:t/>
      </w:r>
      <w:r w:rsidR="00D27EED">
        <w:rPr>
          <w:rFonts w:ascii="Arial Narrow" w:eastAsia="Arial Narrow" w:hAnsi="Arial Narrow" w:cs="Arial Narrow"/>
          <w:b/>
          <w:color w:val="000000"/>
          <w:kern w:val="0"/>
          <w:lang w:eastAsia="es-PE"/>
          <w14:ligatures w14:val="none"/>
        </w:rPr>
        <w:t xml:space="preserve"/>
      </w:r>
      <w:r w:rsidRPr="00225D89">
        <w:rPr>
          <w:rFonts w:ascii="Arial Narrow" w:eastAsia="Arial Narrow" w:hAnsi="Arial Narrow" w:cs="Arial Narrow"/>
          <w:bCs/>
        </w:rPr>
        <w:t xml:space="preserve"/>
      </w:r>
      <w:r w:rsidR="00225D89" w:rsidRPr="00225D89">
        <w:rPr>
          <w:rFonts w:ascii="Arial Narrow" w:eastAsia="Arial Narrow" w:hAnsi="Arial Narrow" w:cs="Arial Narrow"/>
          <w:bCs/>
          <w:color w:val="000000"/>
          <w:kern w:val="0"/>
          <w:lang w:eastAsia="es-PE"/>
          <w14:ligatures w14:val="none"/>
        </w:rPr>
        <w:t/>
      </w:r>
      <w:r w:rsidRPr="00225D89">
        <w:rPr>
          <w:rFonts w:ascii="Arial Narrow" w:eastAsia="Times New Roman" w:hAnsi="Arial Narrow" w:cs="Times New Roman"/>
          <w:color w:val="000000"/>
          <w:kern w:val="0"/>
          <w:shd w:val="clear" w:color="auto" w:fill="FFFFFF"/>
          <w:lang w:eastAsia="es-PE"/>
          <w14:ligatures w14:val="none"/>
        </w:rPr>
        <w:t xml:space="preserve"/>
      </w:r>
      <w:r w:rsidR="00CA50CD" w:rsidRPr="00225D89">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225D89"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F117497" w14:textId="62ECE57B" w:rsidR="008424BB" w:rsidRPr="00C8531E" w:rsidRDefault="008424BB" w:rsidP="00C8531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25D89">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Pacífico Compañía de Seguros y Reaseguros S.A y el Banco de Crédito del Perú S.A., habrían condicionado la activación del Seguro de Desgravamen - Póliza  49645 y la entrega del dinero contenido en las cuentas de la señora [APELLIDO] , a que la denunciante presente una documentación inexistente, pese a que dicho requisito no fue informado al momento de la contratación.</w:t>
      </w:r>
      <w:r w:rsidRPr="00225D89">
        <w:rPr>
          <w:rFonts w:ascii="Arial Narrow" w:eastAsia="Times New Roman" w:hAnsi="Arial Narrow" w:cs="Times New Roman"/>
          <w:kern w:val="0"/>
          <w:shd w:val="clear" w:color="auto" w:fill="FFFFFF"/>
          <w:lang w:eastAsia="es-PE"/>
          <w14:ligatures w14:val="none"/>
        </w:rPr>
        <w:t xml:space="preserve"/>
      </w:r>
      <w:r w:rsidRPr="00225D89">
        <w:rPr>
          <w:rFonts w:ascii="Arial Narrow" w:eastAsia="Calibri" w:hAnsi="Arial Narrow" w:cs="Arial Narrow"/>
          <w:kern w:val="0"/>
          <w:lang w:eastAsia="es-PE"/>
          <w14:ligatures w14:val="none"/>
        </w:rPr>
        <w:t xml:space="preserve"/>
      </w:r>
      <w:r w:rsidRPr="00225D89">
        <w:rPr>
          <w:rFonts w:ascii="Arial Narrow" w:eastAsia="Times New Roman" w:hAnsi="Arial Narrow" w:cs="Times New Roman"/>
          <w:kern w:val="0"/>
          <w:shd w:val="clear" w:color="auto" w:fill="FFFFFF"/>
          <w:lang w:eastAsia="es-PE"/>
          <w14:ligatures w14:val="none"/>
        </w:rPr>
        <w:t/>
      </w:r>
      <w:r w:rsidR="00225D89" w:rsidRPr="00225D89">
        <w:rPr>
          <w:rFonts w:ascii="Arial Narrow" w:eastAsia="Times New Roman" w:hAnsi="Arial Narrow" w:cs="Times New Roman"/>
          <w:color w:val="000000"/>
          <w:kern w:val="0"/>
          <w:shd w:val="clear" w:color="auto" w:fill="FFFFFF"/>
          <w:lang w:eastAsia="es-PE"/>
          <w14:ligatures w14:val="none"/>
        </w:rPr>
        <w:t xml:space="preserve"/>
      </w:r>
      <w:r w:rsidR="00225D89" w:rsidRPr="00225D89">
        <w:rPr>
          <w:rFonts w:ascii="Arial Narrow" w:eastAsia="Arial Narrow" w:hAnsi="Arial Narrow" w:cs="Arial Narrow"/>
          <w:bCs/>
          <w:color w:val="000000"/>
          <w:kern w:val="0"/>
          <w:lang w:eastAsia="es-PE"/>
          <w14:ligatures w14:val="none"/>
        </w:rPr>
        <w:t/>
      </w:r>
      <w:r w:rsidR="00D27EED" w:rsidRPr="00D27EED">
        <w:rPr>
          <w:rFonts w:ascii="Arial Narrow" w:eastAsia="Arial Narrow" w:hAnsi="Arial Narrow" w:cs="Arial Narrow"/>
          <w:bCs/>
          <w:color w:val="000000"/>
          <w:kern w:val="0"/>
          <w:lang w:eastAsia="es-PE"/>
          <w14:ligatures w14:val="none"/>
        </w:rPr>
        <w:t xml:space="preserve"/>
      </w:r>
      <w:r w:rsidR="00225D89">
        <w:rPr>
          <w:rFonts w:ascii="Arial Narrow" w:eastAsia="Arial Narrow" w:hAnsi="Arial Narrow" w:cs="Arial Narrow"/>
          <w:bCs/>
          <w:color w:val="000000"/>
          <w:kern w:val="0"/>
          <w:lang w:eastAsia="es-PE"/>
          <w14:ligatures w14:val="none"/>
        </w:rPr>
        <w:t/>
      </w:r>
      <w:r w:rsidR="00225D89" w:rsidRPr="00225D89">
        <w:rPr>
          <w:rFonts w:ascii="Arial Narrow" w:eastAsia="Times New Roman" w:hAnsi="Arial Narrow" w:cs="Times New Roman"/>
          <w:color w:val="000000"/>
          <w:kern w:val="0"/>
          <w:shd w:val="clear" w:color="auto" w:fill="FFFFFF"/>
          <w:lang w:eastAsia="es-PE"/>
          <w14:ligatures w14:val="none"/>
        </w:rPr>
        <w:t xml:space="preserve"/>
      </w:r>
      <w:r w:rsidR="00225D89" w:rsidRPr="00225D89">
        <w:rPr>
          <w:rFonts w:ascii="Arial Narrow" w:eastAsia="Times New Roman" w:hAnsi="Arial Narrow" w:cs="Arial"/>
          <w:color w:val="000000"/>
          <w:kern w:val="0"/>
          <w:lang w:eastAsia="es-ES"/>
          <w14:ligatures w14:val="none"/>
        </w:rPr>
        <w:t xml:space="preserve"/>
      </w:r>
      <w:proofErr w:type="spellStart"/>
      <w:r w:rsidR="00225D89" w:rsidRPr="00225D89">
        <w:rPr>
          <w:rFonts w:ascii="Arial Narrow" w:eastAsia="Times New Roman" w:hAnsi="Arial Narrow" w:cs="Arial"/>
          <w:color w:val="000000"/>
          <w:kern w:val="0"/>
          <w:lang w:eastAsia="es-ES"/>
          <w14:ligatures w14:val="none"/>
        </w:rPr>
        <w:t/>
      </w:r>
      <w:proofErr w:type="spellEnd"/>
      <w:r w:rsidR="00225D89" w:rsidRPr="00225D89">
        <w:rPr>
          <w:rFonts w:ascii="Arial Narrow" w:eastAsia="Times New Roman" w:hAnsi="Arial Narrow" w:cs="Arial"/>
          <w:color w:val="000000"/>
          <w:kern w:val="0"/>
          <w:lang w:eastAsia="es-ES"/>
          <w14:ligatures w14:val="none"/>
        </w:rPr>
        <w:t xml:space="preserve"/>
      </w:r>
      <w:r w:rsidR="001541BF">
        <w:rPr>
          <w:rFonts w:ascii="Arial Narrow" w:eastAsia="Times New Roman" w:hAnsi="Arial Narrow" w:cs="Arial"/>
          <w:color w:val="000000"/>
          <w:kern w:val="0"/>
          <w:lang w:eastAsia="es-ES"/>
          <w14:ligatures w14:val="none"/>
        </w:rPr>
        <w:t xml:space="preserve"/>
      </w:r>
      <w:r w:rsidR="00225D89" w:rsidRPr="00225D89">
        <w:rPr>
          <w:rFonts w:ascii="Arial Narrow" w:eastAsia="Times New Roman" w:hAnsi="Arial Narrow" w:cs="Arial"/>
          <w:color w:val="000000"/>
          <w:kern w:val="0"/>
          <w:lang w:eastAsia="es-ES"/>
          <w14:ligatures w14:val="none"/>
        </w:rPr>
        <w:t xml:space="preserve"/>
      </w:r>
      <w:r w:rsidR="001541BF">
        <w:rPr>
          <w:rFonts w:ascii="Arial Narrow" w:eastAsia="Times New Roman" w:hAnsi="Arial Narrow" w:cs="Arial"/>
          <w:color w:val="000000"/>
          <w:kern w:val="0"/>
          <w:lang w:eastAsia="es-ES"/>
          <w14:ligatures w14:val="none"/>
        </w:rPr>
        <w:t xml:space="preserve"/>
      </w:r>
      <w:r w:rsidR="008567D1">
        <w:rPr>
          <w:rFonts w:ascii="Arial Narrow" w:eastAsia="Times New Roman" w:hAnsi="Arial Narrow" w:cs="Arial"/>
          <w:color w:val="000000"/>
          <w:kern w:val="0"/>
          <w:lang w:eastAsia="es-ES"/>
          <w14:ligatures w14:val="none"/>
        </w:rPr>
        <w:t xml:space="preserve"/>
      </w:r>
      <w:r w:rsidR="008567D1" w:rsidRPr="008B472C">
        <w:rPr>
          <w:rFonts w:ascii="Arial Narrow" w:eastAsia="Times New Roman" w:hAnsi="Arial Narrow" w:cs="Arial"/>
          <w:color w:val="000000"/>
          <w:kern w:val="0"/>
          <w:lang w:eastAsia="es-ES"/>
          <w14:ligatures w14:val="none"/>
        </w:rPr>
        <w:t/>
      </w:r>
      <w:r w:rsidR="001541BF">
        <w:rPr>
          <w:rFonts w:ascii="Arial Narrow" w:eastAsia="Times New Roman" w:hAnsi="Arial Narrow" w:cs="Arial"/>
          <w:color w:val="000000"/>
          <w:kern w:val="0"/>
          <w:lang w:eastAsia="es-ES"/>
          <w14:ligatures w14:val="none"/>
        </w:rPr>
        <w:t/>
      </w:r>
      <w:r w:rsidR="00225D89" w:rsidRPr="00225D89">
        <w:rPr>
          <w:rFonts w:ascii="Arial Narrow" w:eastAsia="Times New Roman" w:hAnsi="Arial Narrow" w:cs="Arial"/>
          <w:color w:val="000000"/>
          <w:kern w:val="0"/>
          <w:lang w:eastAsia="es-ES"/>
          <w14:ligatures w14:val="none"/>
        </w:rPr>
        <w:t xml:space="preserve"/>
      </w:r>
      <w:r w:rsidR="00225D89" w:rsidRPr="00225D89">
        <w:rPr>
          <w:rFonts w:ascii="Arial Narrow" w:eastAsia="Times New Roman" w:hAnsi="Arial Narrow" w:cs="Times New Roman"/>
          <w:color w:val="000000"/>
          <w:kern w:val="0"/>
          <w:shd w:val="clear" w:color="auto" w:fill="FFFFFF"/>
          <w:lang w:eastAsia="es-PE"/>
          <w14:ligatures w14:val="none"/>
        </w:rPr>
        <w:t xml:space="preserve"/>
      </w:r>
      <w:r w:rsidR="008567D1">
        <w:rPr>
          <w:rFonts w:ascii="Arial Narrow" w:eastAsia="Times New Roman" w:hAnsi="Arial Narrow" w:cs="Times New Roman"/>
          <w:color w:val="000000"/>
          <w:kern w:val="0"/>
          <w:shd w:val="clear" w:color="auto" w:fill="FFFFFF"/>
          <w:lang w:eastAsia="es-PE"/>
          <w14:ligatures w14:val="none"/>
        </w:rPr>
        <w:t/>
      </w:r>
      <w:r w:rsidR="00225D89" w:rsidRPr="00225D89">
        <w:rPr>
          <w:rFonts w:ascii="Arial Narrow" w:eastAsia="Times New Roman" w:hAnsi="Arial Narrow" w:cs="Times New Roman"/>
          <w:color w:val="000000"/>
          <w:kern w:val="0"/>
          <w:shd w:val="clear" w:color="auto" w:fill="FFFFFF"/>
          <w:lang w:eastAsia="es-PE"/>
          <w14:ligatures w14:val="none"/>
        </w:rPr>
        <w:t xml:space="preserve"/>
      </w:r>
      <w:r w:rsidR="001541BF">
        <w:rPr>
          <w:rFonts w:ascii="Arial Narrow" w:eastAsia="Times New Roman" w:hAnsi="Arial Narrow" w:cs="Times New Roman"/>
          <w:color w:val="000000"/>
          <w:kern w:val="0"/>
          <w:shd w:val="clear" w:color="auto" w:fill="FFFFFF"/>
          <w:lang w:eastAsia="es-PE"/>
          <w14:ligatures w14:val="none"/>
        </w:rPr>
        <w:t xml:space="preserve"/>
      </w:r>
      <w:r w:rsidR="00225D89" w:rsidRPr="00225D89">
        <w:rPr>
          <w:rFonts w:ascii="Arial Narrow" w:eastAsia="Times New Roman" w:hAnsi="Arial Narrow" w:cs="Times New Roman"/>
          <w:color w:val="000000"/>
          <w:kern w:val="0"/>
          <w:shd w:val="clear" w:color="auto" w:fill="FFFFFF"/>
          <w:lang w:eastAsia="es-PE"/>
          <w14:ligatures w14:val="none"/>
        </w:rPr>
        <w:t/>
      </w:r>
      <w:r w:rsidR="00C8531E">
        <w:rPr>
          <w:rFonts w:ascii="Arial Narrow" w:eastAsia="Times New Roman" w:hAnsi="Arial Narrow" w:cs="Times New Roman"/>
          <w:color w:val="000000"/>
          <w:kern w:val="0"/>
          <w:shd w:val="clear" w:color="auto" w:fill="FFFFFF"/>
          <w:lang w:eastAsia="es-PE"/>
          <w14:ligatures w14:val="none"/>
        </w:rPr>
        <w:t xml:space="preserve"/>
      </w:r>
      <w:r w:rsidR="00225D89" w:rsidRPr="00C8531E">
        <w:rPr>
          <w:rFonts w:ascii="Arial Narrow" w:eastAsia="Times New Roman" w:hAnsi="Arial Narrow" w:cs="Times New Roman"/>
          <w:color w:val="000000"/>
          <w:kern w:val="0"/>
          <w:shd w:val="clear" w:color="auto" w:fill="FFFFFF"/>
          <w:lang w:eastAsia="es-PE"/>
          <w14:ligatures w14:val="none"/>
        </w:rPr>
        <w:t/>
      </w:r>
      <w:r w:rsidR="00225D89" w:rsidRPr="00C8531E">
        <w:rPr>
          <w:rFonts w:ascii="Arial Narrow" w:eastAsia="Arial Narrow" w:hAnsi="Arial Narrow" w:cs="Arial Narrow"/>
          <w:kern w:val="0"/>
          <w14:ligatures w14:val="none"/>
        </w:rPr>
        <w:t/>
      </w:r>
    </w:p>
    <w:p w14:paraId="1BB297F4" w14:textId="77777777" w:rsidR="008424BB" w:rsidRPr="00225D89" w:rsidRDefault="008424BB" w:rsidP="008F3040">
      <w:pPr>
        <w:pStyle w:val="Prrafodelista"/>
        <w:spacing w:after="0" w:line="240" w:lineRule="auto"/>
        <w:ind w:left="567"/>
        <w:jc w:val="both"/>
        <w:rPr>
          <w:rFonts w:ascii="Arial Narrow" w:eastAsia="Calibri" w:hAnsi="Arial Narrow" w:cs="Arial Narrow"/>
          <w:kern w:val="0"/>
          <w:lang w:eastAsia="es-PE"/>
          <w14:ligatures w14:val="none"/>
        </w:rPr>
      </w:pPr>
    </w:p>
    <w:p w14:paraId="14CFD293" w14:textId="77777777" w:rsidR="008567D1" w:rsidRPr="008567D1" w:rsidRDefault="0095487B" w:rsidP="001541B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25D89">
        <w:rPr>
          <w:rFonts w:ascii="Arial Narrow" w:eastAsia="Calibri" w:hAnsi="Arial Narrow" w:cs="Arial Narrow"/>
          <w:color w:val="000000"/>
          <w:kern w:val="0"/>
          <w:lang w:eastAsia="es-PE"/>
          <w14:ligatures w14:val="none"/>
        </w:rPr>
        <w:t>Presunta</w:t>
      </w:r>
      <w:r w:rsidRPr="00225D89">
        <w:rPr>
          <w:rFonts w:ascii="Arial Narrow" w:eastAsia="Times New Roman" w:hAnsi="Arial Narrow" w:cs="Times New Roman"/>
          <w:kern w:val="0"/>
          <w:shd w:val="clear" w:color="auto" w:fill="FFFFFF"/>
          <w:lang w:eastAsia="es-PE"/>
          <w14:ligatures w14:val="none"/>
        </w:rPr>
        <w:t xml:space="preserve"> infracción a los artículos 18 y 19</w:t>
      </w:r>
      <w:r w:rsidRPr="00225D89">
        <w:rPr>
          <w:rFonts w:ascii="Arial Narrow" w:eastAsia="Calibri" w:hAnsi="Arial Narrow" w:cs="Arial Narrow"/>
          <w:kern w:val="0"/>
          <w:lang w:eastAsia="es-PE"/>
          <w14:ligatures w14:val="none"/>
        </w:rPr>
        <w:t xml:space="preserve"> de </w:t>
      </w:r>
      <w:r w:rsidRPr="00225D89">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008424BB" w:rsidRPr="00225D89">
        <w:rPr>
          <w:rFonts w:ascii="Arial Narrow" w:eastAsia="Times New Roman" w:hAnsi="Arial Narrow" w:cs="Times New Roman"/>
          <w:kern w:val="0"/>
          <w:shd w:val="clear" w:color="auto" w:fill="FFFFFF"/>
          <w:lang w:eastAsia="es-PE"/>
          <w14:ligatures w14:val="none"/>
        </w:rPr>
        <w:t>en tanto Pacífico Compañía de Seguros y Reaseguros S.A.</w:t>
      </w:r>
      <w:r w:rsidR="00225D89">
        <w:rPr>
          <w:rFonts w:ascii="Arial Narrow" w:eastAsia="Times New Roman" w:hAnsi="Arial Narrow" w:cs="Times New Roman"/>
          <w:kern w:val="0"/>
          <w:shd w:val="clear" w:color="auto" w:fill="FFFFFF"/>
          <w:lang w:eastAsia="es-PE"/>
          <w14:ligatures w14:val="none"/>
        </w:rPr>
        <w:t xml:space="preserve"> </w:t>
      </w:r>
      <w:r w:rsidR="00225D89" w:rsidRPr="00225D89">
        <w:rPr>
          <w:rFonts w:ascii="Arial Narrow" w:eastAsia="Times New Roman" w:hAnsi="Arial Narrow" w:cs="Times New Roman"/>
          <w:color w:val="000000"/>
          <w:kern w:val="0"/>
          <w:shd w:val="clear" w:color="auto" w:fill="FFFFFF"/>
          <w:lang w:eastAsia="es-PE"/>
          <w14:ligatures w14:val="none"/>
        </w:rPr>
        <w:t xml:space="preserve">y el </w:t>
      </w:r>
      <w:r w:rsidR="00225D89" w:rsidRPr="00225D89">
        <w:rPr>
          <w:rFonts w:ascii="Arial Narrow" w:eastAsia="Arial Narrow" w:hAnsi="Arial Narrow" w:cs="Arial Narrow"/>
          <w:bCs/>
          <w:color w:val="000000"/>
          <w:kern w:val="0"/>
          <w:lang w:eastAsia="es-PE"/>
          <w14:ligatures w14:val="none"/>
        </w:rPr>
        <w:t>Banco de Crédito del Perú</w:t>
      </w:r>
      <w:r w:rsidR="00D27EED">
        <w:rPr>
          <w:rFonts w:ascii="Arial Narrow" w:eastAsia="Arial Narrow" w:hAnsi="Arial Narrow" w:cs="Arial Narrow"/>
          <w:bCs/>
          <w:color w:val="000000"/>
          <w:kern w:val="0"/>
          <w:lang w:eastAsia="es-PE"/>
          <w14:ligatures w14:val="none"/>
        </w:rPr>
        <w:t xml:space="preserve"> </w:t>
      </w:r>
      <w:r w:rsidR="00D27EED" w:rsidRPr="00D27EED">
        <w:rPr>
          <w:rFonts w:ascii="Arial Narrow" w:eastAsia="Arial Narrow" w:hAnsi="Arial Narrow" w:cs="Arial Narrow"/>
          <w:bCs/>
          <w:color w:val="000000"/>
          <w:kern w:val="0"/>
          <w:lang w:eastAsia="es-PE"/>
          <w14:ligatures w14:val="none"/>
        </w:rPr>
        <w:t>S.A.</w:t>
      </w:r>
      <w:r w:rsidR="00225D89">
        <w:rPr>
          <w:rFonts w:ascii="Arial Narrow" w:eastAsia="Arial Narrow" w:hAnsi="Arial Narrow" w:cs="Arial Narrow"/>
          <w:bCs/>
          <w:color w:val="000000"/>
          <w:kern w:val="0"/>
          <w:lang w:eastAsia="es-PE"/>
          <w14:ligatures w14:val="none"/>
        </w:rPr>
        <w:t>,</w:t>
      </w:r>
      <w:r w:rsidR="008424BB" w:rsidRPr="00225D89">
        <w:rPr>
          <w:rFonts w:ascii="Arial Narrow" w:eastAsia="Times New Roman" w:hAnsi="Arial Narrow" w:cs="Times New Roman"/>
          <w:kern w:val="0"/>
          <w:shd w:val="clear" w:color="auto" w:fill="FFFFFF"/>
          <w:lang w:eastAsia="es-PE"/>
          <w14:ligatures w14:val="none"/>
        </w:rPr>
        <w:t xml:space="preserve"> </w:t>
      </w:r>
      <w:r w:rsidR="00225D89" w:rsidRPr="00225D89">
        <w:rPr>
          <w:rFonts w:ascii="Arial Narrow" w:eastAsia="Arial Narrow" w:hAnsi="Arial Narrow" w:cs="Arial Narrow"/>
          <w:kern w:val="0"/>
          <w14:ligatures w14:val="none"/>
        </w:rPr>
        <w:t xml:space="preserve">habrían negado injustificadamente la </w:t>
      </w:r>
      <w:r w:rsidR="00225D89" w:rsidRPr="00225D89">
        <w:rPr>
          <w:rFonts w:ascii="Arial Narrow" w:eastAsia="Times New Roman" w:hAnsi="Arial Narrow" w:cs="Times New Roman"/>
          <w:color w:val="000000"/>
          <w:kern w:val="0"/>
          <w:shd w:val="clear" w:color="auto" w:fill="FFFFFF"/>
          <w:lang w:eastAsia="es-PE"/>
          <w14:ligatures w14:val="none"/>
        </w:rPr>
        <w:t xml:space="preserve">activación del Seguro de Desgravamen - </w:t>
      </w:r>
      <w:r w:rsidR="00225D89" w:rsidRPr="00225D89">
        <w:rPr>
          <w:rFonts w:ascii="Arial Narrow" w:eastAsia="Times New Roman" w:hAnsi="Arial Narrow" w:cs="Arial"/>
          <w:color w:val="000000"/>
          <w:kern w:val="0"/>
          <w:lang w:eastAsia="es-ES"/>
          <w14:ligatures w14:val="none"/>
        </w:rPr>
        <w:t xml:space="preserve">Póliza </w:t>
      </w:r>
      <w:proofErr w:type="spellStart"/>
      <w:r w:rsidR="00225D89" w:rsidRPr="00225D89">
        <w:rPr>
          <w:rFonts w:ascii="Arial Narrow" w:eastAsia="Times New Roman" w:hAnsi="Arial Narrow" w:cs="Arial"/>
          <w:color w:val="000000"/>
          <w:kern w:val="0"/>
          <w:lang w:eastAsia="es-ES"/>
          <w14:ligatures w14:val="none"/>
        </w:rPr>
        <w:t/>
      </w:r>
      <w:proofErr w:type="spellEnd"/>
      <w:r w:rsidR="00225D89" w:rsidRPr="00225D89">
        <w:rPr>
          <w:rFonts w:ascii="Arial Narrow" w:eastAsia="Times New Roman" w:hAnsi="Arial Narrow" w:cs="Arial"/>
          <w:color w:val="000000"/>
          <w:kern w:val="0"/>
          <w:lang w:eastAsia="es-ES"/>
          <w14:ligatures w14:val="none"/>
        </w:rPr>
        <w:t xml:space="preserve"> 49645</w:t>
      </w:r>
      <w:r w:rsidR="008567D1">
        <w:rPr>
          <w:rFonts w:ascii="Arial Narrow" w:eastAsia="Times New Roman" w:hAnsi="Arial Narrow" w:cs="Arial"/>
          <w:color w:val="000000"/>
          <w:kern w:val="0"/>
          <w:lang w:eastAsia="es-ES"/>
          <w14:ligatures w14:val="none"/>
        </w:rPr>
        <w:t>.</w:t>
      </w:r>
    </w:p>
    <w:p w14:paraId="03CE1AD6" w14:textId="77777777" w:rsidR="008567D1" w:rsidRPr="008567D1" w:rsidRDefault="008567D1" w:rsidP="008567D1">
      <w:pPr>
        <w:pStyle w:val="Prrafodelista"/>
        <w:rPr>
          <w:rFonts w:ascii="Arial Narrow" w:eastAsia="Times New Roman" w:hAnsi="Arial Narrow" w:cs="Arial"/>
          <w:color w:val="000000"/>
          <w:kern w:val="0"/>
          <w:lang w:eastAsia="es-ES"/>
          <w14:ligatures w14:val="none"/>
        </w:rPr>
      </w:pPr>
    </w:p>
    <w:p w14:paraId="029B1FE7" w14:textId="71B80B36" w:rsidR="00CA50CD" w:rsidRPr="008567D1" w:rsidRDefault="008567D1" w:rsidP="008567D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25D89">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el Banco de Crédito del Perú S.A., habría negado injustificadamente a la denunciante la entrega del dinero contenido en las cuentas de ahorro de la señora [APELLIDO] .</w:t>
      </w:r>
      <w:r w:rsidRPr="00225D89">
        <w:rPr>
          <w:rFonts w:ascii="Arial Narrow" w:eastAsia="Times New Roman" w:hAnsi="Arial Narrow" w:cs="Times New Roman"/>
          <w:kern w:val="0"/>
          <w:shd w:val="clear" w:color="auto" w:fill="FFFFFF"/>
          <w:lang w:eastAsia="es-PE"/>
          <w14:ligatures w14:val="none"/>
        </w:rPr>
        <w:t xml:space="preserve"/>
      </w:r>
      <w:r w:rsidRPr="00225D89">
        <w:rPr>
          <w:rFonts w:ascii="Arial Narrow" w:eastAsia="Calibri" w:hAnsi="Arial Narrow" w:cs="Arial Narrow"/>
          <w:kern w:val="0"/>
          <w:lang w:eastAsia="es-PE"/>
          <w14:ligatures w14:val="none"/>
        </w:rPr>
        <w:t xml:space="preserve"/>
      </w:r>
      <w:r w:rsidRPr="00225D89">
        <w:rPr>
          <w:rFonts w:ascii="Arial Narrow" w:eastAsia="Times New Roman" w:hAnsi="Arial Narrow" w:cs="Times New Roman"/>
          <w:kern w:val="0"/>
          <w:shd w:val="clear" w:color="auto" w:fill="FFFFFF"/>
          <w:lang w:eastAsia="es-PE"/>
          <w14:ligatures w14:val="none"/>
        </w:rPr>
        <w:t xml:space="preserve"/>
      </w:r>
      <w:r w:rsidRPr="00225D89">
        <w:rPr>
          <w:rFonts w:ascii="Arial Narrow" w:eastAsia="Times New Roman" w:hAnsi="Arial Narrow" w:cs="Times New Roman"/>
          <w:color w:val="000000"/>
          <w:kern w:val="0"/>
          <w:shd w:val="clear" w:color="auto" w:fill="FFFFFF"/>
          <w:lang w:eastAsia="es-PE"/>
          <w14:ligatures w14:val="none"/>
        </w:rPr>
        <w:t xml:space="preserve"/>
      </w:r>
      <w:r w:rsidRPr="00225D89">
        <w:rPr>
          <w:rFonts w:ascii="Arial Narrow" w:eastAsia="Arial Narrow" w:hAnsi="Arial Narrow" w:cs="Arial Narrow"/>
          <w:bCs/>
          <w:color w:val="000000"/>
          <w:kern w:val="0"/>
          <w:lang w:eastAsia="es-PE"/>
          <w14:ligatures w14:val="none"/>
        </w:rPr>
        <w:t/>
      </w:r>
      <w:r>
        <w:rPr>
          <w:rFonts w:ascii="Arial Narrow" w:eastAsia="Arial Narrow" w:hAnsi="Arial Narrow" w:cs="Arial Narrow"/>
          <w:bCs/>
          <w:color w:val="000000"/>
          <w:kern w:val="0"/>
          <w:lang w:eastAsia="es-PE"/>
          <w14:ligatures w14:val="none"/>
        </w:rPr>
        <w:t xml:space="preserve"/>
      </w:r>
      <w:r w:rsidRPr="00D27EED">
        <w:rPr>
          <w:rFonts w:ascii="Arial Narrow" w:eastAsia="Arial Narrow" w:hAnsi="Arial Narrow" w:cs="Arial Narrow"/>
          <w:bCs/>
          <w:color w:val="000000"/>
          <w:kern w:val="0"/>
          <w:lang w:eastAsia="es-PE"/>
          <w14:ligatures w14:val="none"/>
        </w:rPr>
        <w:t/>
      </w:r>
      <w:r>
        <w:rPr>
          <w:rFonts w:ascii="Arial Narrow" w:eastAsia="Arial Narrow" w:hAnsi="Arial Narrow" w:cs="Arial Narrow"/>
          <w:bCs/>
          <w:color w:val="000000"/>
          <w:kern w:val="0"/>
          <w:lang w:eastAsia="es-PE"/>
          <w14:ligatures w14:val="none"/>
        </w:rPr>
        <w:t/>
      </w:r>
      <w:r w:rsidRPr="00225D89">
        <w:rPr>
          <w:rFonts w:ascii="Arial Narrow" w:eastAsia="Times New Roman" w:hAnsi="Arial Narrow" w:cs="Times New Roman"/>
          <w:kern w:val="0"/>
          <w:shd w:val="clear" w:color="auto" w:fill="FFFFFF"/>
          <w:lang w:eastAsia="es-PE"/>
          <w14:ligatures w14:val="none"/>
        </w:rPr>
        <w:t xml:space="preserve"/>
      </w:r>
      <w:r w:rsidRPr="00225D89">
        <w:rPr>
          <w:rFonts w:ascii="Arial Narrow" w:eastAsia="Arial Narrow" w:hAnsi="Arial Narrow" w:cs="Arial Narrow"/>
          <w:kern w:val="0"/>
          <w14:ligatures w14:val="none"/>
        </w:rPr>
        <w:t xml:space="preserve"/>
      </w:r>
      <w:r>
        <w:rPr>
          <w:rFonts w:ascii="Arial Narrow" w:eastAsia="Arial Narrow" w:hAnsi="Arial Narrow" w:cs="Arial Narrow"/>
          <w:kern w:val="0"/>
          <w14:ligatures w14:val="none"/>
        </w:rPr>
        <w:t xml:space="preserve"/>
      </w:r>
      <w:r w:rsidR="00225D89" w:rsidRPr="008567D1">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00225D89" w:rsidRPr="008567D1">
        <w:rPr>
          <w:rFonts w:ascii="Arial Narrow" w:eastAsia="Times New Roman" w:hAnsi="Arial Narrow" w:cs="Arial"/>
          <w:color w:val="000000"/>
          <w:kern w:val="0"/>
          <w:lang w:eastAsia="es-ES"/>
          <w14:ligatures w14:val="none"/>
        </w:rPr>
        <w:t xml:space="preserve"/>
      </w:r>
      <w:r w:rsidR="001541BF" w:rsidRPr="008567D1">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Pr="008B472C">
        <w:rPr>
          <w:rFonts w:ascii="Arial Narrow" w:eastAsia="Times New Roman" w:hAnsi="Arial Narrow" w:cs="Arial"/>
          <w:color w:val="000000"/>
          <w:kern w:val="0"/>
          <w:lang w:eastAsia="es-ES"/>
          <w14:ligatures w14:val="none"/>
        </w:rPr>
        <w:t/>
      </w:r>
      <w:r w:rsidR="00225D89" w:rsidRPr="008567D1">
        <w:rPr>
          <w:rFonts w:ascii="Arial Narrow" w:eastAsia="Times New Roman" w:hAnsi="Arial Narrow" w:cs="Arial"/>
          <w:color w:val="000000"/>
          <w:kern w:val="0"/>
          <w:lang w:eastAsia="es-ES"/>
          <w14:ligatures w14:val="none"/>
        </w:rPr>
        <w:t/>
      </w:r>
    </w:p>
    <w:p w14:paraId="6176ED8E" w14:textId="77777777" w:rsidR="0095487B" w:rsidRPr="0095487B" w:rsidRDefault="0095487B" w:rsidP="0095487B">
      <w:pPr>
        <w:pStyle w:val="Prrafodelista"/>
        <w:rPr>
          <w:rFonts w:ascii="Arial Narrow" w:eastAsia="Calibri" w:hAnsi="Arial Narrow" w:cs="Arial Narrow"/>
          <w:kern w:val="0"/>
          <w:lang w:eastAsia="es-PE"/>
          <w14:ligatures w14:val="none"/>
        </w:rPr>
      </w:pPr>
    </w:p>
    <w:p w14:paraId="59EBC731" w14:textId="3C93115A" w:rsidR="0095487B" w:rsidRPr="0095487B" w:rsidRDefault="0095487B" w:rsidP="0095487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25D89">
        <w:rPr>
          <w:rFonts w:ascii="Arial Narrow" w:eastAsia="Calibri" w:hAnsi="Arial Narrow" w:cs="Arial Narrow"/>
          <w:color w:val="000000"/>
          <w:kern w:val="0"/>
          <w:lang w:eastAsia="es-PE"/>
          <w14:ligatures w14:val="none"/>
        </w:rPr>
        <w:t>Presunta infracción al literal g) del artículo 56 de la Ley 29571, Código de Protección y Defensa del Consumidor</w:t>
      </w:r>
      <w:r>
        <w:rPr>
          <w:rFonts w:ascii="Arial Narrow" w:eastAsia="Calibri" w:hAnsi="Arial Narrow" w:cs="Arial Narrow"/>
          <w:color w:val="000000"/>
          <w:kern w:val="0"/>
          <w:lang w:eastAsia="es-PE"/>
          <w14:ligatures w14:val="none"/>
        </w:rPr>
        <w:t xml:space="preserve">, en tanto </w:t>
      </w:r>
      <w:r w:rsidRPr="00225D89">
        <w:rPr>
          <w:rFonts w:ascii="Arial Narrow" w:eastAsia="Times New Roman" w:hAnsi="Arial Narrow" w:cs="Times New Roman"/>
          <w:kern w:val="0"/>
          <w:shd w:val="clear" w:color="auto" w:fill="FFFFFF"/>
          <w:lang w:eastAsia="es-PE"/>
          <w14:ligatures w14:val="none"/>
        </w:rPr>
        <w:t>Pacífico Compañía de Seguros y Reaseguros S.A</w:t>
      </w:r>
      <w:r w:rsidR="008567D1">
        <w:rPr>
          <w:rFonts w:ascii="Arial Narrow" w:eastAsia="Times New Roman" w:hAnsi="Arial Narrow" w:cs="Times New Roman"/>
          <w:kern w:val="0"/>
          <w:shd w:val="clear" w:color="auto" w:fill="FFFFFF"/>
          <w:lang w:eastAsia="es-PE"/>
          <w14:ligatures w14:val="none"/>
        </w:rPr>
        <w:t>.</w:t>
      </w:r>
      <w:r>
        <w:rPr>
          <w:rFonts w:ascii="Arial Narrow" w:eastAsia="Calibri" w:hAnsi="Arial Narrow" w:cs="Arial Narrow"/>
          <w:color w:val="000000"/>
          <w:kern w:val="0"/>
          <w:lang w:eastAsia="es-PE"/>
          <w14:ligatures w14:val="none"/>
        </w:rPr>
        <w:t xml:space="preserve"> habría e</w:t>
      </w:r>
      <w:r w:rsidRPr="0095487B">
        <w:rPr>
          <w:rFonts w:ascii="Arial Narrow" w:eastAsia="Times New Roman" w:hAnsi="Arial Narrow" w:cs="Arial"/>
          <w:color w:val="000000"/>
          <w:kern w:val="0"/>
          <w:lang w:eastAsia="es-ES"/>
          <w14:ligatures w14:val="none"/>
        </w:rPr>
        <w:t>xig</w:t>
      </w:r>
      <w:r>
        <w:rPr>
          <w:rFonts w:ascii="Arial Narrow" w:eastAsia="Times New Roman" w:hAnsi="Arial Narrow" w:cs="Arial"/>
          <w:color w:val="000000"/>
          <w:kern w:val="0"/>
          <w:lang w:eastAsia="es-ES"/>
          <w14:ligatures w14:val="none"/>
        </w:rPr>
        <w:t>ido</w:t>
      </w:r>
      <w:r w:rsidRPr="0095487B">
        <w:rPr>
          <w:rFonts w:ascii="Arial Narrow" w:eastAsia="Times New Roman" w:hAnsi="Arial Narrow" w:cs="Arial"/>
          <w:color w:val="000000"/>
          <w:kern w:val="0"/>
          <w:lang w:eastAsia="es-ES"/>
          <w14:ligatures w14:val="none"/>
        </w:rPr>
        <w:t xml:space="preserve"> documentación innecesaria</w:t>
      </w:r>
      <w:r>
        <w:rPr>
          <w:rFonts w:ascii="Arial Narrow" w:eastAsia="Times New Roman" w:hAnsi="Arial Narrow" w:cs="Arial"/>
          <w:color w:val="000000"/>
          <w:kern w:val="0"/>
          <w:lang w:eastAsia="es-ES"/>
          <w14:ligatures w14:val="none"/>
        </w:rPr>
        <w:t xml:space="preserve"> para la activación del </w:t>
      </w:r>
      <w:r w:rsidRPr="00225D89">
        <w:rPr>
          <w:rFonts w:ascii="Arial Narrow" w:eastAsia="Times New Roman" w:hAnsi="Arial Narrow" w:cs="Times New Roman"/>
          <w:color w:val="000000"/>
          <w:kern w:val="0"/>
          <w:shd w:val="clear" w:color="auto" w:fill="FFFFFF"/>
          <w:lang w:eastAsia="es-PE"/>
          <w14:ligatures w14:val="none"/>
        </w:rPr>
        <w:t xml:space="preserve">Seguro de Desgravamen - </w:t>
      </w:r>
      <w:r w:rsidRPr="00225D89">
        <w:rPr>
          <w:rFonts w:ascii="Arial Narrow" w:eastAsia="Times New Roman" w:hAnsi="Arial Narrow" w:cs="Arial"/>
          <w:color w:val="000000"/>
          <w:kern w:val="0"/>
          <w:lang w:eastAsia="es-ES"/>
          <w14:ligatures w14:val="none"/>
        </w:rPr>
        <w:t xml:space="preserve">Póliza </w:t>
      </w:r>
      <w:proofErr w:type="spellStart"/>
      <w:r w:rsidRPr="00225D89">
        <w:rPr>
          <w:rFonts w:ascii="Arial Narrow" w:eastAsia="Times New Roman" w:hAnsi="Arial Narrow" w:cs="Arial"/>
          <w:color w:val="000000"/>
          <w:kern w:val="0"/>
          <w:lang w:eastAsia="es-ES"/>
          <w14:ligatures w14:val="none"/>
        </w:rPr>
        <w:t/>
      </w:r>
      <w:proofErr w:type="spellEnd"/>
      <w:r w:rsidRPr="00225D89">
        <w:rPr>
          <w:rFonts w:ascii="Arial Narrow" w:eastAsia="Times New Roman" w:hAnsi="Arial Narrow" w:cs="Arial"/>
          <w:color w:val="000000"/>
          <w:kern w:val="0"/>
          <w:lang w:eastAsia="es-ES"/>
          <w14:ligatures w14:val="none"/>
        </w:rPr>
        <w:t xml:space="preserve"> 49645</w:t>
      </w:r>
      <w:r w:rsidRPr="0095487B">
        <w:rPr>
          <w:rFonts w:ascii="Arial Narrow" w:eastAsia="Times New Roman" w:hAnsi="Arial Narrow" w:cs="Arial"/>
          <w:color w:val="000000"/>
          <w:kern w:val="0"/>
          <w:lang w:eastAsia="es-ES"/>
          <w14:ligatures w14:val="none"/>
        </w:rPr>
        <w:t>.</w:t>
      </w:r>
    </w:p>
    <w:p w14:paraId="334EA021" w14:textId="77777777" w:rsidR="0095487B" w:rsidRPr="0095487B" w:rsidRDefault="0095487B" w:rsidP="0095487B">
      <w:pPr>
        <w:spacing w:after="0" w:line="240" w:lineRule="auto"/>
        <w:jc w:val="both"/>
        <w:rPr>
          <w:rFonts w:ascii="Arial Narrow" w:eastAsia="Calibri" w:hAnsi="Arial Narrow" w:cs="Arial Narrow"/>
          <w:kern w:val="0"/>
          <w:lang w:eastAsia="es-PE"/>
          <w14:ligatures w14:val="none"/>
        </w:rPr>
      </w:pPr>
    </w:p>
    <w:p w14:paraId="2AF03E3F" w14:textId="223F0CAD" w:rsidR="00E60CD7" w:rsidRDefault="00E60CD7" w:rsidP="008F3040">
      <w:pPr>
        <w:spacing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w:t>
      </w:r>
      <w:r w:rsidR="009D04C0">
        <w:rPr>
          <w:rFonts w:ascii="Arial Narrow" w:eastAsia="Arial Narrow" w:hAnsi="Arial Narrow" w:cs="Arial Narrow"/>
          <w:color w:val="000000"/>
          <w:kern w:val="0"/>
          <w:lang w:eastAsia="es-PE"/>
          <w14:ligatures w14:val="none"/>
        </w:rPr>
        <w:t xml:space="preserve"> del</w:t>
      </w:r>
      <w:r w:rsidRPr="0026598E">
        <w:rPr>
          <w:rFonts w:ascii="Arial Narrow" w:eastAsia="Arial Narrow" w:hAnsi="Arial Narrow" w:cs="Arial Narrow"/>
          <w:color w:val="000000"/>
          <w:kern w:val="0"/>
          <w:lang w:eastAsia="es-PE"/>
          <w14:ligatures w14:val="none"/>
        </w:rPr>
        <w:t xml:space="preserve"> </w:t>
      </w:r>
      <w:r w:rsidR="00225D89" w:rsidRPr="00225D89">
        <w:rPr>
          <w:rFonts w:ascii="Arial Narrow" w:eastAsia="Times New Roman" w:hAnsi="Arial Narrow" w:cs="Arial"/>
          <w:color w:val="000000"/>
          <w:kern w:val="0"/>
          <w:lang w:val="es-ES" w:eastAsia="es-ES"/>
          <w14:ligatures w14:val="none"/>
        </w:rPr>
        <w:t>31 de octubre del 2025, subsanada mediante escrito del 24 de noviembre de 2025</w:t>
      </w:r>
      <w:r w:rsidR="00225D89">
        <w:rPr>
          <w:rFonts w:ascii="Arial Narrow" w:eastAsia="Times New Roman" w:hAnsi="Arial Narrow" w:cs="Arial"/>
          <w:color w:val="000000"/>
          <w:kern w:val="0"/>
          <w:lang w:val="es-ES" w:eastAsia="es-ES"/>
          <w14:ligatures w14:val="none"/>
        </w:rPr>
        <w:t>.</w:t>
      </w:r>
    </w:p>
    <w:p w14:paraId="67019C5C" w14:textId="77777777" w:rsidR="00225D89" w:rsidRPr="0026598E" w:rsidRDefault="00225D89"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27C58223"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225D89" w:rsidRPr="00225D89">
        <w:rPr>
          <w:rFonts w:ascii="Arial Narrow" w:eastAsia="Arial Narrow" w:hAnsi="Arial Narrow" w:cs="Arial Narrow"/>
          <w:bCs/>
          <w:color w:val="000000"/>
          <w:kern w:val="0"/>
          <w:lang w:eastAsia="es-PE"/>
          <w14:ligatures w14:val="none"/>
        </w:rPr>
        <w:t>Banco de Crédito del Perú</w:t>
      </w:r>
      <w:r w:rsidR="00225D89" w:rsidRPr="00225D89">
        <w:rPr>
          <w:rFonts w:ascii="Arial Narrow" w:eastAsia="Times New Roman" w:hAnsi="Arial Narrow" w:cs="Times New Roman"/>
          <w:color w:val="000000"/>
          <w:kern w:val="0"/>
          <w:shd w:val="clear" w:color="auto" w:fill="FFFFFF"/>
          <w:lang w:eastAsia="es-PE"/>
          <w14:ligatures w14:val="none"/>
        </w:rPr>
        <w:t xml:space="preserve"> </w:t>
      </w:r>
      <w:r w:rsidR="00D27EED" w:rsidRPr="00D27EED">
        <w:rPr>
          <w:rFonts w:ascii="Arial Narrow" w:eastAsia="Arial Narrow" w:hAnsi="Arial Narrow" w:cs="Arial Narrow"/>
          <w:bCs/>
          <w:color w:val="000000"/>
          <w:kern w:val="0"/>
          <w:lang w:eastAsia="es-PE"/>
          <w14:ligatures w14:val="none"/>
        </w:rPr>
        <w:t>S.A.</w:t>
      </w:r>
      <w:r w:rsidR="00D27EED">
        <w:rPr>
          <w:rFonts w:ascii="Arial Narrow" w:eastAsia="Arial Narrow" w:hAnsi="Arial Narrow" w:cs="Arial Narrow"/>
          <w:b/>
          <w:color w:val="000000"/>
          <w:kern w:val="0"/>
          <w:lang w:eastAsia="es-PE"/>
          <w14:ligatures w14:val="none"/>
        </w:rPr>
        <w:t xml:space="preserve"> </w:t>
      </w:r>
      <w:r w:rsidR="00225D89" w:rsidRPr="00225D89">
        <w:rPr>
          <w:rFonts w:ascii="Arial Narrow" w:eastAsia="Arial Narrow" w:hAnsi="Arial Narrow" w:cs="Arial Narrow"/>
          <w:bCs/>
        </w:rPr>
        <w:t xml:space="preserve">y </w:t>
      </w:r>
      <w:r w:rsidR="00225D89" w:rsidRPr="00225D89">
        <w:rPr>
          <w:rFonts w:ascii="Arial Narrow" w:eastAsia="Arial Narrow" w:hAnsi="Arial Narrow" w:cs="Arial Narrow"/>
          <w:bCs/>
          <w:color w:val="000000"/>
          <w:kern w:val="0"/>
          <w:lang w:eastAsia="es-PE"/>
          <w14:ligatures w14:val="none"/>
        </w:rPr>
        <w:t>Pacífico Compañía de Seguros y Reaseguros S.A</w:t>
      </w:r>
      <w:r w:rsidR="00225D89">
        <w:rPr>
          <w:rFonts w:ascii="Arial Narrow" w:eastAsia="Times New Roman" w:hAnsi="Arial Narrow" w:cs="Times New Roman"/>
          <w:color w:val="000000"/>
          <w:kern w:val="0"/>
          <w:shd w:val="clear" w:color="auto" w:fill="FFFFFF"/>
          <w:lang w:eastAsia="es-PE"/>
          <w14:ligatures w14:val="none"/>
        </w:rPr>
        <w:t>.,</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8567D1"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2BCA0F7B" w14:textId="77777777" w:rsidR="008567D1" w:rsidRPr="0026598E" w:rsidRDefault="008567D1" w:rsidP="008567D1">
      <w:pPr>
        <w:spacing w:after="0" w:line="240" w:lineRule="auto"/>
        <w:ind w:left="567"/>
        <w:jc w:val="both"/>
        <w:rPr>
          <w:rFonts w:ascii="Arial Narrow" w:eastAsia="Calibri" w:hAnsi="Arial Narrow" w:cs="Arial"/>
          <w:kern w:val="0"/>
          <w14:ligatures w14:val="none"/>
        </w:rPr>
      </w:pPr>
    </w:p>
    <w:p w14:paraId="4D68233A" w14:textId="265F44B4"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D04C0" w:rsidRPr="00225D89">
        <w:rPr>
          <w:rFonts w:ascii="Arial Narrow" w:eastAsia="Times New Roman" w:hAnsi="Arial Narrow" w:cs="Arial"/>
          <w:color w:val="000000"/>
          <w:kern w:val="0"/>
          <w:lang w:val="es-ES" w:eastAsia="es-ES"/>
          <w14:ligatures w14:val="none"/>
        </w:rPr>
        <w:t>31 de octubre del 2025, subsanada mediante escrito del 24 de noviembre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9D04C0" w:rsidRPr="00225D89">
        <w:rPr>
          <w:rFonts w:ascii="Arial Narrow" w:eastAsia="Arial Narrow" w:hAnsi="Arial Narrow" w:cs="Arial Narrow"/>
          <w:bCs/>
          <w:color w:val="000000"/>
          <w:kern w:val="0"/>
          <w:lang w:eastAsia="es-PE"/>
          <w14:ligatures w14:val="none"/>
        </w:rPr>
        <w:t>Banco de Crédito del Perú</w:t>
      </w:r>
      <w:r w:rsidR="009D04C0" w:rsidRPr="00225D89">
        <w:rPr>
          <w:rFonts w:ascii="Arial Narrow" w:eastAsia="Times New Roman" w:hAnsi="Arial Narrow" w:cs="Times New Roman"/>
          <w:color w:val="000000"/>
          <w:kern w:val="0"/>
          <w:shd w:val="clear" w:color="auto" w:fill="FFFFFF"/>
          <w:lang w:eastAsia="es-PE"/>
          <w14:ligatures w14:val="none"/>
        </w:rPr>
        <w:t xml:space="preserve"> </w:t>
      </w:r>
      <w:r w:rsidR="00D27EED" w:rsidRPr="00D27EED">
        <w:rPr>
          <w:rFonts w:ascii="Arial Narrow" w:eastAsia="Arial Narrow" w:hAnsi="Arial Narrow" w:cs="Arial Narrow"/>
          <w:bCs/>
          <w:color w:val="000000"/>
          <w:kern w:val="0"/>
          <w:lang w:eastAsia="es-PE"/>
          <w14:ligatures w14:val="none"/>
        </w:rPr>
        <w:t>S.A.</w:t>
      </w:r>
      <w:r w:rsidR="00D27EED">
        <w:rPr>
          <w:rFonts w:ascii="Arial Narrow" w:eastAsia="Arial Narrow" w:hAnsi="Arial Narrow" w:cs="Arial Narrow"/>
          <w:b/>
          <w:color w:val="000000"/>
          <w:kern w:val="0"/>
          <w:lang w:eastAsia="es-PE"/>
          <w14:ligatures w14:val="none"/>
        </w:rPr>
        <w:t xml:space="preserve"> </w:t>
      </w:r>
      <w:r w:rsidR="009D04C0" w:rsidRPr="00225D89">
        <w:rPr>
          <w:rFonts w:ascii="Arial Narrow" w:eastAsia="Arial Narrow" w:hAnsi="Arial Narrow" w:cs="Arial Narrow"/>
          <w:bCs/>
        </w:rPr>
        <w:t xml:space="preserve">y </w:t>
      </w:r>
      <w:r w:rsidR="009D04C0" w:rsidRPr="00225D89">
        <w:rPr>
          <w:rFonts w:ascii="Arial Narrow" w:eastAsia="Arial Narrow" w:hAnsi="Arial Narrow" w:cs="Arial Narrow"/>
          <w:bCs/>
          <w:color w:val="000000"/>
          <w:kern w:val="0"/>
          <w:lang w:eastAsia="es-PE"/>
          <w14:ligatures w14:val="none"/>
        </w:rPr>
        <w:t>Pacífico Compañía de Seguros y Reaseguros S.A</w:t>
      </w:r>
      <w:r w:rsidR="009D04C0">
        <w:rPr>
          <w:rFonts w:ascii="Arial Narrow" w:eastAsia="Times New Roman" w:hAnsi="Arial Narrow" w:cs="Times New Roman"/>
          <w:color w:val="000000"/>
          <w:kern w:val="0"/>
          <w:shd w:val="clear" w:color="auto" w:fill="FFFFFF"/>
          <w:lang w:eastAsia="es-PE"/>
          <w14:ligatures w14:val="none"/>
        </w:rPr>
        <w:t>.</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2152E05B"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9D04C0">
        <w:rPr>
          <w:rFonts w:ascii="Arial Narrow" w:eastAsia="Arial Narrow" w:hAnsi="Arial Narrow" w:cs="Arial Narrow"/>
          <w:b/>
          <w:color w:val="000000"/>
          <w:kern w:val="0"/>
          <w:lang w:eastAsia="es-PE"/>
          <w14:ligatures w14:val="none"/>
        </w:rPr>
        <w:t xml:space="preserve">QUINTO: </w:t>
      </w:r>
      <w:bookmarkStart w:id="9" w:name="_Hlk188286813"/>
      <w:r w:rsidRPr="009D04C0">
        <w:rPr>
          <w:rFonts w:ascii="Arial Narrow" w:eastAsia="Times New Roman" w:hAnsi="Arial Narrow" w:cs="Arial"/>
          <w:color w:val="000000"/>
          <w:kern w:val="0"/>
          <w:lang w:eastAsia="es-ES"/>
          <w14:ligatures w14:val="none"/>
        </w:rPr>
        <w:t xml:space="preserve">requerir </w:t>
      </w:r>
      <w:r w:rsidRPr="009D04C0">
        <w:rPr>
          <w:rFonts w:ascii="Arial Narrow" w:eastAsia="Times New Roman" w:hAnsi="Arial Narrow" w:cs="Arial"/>
          <w:color w:val="000000"/>
          <w:kern w:val="0"/>
          <w:lang w:val="es-ES" w:eastAsia="es-ES"/>
          <w14:ligatures w14:val="none"/>
        </w:rPr>
        <w:t xml:space="preserve">que, en un </w:t>
      </w:r>
      <w:r w:rsidRPr="009D04C0">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9D04C0">
        <w:rPr>
          <w:rFonts w:ascii="Arial Narrow" w:eastAsia="Times New Roman" w:hAnsi="Arial Narrow" w:cs="Arial"/>
          <w:color w:val="000000"/>
          <w:kern w:val="0"/>
          <w:lang w:eastAsia="es-ES"/>
          <w14:ligatures w14:val="none"/>
        </w:rPr>
        <w:t xml:space="preserve">, </w:t>
      </w:r>
      <w:bookmarkStart w:id="10" w:name="_Hlk188286828"/>
      <w:r w:rsidR="009D04C0" w:rsidRPr="009D04C0">
        <w:rPr>
          <w:rFonts w:ascii="Arial Narrow" w:eastAsia="Times New Roman" w:hAnsi="Arial Narrow" w:cs="Arial"/>
          <w:color w:val="000000"/>
          <w:kern w:val="0"/>
          <w:lang w:eastAsia="es-ES"/>
          <w14:ligatures w14:val="none"/>
        </w:rPr>
        <w:t xml:space="preserve">el </w:t>
      </w:r>
      <w:r w:rsidR="009D04C0" w:rsidRPr="009D04C0">
        <w:rPr>
          <w:rFonts w:ascii="Arial Narrow" w:eastAsia="Arial Narrow" w:hAnsi="Arial Narrow" w:cs="Arial Narrow"/>
          <w:bCs/>
          <w:color w:val="000000"/>
          <w:kern w:val="0"/>
          <w:lang w:eastAsia="es-PE"/>
          <w14:ligatures w14:val="none"/>
        </w:rPr>
        <w:t>Banco de Crédito del Perú</w:t>
      </w:r>
      <w:r w:rsidRPr="009D04C0">
        <w:rPr>
          <w:rFonts w:ascii="Arial Narrow" w:eastAsia="Times New Roman" w:hAnsi="Arial Narrow" w:cs="Arial"/>
          <w:color w:val="000000"/>
          <w:kern w:val="0"/>
          <w:lang w:eastAsia="es-ES"/>
          <w14:ligatures w14:val="none"/>
        </w:rPr>
        <w:t xml:space="preserve"> </w:t>
      </w:r>
      <w:bookmarkEnd w:id="10"/>
      <w:r w:rsidR="00D27EED" w:rsidRPr="00D27EED">
        <w:rPr>
          <w:rFonts w:ascii="Arial Narrow" w:eastAsia="Arial Narrow" w:hAnsi="Arial Narrow" w:cs="Arial Narrow"/>
          <w:bCs/>
          <w:color w:val="000000"/>
          <w:kern w:val="0"/>
          <w:lang w:eastAsia="es-PE"/>
          <w14:ligatures w14:val="none"/>
        </w:rPr>
        <w:t>S.A.</w:t>
      </w:r>
      <w:r w:rsidR="00D27EED">
        <w:rPr>
          <w:rFonts w:ascii="Arial Narrow" w:eastAsia="Arial Narrow" w:hAnsi="Arial Narrow" w:cs="Arial Narrow"/>
          <w:b/>
          <w:color w:val="000000"/>
          <w:kern w:val="0"/>
          <w:lang w:eastAsia="es-PE"/>
          <w14:ligatures w14:val="none"/>
        </w:rPr>
        <w:t xml:space="preserve"> </w:t>
      </w:r>
      <w:r w:rsidRPr="009D04C0">
        <w:rPr>
          <w:rFonts w:ascii="Arial Narrow" w:eastAsia="Times New Roman" w:hAnsi="Arial Narrow" w:cs="Arial"/>
          <w:color w:val="000000"/>
          <w:kern w:val="0"/>
          <w:lang w:val="es-ES" w:eastAsia="es-ES"/>
          <w14:ligatures w14:val="none"/>
        </w:rPr>
        <w:t>cumpla</w:t>
      </w:r>
      <w:r w:rsidR="009D04C0">
        <w:rPr>
          <w:rFonts w:ascii="Arial Narrow" w:eastAsia="Times New Roman" w:hAnsi="Arial Narrow" w:cs="Arial"/>
          <w:color w:val="000000"/>
          <w:kern w:val="0"/>
          <w:lang w:val="es-ES" w:eastAsia="es-ES"/>
          <w14:ligatures w14:val="none"/>
        </w:rPr>
        <w:t xml:space="preserve"> </w:t>
      </w:r>
      <w:r w:rsidRPr="009D04C0">
        <w:rPr>
          <w:rFonts w:ascii="Arial Narrow" w:eastAsia="Times New Roman" w:hAnsi="Arial Narrow" w:cs="Arial"/>
          <w:color w:val="000000"/>
          <w:kern w:val="0"/>
          <w:lang w:val="es-ES" w:eastAsia="es-ES"/>
          <w14:ligatures w14:val="none"/>
        </w:rPr>
        <w:t xml:space="preserve">con: </w:t>
      </w:r>
      <w:r w:rsidR="001732E9">
        <w:rPr>
          <w:rFonts w:ascii="Arial Narrow" w:eastAsia="Times New Roman" w:hAnsi="Arial Narrow" w:cs="Arial"/>
          <w:color w:val="000000"/>
          <w:kern w:val="0"/>
          <w:lang w:val="es-ES" w:eastAsia="es-ES"/>
          <w14:ligatures w14:val="none"/>
        </w:rPr>
        <w:t xml:space="preserve">(i) </w:t>
      </w:r>
      <w:r w:rsidR="001732E9" w:rsidRPr="009D04C0">
        <w:rPr>
          <w:rFonts w:ascii="Arial Narrow" w:eastAsia="Times New Roman" w:hAnsi="Arial Narrow" w:cs="Arial"/>
          <w:color w:val="000000"/>
          <w:kern w:val="0"/>
          <w:lang w:val="es-ES" w:eastAsia="es-ES"/>
          <w14:ligatures w14:val="none"/>
        </w:rPr>
        <w:t xml:space="preserve">presentar </w:t>
      </w:r>
      <w:r w:rsidR="001732E9">
        <w:rPr>
          <w:rFonts w:ascii="Arial Narrow" w:eastAsia="Times New Roman" w:hAnsi="Arial Narrow" w:cs="Arial"/>
          <w:color w:val="000000"/>
          <w:kern w:val="0"/>
          <w:lang w:val="es-ES" w:eastAsia="es-ES"/>
          <w14:ligatures w14:val="none"/>
        </w:rPr>
        <w:t xml:space="preserve">una copia del contrato del </w:t>
      </w:r>
      <w:r w:rsidR="001732E9" w:rsidRPr="009D04C0">
        <w:rPr>
          <w:rFonts w:ascii="Arial Narrow" w:eastAsia="Times New Roman" w:hAnsi="Arial Narrow" w:cs="Arial"/>
          <w:color w:val="000000"/>
          <w:kern w:val="0"/>
          <w:lang w:val="es-ES" w:eastAsia="es-ES"/>
          <w14:ligatures w14:val="none"/>
        </w:rPr>
        <w:t>crédito con garantía hipotecaria otorgado a la titular fallecida y</w:t>
      </w:r>
      <w:r w:rsidR="001732E9">
        <w:rPr>
          <w:rFonts w:ascii="Arial Narrow" w:eastAsia="Times New Roman" w:hAnsi="Arial Narrow" w:cs="Arial"/>
          <w:color w:val="000000"/>
          <w:kern w:val="0"/>
          <w:lang w:val="es-ES" w:eastAsia="es-ES"/>
          <w14:ligatures w14:val="none"/>
        </w:rPr>
        <w:t xml:space="preserve"> su cronograma de pagos; y,</w:t>
      </w:r>
      <w:r w:rsidR="001732E9" w:rsidRPr="009D04C0">
        <w:rPr>
          <w:rFonts w:ascii="Arial Narrow" w:eastAsia="Times New Roman" w:hAnsi="Arial Narrow" w:cs="Arial"/>
          <w:color w:val="000000"/>
          <w:kern w:val="0"/>
          <w:lang w:val="es-ES" w:eastAsia="es-ES"/>
          <w14:ligatures w14:val="none"/>
        </w:rPr>
        <w:t xml:space="preserve"> (</w:t>
      </w:r>
      <w:proofErr w:type="spellStart"/>
      <w:r w:rsidR="001732E9" w:rsidRPr="009D04C0">
        <w:rPr>
          <w:rFonts w:ascii="Arial Narrow" w:eastAsia="Times New Roman" w:hAnsi="Arial Narrow" w:cs="Arial"/>
          <w:color w:val="000000"/>
          <w:kern w:val="0"/>
          <w:lang w:val="es-ES" w:eastAsia="es-ES"/>
          <w14:ligatures w14:val="none"/>
        </w:rPr>
        <w:t>ii</w:t>
      </w:r>
      <w:proofErr w:type="spellEnd"/>
      <w:r w:rsidR="001732E9" w:rsidRPr="009D04C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9D04C0" w:rsidRPr="009D04C0">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365B1DB1" w14:textId="332A19F3" w:rsidR="009D04C0" w:rsidRDefault="00E60CD7" w:rsidP="009D04C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r w:rsidRPr="009D04C0">
        <w:rPr>
          <w:rFonts w:ascii="Arial Narrow" w:eastAsia="Times New Roman" w:hAnsi="Arial Narrow" w:cs="Arial"/>
          <w:color w:val="000000"/>
          <w:kern w:val="0"/>
          <w:lang w:eastAsia="es-ES"/>
          <w14:ligatures w14:val="none"/>
        </w:rPr>
        <w:t xml:space="preserve">, </w:t>
      </w:r>
      <w:r w:rsidR="009D04C0" w:rsidRPr="009D04C0">
        <w:rPr>
          <w:rFonts w:ascii="Arial Narrow" w:eastAsia="Arial Narrow" w:hAnsi="Arial Narrow" w:cs="Arial Narrow"/>
          <w:bCs/>
          <w:color w:val="000000"/>
          <w:kern w:val="0"/>
          <w:lang w:eastAsia="es-PE"/>
          <w14:ligatures w14:val="none"/>
        </w:rPr>
        <w:t>Pacífico Compañía de Seguros y Reaseguros S.A</w:t>
      </w:r>
      <w:r w:rsidR="009D04C0" w:rsidRPr="009D04C0">
        <w:rPr>
          <w:rFonts w:ascii="Arial Narrow" w:eastAsia="Times New Roman" w:hAnsi="Arial Narrow" w:cs="Times New Roman"/>
          <w:color w:val="000000"/>
          <w:kern w:val="0"/>
          <w:shd w:val="clear" w:color="auto" w:fill="FFFFFF"/>
          <w:lang w:eastAsia="es-PE"/>
          <w14:ligatures w14:val="none"/>
        </w:rPr>
        <w:t>.</w:t>
      </w:r>
      <w:r w:rsidRPr="009D04C0">
        <w:rPr>
          <w:rFonts w:ascii="Arial Narrow" w:eastAsia="Times New Roman" w:hAnsi="Arial Narrow" w:cs="Arial"/>
          <w:color w:val="000000"/>
          <w:kern w:val="0"/>
          <w:lang w:eastAsia="es-ES"/>
          <w14:ligatures w14:val="none"/>
        </w:rPr>
        <w:t xml:space="preserve">, </w:t>
      </w:r>
      <w:r w:rsidRPr="009D04C0">
        <w:rPr>
          <w:rFonts w:ascii="Arial Narrow" w:eastAsia="Times New Roman" w:hAnsi="Arial Narrow" w:cs="Arial"/>
          <w:color w:val="000000"/>
          <w:kern w:val="0"/>
          <w:lang w:val="es-ES" w:eastAsia="es-ES"/>
          <w14:ligatures w14:val="none"/>
        </w:rPr>
        <w:t>cumpla con:</w:t>
      </w:r>
      <w:r w:rsidR="001732E9" w:rsidRPr="001732E9">
        <w:t xml:space="preserve"> </w:t>
      </w:r>
      <w:r w:rsidR="001732E9" w:rsidRPr="001732E9">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1732E9" w:rsidRPr="001732E9">
        <w:rPr>
          <w:rFonts w:ascii="Arial Narrow" w:eastAsia="Times New Roman" w:hAnsi="Arial Narrow" w:cs="Arial"/>
          <w:color w:val="000000"/>
          <w:kern w:val="0"/>
          <w:lang w:val="es-ES" w:eastAsia="es-ES"/>
          <w14:ligatures w14:val="none"/>
        </w:rPr>
        <w:t/>
      </w:r>
      <w:proofErr w:type="spellEnd"/>
      <w:r w:rsidR="001732E9" w:rsidRPr="001732E9">
        <w:rPr>
          <w:rFonts w:ascii="Arial Narrow" w:eastAsia="Times New Roman" w:hAnsi="Arial Narrow" w:cs="Arial"/>
          <w:color w:val="000000"/>
          <w:kern w:val="0"/>
          <w:lang w:val="es-ES" w:eastAsia="es-ES"/>
          <w14:ligatures w14:val="none"/>
        </w:rPr>
        <w:t xml:space="preserve"> 49645 del Seguro de Desgravamen</w:t>
      </w:r>
      <w:r w:rsidR="001732E9">
        <w:rPr>
          <w:rFonts w:ascii="Arial Narrow" w:eastAsia="Times New Roman" w:hAnsi="Arial Narrow" w:cs="Arial"/>
          <w:color w:val="000000"/>
          <w:kern w:val="0"/>
          <w:lang w:val="es-ES" w:eastAsia="es-ES"/>
          <w14:ligatures w14:val="none"/>
        </w:rPr>
        <w:t>, y el cargo de remisión de la póliza,</w:t>
      </w:r>
      <w:r w:rsidR="001732E9" w:rsidRPr="001732E9">
        <w:rPr>
          <w:rFonts w:ascii="Arial Narrow" w:eastAsia="Times New Roman" w:hAnsi="Arial Narrow" w:cs="Arial"/>
          <w:color w:val="000000"/>
          <w:kern w:val="0"/>
          <w:lang w:val="es-ES" w:eastAsia="es-ES"/>
          <w14:ligatures w14:val="none"/>
        </w:rPr>
        <w:t xml:space="preserve"> vinculado con el crédito con garantía hipotecaria otorgado a la titular fallecida y, (</w:t>
      </w:r>
      <w:proofErr w:type="spellStart"/>
      <w:r w:rsidR="001732E9" w:rsidRPr="001732E9">
        <w:rPr>
          <w:rFonts w:ascii="Arial Narrow" w:eastAsia="Times New Roman" w:hAnsi="Arial Narrow" w:cs="Arial"/>
          <w:color w:val="000000"/>
          <w:kern w:val="0"/>
          <w:lang w:val="es-ES" w:eastAsia="es-ES"/>
          <w14:ligatures w14:val="none"/>
        </w:rPr>
        <w:t>ii</w:t>
      </w:r>
      <w:proofErr w:type="spellEnd"/>
      <w:r w:rsidR="001732E9" w:rsidRPr="001732E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1732E9">
        <w:rPr>
          <w:rFonts w:ascii="Arial Narrow" w:eastAsia="Times New Roman" w:hAnsi="Arial Narrow" w:cs="Arial"/>
          <w:color w:val="000000"/>
          <w:kern w:val="0"/>
          <w:lang w:val="es-ES" w:eastAsia="es-ES"/>
          <w14:ligatures w14:val="none"/>
        </w:rPr>
        <w:t xml:space="preserve"> </w:t>
      </w:r>
      <w:r w:rsidR="009D04C0" w:rsidRPr="009D04C0">
        <w:rPr>
          <w:rFonts w:ascii="Arial Narrow" w:eastAsia="Times New Roman" w:hAnsi="Arial Narrow" w:cs="Arial"/>
          <w:color w:val="000000"/>
          <w:kern w:val="0"/>
          <w:lang w:val="es-ES" w:eastAsia="es-ES"/>
          <w14:ligatures w14:val="none"/>
        </w:rPr>
        <w:t>.</w:t>
      </w:r>
    </w:p>
    <w:p w14:paraId="41460DDE" w14:textId="77777777" w:rsidR="00D27EED" w:rsidRDefault="00D27EED" w:rsidP="009D04C0">
      <w:pPr>
        <w:spacing w:after="0" w:line="240" w:lineRule="auto"/>
        <w:jc w:val="both"/>
        <w:rPr>
          <w:rFonts w:ascii="Arial Narrow" w:eastAsia="Times New Roman" w:hAnsi="Arial Narrow" w:cs="Arial"/>
          <w:color w:val="000000"/>
          <w:kern w:val="0"/>
          <w:lang w:val="es-ES" w:eastAsia="es-ES"/>
          <w14:ligatures w14:val="none"/>
        </w:rPr>
      </w:pPr>
    </w:p>
    <w:p w14:paraId="58D4E496"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C34C37E"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[DENUNCIANTE] y el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093FB5">
        <w:rPr>
          <w:rFonts w:ascii="Arial Narrow" w:hAnsi="Arial Narrow" w:cs="Arial"/>
          <w:bCs/>
          <w:spacing w:val="-3"/>
          <w:kern w:val="0"/>
          <w14:ligatures w14:val="none"/>
        </w:rPr>
        <w:t/>
      </w:r>
      <w:r w:rsidR="00D17C90">
        <w:rPr>
          <w:rFonts w:ascii="Arial Narrow" w:hAnsi="Arial Narrow" w:cs="Arial"/>
          <w:bCs/>
          <w:spacing w:val="-3"/>
          <w:kern w:val="0"/>
          <w14:ligatures w14:val="none"/>
        </w:rPr>
        <w:t xml:space="preserve"/>
      </w:r>
      <w:r w:rsidRPr="00093FB5">
        <w:rPr>
          <w:rFonts w:ascii="Arial Narrow" w:hAnsi="Arial Narrow" w:cs="Arial"/>
          <w:bCs/>
          <w:spacing w:val="-3"/>
          <w:kern w:val="0"/>
          <w14:ligatures w14:val="none"/>
        </w:rPr>
        <w:t xml:space="preserve"/>
      </w:r>
      <w:r w:rsidR="00D17C90" w:rsidRPr="00D17C90">
        <w:rPr>
          <w:rFonts w:ascii="Arial Narrow" w:eastAsia="Times New Roman" w:hAnsi="Arial Narrow" w:cs="Times New Roman"/>
          <w:color w:val="000000"/>
          <w:kern w:val="0"/>
          <w:shd w:val="clear" w:color="auto" w:fill="FFFFFF"/>
          <w:lang w:eastAsia="es-PE"/>
          <w14:ligatures w14:val="none"/>
        </w:rPr>
        <w:t xml:space="preserve"/>
      </w:r>
      <w:r w:rsidR="00D17C90">
        <w:rPr>
          <w:rFonts w:ascii="Arial Narrow" w:eastAsia="Times New Roman" w:hAnsi="Arial Narrow" w:cs="Times New Roman"/>
          <w:color w:val="000000"/>
          <w:kern w:val="0"/>
          <w:shd w:val="clear" w:color="auto" w:fill="FFFFFF"/>
          <w:lang w:eastAsia="es-PE"/>
          <w14:ligatures w14:val="none"/>
        </w:rPr>
        <w:t/>
      </w:r>
      <w:r w:rsidR="00D17C90" w:rsidRPr="00D17C90">
        <w:rPr>
          <w:rFonts w:ascii="Arial Narrow" w:eastAsia="Times New Roman" w:hAnsi="Arial Narrow" w:cs="Times New Roman"/>
          <w:color w:val="000000"/>
          <w:kern w:val="0"/>
          <w:shd w:val="clear" w:color="auto" w:fill="FFFFFF"/>
          <w:lang w:eastAsia="es-PE"/>
          <w14:ligatures w14:val="none"/>
        </w:rPr>
        <w:t xml:space="preserve"/>
      </w:r>
      <w:r w:rsidR="001541BF" w:rsidRPr="001541BF">
        <w:rPr>
          <w:rFonts w:ascii="Arial Narrow" w:eastAsia="Arial Narrow" w:hAnsi="Arial Narrow" w:cs="Arial Narrow"/>
          <w:bCs/>
          <w:color w:val="000000"/>
          <w:kern w:val="0"/>
          <w:lang w:eastAsia="es-PE"/>
          <w14:ligatures w14:val="none"/>
        </w:rPr>
        <w:t/>
      </w:r>
      <w:r w:rsidR="001541BF">
        <w:rPr>
          <w:rFonts w:ascii="Arial Narrow" w:eastAsia="Arial Narrow" w:hAnsi="Arial Narrow" w:cs="Arial Narrow"/>
          <w:b/>
          <w:color w:val="000000"/>
          <w:kern w:val="0"/>
          <w:lang w:eastAsia="es-PE"/>
          <w14:ligatures w14:val="none"/>
        </w:rPr>
        <w:t xml:space="preserve"/>
      </w:r>
      <w:r w:rsidR="001541BF" w:rsidRPr="00D27EED">
        <w:rPr>
          <w:rFonts w:ascii="Arial Narrow" w:eastAsia="Arial Narrow" w:hAnsi="Arial Narrow" w:cs="Arial Narrow"/>
          <w:bCs/>
          <w:color w:val="000000"/>
          <w:kern w:val="0"/>
          <w:lang w:eastAsia="es-PE"/>
          <w14:ligatures w14:val="none"/>
        </w:rPr>
        <w:t/>
      </w:r>
      <w:r w:rsidR="001541BF">
        <w:rPr>
          <w:rFonts w:ascii="Arial Narrow" w:eastAsia="Arial Narrow" w:hAnsi="Arial Narrow" w:cs="Arial Narrow"/>
          <w:b/>
          <w:color w:val="000000"/>
          <w:kern w:val="0"/>
          <w:lang w:eastAsia="es-PE"/>
          <w14:ligatures w14:val="none"/>
        </w:rPr>
        <w:t xml:space="preserve"/>
      </w:r>
      <w:r w:rsidR="001541BF" w:rsidRPr="009D04C0">
        <w:rPr>
          <w:rFonts w:ascii="Arial Narrow" w:eastAsia="Arial Narrow" w:hAnsi="Arial Narrow" w:cs="Arial Narrow"/>
          <w:bCs/>
          <w:color w:val="000000"/>
          <w:kern w:val="0"/>
          <w:lang w:eastAsia="es-PE"/>
          <w14:ligatures w14:val="none"/>
        </w:rPr>
        <w:t/>
      </w:r>
      <w:r w:rsidR="001541BF" w:rsidRPr="009D04C0">
        <w:rPr>
          <w:rFonts w:ascii="Arial Narrow" w:eastAsia="Times New Roman" w:hAnsi="Arial Narrow" w:cs="Times New Roman"/>
          <w:color w:val="000000"/>
          <w:kern w:val="0"/>
          <w:shd w:val="clear" w:color="auto" w:fill="FFFFFF"/>
          <w:lang w:eastAsia="es-PE"/>
          <w14:ligatures w14:val="none"/>
        </w:rPr>
        <w:t xml:space="preserve"/>
      </w:r>
      <w:r w:rsidR="00D27EED" w:rsidRPr="00D27EED">
        <w:rPr>
          <w:rFonts w:ascii="Arial Narrow" w:eastAsia="Arial Narrow" w:hAnsi="Arial Narrow" w:cs="Arial Narrow"/>
          <w:bCs/>
          <w:color w:val="000000"/>
          <w:kern w:val="0"/>
          <w:lang w:eastAsia="es-PE"/>
          <w14:ligatures w14:val="none"/>
        </w:rPr>
        <w:t/>
      </w:r>
      <w:r w:rsidR="00D27EED">
        <w:rPr>
          <w:rFonts w:ascii="Arial Narrow" w:eastAsia="Arial Narrow" w:hAnsi="Arial Narrow" w:cs="Arial Narrow"/>
          <w:b/>
          <w:color w:val="000000"/>
          <w:kern w:val="0"/>
          <w:lang w:eastAsia="es-PE"/>
          <w14:ligatures w14:val="none"/>
        </w:rPr>
        <w:t xml:space="preserve"/>
      </w:r>
      <w:r w:rsidRPr="00093FB5">
        <w:rPr>
          <w:rFonts w:ascii="Arial Narrow" w:hAnsi="Arial Narrow"/>
          <w:color w:val="000000"/>
        </w:rPr>
        <w:t/>
      </w:r>
      <w:r w:rsidR="001541BF">
        <w:rPr>
          <w:rFonts w:ascii="Arial Narrow" w:hAnsi="Arial Narrow"/>
          <w:color w:val="000000"/>
        </w:rPr>
        <w:t/>
      </w:r>
      <w:r w:rsidRPr="00093FB5">
        <w:rPr>
          <w:rFonts w:ascii="Arial Narrow" w:hAnsi="Arial Narrow"/>
          <w:color w:val="000000"/>
        </w:rPr>
        <w:t xml:space="preserve"/>
      </w:r>
      <w:r w:rsidR="001541BF">
        <w:rPr>
          <w:rFonts w:ascii="Arial Narrow" w:hAnsi="Arial Narrow"/>
          <w:color w:val="000000"/>
        </w:rPr>
        <w:t/>
      </w:r>
      <w:r w:rsidRPr="00093FB5">
        <w:rPr>
          <w:rFonts w:ascii="Arial Narrow" w:hAnsi="Arial Narrow"/>
          <w:color w:val="000000"/>
        </w:rPr>
        <w:t xml:space="preserve"/>
      </w:r>
      <w:r w:rsidR="001541BF">
        <w:rPr>
          <w:rFonts w:ascii="Arial Narrow" w:hAnsi="Arial Narrow"/>
          <w:color w:val="000000"/>
        </w:rPr>
        <w:t/>
      </w:r>
      <w:r w:rsidRPr="00093FB5">
        <w:rPr>
          <w:rFonts w:ascii="Arial Narrow" w:hAnsi="Arial Narrow"/>
          <w:color w:val="000000"/>
        </w:rPr>
        <w:t xml:space="preserve"/>
      </w:r>
      <w:r w:rsidR="001541BF">
        <w:rPr>
          <w:rFonts w:ascii="Arial Narrow" w:hAnsi="Arial Narrow"/>
          <w:color w:val="000000"/>
        </w:rPr>
        <w:t/>
      </w:r>
      <w:r w:rsidR="00093FB5" w:rsidRPr="00093FB5">
        <w:rPr>
          <w:rFonts w:ascii="Arial Narrow" w:hAnsi="Arial Narrow"/>
          <w:color w:val="000000"/>
        </w:rPr>
        <w:t xml:space="preserve"/>
      </w:r>
      <w:r w:rsidRPr="00093FB5">
        <w:rPr>
          <w:rFonts w:ascii="Arial Narrow" w:hAnsi="Arial Narrow"/>
          <w:color w:val="000000"/>
        </w:rPr>
        <w:t xml:space="preserve"/>
      </w:r>
      <w:r w:rsidR="001541BF">
        <w:rPr>
          <w:rFonts w:ascii="Arial Narrow" w:hAnsi="Arial Narrow"/>
          <w:color w:val="000000"/>
        </w:rPr>
        <w:t/>
      </w:r>
      <w:r w:rsidRPr="00093FB5">
        <w:rPr>
          <w:rFonts w:ascii="Arial Narrow" w:hAnsi="Arial Narrow"/>
          <w:color w:val="000000"/>
        </w:rPr>
        <w:t xml:space="preserve"/>
      </w:r>
      <w:r w:rsidR="001541BF">
        <w:rPr>
          <w:rFonts w:ascii="Arial Narrow" w:hAnsi="Arial Narrow"/>
          <w:color w:val="000000"/>
        </w:rPr>
        <w:t/>
      </w:r>
      <w:r w:rsidRPr="00093FB5">
        <w:rPr>
          <w:rFonts w:ascii="Arial Narrow" w:hAnsi="Arial Narrow"/>
          <w:color w:val="000000"/>
        </w:rPr>
        <w:t xml:space="preserve"/>
      </w:r>
      <w:r w:rsidR="001541BF">
        <w:rPr>
          <w:rFonts w:ascii="Arial Narrow" w:hAnsi="Arial Narrow"/>
          <w:color w:val="000000"/>
        </w:rPr>
        <w:t/>
      </w:r>
      <w:r w:rsidRPr="00093FB5">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3"/>
      </w:r>
      <w:r w:rsidRPr="00A67ADF">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00B9B615" w14:textId="1F3CA81F" w:rsidR="00E60CD7" w:rsidRPr="00D17C90" w:rsidRDefault="00E60CD7" w:rsidP="00D17C90">
      <w:pPr>
        <w:suppressAutoHyphens/>
        <w:spacing w:line="240" w:lineRule="auto"/>
        <w:jc w:val="both"/>
        <w:rPr>
          <w:rFonts w:ascii="Arial Narrow" w:eastAsia="Calibri" w:hAnsi="Arial Narrow"/>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9D04C0">
        <w:rPr>
          <w:rFonts w:ascii="Arial Narrow" w:hAnsi="Arial Narrow"/>
          <w:color w:val="000000"/>
        </w:rPr>
        <w:t xml:space="preserve">requerir a </w:t>
      </w:r>
      <w:r w:rsidR="009D04C0" w:rsidRPr="009D04C0">
        <w:rPr>
          <w:rFonts w:ascii="Arial Narrow" w:eastAsia="Arial Narrow" w:hAnsi="Arial Narrow" w:cs="Arial Narrow"/>
          <w:bCs/>
          <w:color w:val="000000"/>
          <w:kern w:val="0"/>
          <w:lang w:eastAsia="es-PE"/>
          <w14:ligatures w14:val="none"/>
        </w:rPr>
        <w:t>Pacífico Compañía de Seguros y Reaseguros S.A</w:t>
      </w:r>
      <w:r w:rsidR="009D04C0" w:rsidRPr="009D04C0">
        <w:rPr>
          <w:rFonts w:ascii="Arial Narrow" w:eastAsia="Times New Roman" w:hAnsi="Arial Narrow" w:cs="Times New Roman"/>
          <w:color w:val="000000"/>
          <w:kern w:val="0"/>
          <w:shd w:val="clear" w:color="auto" w:fill="FFFFFF"/>
          <w:lang w:eastAsia="es-PE"/>
          <w14:ligatures w14:val="none"/>
        </w:rPr>
        <w:t>.</w:t>
      </w:r>
      <w:r w:rsidRPr="009D04C0">
        <w:rPr>
          <w:rFonts w:ascii="Arial Narrow" w:eastAsia="Arial Narrow" w:hAnsi="Arial Narrow" w:cs="Arial Narrow"/>
          <w:bCs/>
        </w:rPr>
        <w:t xml:space="preserve"> </w:t>
      </w:r>
      <w:r w:rsidRPr="009D04C0">
        <w:rPr>
          <w:rFonts w:ascii="Arial Narrow" w:hAnsi="Arial Narrow"/>
          <w:shd w:val="clear" w:color="auto" w:fill="FFFFFF"/>
        </w:rPr>
        <w:t xml:space="preserve">para que </w:t>
      </w:r>
      <w:r w:rsidRPr="009D04C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6C41DAB" w14:textId="77777777" w:rsidR="00E20B37" w:rsidRDefault="00E20B37" w:rsidP="008F3040">
      <w:pPr>
        <w:spacing w:after="0" w:line="240" w:lineRule="auto"/>
        <w:jc w:val="both"/>
        <w:rPr>
          <w:rFonts w:ascii="Arial Narrow" w:eastAsia="Arial Narrow" w:hAnsi="Arial Narrow" w:cs="Arial Narrow"/>
          <w:b/>
          <w:color w:val="000000"/>
          <w:kern w:val="0"/>
          <w:lang w:eastAsia="es-PE"/>
          <w14:ligatures w14:val="none"/>
        </w:rPr>
      </w:pPr>
    </w:p>
    <w:p w14:paraId="4B336A81" w14:textId="77777777" w:rsidR="00C83A78" w:rsidRDefault="00C83A78" w:rsidP="008F3040">
      <w:pPr>
        <w:spacing w:after="0" w:line="240" w:lineRule="auto"/>
        <w:jc w:val="both"/>
        <w:rPr>
          <w:rFonts w:ascii="Arial Narrow" w:eastAsia="Arial Narrow" w:hAnsi="Arial Narrow" w:cs="Arial Narrow"/>
          <w:b/>
          <w:color w:val="000000"/>
          <w:kern w:val="0"/>
          <w:lang w:eastAsia="es-PE"/>
          <w14:ligatures w14:val="none"/>
        </w:rPr>
      </w:pPr>
    </w:p>
    <w:p w14:paraId="3B853D88" w14:textId="77777777" w:rsidR="00E20B37" w:rsidRPr="0026598E" w:rsidRDefault="00E20B37" w:rsidP="008F3040">
      <w:pPr>
        <w:spacing w:after="0" w:line="240" w:lineRule="auto"/>
        <w:jc w:val="both"/>
        <w:rPr>
          <w:rFonts w:ascii="Arial Narrow" w:eastAsia="Arial Narrow" w:hAnsi="Arial Narrow" w:cs="Arial Narrow"/>
          <w:b/>
          <w:color w:val="000000"/>
          <w:kern w:val="0"/>
          <w:lang w:eastAsia="es-PE"/>
          <w14:ligatures w14:val="none"/>
        </w:rPr>
      </w:pPr>
    </w:p>
    <w:p w14:paraId="44C416C1"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31A9CE85" w14:textId="77777777" w:rsidR="00F84884" w:rsidRPr="00EE2A48"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5A648714" w14:textId="77777777" w:rsidR="00F84884" w:rsidRDefault="00F84884" w:rsidP="00F8488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lang w:eastAsia="es-PE"/>
          <w14:ligatures w14:val="none"/>
        </w:rPr>
      </w:pPr>
    </w:p>
    <w:p w14:paraId="32B8DBF5" w14:textId="62491582" w:rsidR="00F84884" w:rsidRPr="00BF49F6" w:rsidRDefault="00F84884" w:rsidP="00F8488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1541BF">
        <w:rPr>
          <w:rFonts w:ascii="Arial Narrow" w:eastAsia="Arial Narrow" w:hAnsi="Arial Narrow" w:cs="Arial"/>
          <w:color w:val="000000"/>
          <w:kern w:val="0"/>
          <w:sz w:val="16"/>
          <w:szCs w:val="16"/>
          <w:lang w:eastAsia="es-PE"/>
          <w14:ligatures w14:val="none"/>
        </w:rPr>
        <w:t>LCG</w:t>
      </w:r>
    </w:p>
    <w:sectPr w:rsidR="00F84884" w:rsidRPr="00BF49F6"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CEB8" w14:textId="77777777" w:rsidR="00C009F5" w:rsidRDefault="00C009F5" w:rsidP="00DA79A0">
      <w:pPr>
        <w:spacing w:after="0" w:line="240" w:lineRule="auto"/>
      </w:pPr>
      <w:r>
        <w:separator/>
      </w:r>
    </w:p>
  </w:endnote>
  <w:endnote w:type="continuationSeparator" w:id="0">
    <w:p w14:paraId="4C92CA59" w14:textId="77777777" w:rsidR="00C009F5" w:rsidRDefault="00C009F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73B72" w14:textId="77777777" w:rsidR="00C009F5" w:rsidRDefault="00C009F5" w:rsidP="00DA79A0">
      <w:pPr>
        <w:spacing w:after="0" w:line="240" w:lineRule="auto"/>
      </w:pPr>
      <w:r>
        <w:separator/>
      </w:r>
    </w:p>
  </w:footnote>
  <w:footnote w:type="continuationSeparator" w:id="0">
    <w:p w14:paraId="6C4352D3" w14:textId="77777777" w:rsidR="00C009F5" w:rsidRDefault="00C009F5" w:rsidP="00DA79A0">
      <w:pPr>
        <w:spacing w:after="0" w:line="240" w:lineRule="auto"/>
      </w:pPr>
      <w:r>
        <w:continuationSeparator/>
      </w:r>
    </w:p>
  </w:footnote>
  <w:footnote w:id="1">
    <w:p w14:paraId="5F8F0163"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rPr>
        <w:footnoteRef/>
      </w:r>
      <w:r w:rsidRPr="00054D10">
        <w:rPr>
          <w:rFonts w:ascii="Arial Narrow" w:hAnsi="Arial Narrow" w:cs="Arial"/>
          <w:sz w:val="16"/>
          <w:szCs w:val="16"/>
        </w:rPr>
        <w:t xml:space="preserve"> </w:t>
      </w:r>
      <w:r w:rsidRPr="00054D10">
        <w:rPr>
          <w:rFonts w:ascii="Arial Narrow" w:hAnsi="Arial Narrow" w:cs="Arial"/>
          <w:sz w:val="16"/>
          <w:szCs w:val="16"/>
        </w:rPr>
        <w:tab/>
        <w:t>Publicado</w:t>
      </w:r>
      <w:r w:rsidRPr="00054D10">
        <w:rPr>
          <w:rFonts w:ascii="Arial Narrow" w:hAnsi="Arial Narrow" w:cs="Arial"/>
          <w:b/>
          <w:sz w:val="16"/>
          <w:szCs w:val="16"/>
        </w:rPr>
        <w:t xml:space="preserve"> </w:t>
      </w:r>
      <w:r w:rsidRPr="00054D10">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054D10" w:rsidRDefault="00E60CD7" w:rsidP="00946B66">
      <w:pPr>
        <w:pStyle w:val="Textonotapie"/>
        <w:ind w:left="567" w:hanging="567"/>
        <w:jc w:val="both"/>
        <w:rPr>
          <w:rFonts w:ascii="Arial Narrow" w:hAnsi="Arial Narrow" w:cs="Arial"/>
          <w:sz w:val="16"/>
          <w:szCs w:val="16"/>
        </w:rPr>
      </w:pPr>
    </w:p>
  </w:footnote>
  <w:footnote w:id="2">
    <w:p w14:paraId="5780FF23"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Style w:val="Refdenotaalpie"/>
          <w:rFonts w:ascii="Arial Narrow" w:hAnsi="Arial Narrow" w:cs="Arial"/>
          <w:sz w:val="16"/>
          <w:szCs w:val="16"/>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1308 </w:t>
      </w:r>
    </w:p>
    <w:p w14:paraId="0AC8D46F"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b/>
        <w:t>Artículo 105.- Autoridad competente.</w:t>
      </w:r>
    </w:p>
    <w:p w14:paraId="558A5D5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54D10">
        <w:rPr>
          <w:rFonts w:ascii="Arial Narrow" w:eastAsia="Arial Narrow" w:hAnsi="Arial Narrow" w:cs="Arial"/>
          <w:sz w:val="16"/>
          <w:szCs w:val="16"/>
        </w:rPr>
        <w:t/>
      </w:r>
      <w:proofErr w:type="spellEnd"/>
      <w:r w:rsidRPr="00054D1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 </w:t>
      </w:r>
    </w:p>
    <w:p w14:paraId="63A1D8B1"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054D10">
        <w:rPr>
          <w:rFonts w:ascii="Arial Narrow" w:eastAsia="Arial Narrow" w:hAnsi="Arial Narrow" w:cs="Arial"/>
          <w:sz w:val="16"/>
          <w:szCs w:val="16"/>
        </w:rPr>
        <w:tab/>
      </w:r>
      <w:r w:rsidRPr="00054D10">
        <w:rPr>
          <w:rFonts w:ascii="Arial Narrow" w:eastAsia="Arial Narrow" w:hAnsi="Arial Narrow" w:cs="Arial"/>
          <w:b/>
          <w:bCs/>
          <w:sz w:val="16"/>
          <w:szCs w:val="16"/>
        </w:rPr>
        <w:t xml:space="preserve">LEY DE ORGANIZACIÓN Y FUNCIONES DEL INDECOPI, APROBADA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1033 </w:t>
      </w:r>
    </w:p>
    <w:p w14:paraId="3010A468"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b/>
          <w:bCs/>
          <w:sz w:val="16"/>
          <w:szCs w:val="16"/>
        </w:rPr>
        <w:tab/>
        <w:t>Artículo 27.-</w:t>
      </w:r>
      <w:r w:rsidRPr="00054D10">
        <w:rPr>
          <w:rFonts w:ascii="Arial Narrow" w:eastAsia="Arial Narrow" w:hAnsi="Arial Narrow" w:cs="Arial"/>
          <w:sz w:val="16"/>
          <w:szCs w:val="16"/>
        </w:rPr>
        <w:t xml:space="preserve"> De la Comisión de Protección al </w:t>
      </w:r>
      <w:proofErr w:type="gramStart"/>
      <w:r w:rsidRPr="00054D10">
        <w:rPr>
          <w:rFonts w:ascii="Arial Narrow" w:eastAsia="Arial Narrow" w:hAnsi="Arial Narrow" w:cs="Arial"/>
          <w:sz w:val="16"/>
          <w:szCs w:val="16"/>
        </w:rPr>
        <w:t>Consumidor.-</w:t>
      </w:r>
      <w:proofErr w:type="gramEnd"/>
      <w:r w:rsidRPr="00054D10">
        <w:rPr>
          <w:rFonts w:ascii="Arial Narrow" w:eastAsia="Arial Narrow" w:hAnsi="Arial Narrow" w:cs="Arial"/>
          <w:sz w:val="16"/>
          <w:szCs w:val="16"/>
        </w:rPr>
        <w:t xml:space="preserve"> </w:t>
      </w:r>
    </w:p>
    <w:p w14:paraId="097FEC65"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77777777" w:rsidR="008424BB" w:rsidRPr="00054D10"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hAnsi="Arial Narrow"/>
          <w:sz w:val="16"/>
          <w:szCs w:val="16"/>
        </w:rPr>
        <w:footnoteRef/>
      </w:r>
      <w:r w:rsidRPr="00054D10">
        <w:rPr>
          <w:rFonts w:ascii="Arial Narrow" w:hAnsi="Arial Narrow"/>
          <w:sz w:val="16"/>
          <w:szCs w:val="16"/>
        </w:rPr>
        <w:t xml:space="preserve"> </w:t>
      </w:r>
      <w:r w:rsidRPr="00054D10">
        <w:rPr>
          <w:rFonts w:ascii="Arial Narrow" w:hAnsi="Arial Narrow"/>
          <w:sz w:val="16"/>
          <w:szCs w:val="16"/>
        </w:rPr>
        <w:tab/>
      </w:r>
      <w:r w:rsidRPr="00054D10">
        <w:rPr>
          <w:rFonts w:ascii="Arial Narrow" w:eastAsia="Arial Narrow" w:hAnsi="Arial Narrow" w:cs="Arial Narrow"/>
          <w:b/>
          <w:bCs/>
          <w:sz w:val="16"/>
          <w:szCs w:val="16"/>
        </w:rPr>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1308 </w:t>
      </w:r>
    </w:p>
    <w:p w14:paraId="3C4FF174" w14:textId="77777777" w:rsidR="008424BB" w:rsidRPr="00054D10" w:rsidRDefault="008424BB" w:rsidP="00946B66">
      <w:pPr>
        <w:pStyle w:val="Textonotapie"/>
        <w:ind w:left="567" w:right="-1"/>
        <w:jc w:val="both"/>
        <w:rPr>
          <w:rFonts w:ascii="Arial Narrow" w:eastAsia="Arial Narrow" w:hAnsi="Arial Narrow" w:cs="Arial Narrow"/>
          <w:b/>
          <w:bCs/>
          <w:sz w:val="16"/>
          <w:szCs w:val="16"/>
        </w:rPr>
      </w:pPr>
      <w:r w:rsidRPr="00054D10">
        <w:rPr>
          <w:rFonts w:ascii="Arial Narrow" w:eastAsia="Arial Narrow" w:hAnsi="Arial Narrow" w:cs="Arial Narrow"/>
          <w:b/>
          <w:bCs/>
          <w:sz w:val="16"/>
          <w:szCs w:val="16"/>
        </w:rPr>
        <w:t xml:space="preserve">Artículo 18.- Idoneidad </w:t>
      </w:r>
    </w:p>
    <w:p w14:paraId="61EEBFFD"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54D10" w:rsidRDefault="008424BB" w:rsidP="00946B66">
      <w:pPr>
        <w:pStyle w:val="Textonotapie"/>
        <w:ind w:left="567" w:right="-1"/>
        <w:jc w:val="both"/>
        <w:rPr>
          <w:rFonts w:ascii="Arial Narrow" w:eastAsia="Arial Narrow" w:hAnsi="Arial Narrow" w:cs="Arial Narrow"/>
          <w:sz w:val="16"/>
          <w:szCs w:val="16"/>
        </w:rPr>
      </w:pPr>
    </w:p>
    <w:p w14:paraId="2BF6A82C"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b/>
          <w:bCs/>
          <w:sz w:val="16"/>
          <w:szCs w:val="16"/>
        </w:rPr>
        <w:t xml:space="preserve">Artículo 19.- Obligación de los proveedores </w:t>
      </w:r>
    </w:p>
    <w:p w14:paraId="309E6C56"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54D10" w:rsidRDefault="008424BB" w:rsidP="00946B66">
      <w:pPr>
        <w:pStyle w:val="Textonotapie"/>
        <w:jc w:val="both"/>
        <w:rPr>
          <w:rFonts w:ascii="Arial Narrow" w:hAnsi="Arial Narrow"/>
          <w:sz w:val="16"/>
          <w:szCs w:val="16"/>
        </w:rPr>
      </w:pPr>
    </w:p>
  </w:footnote>
  <w:footnote w:id="4">
    <w:p w14:paraId="51EA617A" w14:textId="77777777" w:rsidR="0095487B" w:rsidRPr="00054D10" w:rsidRDefault="0095487B" w:rsidP="0095487B">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hAnsi="Arial Narrow"/>
          <w:sz w:val="16"/>
          <w:szCs w:val="16"/>
        </w:rPr>
        <w:footnoteRef/>
      </w:r>
      <w:r w:rsidRPr="00054D10">
        <w:rPr>
          <w:rFonts w:ascii="Arial Narrow" w:hAnsi="Arial Narrow"/>
          <w:sz w:val="16"/>
          <w:szCs w:val="16"/>
        </w:rPr>
        <w:t xml:space="preserve"> </w:t>
      </w:r>
      <w:r w:rsidRPr="00054D10">
        <w:rPr>
          <w:rFonts w:ascii="Arial Narrow" w:hAnsi="Arial Narrow"/>
          <w:sz w:val="16"/>
          <w:szCs w:val="16"/>
        </w:rPr>
        <w:tab/>
      </w:r>
      <w:r w:rsidRPr="00054D10">
        <w:rPr>
          <w:rFonts w:ascii="Arial Narrow" w:eastAsia="Arial Narrow" w:hAnsi="Arial Narrow" w:cs="Arial Narrow"/>
          <w:b/>
          <w:bCs/>
          <w:sz w:val="16"/>
          <w:szCs w:val="16"/>
        </w:rPr>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 1308 </w:t>
      </w:r>
    </w:p>
    <w:p w14:paraId="27AA7557" w14:textId="77777777" w:rsidR="0095487B" w:rsidRPr="00054D10" w:rsidRDefault="0095487B" w:rsidP="0095487B">
      <w:pPr>
        <w:pStyle w:val="Textonotapie"/>
        <w:ind w:left="567" w:right="-1"/>
        <w:jc w:val="both"/>
        <w:rPr>
          <w:rFonts w:ascii="Arial Narrow" w:eastAsia="Arial Narrow" w:hAnsi="Arial Narrow" w:cs="Arial Narrow"/>
          <w:b/>
          <w:bCs/>
          <w:sz w:val="16"/>
          <w:szCs w:val="16"/>
        </w:rPr>
      </w:pPr>
      <w:r w:rsidRPr="00054D10">
        <w:rPr>
          <w:rFonts w:ascii="Arial Narrow" w:eastAsia="Arial Narrow" w:hAnsi="Arial Narrow" w:cs="Arial Narrow"/>
          <w:b/>
          <w:bCs/>
          <w:sz w:val="16"/>
          <w:szCs w:val="16"/>
        </w:rPr>
        <w:t xml:space="preserve">Artículo 18.- Idoneidad </w:t>
      </w:r>
    </w:p>
    <w:p w14:paraId="51645349" w14:textId="77777777" w:rsidR="0095487B" w:rsidRPr="00054D10" w:rsidRDefault="0095487B" w:rsidP="0095487B">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0DBF8B4" w14:textId="77777777" w:rsidR="0095487B" w:rsidRPr="00054D10" w:rsidRDefault="0095487B" w:rsidP="0095487B">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1E0DB6B" w14:textId="77777777" w:rsidR="0095487B" w:rsidRPr="00054D10" w:rsidRDefault="0095487B" w:rsidP="0095487B">
      <w:pPr>
        <w:pStyle w:val="Textonotapie"/>
        <w:ind w:left="567" w:right="-1"/>
        <w:jc w:val="both"/>
        <w:rPr>
          <w:rFonts w:ascii="Arial Narrow" w:eastAsia="Arial Narrow" w:hAnsi="Arial Narrow" w:cs="Arial Narrow"/>
          <w:sz w:val="16"/>
          <w:szCs w:val="16"/>
        </w:rPr>
      </w:pPr>
    </w:p>
    <w:p w14:paraId="0A4E8366" w14:textId="77777777" w:rsidR="0095487B" w:rsidRPr="00054D10" w:rsidRDefault="0095487B" w:rsidP="0095487B">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b/>
          <w:bCs/>
          <w:sz w:val="16"/>
          <w:szCs w:val="16"/>
        </w:rPr>
        <w:t xml:space="preserve">Artículo 19.- Obligación de los proveedores </w:t>
      </w:r>
    </w:p>
    <w:p w14:paraId="01138646" w14:textId="77777777" w:rsidR="0095487B" w:rsidRPr="00054D10" w:rsidRDefault="0095487B" w:rsidP="0095487B">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512D0F8" w14:textId="77777777" w:rsidR="0095487B" w:rsidRPr="00054D10" w:rsidRDefault="0095487B" w:rsidP="0095487B">
      <w:pPr>
        <w:pStyle w:val="Textonotapie"/>
        <w:jc w:val="both"/>
        <w:rPr>
          <w:rFonts w:ascii="Arial Narrow" w:hAnsi="Arial Narrow"/>
          <w:sz w:val="16"/>
          <w:szCs w:val="16"/>
        </w:rPr>
      </w:pPr>
    </w:p>
  </w:footnote>
  <w:footnote w:id="5">
    <w:p w14:paraId="7C1D8638" w14:textId="77777777" w:rsidR="008424BB" w:rsidRDefault="008424BB" w:rsidP="00946B66">
      <w:pPr>
        <w:pStyle w:val="Textonotapie"/>
        <w:tabs>
          <w:tab w:val="left" w:pos="567"/>
        </w:tabs>
        <w:ind w:left="567" w:right="-1" w:hanging="567"/>
        <w:jc w:val="both"/>
        <w:rPr>
          <w:rFonts w:ascii="Arial Narrow" w:eastAsia="Arial Narrow" w:hAnsi="Arial Narrow" w:cs="Arial"/>
          <w:b/>
          <w:bCs/>
          <w:sz w:val="16"/>
          <w:szCs w:val="16"/>
        </w:rPr>
      </w:pPr>
      <w:r w:rsidRPr="00054D10">
        <w:rPr>
          <w:rStyle w:val="Refdenotaalpie"/>
          <w:rFonts w:ascii="Arial Narrow" w:hAnsi="Arial Narrow"/>
          <w:sz w:val="16"/>
          <w:szCs w:val="16"/>
        </w:rPr>
        <w:footnoteRef/>
      </w:r>
      <w:r w:rsidRPr="00054D10">
        <w:rPr>
          <w:rFonts w:ascii="Arial Narrow" w:hAnsi="Arial Narrow"/>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1308 </w:t>
      </w:r>
    </w:p>
    <w:p w14:paraId="2A5B5519" w14:textId="77777777" w:rsidR="00957CF6" w:rsidRPr="00054D10" w:rsidRDefault="00957CF6" w:rsidP="00946B66">
      <w:pPr>
        <w:pStyle w:val="Textonotapie"/>
        <w:tabs>
          <w:tab w:val="left" w:pos="567"/>
        </w:tabs>
        <w:ind w:left="567" w:right="-1" w:hanging="567"/>
        <w:jc w:val="both"/>
        <w:rPr>
          <w:rFonts w:ascii="Arial Narrow" w:eastAsia="Arial Narrow" w:hAnsi="Arial Narrow" w:cs="Arial"/>
          <w:b/>
          <w:bCs/>
          <w:sz w:val="16"/>
          <w:szCs w:val="16"/>
        </w:rPr>
      </w:pPr>
    </w:p>
    <w:p w14:paraId="13B3103A" w14:textId="77777777" w:rsidR="008424BB" w:rsidRPr="00054D10" w:rsidRDefault="008424BB" w:rsidP="00946B66">
      <w:pPr>
        <w:pStyle w:val="Textonotapie"/>
        <w:tabs>
          <w:tab w:val="left" w:pos="567"/>
        </w:tabs>
        <w:jc w:val="both"/>
        <w:rPr>
          <w:rFonts w:ascii="Arial Narrow" w:eastAsia="Arial Narrow" w:hAnsi="Arial Narrow" w:cs="Arial Narrow"/>
          <w:sz w:val="16"/>
          <w:szCs w:val="16"/>
        </w:rPr>
      </w:pPr>
      <w:r w:rsidRPr="00054D10">
        <w:rPr>
          <w:rFonts w:ascii="Arial Narrow" w:eastAsia="Arial Narrow" w:hAnsi="Arial Narrow" w:cs="Arial"/>
          <w:b/>
          <w:bCs/>
          <w:sz w:val="16"/>
          <w:szCs w:val="16"/>
        </w:rPr>
        <w:tab/>
        <w:t>Artículo 56.- Métodos comerciales coercitivos</w:t>
      </w:r>
    </w:p>
    <w:p w14:paraId="57823A8A" w14:textId="77777777" w:rsidR="008424BB" w:rsidRPr="00054D10" w:rsidRDefault="008424BB" w:rsidP="00946B66">
      <w:pPr>
        <w:pStyle w:val="Textonotapie"/>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054D10" w:rsidRDefault="008424BB" w:rsidP="00946B66">
      <w:pPr>
        <w:pStyle w:val="Textonotapie"/>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w:t>
      </w:r>
    </w:p>
    <w:p w14:paraId="1250420D" w14:textId="77777777" w:rsidR="008424BB" w:rsidRPr="00054D10" w:rsidRDefault="008424BB" w:rsidP="00946B66">
      <w:pPr>
        <w:pStyle w:val="Textonotapie"/>
        <w:ind w:left="567"/>
        <w:jc w:val="both"/>
        <w:rPr>
          <w:rFonts w:ascii="Arial Narrow" w:hAnsi="Arial Narrow"/>
          <w:sz w:val="16"/>
          <w:szCs w:val="16"/>
        </w:rPr>
      </w:pPr>
      <w:r w:rsidRPr="00054D1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C02B28F" w14:textId="77777777" w:rsidR="008424BB" w:rsidRPr="00054D10" w:rsidRDefault="008424BB" w:rsidP="00946B66">
      <w:pPr>
        <w:pStyle w:val="Textonotapie"/>
        <w:ind w:left="567"/>
        <w:jc w:val="both"/>
        <w:rPr>
          <w:rFonts w:ascii="Arial Narrow" w:hAnsi="Arial Narrow"/>
          <w:sz w:val="16"/>
          <w:szCs w:val="16"/>
        </w:rPr>
      </w:pPr>
    </w:p>
  </w:footnote>
  <w:footnote w:id="6">
    <w:p w14:paraId="7115F0BB"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Style w:val="Refdenotaalpie"/>
          <w:rFonts w:ascii="Arial Narrow" w:hAnsi="Arial Narrow" w:cs="Arial"/>
          <w:sz w:val="16"/>
          <w:szCs w:val="16"/>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bCs/>
          <w:sz w:val="16"/>
          <w:szCs w:val="16"/>
        </w:rPr>
        <w:t xml:space="preserve">LEY SOBRE FACULTADES, NORMAS Y ORGANIZACIÓN DEL INDECOPI, APROBADA POR DECRETO LEGISLATIVO </w:t>
      </w:r>
      <w:proofErr w:type="spellStart"/>
      <w:r w:rsidRPr="00054D10">
        <w:rPr>
          <w:rFonts w:ascii="Arial Narrow" w:eastAsia="Arial Narrow" w:hAnsi="Arial Narrow" w:cs="Arial"/>
          <w:b/>
          <w:bCs/>
          <w:sz w:val="16"/>
          <w:szCs w:val="16"/>
        </w:rPr>
        <w:t/>
      </w:r>
      <w:proofErr w:type="spellEnd"/>
      <w:r w:rsidRPr="00054D10">
        <w:rPr>
          <w:rFonts w:ascii="Arial Narrow" w:eastAsia="Arial Narrow" w:hAnsi="Arial Narrow" w:cs="Arial"/>
          <w:b/>
          <w:bCs/>
          <w:sz w:val="16"/>
          <w:szCs w:val="16"/>
        </w:rPr>
        <w:t xml:space="preserve"> 807 Artículo 24.-</w:t>
      </w:r>
      <w:r w:rsidRPr="00054D10">
        <w:rPr>
          <w:rFonts w:ascii="Arial Narrow" w:eastAsia="Arial Narrow" w:hAnsi="Arial Narrow" w:cs="Arial"/>
          <w:sz w:val="16"/>
          <w:szCs w:val="16"/>
        </w:rPr>
        <w:t xml:space="preserve"> El </w:t>
      </w:r>
      <w:proofErr w:type="gramStart"/>
      <w:r w:rsidRPr="00054D10">
        <w:rPr>
          <w:rFonts w:ascii="Arial Narrow" w:eastAsia="Arial Narrow" w:hAnsi="Arial Narrow" w:cs="Arial"/>
          <w:sz w:val="16"/>
          <w:szCs w:val="16"/>
        </w:rPr>
        <w:t>Secretario Técnico</w:t>
      </w:r>
      <w:proofErr w:type="gramEnd"/>
      <w:r w:rsidRPr="00054D10">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 </w:t>
      </w:r>
    </w:p>
    <w:p w14:paraId="1BA2D5E9"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64A97A60"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 </w:t>
      </w:r>
    </w:p>
    <w:p w14:paraId="54C8AC89"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w:sz w:val="16"/>
          <w:szCs w:val="16"/>
        </w:rPr>
      </w:pPr>
    </w:p>
  </w:footnote>
  <w:footnote w:id="7">
    <w:p w14:paraId="318FE0AF"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rPr>
        <w:footnoteRef/>
      </w:r>
      <w:r w:rsidRPr="00054D10">
        <w:rPr>
          <w:rFonts w:ascii="Arial Narrow" w:hAnsi="Arial Narrow" w:cs="Arial"/>
          <w:sz w:val="16"/>
          <w:szCs w:val="16"/>
        </w:rPr>
        <w:t xml:space="preserve"> </w:t>
      </w:r>
      <w:r w:rsidRPr="00054D10">
        <w:rPr>
          <w:rFonts w:ascii="Arial Narrow" w:hAnsi="Arial Narrow" w:cs="Arial"/>
          <w:sz w:val="16"/>
          <w:szCs w:val="16"/>
        </w:rPr>
        <w:tab/>
        <w:t xml:space="preserve">El número de trabajadores se atenderá siempre que la empresa haya sido constituida antes de la vigencia de la Ley </w:t>
      </w:r>
      <w:proofErr w:type="spellStart"/>
      <w:r w:rsidRPr="00054D10">
        <w:rPr>
          <w:rFonts w:ascii="Arial Narrow" w:hAnsi="Arial Narrow" w:cs="Arial"/>
          <w:sz w:val="16"/>
          <w:szCs w:val="16"/>
        </w:rPr>
        <w:t/>
      </w:r>
      <w:proofErr w:type="spellEnd"/>
      <w:r w:rsidRPr="00054D1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54D10">
        <w:rPr>
          <w:rFonts w:ascii="Arial Narrow" w:hAnsi="Arial Narrow" w:cs="Arial"/>
          <w:sz w:val="16"/>
          <w:szCs w:val="16"/>
        </w:rPr>
        <w:t>entrada en vigencia</w:t>
      </w:r>
      <w:proofErr w:type="gramEnd"/>
      <w:r w:rsidRPr="00054D10">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054D10" w:rsidRDefault="00E60CD7" w:rsidP="00946B66">
      <w:pPr>
        <w:pStyle w:val="Textonotapie"/>
        <w:ind w:left="567" w:hanging="567"/>
        <w:jc w:val="both"/>
        <w:rPr>
          <w:rFonts w:ascii="Arial Narrow" w:hAnsi="Arial Narrow" w:cs="Arial"/>
          <w:sz w:val="16"/>
          <w:szCs w:val="16"/>
        </w:rPr>
      </w:pPr>
    </w:p>
  </w:footnote>
  <w:footnote w:id="8">
    <w:p w14:paraId="0310ADE1" w14:textId="77777777" w:rsidR="00E60CD7" w:rsidRPr="00054D10" w:rsidRDefault="00E60CD7" w:rsidP="00946B66">
      <w:pPr>
        <w:pStyle w:val="Textonotapie"/>
        <w:ind w:left="567" w:hanging="567"/>
        <w:jc w:val="both"/>
        <w:rPr>
          <w:rFonts w:ascii="Arial Narrow" w:hAnsi="Arial Narrow" w:cs="Arial"/>
          <w:sz w:val="16"/>
          <w:szCs w:val="16"/>
        </w:rPr>
      </w:pPr>
      <w:r w:rsidRPr="00054D10">
        <w:rPr>
          <w:rStyle w:val="Refdenotaalpie"/>
          <w:rFonts w:ascii="Arial Narrow" w:hAnsi="Arial Narrow" w:cs="Arial"/>
          <w:sz w:val="16"/>
          <w:szCs w:val="16"/>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31EB481D" w14:textId="77777777" w:rsidR="00E60CD7" w:rsidRPr="00054D10" w:rsidRDefault="00E60CD7" w:rsidP="00946B66">
      <w:pPr>
        <w:pStyle w:val="Textonotapie"/>
        <w:ind w:left="567" w:hanging="567"/>
        <w:jc w:val="both"/>
        <w:rPr>
          <w:rFonts w:ascii="Arial Narrow" w:hAnsi="Arial Narrow" w:cs="Arial"/>
          <w:b/>
          <w:bCs/>
          <w:sz w:val="16"/>
          <w:szCs w:val="16"/>
        </w:rPr>
      </w:pPr>
      <w:r w:rsidRPr="00054D10">
        <w:rPr>
          <w:rFonts w:ascii="Arial Narrow" w:hAnsi="Arial Narrow" w:cs="Arial"/>
          <w:sz w:val="16"/>
          <w:szCs w:val="16"/>
        </w:rPr>
        <w:tab/>
      </w:r>
      <w:r w:rsidRPr="00054D10">
        <w:rPr>
          <w:rFonts w:ascii="Arial Narrow" w:hAnsi="Arial Narrow" w:cs="Arial"/>
          <w:b/>
          <w:bCs/>
          <w:sz w:val="16"/>
          <w:szCs w:val="16"/>
        </w:rPr>
        <w:t>Artículo 110.- Sanciones Administrativas</w:t>
      </w:r>
    </w:p>
    <w:p w14:paraId="2A3A3CEE"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w:t>
      </w:r>
    </w:p>
    <w:p w14:paraId="17405061"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54D10"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054D10">
        <w:rPr>
          <w:rFonts w:ascii="Arial Narrow" w:hAnsi="Arial Narrow" w:cs="Arial"/>
          <w:sz w:val="16"/>
          <w:szCs w:val="16"/>
          <w:lang w:eastAsia="es-PE"/>
        </w:rPr>
        <w:t>(…).</w:t>
      </w:r>
    </w:p>
    <w:p w14:paraId="6B55DC38" w14:textId="77777777" w:rsidR="00E60CD7" w:rsidRPr="00054D10" w:rsidRDefault="00E60CD7" w:rsidP="00946B66">
      <w:pPr>
        <w:pStyle w:val="Textonotapie"/>
        <w:tabs>
          <w:tab w:val="left" w:pos="284"/>
        </w:tabs>
        <w:ind w:left="567" w:hanging="567"/>
        <w:jc w:val="both"/>
        <w:rPr>
          <w:rFonts w:ascii="Arial Narrow" w:hAnsi="Arial Narrow" w:cs="Arial"/>
          <w:b/>
          <w:bCs/>
          <w:sz w:val="16"/>
          <w:szCs w:val="16"/>
        </w:rPr>
      </w:pPr>
    </w:p>
  </w:footnote>
  <w:footnote w:id="9">
    <w:p w14:paraId="57EE454E" w14:textId="77777777" w:rsidR="00E60CD7" w:rsidRPr="00054D10" w:rsidRDefault="00E60CD7" w:rsidP="00946B66">
      <w:pPr>
        <w:spacing w:after="0" w:line="240" w:lineRule="auto"/>
        <w:ind w:left="567" w:hanging="567"/>
        <w:jc w:val="both"/>
        <w:rPr>
          <w:rFonts w:ascii="Arial Narrow" w:hAnsi="Arial Narrow" w:cs="Arial"/>
          <w:sz w:val="16"/>
          <w:szCs w:val="16"/>
        </w:rPr>
      </w:pPr>
      <w:r w:rsidRPr="00054D10">
        <w:rPr>
          <w:rStyle w:val="TextonotapieCar"/>
          <w:rFonts w:ascii="Arial Narrow" w:hAnsi="Arial Narrow" w:cs="Arial"/>
          <w:sz w:val="16"/>
          <w:szCs w:val="16"/>
          <w:vertAlign w:val="superscript"/>
        </w:rPr>
        <w:footnoteRef/>
      </w:r>
      <w:r w:rsidRPr="00054D10">
        <w:rPr>
          <w:rFonts w:ascii="Arial Narrow" w:hAnsi="Arial Narrow" w:cs="Arial"/>
          <w:sz w:val="16"/>
          <w:szCs w:val="16"/>
          <w:vertAlign w:val="superscript"/>
        </w:rPr>
        <w:t xml:space="preserve"> </w:t>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6AE5B001" w14:textId="77777777" w:rsidR="00E60CD7" w:rsidRPr="00054D10" w:rsidRDefault="00E60CD7" w:rsidP="00946B66">
      <w:pPr>
        <w:spacing w:after="0" w:line="240" w:lineRule="auto"/>
        <w:ind w:left="567" w:hanging="567"/>
        <w:jc w:val="both"/>
        <w:rPr>
          <w:rFonts w:ascii="Arial Narrow" w:eastAsia="Arial Narrow" w:hAnsi="Arial Narrow" w:cs="Arial"/>
          <w:b/>
          <w:sz w:val="16"/>
          <w:szCs w:val="16"/>
        </w:rPr>
      </w:pPr>
      <w:r w:rsidRPr="00054D10">
        <w:rPr>
          <w:rFonts w:ascii="Arial Narrow" w:eastAsia="Arial Narrow" w:hAnsi="Arial Narrow" w:cs="Arial"/>
          <w:b/>
          <w:sz w:val="16"/>
          <w:szCs w:val="16"/>
        </w:rPr>
        <w:tab/>
        <w:t>Artículo 110.- Sanciones administrativas</w:t>
      </w:r>
    </w:p>
    <w:p w14:paraId="089DFB12"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leves, con una amonestación o con una multa de hasta cincuenta (50) UIT.</w:t>
      </w:r>
    </w:p>
    <w:p w14:paraId="64DA83D9"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graves, con una multa de hasta ciento cincuenta (150) UIT.</w:t>
      </w:r>
    </w:p>
    <w:p w14:paraId="2E00FA05"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054D10">
        <w:rPr>
          <w:rFonts w:ascii="Arial Narrow" w:eastAsia="Arial Narrow" w:hAnsi="Arial Narrow" w:cs="Arial"/>
          <w:sz w:val="16"/>
          <w:szCs w:val="16"/>
        </w:rPr>
        <w:t>Infracciones muy graves, con una multa de hasta cuatrocientos cincuenta (450) UIT.</w:t>
      </w:r>
    </w:p>
    <w:p w14:paraId="768451A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w:t>
      </w:r>
    </w:p>
  </w:footnote>
  <w:footnote w:id="10">
    <w:p w14:paraId="4D3D6A94"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Style w:val="Refdenotaalpie"/>
          <w:rFonts w:ascii="Arial Narrow" w:hAnsi="Arial Narrow" w:cs="Arial"/>
          <w:sz w:val="16"/>
          <w:szCs w:val="16"/>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Artículo 114.- Medidas correctivas</w:t>
      </w:r>
    </w:p>
    <w:p w14:paraId="482E93CB"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054D10" w:rsidRDefault="00E60CD7" w:rsidP="00946B66">
      <w:pPr>
        <w:spacing w:after="0" w:line="240" w:lineRule="auto"/>
        <w:ind w:left="567" w:hanging="567"/>
        <w:jc w:val="both"/>
        <w:rPr>
          <w:rFonts w:ascii="Arial Narrow" w:eastAsia="Arial Narrow" w:hAnsi="Arial Narrow" w:cs="Arial"/>
          <w:sz w:val="16"/>
          <w:szCs w:val="16"/>
        </w:rPr>
      </w:pPr>
      <w:r w:rsidRPr="00054D10">
        <w:rPr>
          <w:rFonts w:ascii="Arial Narrow" w:eastAsia="Arial Narrow" w:hAnsi="Arial Narrow" w:cs="Arial"/>
          <w:sz w:val="16"/>
          <w:szCs w:val="16"/>
        </w:rPr>
        <w:tab/>
        <w:t>Las medidas correctivas complementarias pueden dictarse de oficio o a pedido de parte.</w:t>
      </w:r>
    </w:p>
    <w:p w14:paraId="09E29F35" w14:textId="77777777" w:rsidR="00E60CD7" w:rsidRPr="00054D10" w:rsidRDefault="00E60CD7" w:rsidP="00946B66">
      <w:pPr>
        <w:spacing w:after="0" w:line="240" w:lineRule="auto"/>
        <w:ind w:left="567" w:hanging="567"/>
        <w:jc w:val="both"/>
        <w:rPr>
          <w:rFonts w:ascii="Arial Narrow" w:hAnsi="Arial Narrow" w:cs="Arial"/>
          <w:sz w:val="16"/>
          <w:szCs w:val="16"/>
        </w:rPr>
      </w:pPr>
    </w:p>
    <w:p w14:paraId="56026D6C" w14:textId="77777777" w:rsidR="00E60CD7" w:rsidRPr="00054D10" w:rsidRDefault="00E60CD7" w:rsidP="00946B66">
      <w:pPr>
        <w:spacing w:after="0" w:line="240" w:lineRule="auto"/>
        <w:ind w:left="567" w:hanging="567"/>
        <w:jc w:val="both"/>
        <w:rPr>
          <w:rFonts w:ascii="Arial Narrow" w:hAnsi="Arial Narrow" w:cs="Arial"/>
          <w:sz w:val="16"/>
          <w:szCs w:val="16"/>
        </w:rPr>
      </w:pPr>
      <w:r w:rsidRPr="00054D10">
        <w:rPr>
          <w:rFonts w:ascii="Arial Narrow" w:eastAsia="Arial Narrow" w:hAnsi="Arial Narrow" w:cs="Arial"/>
          <w:b/>
          <w:sz w:val="16"/>
          <w:szCs w:val="16"/>
        </w:rPr>
        <w:tab/>
        <w:t>Artículo 115.- Medidas correctivas reparadoras</w:t>
      </w:r>
    </w:p>
    <w:p w14:paraId="362CB8C7" w14:textId="77777777" w:rsidR="00E60CD7" w:rsidRPr="00054D10" w:rsidRDefault="00E60CD7" w:rsidP="00946B66">
      <w:pPr>
        <w:spacing w:after="0" w:line="240" w:lineRule="auto"/>
        <w:ind w:left="567" w:hanging="283"/>
        <w:jc w:val="both"/>
        <w:rPr>
          <w:rFonts w:ascii="Arial Narrow" w:eastAsia="Arial Narrow" w:hAnsi="Arial Narrow" w:cs="Arial"/>
          <w:sz w:val="16"/>
          <w:szCs w:val="16"/>
        </w:rPr>
      </w:pPr>
      <w:r w:rsidRPr="00054D1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Reparar productos.</w:t>
      </w:r>
    </w:p>
    <w:p w14:paraId="230C29AA"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Cumplir con ejecutar otras prestaciones u obligaciones legales o convencionales a su cargo.</w:t>
      </w:r>
    </w:p>
    <w:p w14:paraId="3F4CBAE7"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054D10">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054D10" w:rsidRDefault="00E60CD7" w:rsidP="00946B66">
      <w:pPr>
        <w:pStyle w:val="Sinespaciado"/>
        <w:ind w:firstLine="567"/>
        <w:jc w:val="both"/>
        <w:rPr>
          <w:rFonts w:ascii="Arial Narrow" w:hAnsi="Arial Narrow" w:cs="Arial"/>
          <w:sz w:val="16"/>
          <w:szCs w:val="16"/>
        </w:rPr>
      </w:pPr>
      <w:r w:rsidRPr="00054D10">
        <w:rPr>
          <w:rFonts w:ascii="Arial Narrow" w:hAnsi="Arial Narrow" w:cs="Arial"/>
          <w:sz w:val="16"/>
          <w:szCs w:val="16"/>
        </w:rPr>
        <w:t>Pagar los gastos incurridos por el consumidor para mitigar las consecuencias de la infracción administrativa.</w:t>
      </w:r>
    </w:p>
    <w:p w14:paraId="535CC427" w14:textId="77777777" w:rsidR="00E60CD7" w:rsidRPr="00054D10" w:rsidRDefault="00E60CD7" w:rsidP="00946B66">
      <w:pPr>
        <w:pStyle w:val="Sinespaciado"/>
        <w:ind w:firstLine="567"/>
        <w:jc w:val="both"/>
        <w:rPr>
          <w:rFonts w:ascii="Arial Narrow" w:hAnsi="Arial Narrow" w:cs="Arial"/>
          <w:sz w:val="16"/>
          <w:szCs w:val="16"/>
        </w:rPr>
      </w:pPr>
      <w:r w:rsidRPr="00054D10">
        <w:rPr>
          <w:rFonts w:ascii="Arial Narrow" w:hAnsi="Arial Narrow" w:cs="Arial"/>
          <w:sz w:val="16"/>
          <w:szCs w:val="16"/>
        </w:rPr>
        <w:t>Otras medidas reparadoras análogas de efectos equivalentes a las anteriores.</w:t>
      </w:r>
    </w:p>
    <w:p w14:paraId="28DDE63C" w14:textId="77777777" w:rsidR="00E60CD7" w:rsidRPr="00054D10" w:rsidRDefault="00E60CD7" w:rsidP="00946B66">
      <w:pPr>
        <w:pStyle w:val="Sinespaciado"/>
        <w:ind w:left="567"/>
        <w:jc w:val="both"/>
        <w:rPr>
          <w:rFonts w:ascii="Arial Narrow" w:hAnsi="Arial Narrow" w:cs="Arial"/>
          <w:sz w:val="16"/>
          <w:szCs w:val="16"/>
        </w:rPr>
      </w:pPr>
      <w:r w:rsidRPr="00054D1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54D10">
        <w:rPr>
          <w:rFonts w:ascii="Arial Narrow" w:hAnsi="Arial Narrow" w:cs="Arial"/>
          <w:sz w:val="16"/>
          <w:szCs w:val="16"/>
        </w:rPr>
        <w:t>conjuntamente con</w:t>
      </w:r>
      <w:proofErr w:type="gramEnd"/>
      <w:r w:rsidRPr="00054D1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54D10" w:rsidRDefault="00E60CD7" w:rsidP="00946B66">
      <w:pPr>
        <w:spacing w:after="0" w:line="240" w:lineRule="auto"/>
        <w:ind w:left="567"/>
        <w:jc w:val="both"/>
        <w:rPr>
          <w:rFonts w:ascii="Arial Narrow" w:hAnsi="Arial Narrow" w:cs="Arial"/>
          <w:sz w:val="16"/>
          <w:szCs w:val="16"/>
        </w:rPr>
      </w:pPr>
      <w:r w:rsidRPr="00054D1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054D10" w:rsidRDefault="00E60CD7" w:rsidP="00946B66">
      <w:pPr>
        <w:spacing w:after="0" w:line="240" w:lineRule="auto"/>
        <w:ind w:left="567"/>
        <w:jc w:val="both"/>
        <w:rPr>
          <w:rFonts w:ascii="Arial Narrow" w:eastAsia="Arial Narrow" w:hAnsi="Arial Narrow" w:cs="Arial"/>
          <w:sz w:val="16"/>
          <w:szCs w:val="16"/>
        </w:rPr>
      </w:pPr>
    </w:p>
    <w:p w14:paraId="624DB056" w14:textId="77777777" w:rsidR="00E60CD7" w:rsidRPr="00054D10" w:rsidRDefault="00E60CD7" w:rsidP="00946B66">
      <w:pPr>
        <w:spacing w:after="0" w:line="240" w:lineRule="auto"/>
        <w:ind w:left="567"/>
        <w:jc w:val="both"/>
        <w:rPr>
          <w:rFonts w:ascii="Arial Narrow" w:eastAsia="Arial Narrow" w:hAnsi="Arial Narrow" w:cs="Arial"/>
          <w:b/>
          <w:bCs/>
          <w:sz w:val="16"/>
          <w:szCs w:val="16"/>
        </w:rPr>
      </w:pPr>
      <w:r w:rsidRPr="00054D10">
        <w:rPr>
          <w:rFonts w:ascii="Arial Narrow" w:eastAsia="Arial Narrow" w:hAnsi="Arial Narrow" w:cs="Arial"/>
          <w:b/>
          <w:bCs/>
          <w:sz w:val="16"/>
          <w:szCs w:val="16"/>
        </w:rPr>
        <w:t>Artículo 116.- Medidas correctivas complementarias</w:t>
      </w:r>
    </w:p>
    <w:p w14:paraId="5972CD26"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d. En caso de infracciones muy graves y de reincidencia o </w:t>
      </w:r>
      <w:proofErr w:type="spellStart"/>
      <w:r w:rsidRPr="00054D10">
        <w:rPr>
          <w:rFonts w:ascii="Arial Narrow" w:eastAsia="Arial Narrow" w:hAnsi="Arial Narrow" w:cs="Arial"/>
          <w:sz w:val="16"/>
          <w:szCs w:val="16"/>
        </w:rPr>
        <w:t>reiterancia</w:t>
      </w:r>
      <w:proofErr w:type="spellEnd"/>
      <w:r w:rsidRPr="00054D10">
        <w:rPr>
          <w:rFonts w:ascii="Arial Narrow" w:eastAsia="Arial Narrow" w:hAnsi="Arial Narrow" w:cs="Arial"/>
          <w:sz w:val="16"/>
          <w:szCs w:val="16"/>
        </w:rPr>
        <w:t xml:space="preserve">: </w:t>
      </w:r>
    </w:p>
    <w:p w14:paraId="67DF796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w:t>
      </w:r>
      <w:proofErr w:type="spellStart"/>
      <w:r w:rsidRPr="00054D10">
        <w:rPr>
          <w:rFonts w:ascii="Arial Narrow" w:eastAsia="Arial Narrow" w:hAnsi="Arial Narrow" w:cs="Arial"/>
          <w:sz w:val="16"/>
          <w:szCs w:val="16"/>
        </w:rPr>
        <w:t>ii</w:t>
      </w:r>
      <w:proofErr w:type="spellEnd"/>
      <w:r w:rsidRPr="00054D1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e. Publicación de avisos </w:t>
      </w:r>
      <w:proofErr w:type="spellStart"/>
      <w:r w:rsidRPr="00054D10">
        <w:rPr>
          <w:rFonts w:ascii="Arial Narrow" w:eastAsia="Arial Narrow" w:hAnsi="Arial Narrow" w:cs="Arial"/>
          <w:sz w:val="16"/>
          <w:szCs w:val="16"/>
        </w:rPr>
        <w:t>rectificatorios</w:t>
      </w:r>
      <w:proofErr w:type="spellEnd"/>
      <w:r w:rsidRPr="00054D1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054D10" w:rsidRDefault="00E60CD7" w:rsidP="00946B66">
      <w:pPr>
        <w:spacing w:after="0" w:line="240" w:lineRule="auto"/>
        <w:ind w:left="567"/>
        <w:jc w:val="both"/>
        <w:rPr>
          <w:rFonts w:ascii="Arial Narrow" w:eastAsia="Arial Narrow" w:hAnsi="Arial Narrow" w:cs="Arial"/>
          <w:sz w:val="16"/>
          <w:szCs w:val="16"/>
        </w:rPr>
      </w:pPr>
      <w:r w:rsidRPr="00054D1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054D10" w:rsidRDefault="00E60CD7" w:rsidP="00946B66">
      <w:pPr>
        <w:spacing w:after="0" w:line="240" w:lineRule="auto"/>
        <w:ind w:left="567"/>
        <w:jc w:val="both"/>
        <w:rPr>
          <w:rFonts w:ascii="Arial Narrow" w:eastAsia="Arial Narrow" w:hAnsi="Arial Narrow" w:cs="Arial"/>
          <w:sz w:val="16"/>
          <w:szCs w:val="16"/>
        </w:rPr>
      </w:pPr>
    </w:p>
  </w:footnote>
  <w:footnote w:id="11">
    <w:p w14:paraId="7C8F069B" w14:textId="77777777" w:rsidR="00E60CD7" w:rsidRPr="00054D10" w:rsidRDefault="00E60CD7" w:rsidP="00946B66">
      <w:pPr>
        <w:pStyle w:val="Textonotapie"/>
        <w:tabs>
          <w:tab w:val="left" w:pos="567"/>
        </w:tabs>
        <w:ind w:left="567" w:hanging="567"/>
        <w:jc w:val="both"/>
        <w:rPr>
          <w:rFonts w:ascii="Arial Narrow" w:hAnsi="Arial Narrow" w:cs="Arial"/>
          <w:b/>
          <w:sz w:val="16"/>
          <w:szCs w:val="16"/>
        </w:rPr>
      </w:pPr>
      <w:r w:rsidRPr="00054D10">
        <w:rPr>
          <w:rStyle w:val="Refdenotaalpie"/>
          <w:rFonts w:ascii="Arial Narrow" w:hAnsi="Arial Narrow" w:cs="Arial"/>
          <w:sz w:val="16"/>
          <w:szCs w:val="16"/>
        </w:rPr>
        <w:footnoteRef/>
      </w:r>
      <w:r w:rsidRPr="00054D10">
        <w:rPr>
          <w:rFonts w:ascii="Arial Narrow" w:hAnsi="Arial Narrow" w:cs="Arial"/>
          <w:sz w:val="16"/>
          <w:szCs w:val="16"/>
        </w:rPr>
        <w:t xml:space="preserve"> </w:t>
      </w:r>
      <w:r w:rsidRPr="00054D10">
        <w:rPr>
          <w:rFonts w:ascii="Arial Narrow" w:hAnsi="Arial Narrow" w:cs="Arial"/>
          <w:sz w:val="16"/>
          <w:szCs w:val="16"/>
        </w:rPr>
        <w:tab/>
      </w:r>
      <w:r w:rsidRPr="00054D10">
        <w:rPr>
          <w:rFonts w:ascii="Arial Narrow" w:eastAsia="Arial Narrow" w:hAnsi="Arial Narrow" w:cs="Arial"/>
          <w:b/>
          <w:sz w:val="16"/>
          <w:szCs w:val="16"/>
        </w:rPr>
        <w:t>LEY 29571, CÓDIGO DE PROTECCIÓN Y DEFENSA DEL CONSUMIDOR</w:t>
      </w:r>
      <w:r w:rsidRPr="00054D10">
        <w:rPr>
          <w:rFonts w:ascii="Arial Narrow" w:hAnsi="Arial Narrow" w:cs="Arial"/>
          <w:b/>
          <w:bCs/>
          <w:sz w:val="16"/>
          <w:szCs w:val="16"/>
        </w:rPr>
        <w:t xml:space="preserve">, </w:t>
      </w:r>
      <w:r w:rsidRPr="00054D10">
        <w:rPr>
          <w:rFonts w:ascii="Arial Narrow" w:hAnsi="Arial Narrow" w:cs="Arial"/>
          <w:b/>
          <w:sz w:val="16"/>
          <w:szCs w:val="16"/>
        </w:rPr>
        <w:t xml:space="preserve">publicado el 2 de setiembre de 2010 y modificado por Decreto Legislativo </w:t>
      </w:r>
      <w:proofErr w:type="spellStart"/>
      <w:r w:rsidRPr="00054D10">
        <w:rPr>
          <w:rFonts w:ascii="Arial Narrow" w:hAnsi="Arial Narrow" w:cs="Arial"/>
          <w:b/>
          <w:sz w:val="16"/>
          <w:szCs w:val="16"/>
        </w:rPr>
        <w:t/>
      </w:r>
      <w:proofErr w:type="spellEnd"/>
      <w:r w:rsidRPr="00054D10">
        <w:rPr>
          <w:rFonts w:ascii="Arial Narrow" w:hAnsi="Arial Narrow" w:cs="Arial"/>
          <w:b/>
          <w:sz w:val="16"/>
          <w:szCs w:val="16"/>
        </w:rPr>
        <w:t xml:space="preserve"> 1308</w:t>
      </w:r>
    </w:p>
    <w:p w14:paraId="15FD716E" w14:textId="77777777" w:rsidR="00E60CD7" w:rsidRPr="00054D10" w:rsidRDefault="00E60CD7" w:rsidP="00946B66">
      <w:pPr>
        <w:pStyle w:val="Textonotapie"/>
        <w:tabs>
          <w:tab w:val="left" w:pos="567"/>
        </w:tabs>
        <w:jc w:val="both"/>
        <w:rPr>
          <w:rFonts w:ascii="Arial Narrow" w:eastAsia="Arial Narrow" w:hAnsi="Arial Narrow" w:cs="Arial"/>
          <w:b/>
          <w:sz w:val="16"/>
          <w:szCs w:val="16"/>
        </w:rPr>
      </w:pPr>
      <w:r w:rsidRPr="00054D10">
        <w:rPr>
          <w:rFonts w:ascii="Arial Narrow" w:eastAsia="Arial Narrow" w:hAnsi="Arial Narrow" w:cs="Arial"/>
          <w:b/>
          <w:sz w:val="16"/>
          <w:szCs w:val="16"/>
        </w:rPr>
        <w:tab/>
        <w:t>Artículo 112.- Criterios de graduación de las sanciones administrativas</w:t>
      </w:r>
    </w:p>
    <w:p w14:paraId="36F54C06"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7B724B75"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Se consideran circunstancias atenuantes especiales, las siguientes:</w:t>
      </w:r>
    </w:p>
    <w:p w14:paraId="6AC5BA11" w14:textId="77777777" w:rsidR="00E60CD7" w:rsidRPr="00054D10" w:rsidRDefault="00E60CD7" w:rsidP="00946B66">
      <w:pPr>
        <w:pStyle w:val="Textonotapie"/>
        <w:tabs>
          <w:tab w:val="left" w:pos="567"/>
        </w:tabs>
        <w:jc w:val="both"/>
        <w:rPr>
          <w:rFonts w:ascii="Arial Narrow" w:eastAsia="Arial Narrow" w:hAnsi="Arial Narrow" w:cs="Arial"/>
          <w:sz w:val="16"/>
          <w:szCs w:val="16"/>
        </w:rPr>
      </w:pPr>
      <w:r w:rsidRPr="00054D10">
        <w:rPr>
          <w:rFonts w:ascii="Arial Narrow" w:eastAsia="Arial Narrow" w:hAnsi="Arial Narrow" w:cs="Arial"/>
          <w:sz w:val="16"/>
          <w:szCs w:val="16"/>
        </w:rPr>
        <w:tab/>
        <w:t>(…)</w:t>
      </w:r>
    </w:p>
    <w:p w14:paraId="3E80140A" w14:textId="77777777" w:rsidR="00E60CD7" w:rsidRPr="00054D10" w:rsidRDefault="00E60CD7" w:rsidP="00946B66">
      <w:pPr>
        <w:pStyle w:val="Textonotapie"/>
        <w:tabs>
          <w:tab w:val="left" w:pos="567"/>
        </w:tabs>
        <w:ind w:left="567"/>
        <w:jc w:val="both"/>
        <w:rPr>
          <w:rFonts w:ascii="Arial Narrow" w:eastAsia="Arial Narrow" w:hAnsi="Arial Narrow" w:cs="Arial"/>
          <w:sz w:val="16"/>
          <w:szCs w:val="16"/>
        </w:rPr>
      </w:pPr>
      <w:r w:rsidRPr="00054D1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54D10">
        <w:rPr>
          <w:rFonts w:ascii="Arial Narrow" w:eastAsia="Arial Narrow" w:hAnsi="Arial Narrow" w:cs="Arial"/>
          <w:sz w:val="16"/>
          <w:szCs w:val="16"/>
        </w:rPr>
        <w:t>liminarmente</w:t>
      </w:r>
      <w:proofErr w:type="spellEnd"/>
      <w:r w:rsidRPr="00054D1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054D10" w:rsidRDefault="00E60CD7" w:rsidP="00946B66">
      <w:pPr>
        <w:pStyle w:val="Textonotapie"/>
        <w:jc w:val="both"/>
        <w:rPr>
          <w:rFonts w:ascii="Arial Narrow" w:hAnsi="Arial Narrow" w:cs="Arial"/>
          <w:sz w:val="16"/>
          <w:szCs w:val="16"/>
        </w:rPr>
      </w:pPr>
    </w:p>
  </w:footnote>
  <w:footnote w:id="12">
    <w:p w14:paraId="1C46CEFF" w14:textId="77777777" w:rsidR="00E60CD7" w:rsidRPr="00054D10" w:rsidRDefault="00E60CD7" w:rsidP="00946B66">
      <w:pPr>
        <w:autoSpaceDE w:val="0"/>
        <w:autoSpaceDN w:val="0"/>
        <w:adjustRightInd w:val="0"/>
        <w:spacing w:after="0" w:line="240" w:lineRule="auto"/>
        <w:ind w:left="567" w:hanging="567"/>
        <w:jc w:val="both"/>
        <w:rPr>
          <w:rFonts w:ascii="Arial Narrow" w:hAnsi="Arial Narrow" w:cs="Arial"/>
          <w:b/>
          <w:bCs/>
          <w:sz w:val="16"/>
          <w:szCs w:val="16"/>
        </w:rPr>
      </w:pPr>
      <w:r w:rsidRPr="00054D10">
        <w:rPr>
          <w:rStyle w:val="Refdenotaalpie"/>
          <w:rFonts w:ascii="Arial Narrow" w:hAnsi="Arial Narrow" w:cs="Arial"/>
          <w:b/>
          <w:bCs/>
          <w:sz w:val="16"/>
          <w:szCs w:val="16"/>
        </w:rPr>
        <w:footnoteRef/>
      </w:r>
      <w:r w:rsidRPr="00054D10">
        <w:rPr>
          <w:rFonts w:ascii="Arial Narrow" w:hAnsi="Arial Narrow" w:cs="Arial"/>
          <w:b/>
          <w:bCs/>
          <w:sz w:val="16"/>
          <w:szCs w:val="16"/>
        </w:rPr>
        <w:t xml:space="preserve"> </w:t>
      </w:r>
      <w:r w:rsidRPr="00054D10">
        <w:rPr>
          <w:rFonts w:ascii="Arial Narrow" w:hAnsi="Arial Narrow" w:cs="Arial"/>
          <w:b/>
          <w:bCs/>
          <w:sz w:val="16"/>
          <w:szCs w:val="16"/>
        </w:rPr>
        <w:tab/>
        <w:t xml:space="preserve">DECRETO LEGISLATIVO </w:t>
      </w:r>
      <w:proofErr w:type="spellStart"/>
      <w:r w:rsidRPr="00054D10">
        <w:rPr>
          <w:rFonts w:ascii="Arial Narrow" w:hAnsi="Arial Narrow" w:cs="Arial"/>
          <w:b/>
          <w:bCs/>
          <w:sz w:val="16"/>
          <w:szCs w:val="16"/>
        </w:rPr>
        <w:t/>
      </w:r>
      <w:proofErr w:type="spellEnd"/>
      <w:r w:rsidRPr="00054D10">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054D10" w:rsidRDefault="00E60CD7" w:rsidP="00946B66">
      <w:pPr>
        <w:pStyle w:val="NormalWeb"/>
        <w:spacing w:after="0" w:line="240" w:lineRule="auto"/>
        <w:ind w:left="567"/>
        <w:jc w:val="both"/>
        <w:rPr>
          <w:rFonts w:ascii="Arial Narrow" w:hAnsi="Arial Narrow" w:cs="Arial"/>
          <w:bCs/>
          <w:sz w:val="16"/>
          <w:szCs w:val="16"/>
        </w:rPr>
      </w:pPr>
      <w:r w:rsidRPr="00054D10">
        <w:rPr>
          <w:rFonts w:ascii="Arial Narrow" w:hAnsi="Arial Narrow" w:cs="Arial"/>
          <w:b/>
          <w:sz w:val="16"/>
          <w:szCs w:val="16"/>
        </w:rPr>
        <w:t xml:space="preserve">Artículo 29.- </w:t>
      </w:r>
      <w:r w:rsidRPr="00054D10">
        <w:rPr>
          <w:rFonts w:ascii="Arial Narrow" w:hAnsi="Arial Narrow" w:cs="Arial"/>
          <w:bCs/>
          <w:sz w:val="16"/>
          <w:szCs w:val="16"/>
        </w:rPr>
        <w:t xml:space="preserve">En cualquier estado del procedimiento, e incluso antes de admitirse a trámite la denuncia, el </w:t>
      </w:r>
      <w:proofErr w:type="gramStart"/>
      <w:r w:rsidRPr="00054D10">
        <w:rPr>
          <w:rFonts w:ascii="Arial Narrow" w:hAnsi="Arial Narrow" w:cs="Arial"/>
          <w:bCs/>
          <w:sz w:val="16"/>
          <w:szCs w:val="16"/>
        </w:rPr>
        <w:t>Secretario Técnico</w:t>
      </w:r>
      <w:proofErr w:type="gramEnd"/>
      <w:r w:rsidRPr="00054D10">
        <w:rPr>
          <w:rFonts w:ascii="Arial Narrow" w:hAnsi="Arial Narrow" w:cs="Arial"/>
          <w:bCs/>
          <w:sz w:val="16"/>
          <w:szCs w:val="16"/>
        </w:rPr>
        <w:t xml:space="preserve"> podrá citar a las partes a audiencia de conciliación. La audiencia se desarrollará ante el </w:t>
      </w:r>
      <w:proofErr w:type="gramStart"/>
      <w:r w:rsidRPr="00054D10">
        <w:rPr>
          <w:rFonts w:ascii="Arial Narrow" w:hAnsi="Arial Narrow" w:cs="Arial"/>
          <w:bCs/>
          <w:sz w:val="16"/>
          <w:szCs w:val="16"/>
        </w:rPr>
        <w:t>Secretario Técnico</w:t>
      </w:r>
      <w:proofErr w:type="gramEnd"/>
      <w:r w:rsidRPr="00054D1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054D10" w:rsidRDefault="00E60CD7" w:rsidP="00946B66">
      <w:pPr>
        <w:pStyle w:val="NormalWeb"/>
        <w:spacing w:after="0" w:line="240" w:lineRule="auto"/>
        <w:ind w:left="567"/>
        <w:jc w:val="both"/>
        <w:rPr>
          <w:rFonts w:ascii="Arial Narrow" w:hAnsi="Arial Narrow" w:cs="Arial"/>
          <w:sz w:val="16"/>
          <w:szCs w:val="16"/>
        </w:rPr>
      </w:pPr>
    </w:p>
  </w:footnote>
  <w:footnote w:id="13">
    <w:p w14:paraId="16B61717" w14:textId="77777777" w:rsidR="00E60CD7" w:rsidRPr="001541BF" w:rsidRDefault="00E60CD7" w:rsidP="00946B66">
      <w:pPr>
        <w:pStyle w:val="Textonotapie"/>
        <w:ind w:left="567" w:hanging="567"/>
        <w:jc w:val="both"/>
        <w:rPr>
          <w:rFonts w:ascii="Arial Narrow" w:hAnsi="Arial Narrow" w:cs="Arial"/>
          <w:sz w:val="16"/>
          <w:szCs w:val="16"/>
        </w:rPr>
      </w:pPr>
      <w:r w:rsidRPr="001541BF">
        <w:rPr>
          <w:rStyle w:val="Refdenotaalpie"/>
          <w:rFonts w:ascii="Arial Narrow" w:hAnsi="Arial Narrow" w:cs="Arial"/>
          <w:sz w:val="16"/>
          <w:szCs w:val="16"/>
        </w:rPr>
        <w:footnoteRef/>
      </w:r>
      <w:r w:rsidRPr="001541BF">
        <w:rPr>
          <w:rFonts w:ascii="Arial Narrow" w:hAnsi="Arial Narrow" w:cs="Arial"/>
          <w:sz w:val="16"/>
          <w:szCs w:val="16"/>
        </w:rPr>
        <w:t xml:space="preserve"> </w:t>
      </w:r>
      <w:r w:rsidRPr="001541BF">
        <w:rPr>
          <w:rFonts w:ascii="Arial Narrow" w:hAnsi="Arial Narrow" w:cs="Arial"/>
          <w:sz w:val="16"/>
          <w:szCs w:val="16"/>
        </w:rPr>
        <w:tab/>
      </w:r>
      <w:r w:rsidRPr="001541BF">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541BF">
        <w:rPr>
          <w:rFonts w:ascii="Arial Narrow" w:eastAsia="Arial" w:hAnsi="Arial Narrow" w:cs="Arial"/>
          <w:b/>
          <w:sz w:val="16"/>
          <w:szCs w:val="16"/>
        </w:rPr>
        <w:t/>
      </w:r>
      <w:proofErr w:type="spellEnd"/>
      <w:r w:rsidRPr="001541BF">
        <w:rPr>
          <w:rFonts w:ascii="Arial Narrow" w:eastAsia="Arial" w:hAnsi="Arial Narrow" w:cs="Arial"/>
          <w:b/>
          <w:sz w:val="16"/>
          <w:szCs w:val="16"/>
        </w:rPr>
        <w:t xml:space="preserve"> 006-2026-JUS y publicado el 30 de abril de 2026</w:t>
      </w:r>
    </w:p>
    <w:p w14:paraId="7ECBA53F" w14:textId="73C392B4" w:rsidR="00E60CD7" w:rsidRPr="001541BF" w:rsidRDefault="00E60CD7" w:rsidP="00946B66">
      <w:pPr>
        <w:pStyle w:val="Textonotapie"/>
        <w:ind w:left="1134" w:hanging="567"/>
        <w:jc w:val="both"/>
        <w:rPr>
          <w:rFonts w:ascii="Arial Narrow" w:hAnsi="Arial Narrow" w:cs="Arial"/>
          <w:sz w:val="16"/>
          <w:szCs w:val="16"/>
        </w:rPr>
      </w:pPr>
      <w:r w:rsidRPr="001541BF">
        <w:rPr>
          <w:rFonts w:ascii="Arial Narrow" w:hAnsi="Arial Narrow" w:cs="Arial"/>
          <w:b/>
          <w:bCs/>
          <w:sz w:val="16"/>
          <w:szCs w:val="16"/>
        </w:rPr>
        <w:t>Artículo 20.- Modalidades de notificación</w:t>
      </w:r>
    </w:p>
    <w:p w14:paraId="1D98A283" w14:textId="77777777" w:rsidR="00054D10" w:rsidRPr="001541BF" w:rsidRDefault="00B577D4" w:rsidP="00B577D4">
      <w:pPr>
        <w:pStyle w:val="Textonotapie"/>
        <w:ind w:left="567"/>
        <w:jc w:val="both"/>
        <w:rPr>
          <w:rFonts w:ascii="Arial Narrow" w:hAnsi="Arial Narrow" w:cs="Arial"/>
          <w:sz w:val="16"/>
          <w:szCs w:val="16"/>
          <w:lang w:val="es-ES"/>
        </w:rPr>
      </w:pPr>
      <w:bookmarkStart w:id="13" w:name="_Hlk214959443"/>
      <w:r w:rsidRPr="001541BF">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1541BF" w:rsidRDefault="00B577D4" w:rsidP="00B577D4">
      <w:pPr>
        <w:pStyle w:val="Textonotapie"/>
        <w:ind w:left="567"/>
        <w:jc w:val="both"/>
        <w:rPr>
          <w:rFonts w:ascii="Arial Narrow" w:hAnsi="Arial Narrow" w:cs="Arial"/>
          <w:sz w:val="16"/>
          <w:szCs w:val="16"/>
          <w:lang w:val="es-ES"/>
        </w:rPr>
      </w:pPr>
      <w:r w:rsidRPr="001541BF">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054D10" w:rsidRDefault="00B577D4" w:rsidP="00B577D4">
      <w:pPr>
        <w:pStyle w:val="Textonotapie"/>
        <w:ind w:left="567"/>
        <w:jc w:val="both"/>
        <w:rPr>
          <w:rFonts w:ascii="Arial Narrow" w:hAnsi="Arial Narrow" w:cs="Arial"/>
          <w:sz w:val="16"/>
          <w:szCs w:val="16"/>
          <w:lang w:val="es-ES"/>
        </w:rPr>
      </w:pPr>
      <w:r w:rsidRPr="001541BF">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1A52"/>
    <w:rsid w:val="000236DA"/>
    <w:rsid w:val="00024239"/>
    <w:rsid w:val="00030591"/>
    <w:rsid w:val="00054D10"/>
    <w:rsid w:val="00093FB5"/>
    <w:rsid w:val="000A2C5A"/>
    <w:rsid w:val="000C03E0"/>
    <w:rsid w:val="000C186B"/>
    <w:rsid w:val="000C4DDA"/>
    <w:rsid w:val="00121A77"/>
    <w:rsid w:val="00131702"/>
    <w:rsid w:val="00134E52"/>
    <w:rsid w:val="001541BF"/>
    <w:rsid w:val="00154AFA"/>
    <w:rsid w:val="001732E9"/>
    <w:rsid w:val="001928F5"/>
    <w:rsid w:val="001B5674"/>
    <w:rsid w:val="001B6FB2"/>
    <w:rsid w:val="001D00D0"/>
    <w:rsid w:val="001E2FC3"/>
    <w:rsid w:val="001E7CC1"/>
    <w:rsid w:val="00220DD4"/>
    <w:rsid w:val="00225D89"/>
    <w:rsid w:val="002905A3"/>
    <w:rsid w:val="00290C55"/>
    <w:rsid w:val="00295E2A"/>
    <w:rsid w:val="002B2DF7"/>
    <w:rsid w:val="002E5997"/>
    <w:rsid w:val="002F31A1"/>
    <w:rsid w:val="00307A17"/>
    <w:rsid w:val="003748FB"/>
    <w:rsid w:val="00380CEC"/>
    <w:rsid w:val="003F31B6"/>
    <w:rsid w:val="00411295"/>
    <w:rsid w:val="00431762"/>
    <w:rsid w:val="004707D4"/>
    <w:rsid w:val="004A2921"/>
    <w:rsid w:val="004B1CBA"/>
    <w:rsid w:val="00515328"/>
    <w:rsid w:val="0057685E"/>
    <w:rsid w:val="005929FE"/>
    <w:rsid w:val="005D655C"/>
    <w:rsid w:val="005D7A26"/>
    <w:rsid w:val="005F2401"/>
    <w:rsid w:val="0061085C"/>
    <w:rsid w:val="00621D96"/>
    <w:rsid w:val="00626395"/>
    <w:rsid w:val="006D2AC3"/>
    <w:rsid w:val="0073033D"/>
    <w:rsid w:val="00772D6B"/>
    <w:rsid w:val="00773C39"/>
    <w:rsid w:val="007D70AA"/>
    <w:rsid w:val="007E3262"/>
    <w:rsid w:val="0082264D"/>
    <w:rsid w:val="008233F6"/>
    <w:rsid w:val="0083186C"/>
    <w:rsid w:val="008424BB"/>
    <w:rsid w:val="008567D1"/>
    <w:rsid w:val="0087079A"/>
    <w:rsid w:val="008752F0"/>
    <w:rsid w:val="008834B0"/>
    <w:rsid w:val="008879D8"/>
    <w:rsid w:val="00890B1F"/>
    <w:rsid w:val="0089632F"/>
    <w:rsid w:val="008A211A"/>
    <w:rsid w:val="008B472C"/>
    <w:rsid w:val="008B7CCF"/>
    <w:rsid w:val="008C0212"/>
    <w:rsid w:val="008E7135"/>
    <w:rsid w:val="008F3040"/>
    <w:rsid w:val="008F3358"/>
    <w:rsid w:val="008F468A"/>
    <w:rsid w:val="009000AC"/>
    <w:rsid w:val="00946B66"/>
    <w:rsid w:val="0095487B"/>
    <w:rsid w:val="00957CF6"/>
    <w:rsid w:val="009D04C0"/>
    <w:rsid w:val="009D2900"/>
    <w:rsid w:val="009D7D45"/>
    <w:rsid w:val="00A06611"/>
    <w:rsid w:val="00A37879"/>
    <w:rsid w:val="00A51F9B"/>
    <w:rsid w:val="00A70BBE"/>
    <w:rsid w:val="00A83ABA"/>
    <w:rsid w:val="00A84194"/>
    <w:rsid w:val="00A91E6B"/>
    <w:rsid w:val="00AA1996"/>
    <w:rsid w:val="00AC5DF4"/>
    <w:rsid w:val="00B27F07"/>
    <w:rsid w:val="00B30746"/>
    <w:rsid w:val="00B360F2"/>
    <w:rsid w:val="00B41B42"/>
    <w:rsid w:val="00B577D4"/>
    <w:rsid w:val="00B64896"/>
    <w:rsid w:val="00B906B1"/>
    <w:rsid w:val="00B91E42"/>
    <w:rsid w:val="00BD2086"/>
    <w:rsid w:val="00C009F5"/>
    <w:rsid w:val="00C519B9"/>
    <w:rsid w:val="00C819AA"/>
    <w:rsid w:val="00C83A78"/>
    <w:rsid w:val="00C8531E"/>
    <w:rsid w:val="00CA50CD"/>
    <w:rsid w:val="00CD0C8E"/>
    <w:rsid w:val="00CD62B5"/>
    <w:rsid w:val="00D161AB"/>
    <w:rsid w:val="00D17151"/>
    <w:rsid w:val="00D17C90"/>
    <w:rsid w:val="00D27EED"/>
    <w:rsid w:val="00D41914"/>
    <w:rsid w:val="00D56316"/>
    <w:rsid w:val="00DA79A0"/>
    <w:rsid w:val="00DD7ED5"/>
    <w:rsid w:val="00DF241F"/>
    <w:rsid w:val="00E14B68"/>
    <w:rsid w:val="00E20B37"/>
    <w:rsid w:val="00E52B15"/>
    <w:rsid w:val="00E60CD7"/>
    <w:rsid w:val="00E6140E"/>
    <w:rsid w:val="00ED3EE7"/>
    <w:rsid w:val="00ED416C"/>
    <w:rsid w:val="00ED4B2D"/>
    <w:rsid w:val="00ED7269"/>
    <w:rsid w:val="00EE3204"/>
    <w:rsid w:val="00F00B68"/>
    <w:rsid w:val="00F027A2"/>
    <w:rsid w:val="00F61E34"/>
    <w:rsid w:val="00F84884"/>
    <w:rsid w:val="00FA1573"/>
    <w:rsid w:val="00FA4D41"/>
    <w:rsid w:val="00FC51BB"/>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61085C"/>
    <w:rPr>
      <w:sz w:val="16"/>
      <w:szCs w:val="16"/>
    </w:rPr>
  </w:style>
  <w:style w:type="paragraph" w:styleId="Textocomentario">
    <w:name w:val="annotation text"/>
    <w:basedOn w:val="Normal"/>
    <w:link w:val="TextocomentarioCar"/>
    <w:uiPriority w:val="99"/>
    <w:unhideWhenUsed/>
    <w:rsid w:val="0061085C"/>
    <w:pPr>
      <w:spacing w:line="240" w:lineRule="auto"/>
    </w:pPr>
    <w:rPr>
      <w:sz w:val="20"/>
      <w:szCs w:val="20"/>
    </w:rPr>
  </w:style>
  <w:style w:type="character" w:customStyle="1" w:styleId="TextocomentarioCar">
    <w:name w:val="Texto comentario Car"/>
    <w:basedOn w:val="Fuentedeprrafopredeter"/>
    <w:link w:val="Textocomentario"/>
    <w:uiPriority w:val="99"/>
    <w:rsid w:val="0061085C"/>
    <w:rPr>
      <w:sz w:val="20"/>
      <w:szCs w:val="20"/>
    </w:rPr>
  </w:style>
  <w:style w:type="paragraph" w:styleId="Asuntodelcomentario">
    <w:name w:val="annotation subject"/>
    <w:basedOn w:val="Textocomentario"/>
    <w:next w:val="Textocomentario"/>
    <w:link w:val="AsuntodelcomentarioCar"/>
    <w:uiPriority w:val="99"/>
    <w:semiHidden/>
    <w:unhideWhenUsed/>
    <w:rsid w:val="0061085C"/>
    <w:rPr>
      <w:b/>
      <w:bCs/>
    </w:rPr>
  </w:style>
  <w:style w:type="character" w:customStyle="1" w:styleId="AsuntodelcomentarioCar">
    <w:name w:val="Asunto del comentario Car"/>
    <w:basedOn w:val="TextocomentarioCar"/>
    <w:link w:val="Asuntodelcomentario"/>
    <w:uiPriority w:val="99"/>
    <w:semiHidden/>
    <w:rsid w:val="006108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Pages>
  <Words>2259</Words>
  <Characters>11774</Characters>
  <Application>Microsoft Office Word</Application>
  <DocSecurity>0</DocSecurity>
  <Lines>222</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18</cp:revision>
  <dcterms:created xsi:type="dcterms:W3CDTF">2025-12-01T22:55:00Z</dcterms:created>
  <dcterms:modified xsi:type="dcterms:W3CDTF">2025-12-04T23:23:00Z</dcterms:modified>
</cp:coreProperties>
</file>