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407AB" w:rsidRPr="00B407AB">
        <w:rPr>
          <w:rFonts w:ascii="Arial Narrow" w:eastAsia="Times New Roman" w:hAnsi="Arial Narrow" w:cs="Times New Roman"/>
          <w:b/>
          <w:bCs/>
          <w:color w:val="000000"/>
          <w:kern w:val="0"/>
          <w:shd w:val="clear" w:color="auto" w:fill="FFFFFF"/>
          <w:lang w:eastAsia="es-PE"/>
          <w14:ligatures w14:val="none"/>
        </w:rPr>
        <w:t>3067-2025</w:t>
      </w:r>
      <w:r w:rsidRPr="00B407AB">
        <w:rPr>
          <w:rFonts w:ascii="Arial Narrow" w:eastAsia="Times New Roman" w:hAnsi="Arial Narrow" w:cs="Times New Roman"/>
          <w:b/>
          <w:bCs/>
          <w:color w:val="000000"/>
          <w:kern w:val="0"/>
          <w:shd w:val="clear" w:color="auto" w:fill="FFFFFF"/>
          <w:lang w:eastAsia="es-PE"/>
          <w14:ligatures w14:val="none"/>
        </w:rPr>
        <w:t>/CC1</w:t>
      </w:r>
    </w:p>
    <w:p w14:paraId="7E5DC22B" w14: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 xml:space="preserve">DENUNCIANTE:[DENUNCIANTE] (SEÑOR [APELLIDO])</w:t>
      </w:r>
      <w:r w:rsidRPr="00B407AB">
        <w:rPr>
          <w:rFonts w:ascii="Arial Narrow" w:eastAsia="Arial Narrow" w:hAnsi="Arial Narrow" w:cs="Arial Narrow"/>
          <w:b/>
          <w:color w:val="000000"/>
          <w:kern w:val="0"/>
          <w:lang w:eastAsia="es-PE"/>
          <w14:ligatures w14:val="none"/>
        </w:rPr>
        <w:tab/>
        <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
      </w:r>
      <w:r w:rsidRPr="00B407AB">
        <w:rPr>
          <w:rFonts w:ascii="Arial Narrow" w:eastAsia="Arial Narrow" w:hAnsi="Arial Narrow" w:cs="Arial Narrow"/>
          <w:b/>
          <w:color w:val="000000"/>
          <w:kern w:val="0"/>
          <w:lang w:eastAsia="es-PE"/>
          <w14:ligatures w14:val="none"/>
        </w:rPr>
        <w:t xml:space="preserve"/>
      </w:r>
      <w:r w:rsidR="00B407AB" w:rsidRPr="00B407AB">
        <w:rPr>
          <w:rFonts w:ascii="Arial Narrow" w:eastAsia="Arial Narrow" w:hAnsi="Arial Narrow" w:cs="Arial Narrow"/>
          <w:b/>
          <w:color w:val="000000"/>
          <w:kern w:val="0"/>
          <w:lang w:eastAsia="es-PE"/>
          <w14:ligatures w14:val="none"/>
        </w:rPr>
        <w:t/>
      </w:r>
      <w:r w:rsidRPr="00B407AB">
        <w:rPr>
          <w:rFonts w:ascii="Arial Narrow" w:eastAsia="Arial Narrow" w:hAnsi="Arial Narrow" w:cs="Arial Narrow"/>
          <w:b/>
          <w:color w:val="000000"/>
          <w:kern w:val="0"/>
          <w:lang w:eastAsia="es-PE"/>
          <w14:ligatures w14:val="none"/>
        </w:rPr>
        <w:t/>
      </w:r>
    </w:p>
    <w:p w14:paraId="6DEEEDFE" w14: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DENUNCIADO</w:t>
      </w:r>
      <w:r w:rsidRPr="00B407AB">
        <w:rPr>
          <w:rFonts w:ascii="Arial Narrow" w:eastAsia="Arial Narrow" w:hAnsi="Arial Narrow" w:cs="Arial Narrow"/>
          <w:b/>
          <w:color w:val="000000"/>
          <w:kern w:val="0"/>
          <w:lang w:eastAsia="es-PE"/>
          <w14:ligatures w14:val="none"/>
        </w:rPr>
        <w:tab/>
        <w:t>:</w:t>
      </w:r>
      <w:r w:rsidRPr="00B407AB">
        <w:rPr>
          <w:rFonts w:ascii="Arial Narrow" w:eastAsia="Arial Narrow" w:hAnsi="Arial Narrow" w:cs="Arial Narrow"/>
          <w:b/>
          <w:color w:val="000000"/>
          <w:kern w:val="0"/>
          <w:lang w:eastAsia="es-PE"/>
          <w14:ligatures w14:val="none"/>
        </w:rPr>
        <w:tab/>
      </w:r>
      <w:r w:rsidR="00B407AB" w:rsidRPr="00B407AB">
        <w:rPr>
          <w:rFonts w:ascii="Arial Narrow" w:eastAsia="Arial Narrow" w:hAnsi="Arial Narrow" w:cs="Arial Narrow"/>
          <w:b/>
          <w:color w:val="000000"/>
          <w:kern w:val="0"/>
          <w:lang w:eastAsia="es-PE"/>
          <w14:ligatures w14:val="none"/>
        </w:rPr>
        <w:t xml:space="preserve">INTERSEGURO COMPAÑÍA DE SEGUROS S.A. </w:t>
      </w:r>
      <w:r w:rsidRPr="00B407AB">
        <w:rPr>
          <w:rFonts w:ascii="Arial Narrow" w:eastAsia="Arial Narrow" w:hAnsi="Arial Narrow" w:cs="Arial Narrow"/>
          <w:b/>
          <w:color w:val="000000"/>
          <w:kern w:val="0"/>
          <w:lang w:eastAsia="es-PE"/>
          <w14:ligatures w14:val="none"/>
        </w:rPr>
        <w:t>(</w:t>
      </w:r>
      <w:r w:rsidR="00083F93" w:rsidRPr="00B407AB">
        <w:rPr>
          <w:rFonts w:ascii="Arial Narrow" w:eastAsia="Arial Narrow" w:hAnsi="Arial Narrow" w:cs="Arial Narrow"/>
          <w:b/>
          <w:color w:val="000000"/>
          <w:kern w:val="0"/>
          <w:lang w:eastAsia="es-PE"/>
          <w14:ligatures w14:val="none"/>
        </w:rPr>
        <w:t>INTERSEGURO</w:t>
      </w:r>
      <w:r w:rsidRPr="00B407A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407AB">
        <w:rPr>
          <w:rFonts w:ascii="Arial Narrow" w:eastAsia="Arial Narrow" w:hAnsi="Arial Narrow" w:cs="Arial Narrow"/>
          <w:b/>
          <w:color w:val="000000"/>
          <w:kern w:val="0"/>
          <w:lang w:eastAsia="es-PE"/>
          <w14:ligatures w14:val="none"/>
        </w:rPr>
        <w:t>MATERIAS</w:t>
      </w:r>
      <w:r w:rsidRPr="00B407AB">
        <w:rPr>
          <w:rFonts w:ascii="Arial Narrow" w:eastAsia="Arial Narrow" w:hAnsi="Arial Narrow" w:cs="Arial Narrow"/>
          <w:b/>
          <w:color w:val="000000"/>
          <w:kern w:val="0"/>
          <w:lang w:eastAsia="es-PE"/>
          <w14:ligatures w14:val="none"/>
        </w:rPr>
        <w:tab/>
        <w:t xml:space="preserve">: </w:t>
      </w:r>
      <w:r w:rsidRPr="00B407A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9797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B407AB">
        <w:rPr>
          <w:rFonts w:ascii="Arial Narrow" w:eastAsia="Times New Roman" w:hAnsi="Arial Narrow" w:cs="Times New Roman"/>
          <w:color w:val="000000"/>
          <w:kern w:val="0"/>
          <w:shd w:val="clear" w:color="auto" w:fill="FFFFFF"/>
          <w:lang w:eastAsia="es-PE"/>
          <w14:ligatures w14:val="none"/>
        </w:rPr>
        <w:t xml:space="preserve">, </w:t>
      </w:r>
      <w:r w:rsidR="00046730">
        <w:rPr>
          <w:rFonts w:ascii="Arial Narrow" w:eastAsia="Times New Roman" w:hAnsi="Arial Narrow" w:cs="Times New Roman"/>
          <w:color w:val="000000"/>
          <w:kern w:val="0"/>
          <w:shd w:val="clear" w:color="auto" w:fill="FFFFFF"/>
          <w:lang w:eastAsia="es-PE"/>
          <w14:ligatures w14:val="none"/>
        </w:rPr>
        <w:t>9</w:t>
      </w:r>
      <w:r w:rsidRPr="00B407AB">
        <w:rPr>
          <w:rFonts w:ascii="Arial Narrow" w:eastAsia="Times New Roman" w:hAnsi="Arial Narrow" w:cs="Times New Roman"/>
          <w:color w:val="000000"/>
          <w:kern w:val="0"/>
          <w:shd w:val="clear" w:color="auto" w:fill="FFFFFF"/>
          <w:lang w:eastAsia="es-PE"/>
          <w14:ligatures w14:val="none"/>
        </w:rPr>
        <w:t xml:space="preserve"> de </w:t>
      </w:r>
      <w:r w:rsidR="00F92DC1" w:rsidRPr="00F92DC1">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60B5D5B0" w14: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Times New Roman" w:hAnsi="Arial Narrow" w:cs="Arial"/>
          <w:color w:val="000000"/>
          <w:kern w:val="0"/>
          <w:lang w:val="es-ES" w:eastAsia="es-ES"/>
          <w14:ligatures w14:val="none"/>
        </w:rPr>
        <w:t xml:space="preserve"/>
      </w:r>
      <w:r w:rsidR="00B407AB" w:rsidRPr="00EF06EF">
        <w:rPr>
          <w:rFonts w:ascii="Arial Narrow" w:eastAsia="Times New Roman" w:hAnsi="Arial Narrow" w:cs="Arial"/>
          <w:color w:val="000000"/>
          <w:kern w:val="0"/>
          <w:lang w:val="es-ES" w:eastAsia="es-ES"/>
          <w14:ligatures w14:val="none"/>
        </w:rPr>
        <w:t/>
      </w:r>
      <w:r w:rsidR="00996DC2" w:rsidRPr="00EF06EF">
        <w:rPr>
          <w:rFonts w:ascii="Arial Narrow" w:eastAsia="Calibri" w:hAnsi="Arial Narrow" w:cs="Arial"/>
          <w:kern w:val="0"/>
          <w14:ligatures w14:val="none"/>
        </w:rPr>
        <w:t/>
      </w:r>
      <w:r w:rsidRPr="00EF06EF">
        <w:rPr>
          <w:rFonts w:ascii="Arial Narrow" w:eastAsia="Calibri" w:hAnsi="Arial Narrow" w:cs="Arial"/>
          <w:kern w:val="0"/>
          <w14:ligatures w14:val="none"/>
        </w:rPr>
        <w:t xml:space="preserve"/>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xml:space="preserve"/>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w:r>
      <w:r w:rsidR="007822AC" w:rsidRPr="00EF06EF">
        <w:rPr>
          <w:rFonts w:ascii="Arial Narrow" w:eastAsia="Calibri" w:hAnsi="Arial Narrow" w:cs="Arial"/>
          <w:kern w:val="0"/>
          <w14:ligatures w14:val="none"/>
        </w:rPr>
        <w:t xml:space="preserve"/>
      </w:r>
      <w:r w:rsidR="00EF06EF" w:rsidRPr="00EF06EF">
        <w:rPr>
          <w:rFonts w:ascii="Arial Narrow" w:eastAsia="Calibri" w:hAnsi="Arial Narrow" w:cs="Arial"/>
          <w:kern w:val="0"/>
          <w14:ligatures w14:val="none"/>
        </w:rPr>
        <w:t/>
      </w:r>
      <w:r w:rsidR="007822AC" w:rsidRPr="00EF06EF">
        <w:rPr>
          <w:rFonts w:ascii="Arial Narrow" w:eastAsia="Calibri" w:hAnsi="Arial Narrow" w:cs="Arial"/>
          <w:kern w:val="0"/>
          <w14:ligatures w14:val="none"/>
        </w:rPr>
        <w:t/>
      </w:r>
      <w:r w:rsidR="007822AC">
        <w:rPr>
          <w:rFonts w:ascii="Arial Narrow" w:eastAsia="Calibri" w:hAnsi="Arial Narrow" w:cs="Arial"/>
          <w:kern w:val="0"/>
          <w14:ligatures w14:val="none"/>
        </w:rPr>
        <w:t xml:space="preserve"/>
      </w:r>
      <w:r w:rsidR="00B407AB" w:rsidRPr="00B407AB">
        <w:rPr>
          <w:rFonts w:ascii="Arial Narrow" w:eastAsia="Calibri" w:hAnsi="Arial Narrow" w:cs="Arial"/>
          <w:kern w:val="0"/>
          <w14:ligatures w14:val="none"/>
        </w:rPr>
        <w:t/>
      </w:r>
      <w:r w:rsidRPr="00B407AB">
        <w:rPr>
          <w:rFonts w:ascii="Arial Narrow" w:eastAsia="Calibri" w:hAnsi="Arial Narrow" w:cs="Arial"/>
          <w:kern w:val="0"/>
          <w14:ligatures w14:val="none"/>
        </w:rPr>
        <w:t xml:space="preserve"/>
      </w:r>
      <w:r w:rsidR="00B407AB" w:rsidRPr="00B407AB">
        <w:rPr>
          <w:rFonts w:ascii="Arial Narrow" w:eastAsia="Calibri" w:hAnsi="Arial Narrow" w:cs="Arial"/>
          <w:kern w:val="0"/>
          <w14:ligatures w14:val="none"/>
        </w:rPr>
        <w:t xml:space="preserve"/>
      </w:r>
      <w:r w:rsidRPr="00B407AB">
        <w:rPr>
          <w:rFonts w:ascii="Arial Narrow" w:eastAsia="Calibri" w:hAnsi="Arial Narrow" w:cs="Arial"/>
          <w:kern w:val="0"/>
          <w14:ligatures w14:val="none"/>
        </w:rPr>
        <w:t/>
      </w:r>
      <w:r w:rsidRPr="00B407AB">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color w:val="000000"/>
          <w:kern w:val="0"/>
          <w:lang w:val="es-ES" w:eastAsia="es-ES"/>
          <w14:ligatures w14:val="none"/>
        </w:rPr>
        <w:t xml:space="preserve"/>
      </w:r>
      <w:r w:rsidR="00083F93" w:rsidRPr="00083F93">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color w:val="000000"/>
          <w:kern w:val="0"/>
          <w:lang w:val="es-ES" w:eastAsia="es-ES"/>
          <w14:ligatures w14:val="none"/>
        </w:rPr>
        <w:t/>
      </w:r>
      <w:r w:rsidRPr="00B131C8">
        <w:rPr>
          <w:rFonts w:ascii="Arial Narrow" w:eastAsia="Times New Roman" w:hAnsi="Arial Narrow" w:cs="Times New Roman"/>
          <w:color w:val="000000"/>
          <w:kern w:val="0"/>
          <w:vertAlign w:val="superscript"/>
          <w:lang w:val="es-ES" w:eastAsia="es-ES"/>
          <w14:ligatures w14:val="none"/>
        </w:rPr>
        <w:footnoteReference w:id="1"/>
      </w:r>
      <w:r w:rsidRPr="00B131C8">
        <w:rPr>
          <w:rFonts w:ascii="Arial Narrow" w:eastAsia="Times New Roman" w:hAnsi="Arial Narrow" w:cs="Arial"/>
          <w:color w:val="000000"/>
          <w:kern w:val="0"/>
          <w:lang w:val="es-ES" w:eastAsia="es-ES"/>
          <w14:ligatures w14:val="none"/>
        </w:rPr>
        <w:t xml:space="preserve"/>
      </w:r>
      <w:r w:rsidRPr="00B131C8">
        <w:rPr>
          <w:rFonts w:ascii="Arial Narrow" w:eastAsia="Times New Roman" w:hAnsi="Arial Narrow" w:cs="Arial"/>
          <w:bCs/>
          <w:color w:val="000000"/>
          <w:kern w:val="0"/>
          <w:lang w:val="es-ES" w:eastAsia="es-ES"/>
          <w14:ligatures w14:val="none"/>
        </w:rPr>
        <w:t/>
      </w:r>
    </w:p>
    <w:p w14:paraId="3AD3B7C6" w14: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El </w:t>
      </w:r>
      <w:r w:rsidR="008D165C" w:rsidRPr="00B131C8">
        <w:rPr>
          <w:rFonts w:ascii="Arial Narrow" w:eastAsia="Times New Roman" w:hAnsi="Arial Narrow" w:cs="Arial"/>
          <w:color w:val="000000"/>
          <w:kern w:val="0"/>
          <w:lang w:eastAsia="es-ES"/>
          <w14:ligatures w14:val="none"/>
        </w:rPr>
        <w:t>7</w:t>
      </w:r>
      <w:r w:rsidRPr="00B131C8">
        <w:rPr>
          <w:rFonts w:ascii="Arial Narrow" w:eastAsia="Times New Roman" w:hAnsi="Arial Narrow" w:cs="Arial"/>
          <w:color w:val="000000"/>
          <w:kern w:val="0"/>
          <w:lang w:eastAsia="es-ES"/>
          <w14:ligatures w14:val="none"/>
        </w:rPr>
        <w:t xml:space="preserve"> de diciembre de 2024, sufrió un accidente de tránsito en el participó el vehículo con Placa de Rodaje </w:t>
      </w:r>
      <w:r w:rsidR="008D165C" w:rsidRPr="00B131C8">
        <w:rPr>
          <w:rFonts w:ascii="Arial Narrow" w:eastAsia="Times New Roman" w:hAnsi="Arial Narrow" w:cs="Arial"/>
          <w:color w:val="000000"/>
          <w:kern w:val="0"/>
          <w:lang w:eastAsia="es-ES"/>
          <w14:ligatures w14:val="none"/>
        </w:rPr>
        <w:t>ACT099</w:t>
      </w:r>
      <w:r w:rsidRPr="00B131C8">
        <w:rPr>
          <w:rFonts w:ascii="Arial Narrow" w:eastAsia="Times New Roman" w:hAnsi="Arial Narrow" w:cs="Arial"/>
          <w:color w:val="000000"/>
          <w:kern w:val="0"/>
          <w:lang w:eastAsia="es-ES"/>
          <w14:ligatures w14:val="none"/>
        </w:rPr>
        <w:t>, el cual contaba con Seguro Obligatorio de Accidentes de Tránsito con certificado </w:t>
      </w:r>
      <w:r w:rsidR="008D165C" w:rsidRPr="00B131C8">
        <w:rPr>
          <w:rFonts w:ascii="Arial Narrow" w:eastAsia="Times New Roman" w:hAnsi="Arial Narrow" w:cs="Arial"/>
          <w:color w:val="000000"/>
          <w:kern w:val="0"/>
          <w:lang w:eastAsia="es-ES"/>
          <w14:ligatures w14:val="none"/>
        </w:rPr>
        <w:t xml:space="preserve">593447401 </w:t>
      </w:r>
      <w:r w:rsidRPr="00B131C8">
        <w:rPr>
          <w:rFonts w:ascii="Arial Narrow" w:eastAsia="Times New Roman" w:hAnsi="Arial Narrow" w:cs="Arial"/>
          <w:color w:val="000000"/>
          <w:kern w:val="0"/>
          <w:lang w:eastAsia="es-ES"/>
          <w14:ligatures w14:val="none"/>
        </w:rPr>
        <w:t xml:space="preserve">(en adelante, “SOAT”) emitido por Interseguro. El </w:t>
      </w:r>
      <w:r w:rsidR="002D7040" w:rsidRPr="00B131C8">
        <w:rPr>
          <w:rFonts w:ascii="Arial Narrow" w:eastAsia="Times New Roman" w:hAnsi="Arial Narrow" w:cs="Arial"/>
          <w:color w:val="000000"/>
          <w:kern w:val="0"/>
          <w:lang w:eastAsia="es-ES"/>
          <w14:ligatures w14:val="none"/>
        </w:rPr>
        <w:t>31 de octubre del 2025</w:t>
      </w:r>
      <w:r w:rsidRPr="00B131C8">
        <w:rPr>
          <w:rFonts w:ascii="Arial Narrow" w:eastAsia="Times New Roman" w:hAnsi="Arial Narrow" w:cs="Arial"/>
          <w:color w:val="000000"/>
          <w:kern w:val="0"/>
          <w:lang w:eastAsia="es-ES"/>
          <w14:ligatures w14:val="none"/>
        </w:rPr>
        <w:t xml:space="preserve"> presentó ante Interseguro una solicitud de indemnización por </w:t>
      </w:r>
      <w:r w:rsidR="002D7040" w:rsidRPr="00B131C8">
        <w:rPr>
          <w:rFonts w:ascii="Arial Narrow" w:eastAsia="Times New Roman" w:hAnsi="Arial Narrow" w:cs="Arial"/>
          <w:color w:val="000000"/>
          <w:kern w:val="0"/>
          <w:lang w:eastAsia="es-ES"/>
          <w14:ligatures w14:val="none"/>
        </w:rPr>
        <w:t>invalidez permanente parcial del 85% por menoscabo</w:t>
      </w:r>
      <w:r w:rsidRPr="00B131C8">
        <w:rPr>
          <w:rFonts w:ascii="Arial Narrow" w:eastAsia="Times New Roman" w:hAnsi="Arial Narrow" w:cs="Arial"/>
          <w:color w:val="000000"/>
          <w:kern w:val="0"/>
          <w:lang w:eastAsia="es-ES"/>
          <w14:ligatures w14:val="none"/>
        </w:rPr>
        <w:t>, adjuntando la documentación médica y policial requerida.</w:t>
      </w:r>
      <w:r w:rsidR="00CA59A2" w:rsidRPr="00B131C8">
        <w:rPr>
          <w:rFonts w:ascii="Arial Narrow" w:eastAsia="Times New Roman" w:hAnsi="Arial Narrow" w:cs="Arial"/>
          <w:color w:val="000000"/>
          <w:kern w:val="0"/>
          <w:lang w:eastAsia="es-ES"/>
          <w14:ligatures w14:val="none"/>
        </w:rPr>
        <w:t xml:space="preserve"> </w:t>
      </w:r>
    </w:p>
    <w:p w14:paraId="512911CE" w14: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31C8">
        <w:rPr>
          <w:rFonts w:ascii="Arial Narrow" w:eastAsia="Times New Roman" w:hAnsi="Arial Narrow" w:cs="Arial"/>
          <w:color w:val="000000"/>
          <w:kern w:val="0"/>
          <w:lang w:eastAsia="es-ES"/>
          <w14:ligatures w14: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w14:ligatures w14: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w14:ligatures w14:val="none"/>
        </w:rPr>
        <w:t xml:space="preserve">. </w:t>
      </w:r>
    </w:p>
    <w:p w14:paraId="33E14FF7" w14: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D714D">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del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Times New Roman" w:hAnsi="Arial Narrow" w:cs="Arial"/>
          <w:color w:val="000000"/>
          <w:kern w:val="0"/>
          <w:lang w:val="es-ES" w:eastAsia="es-ES"/>
          <w14:ligatures w14:val="none"/>
        </w:rPr>
        <w:t xml:space="preserve"/>
      </w:r>
      <w:r w:rsidRPr="002D714D">
        <w:rPr>
          <w:rFonts w:ascii="Arial Narrow" w:eastAsia="Calibri" w:hAnsi="Arial Narrow" w:cs="Arial"/>
          <w:kern w:val="0"/>
          <w14:ligatures w14:val="none"/>
        </w:rPr>
        <w:t xml:space="preserve"/>
      </w:r>
      <w:r w:rsidR="00CA59A2" w:rsidRPr="002D714D">
        <w:rPr>
          <w:rFonts w:ascii="Arial Narrow" w:eastAsia="Times New Roman" w:hAnsi="Arial Narrow" w:cs="Arial"/>
          <w:color w:val="000000"/>
          <w:kern w:val="0"/>
          <w:lang w:val="es-ES" w:eastAsia="es-ES"/>
          <w14:ligatures w14:val="none"/>
        </w:rPr>
        <w:t xml:space="preserve"/>
      </w:r>
      <w:r w:rsidR="00083F93" w:rsidRPr="002D714D">
        <w:rPr>
          <w:rFonts w:ascii="Arial Narrow" w:eastAsia="Times New Roman" w:hAnsi="Arial Narrow" w:cs="Arial"/>
          <w:color w:val="000000"/>
          <w:kern w:val="0"/>
          <w:lang w:val="es-ES" w:eastAsia="es-ES"/>
          <w14:ligatures w14:val="none"/>
        </w:rPr>
        <w:t xml:space="preserve"/>
      </w:r>
      <w:r w:rsidR="00CA59A2" w:rsidRPr="002D714D">
        <w:rPr>
          <w:rFonts w:ascii="Arial Narrow" w:eastAsia="Times New Roman" w:hAnsi="Arial Narrow" w:cs="Arial"/>
          <w:color w:val="000000"/>
          <w:kern w:val="0"/>
          <w:lang w:val="es-ES" w:eastAsia="es-ES"/>
          <w14:ligatures w14:val="none"/>
        </w:rPr>
        <w:t/>
      </w:r>
      <w:r w:rsidR="00263A5C" w:rsidRPr="002D714D">
        <w:rPr>
          <w:rFonts w:ascii="Arial Narrow" w:eastAsia="Times New Roman" w:hAnsi="Arial Narrow" w:cs="Arial"/>
          <w:color w:val="000000"/>
          <w:kern w:val="0"/>
          <w:lang w:val="es-ES" w:eastAsia="es-ES"/>
          <w14:ligatures w14:val="none"/>
        </w:rPr>
        <w:t/>
      </w:r>
      <w:r w:rsidR="00CA59A2" w:rsidRPr="002D714D">
        <w:rPr>
          <w:rFonts w:ascii="Arial Narrow" w:eastAsia="Times New Roman" w:hAnsi="Arial Narrow" w:cs="Arial"/>
          <w:color w:val="000000"/>
          <w:kern w:val="0"/>
          <w:lang w:val="es-ES" w:eastAsia="es-ES"/>
          <w14:ligatures w14:val="none"/>
        </w:rPr>
        <w:t xml:space="preserve"/>
      </w:r>
      <w:r w:rsidR="00263A5C" w:rsidRPr="002D714D">
        <w:rPr>
          <w:rFonts w:ascii="Arial Narrow" w:eastAsia="Times New Roman" w:hAnsi="Arial Narrow" w:cs="Arial"/>
          <w:color w:val="000000"/>
          <w:kern w:val="0"/>
          <w:lang w:val="es-ES" w:eastAsia="es-ES"/>
          <w14:ligatures w14:val="none"/>
        </w:rPr>
        <w:t xml:space="preserve"/>
      </w:r>
      <w:r w:rsidR="00263A5C" w:rsidRPr="00036828">
        <w:rPr>
          <w:rFonts w:ascii="Arial Narrow" w:eastAsia="Times New Roman" w:hAnsi="Arial Narrow" w:cs="Arial"/>
          <w:color w:val="000000"/>
          <w:kern w:val="0"/>
          <w:lang w:val="es-ES" w:eastAsia="es-ES"/>
          <w14:ligatures w14:val="none"/>
        </w:rPr>
        <w:t/>
      </w:r>
    </w:p>
    <w:p w14:paraId="66005174" w14: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434A587" w14: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036828">
        <w:rPr>
          <w:rFonts w:ascii="Arial Narrow" w:eastAsia="Arial Narrow" w:hAnsi="Arial Narrow" w:cs="Arial Narrow"/>
          <w:kern w:val="0"/>
          <w:vertAlign w:val="superscript"/>
          <w14:ligatures w14:val="none"/>
        </w:rPr>
        <w:footnoteReference w:id="2"/>
      </w:r>
      <w:r w:rsidRPr="00036828">
        <w:rPr>
          <w:rFonts w:ascii="Arial Narrow" w:eastAsia="Times New Roman" w:hAnsi="Arial Narrow" w:cs="Segoe UI"/>
          <w:color w:val="000000"/>
          <w:kern w:val="0"/>
          <w:lang w:eastAsia="es-PE"/>
          <w14:ligatures w14:val="none"/>
        </w:rPr>
        <w:t xml:space="preserve">, </w:t>
      </w:r>
      <w:r w:rsidR="00121544" w:rsidRPr="00036828">
        <w:rPr>
          <w:rFonts w:ascii="Arial Narrow" w:eastAsia="Times New Roman" w:hAnsi="Arial Narrow" w:cs="Segoe UI"/>
          <w:color w:val="000000"/>
          <w:kern w:val="0"/>
          <w:lang w:eastAsia="es-PE"/>
          <w14:ligatures w14:val="none"/>
        </w:rPr>
        <w:t xml:space="preserve">considera </w:t>
      </w:r>
      <w:r w:rsidR="00121544" w:rsidRPr="00036828">
        <w:rPr>
          <w:rFonts w:ascii="Arial Narrow" w:eastAsia="Arial Narrow" w:hAnsi="Arial Narrow" w:cs="Arial Narrow"/>
          <w:kern w:val="0"/>
          <w14:ligatures w14:val="none"/>
        </w:rPr>
        <w:t xml:space="preserve">que el hecho denunciado, </w:t>
      </w:r>
      <w:bookmarkStart w:id="5" w:name="_Hlk211591623"/>
      <w:r w:rsidR="00121544" w:rsidRPr="0003682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w14:ligatures w14:val="none"/>
        </w:rPr>
        <w:t xml:space="preserve">la </w:t>
      </w:r>
      <w:r w:rsidR="00FB0438" w:rsidRPr="00FB0438">
        <w:rPr>
          <w:rFonts w:ascii="Arial Narrow" w:eastAsia="Times New Roman" w:hAnsi="Arial Narrow" w:cs="Times New Roman"/>
          <w:kern w:val="0"/>
          <w:shd w:val="clear" w:color="auto" w:fill="FFFFFF"/>
          <w:lang w:eastAsia="es-PE"/>
          <w14:ligatures w14:val="none"/>
        </w:rPr>
        <w:lastRenderedPageBreak/>
        <w:t>compañía aseguradora no habría cumplido con otorgar, dentro del plazo legal, la cobertura del Seguro Obligatorio de Accidentes de Tránsito por la invalidez permanente parcial del 85% presentada por el denunciante el 31 de octubre del 2025</w:t>
      </w:r>
      <w:r w:rsidR="00711750" w:rsidRPr="0003682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w14:ligatures w14:val="none"/>
        </w:rPr>
        <w:t>artículos 18</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y 19</w:t>
      </w:r>
      <w:r w:rsidR="00711750" w:rsidRPr="00FB0438">
        <w:rPr>
          <w:rFonts w:ascii="Arial Narrow" w:eastAsia="Times New Roman" w:hAnsi="Arial Narrow" w:cs="Segoe UI"/>
          <w:color w:val="000000"/>
          <w:kern w:val="0"/>
          <w:lang w:eastAsia="es-PE"/>
          <w14:ligatures w14:val="none"/>
        </w:rPr>
        <w:t/>
      </w:r>
      <w:r w:rsidR="00711750" w:rsidRPr="00FB0438">
        <w:rPr>
          <w:rFonts w:ascii="Arial Narrow" w:eastAsia="Arial Narrow" w:hAnsi="Arial Narrow" w:cs="Arial Narrow"/>
          <w:kern w:val="0"/>
          <w14:ligatures w14:val="none"/>
        </w:rPr>
        <w:t xml:space="preserve"> del Código</w:t>
      </w:r>
      <w:bookmarkStart w:id="9" w:name="_Hlk213160896"/>
      <w:bookmarkEnd w:id="6"/>
      <w:r w:rsidR="00711750" w:rsidRPr="00FB0438">
        <w:rPr>
          <w:rFonts w:ascii="Arial Narrow" w:eastAsia="Arial Narrow" w:hAnsi="Arial Narrow" w:cs="Arial"/>
          <w:kern w:val="0"/>
          <w:vertAlign w:val="superscript"/>
          <w14:ligatures w14:val="none"/>
        </w:rPr>
        <w:footnoteReference w:id="3"/>
      </w:r>
      <w:bookmarkEnd w:id="9"/>
      <w:r w:rsidR="00711750" w:rsidRPr="00FB0438">
        <w:rPr>
          <w:rFonts w:ascii="Arial Narrow" w:eastAsia="Arial Narrow" w:hAnsi="Arial Narrow" w:cs="Arial Narrow"/>
          <w:kern w:val="0"/>
          <w14:ligatures w14:val="none"/>
        </w:rPr>
        <w:t>.</w:t>
      </w:r>
      <w:bookmarkEnd w:id="7"/>
    </w:p>
    <w:p w14:paraId="29BCE057" w14: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w14:ligatures w14:val="none"/>
        </w:rPr>
      </w:pPr>
    </w:p>
    <w:p w14:paraId="5DF963F6" w14: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r w:rsidRPr="00FB0438">
        <w:rPr>
          <w:rFonts w:ascii="Arial Narrow" w:eastAsia="Times New Roman" w:hAnsi="Arial Narrow" w:cs="Arial"/>
          <w:color w:val="000000"/>
          <w:kern w:val="0"/>
          <w:lang w:eastAsia="es-PE"/>
          <w14:ligatures w14:val="none"/>
        </w:rPr>
        <w:t xml:space="preserve">Además, </w:t>
      </w:r>
      <w:bookmarkStart w:id="11" w:name="_Hlk212623477"/>
      <w:r w:rsidRPr="00FB0438">
        <w:rPr>
          <w:rFonts w:ascii="Arial Narrow" w:eastAsia="Times New Roman" w:hAnsi="Arial Narrow" w:cs="Arial"/>
          <w:color w:val="000000"/>
          <w:kern w:val="0"/>
          <w:lang w:eastAsia="es-PE"/>
          <w14:ligatures w14:val="none"/>
        </w:rPr>
        <w:t xml:space="preserve">la Secretaría Técnica, en ejercicio de sus facultades, considera </w:t>
      </w:r>
      <w:r w:rsidRPr="00FB0438">
        <w:rPr>
          <w:rFonts w:ascii="Arial Narrow" w:eastAsia="Arial Narrow" w:hAnsi="Arial Narrow" w:cs="Arial"/>
          <w:kern w:val="0"/>
          <w14:ligatures w14:val="none"/>
        </w:rPr>
        <w:t xml:space="preserve">que el hecho denunciado, consistente en que </w:t>
      </w:r>
      <w:r w:rsidRPr="00FB0438">
        <w:rPr>
          <w:rFonts w:ascii="Arial Narrow" w:eastAsia="Arial Narrow" w:hAnsi="Arial Narrow" w:cs="Arial Narrow"/>
          <w:kern w:val="0"/>
          <w14:ligatures w14:val="none"/>
        </w:rPr>
        <w:t>la compañía aseguradora no habría cumplido con brindar información sobre el estado del expediente ante la solicitud de cobertura presentada por la denunciante el 31 de octubre del 2025</w:t>
      </w:r>
      <w:r>
        <w:rPr>
          <w:rFonts w:ascii="Arial Narrow" w:eastAsia="Arial Narrow" w:hAnsi="Arial Narrow" w:cs="Arial"/>
          <w:bCs/>
          <w:color w:val="000000"/>
          <w:kern w:val="0"/>
          <w:lang w:eastAsia="es-PE"/>
          <w14:ligatures w14:val="none"/>
        </w:rPr>
        <w:t>.</w:t>
      </w:r>
      <w:r w:rsidRPr="00FB0438">
        <w:rPr>
          <w:rFonts w:ascii="Arial Narrow" w:eastAsia="Arial Narrow" w:hAnsi="Arial Narrow" w:cs="Arial"/>
          <w:bCs/>
          <w:color w:val="000000"/>
          <w:kern w:val="0"/>
          <w:lang w:eastAsia="es-PE"/>
          <w14:ligatures w14:val="none"/>
        </w:rPr>
        <w:t xml:space="preserve"> </w:t>
      </w:r>
      <w:bookmarkStart w:id="12" w:name="_Hlk212737581"/>
      <w:bookmarkStart w:id="13" w:name="_Hlk212035520"/>
      <w:r w:rsidRPr="00FB043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w14:ligatures w14:val="none"/>
        </w:rPr>
        <w:t xml:space="preserve">artículo 1, numeral 1, literal b) </w:t>
      </w:r>
      <w:bookmarkEnd w:id="14"/>
      <w:r w:rsidRPr="00FB0438">
        <w:rPr>
          <w:rFonts w:ascii="Arial Narrow" w:eastAsia="Arial Narrow" w:hAnsi="Arial Narrow" w:cs="Arial"/>
          <w:bCs/>
          <w:color w:val="000000"/>
          <w:kern w:val="0"/>
          <w:lang w:eastAsia="es-PE"/>
          <w14:ligatures w14:val="none"/>
        </w:rPr>
        <w:t>y al artículo 2 del Código</w:t>
      </w:r>
      <w:bookmarkStart w:id="15" w:name="_Hlk212737551"/>
      <w:bookmarkEnd w:id="12"/>
      <w:r w:rsidRPr="00FB0438">
        <w:rPr>
          <w:rFonts w:ascii="Arial Narrow" w:eastAsia="Arial Narrow" w:hAnsi="Arial Narrow" w:cs="Arial"/>
          <w:bCs/>
          <w:color w:val="000000"/>
          <w:kern w:val="0"/>
          <w:vertAlign w:val="superscript"/>
          <w:lang w:eastAsia="es-PE"/>
          <w14:ligatures w14:val="none"/>
        </w:rPr>
        <w:footnoteReference w:id="4"/>
      </w:r>
      <w:bookmarkEnd w:id="15"/>
      <w:r w:rsidRPr="00FB0438">
        <w:rPr>
          <w:rFonts w:ascii="Arial Narrow" w:eastAsia="Arial Narrow" w:hAnsi="Arial Narrow" w:cs="Arial"/>
          <w:bCs/>
          <w:color w:val="000000"/>
          <w:kern w:val="0"/>
          <w:lang w:eastAsia="es-PE"/>
          <w14:ligatures w14:val="none"/>
        </w:rPr>
        <w:t xml:space="preserve">. </w:t>
      </w:r>
      <w:bookmarkEnd w:id="10"/>
      <w:bookmarkEnd w:id="11"/>
      <w:bookmarkEnd w:id="13"/>
    </w:p>
    <w:bookmarkEnd w:id="1"/>
    <w:bookmarkEnd w:id="5"/>
    <w:bookmarkEnd w:id="8"/>
    <w:p w14:paraId="432038D6" w14:textId="0A9F6D75" w:rsidR="00CA59A2" w:rsidRPr="00FB0438" w:rsidRDefault="00CA59A2" w:rsidP="003A7906">
      <w:pPr>
        <w:spacing w:after="0" w:line="240" w:lineRule="auto"/>
        <w:jc w:val="both"/>
        <w:rPr>
          <w:rFonts w:ascii="Arial Narrow" w:eastAsia="Calibri" w:hAnsi="Arial Narrow" w:cs="Arial Narrow"/>
          <w:kern w:val="0"/>
          <w:lang w:eastAsia="es-PE"/>
          <w14:ligatures w14:val="none"/>
        </w:rPr>
      </w:pPr>
    </w:p>
    <w:p w14:paraId="463134E5" w14: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w:hAnsi="Arial Narrow" w:cs="Arial"/>
          <w:color w:val="000000"/>
          <w:kern w:val="0"/>
          <w:lang w:eastAsia="es-PE"/>
          <w14:ligatures w14:val="none"/>
        </w:rPr>
        <w:lastRenderedPageBreak/>
        <w:t>En tanto la denuncia reúne los</w:t>
      </w:r>
      <w:r w:rsidRPr="00036828">
        <w:rPr>
          <w:rFonts w:ascii="Arial Narrow" w:eastAsia="Arial" w:hAnsi="Arial Narrow" w:cs="Arial"/>
          <w:color w:val="000000"/>
          <w:kern w:val="0"/>
          <w:lang w:eastAsia="es-PE"/>
          <w14:ligatures w14:val="none"/>
        </w:rPr>
        <w:t xml:space="preserve"> requisitos establecidos por la norma citada, corresponde admitirla a trámite</w:t>
      </w:r>
      <w:r w:rsidRPr="00036828">
        <w:rPr>
          <w:rFonts w:ascii="Arial Narrow" w:eastAsia="Arial Narrow" w:hAnsi="Arial Narrow" w:cs="Arial Narrow"/>
          <w:kern w:val="0"/>
          <w:vertAlign w:val="superscript"/>
          <w14:ligatures w14:val="none"/>
        </w:rPr>
        <w:footnoteReference w:id="5"/>
      </w:r>
      <w:r w:rsidRPr="00036828">
        <w:rPr>
          <w:rFonts w:ascii="Arial Narrow" w:eastAsia="Arial" w:hAnsi="Arial Narrow" w:cs="Arial"/>
          <w:color w:val="000000"/>
          <w:kern w:val="0"/>
          <w:lang w:eastAsia="es-PE"/>
          <w14:ligatures w14:val="none"/>
        </w:rPr>
        <w:t>.</w:t>
      </w:r>
      <w:bookmarkStart w:id="16" w:name="_Hlk214963039"/>
    </w:p>
    <w:p w14:paraId="68C71625" w14: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36828">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p>
    <w:p w14:paraId="62B88A04" w14: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w14:ligatures w14:val="none"/>
        </w:rPr>
        <w:t xml:space="preserve">conviene requerir al </w:t>
      </w:r>
      <w:r w:rsidR="00B407AB" w:rsidRPr="00B407AB">
        <w:rPr>
          <w:rFonts w:ascii="Arial Narrow" w:eastAsia="Times New Roman" w:hAnsi="Arial Narrow" w:cs="Arial"/>
          <w:color w:val="000000"/>
          <w:kern w:val="0"/>
          <w:lang w:val="es-ES" w:eastAsia="es-ES"/>
          <w14:ligatures w14:val="none"/>
        </w:rPr>
        <w:t>la compañía aseguradora</w:t>
      </w:r>
      <w:r w:rsidRPr="00B407AB">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40BE44E6" w14:textId="22E8252F" w:rsidR="00121544" w:rsidRPr="00036828" w:rsidRDefault="00CA59A2" w:rsidP="003A790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F06EF" w:rsidRPr="00EF06EF">
        <w:rPr>
          <w:rFonts w:ascii="Arial Narrow" w:eastAsia="Times New Roman" w:hAnsi="Arial Narrow" w:cs="Arial"/>
          <w:color w:val="000000"/>
          <w:kern w:val="0"/>
          <w:lang w:val="es-ES" w:eastAsia="es-ES"/>
          <w14:ligatures w14:val="none"/>
        </w:rPr>
        <w:t/>
      </w:r>
      <w:r w:rsidR="00EF06EF" w:rsidRPr="00EF06EF">
        <w:rPr>
          <w:rFonts w:ascii="Arial Narrow" w:eastAsia="Calibri" w:hAnsi="Arial Narrow" w:cs="Arial"/>
          <w:kern w:val="0"/>
          <w14:ligatures w14:val="none"/>
        </w:rPr>
        <w:t/>
      </w:r>
      <w:r w:rsidR="00EF06EF">
        <w:rPr>
          <w:rFonts w:ascii="Arial Narrow" w:eastAsia="Calibri" w:hAnsi="Arial Narrow" w:cs="Arial"/>
          <w:kern w:val="0"/>
          <w14:ligatures w14:val="none"/>
        </w:rPr>
        <w:t xml:space="preserve"/>
      </w:r>
      <w:r w:rsidRPr="009B171E">
        <w:rPr>
          <w:rFonts w:ascii="Arial Narrow" w:eastAsia="Times New Roman" w:hAnsi="Arial Narrow" w:cs="Times New Roman"/>
          <w:color w:val="000000"/>
          <w:kern w:val="0"/>
          <w:shd w:val="clear" w:color="auto" w:fill="FFFFFF"/>
          <w:lang w:eastAsia="es-PE"/>
          <w14:ligatures w14:val="none"/>
        </w:rPr>
        <w:t xml:space="preserve"/>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003A7906" w:rsidRPr="009B171E">
        <w:rPr>
          <w:rFonts w:ascii="Arial Narrow" w:eastAsia="Times New Roman" w:hAnsi="Arial Narrow" w:cs="Times New Roman"/>
          <w:color w:val="000000"/>
          <w:kern w:val="0"/>
          <w:shd w:val="clear" w:color="auto" w:fill="FFFFFF"/>
          <w:lang w:eastAsia="es-PE"/>
          <w14:ligatures w14:val="none"/>
        </w:rPr>
        <w:t/>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003A7906" w:rsidRPr="009B171E">
        <w:rPr>
          <w:rFonts w:ascii="Arial Narrow" w:eastAsia="Times New Roman" w:hAnsi="Arial Narrow" w:cs="Times New Roman"/>
          <w:color w:val="000000"/>
          <w:kern w:val="0"/>
          <w:shd w:val="clear" w:color="auto" w:fill="FFFFFF"/>
          <w:lang w:eastAsia="es-PE"/>
          <w14:ligatures w14:val="none"/>
        </w:rPr>
        <w:t/>
      </w:r>
      <w:r w:rsidRPr="009B171E">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B171E" w:rsidRPr="009B171E">
        <w:rPr>
          <w:rFonts w:ascii="Arial Narrow" w:eastAsia="Arial Narrow" w:hAnsi="Arial Narrow" w:cs="Arial Narrow"/>
          <w:bCs/>
        </w:rPr>
        <w:t xml:space="preserve"/>
      </w:r>
      <w:r w:rsidR="009B171E">
        <w:rPr>
          <w:rFonts w:ascii="Arial Narrow" w:eastAsia="Arial Narrow" w:hAnsi="Arial Narrow" w:cs="Arial Narrow"/>
          <w:bCs/>
        </w:rPr>
        <w:t/>
      </w:r>
      <w:r w:rsidR="009B171E" w:rsidRPr="009B171E">
        <w:rPr>
          <w:rFonts w:ascii="Arial Narrow" w:eastAsia="Arial Narrow" w:hAnsi="Arial Narrow" w:cs="Arial Narrow"/>
          <w:bCs/>
        </w:rPr>
        <w:t xml:space="preserve"/>
      </w:r>
      <w:r w:rsidRPr="009B171E">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121544" w:rsidRPr="0003682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36828" w:rsidRDefault="00121544" w:rsidP="003A7906">
      <w:pPr>
        <w:spacing w:after="0" w:line="240" w:lineRule="auto"/>
        <w:jc w:val="both"/>
        <w:rPr>
          <w:rFonts w:ascii="Arial Narrow" w:eastAsia="Calibri" w:hAnsi="Arial Narrow" w:cs="Arial Narrow"/>
          <w:color w:val="000000"/>
          <w:kern w:val="0"/>
          <w:lang w:eastAsia="es-PE"/>
          <w14:ligatures w14:val="none"/>
        </w:rPr>
      </w:pPr>
    </w:p>
    <w:p w14:paraId="0CDDEEDD" w14: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36828">
        <w:rPr>
          <w:rFonts w:ascii="Arial Narrow" w:eastAsia="Calibri" w:hAnsi="Arial Narrow" w:cs="Arial Narrow"/>
          <w:color w:val="000000"/>
          <w:kern w:val="0"/>
          <w:lang w:eastAsia="es-PE"/>
          <w14:ligatures w14:val="none"/>
        </w:rPr>
        <w:t>Presunta</w:t>
      </w:r>
      <w:r w:rsidRPr="00036828">
        <w:rPr>
          <w:rFonts w:ascii="Arial Narrow" w:eastAsia="Times New Roman" w:hAnsi="Arial Narrow" w:cs="Times New Roman"/>
          <w:kern w:val="0"/>
          <w:shd w:val="clear" w:color="auto" w:fill="FFFFFF"/>
          <w:lang w:eastAsia="es-PE"/>
          <w14:ligatures w14:val="none"/>
        </w:rPr>
        <w:t xml:space="preserve"> infracción a los artículos 18 y 19</w:t>
      </w:r>
      <w:r w:rsidRPr="00036828">
        <w:rPr>
          <w:rFonts w:ascii="Arial Narrow" w:eastAsia="Calibri" w:hAnsi="Arial Narrow" w:cs="Arial Narrow"/>
          <w:kern w:val="0"/>
          <w:lang w:eastAsia="es-PE"/>
          <w14:ligatures w14:val="none"/>
        </w:rPr>
        <w:t xml:space="preserve"> de </w:t>
      </w:r>
      <w:r w:rsidRPr="000368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w14:ligatures w14:val="none"/>
        </w:rPr>
        <w:t>otorgar</w:t>
      </w:r>
      <w:r w:rsidR="000E568D" w:rsidRPr="00FB0438">
        <w:rPr>
          <w:rFonts w:ascii="Arial Narrow" w:eastAsia="Times New Roman" w:hAnsi="Arial Narrow" w:cs="Times New Roman"/>
          <w:kern w:val="0"/>
          <w:shd w:val="clear" w:color="auto" w:fill="FFFFFF"/>
          <w:lang w:eastAsia="es-PE"/>
          <w14:ligatures w14:val="none"/>
        </w:rPr>
        <w:t xml:space="preserve">, dentro del plazo legal, la cobertura del </w:t>
      </w:r>
      <w:r w:rsidR="00756CDE" w:rsidRPr="00FB0438">
        <w:rPr>
          <w:rFonts w:ascii="Arial Narrow" w:eastAsia="Times New Roman" w:hAnsi="Arial Narrow" w:cs="Arial"/>
          <w:color w:val="000000"/>
          <w:kern w:val="0"/>
          <w:lang w:eastAsia="es-ES"/>
          <w14:ligatures w14: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w14:ligatures w14:val="none"/>
        </w:rPr>
        <w:t>por</w:t>
      </w:r>
      <w:r w:rsidR="003A7906" w:rsidRPr="00FB0438">
        <w:rPr>
          <w:rFonts w:ascii="Arial Narrow" w:eastAsia="Times New Roman" w:hAnsi="Arial Narrow" w:cs="Times New Roman"/>
          <w:kern w:val="0"/>
          <w:shd w:val="clear" w:color="auto" w:fill="FFFFFF"/>
          <w:lang w:eastAsia="es-PE"/>
          <w14:ligatures w14:val="none"/>
        </w:rPr>
        <w:t xml:space="preserve"> la</w:t>
      </w:r>
      <w:r w:rsidR="000E568D" w:rsidRPr="00FB0438">
        <w:rPr>
          <w:rFonts w:ascii="Arial Narrow" w:eastAsia="Times New Roman" w:hAnsi="Arial Narrow" w:cs="Times New Roman"/>
          <w:kern w:val="0"/>
          <w:shd w:val="clear" w:color="auto" w:fill="FFFFFF"/>
          <w:lang w:eastAsia="es-PE"/>
          <w14:ligatures w14:val="none"/>
        </w:rPr>
        <w:t xml:space="preserve"> invalidez permanente parcial </w:t>
      </w:r>
      <w:r w:rsidR="003A7906" w:rsidRPr="00FB0438">
        <w:rPr>
          <w:rFonts w:ascii="Arial Narrow" w:eastAsia="Times New Roman" w:hAnsi="Arial Narrow" w:cs="Times New Roman"/>
          <w:kern w:val="0"/>
          <w:shd w:val="clear" w:color="auto" w:fill="FFFFFF"/>
          <w:lang w:eastAsia="es-PE"/>
          <w14:ligatures w14:val="none"/>
        </w:rPr>
        <w:t xml:space="preserve">del 85% </w:t>
      </w:r>
      <w:r w:rsidR="000E568D" w:rsidRPr="00FB0438">
        <w:rPr>
          <w:rFonts w:ascii="Arial Narrow" w:eastAsia="Times New Roman" w:hAnsi="Arial Narrow" w:cs="Times New Roman"/>
          <w:kern w:val="0"/>
          <w:shd w:val="clear" w:color="auto" w:fill="FFFFFF"/>
          <w:lang w:eastAsia="es-PE"/>
          <w14:ligatures w14:val="none"/>
        </w:rPr>
        <w:t xml:space="preserve">presentada por el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bookmarkEnd w:id="18"/>
    <w:p w14:paraId="2765DAD9" w14:textId="77777777" w:rsidR="000E568D" w:rsidRPr="00036828" w:rsidRDefault="000E568D" w:rsidP="003A7906">
      <w:pPr>
        <w:spacing w:after="0" w:line="240" w:lineRule="auto"/>
        <w:jc w:val="both"/>
        <w:rPr>
          <w:rFonts w:ascii="Arial Narrow" w:eastAsia="Calibri" w:hAnsi="Arial Narrow" w:cs="Arial Narrow"/>
          <w:color w:val="000000"/>
          <w:kern w:val="0"/>
          <w:lang w:eastAsia="es-PE"/>
          <w14:ligatures w14:val="none"/>
        </w:rPr>
      </w:pPr>
    </w:p>
    <w:p w14:paraId="098971F4" w14: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B0438">
        <w:rPr>
          <w:rFonts w:ascii="Arial Narrow" w:eastAsia="Arial Narrow" w:hAnsi="Arial Narrow" w:cs="Arial Narrow"/>
          <w:kern w:val="0"/>
          <w14:ligatures w14: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w14:ligatures w14:val="none"/>
        </w:rPr>
        <w:t>, Código de Protección y Defensa del Consumidor,</w:t>
      </w:r>
      <w:r w:rsidR="000E568D" w:rsidRPr="00036828">
        <w:rPr>
          <w:rFonts w:ascii="Arial Narrow" w:eastAsia="Times New Roman" w:hAnsi="Arial Narrow" w:cs="Times New Roman"/>
          <w:kern w:val="0"/>
          <w:shd w:val="clear" w:color="auto" w:fill="FFFFFF"/>
          <w:lang w:eastAsia="es-PE"/>
          <w14:ligatures w14:val="none"/>
        </w:rPr>
        <w:t xml:space="preserve"> en tanto </w:t>
      </w:r>
      <w:r w:rsidR="000E568D" w:rsidRPr="00FB0438">
        <w:rPr>
          <w:rFonts w:ascii="Arial Narrow" w:eastAsia="Times New Roman" w:hAnsi="Arial Narrow" w:cs="Times New Roman"/>
          <w:kern w:val="0"/>
          <w:shd w:val="clear" w:color="auto" w:fill="FFFFFF"/>
          <w:lang w:eastAsia="es-PE"/>
          <w14:ligatures w14: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w14:ligatures w14:val="none"/>
        </w:rPr>
        <w:t>31 de octubre del 2025</w:t>
      </w:r>
      <w:r w:rsidR="000E568D" w:rsidRPr="00036828">
        <w:rPr>
          <w:rFonts w:ascii="Arial Narrow" w:eastAsia="Times New Roman" w:hAnsi="Arial Narrow" w:cs="Times New Roman"/>
          <w:kern w:val="0"/>
          <w:shd w:val="clear" w:color="auto" w:fill="FFFFFF"/>
          <w:lang w:eastAsia="es-PE"/>
          <w14:ligatures w14:val="none"/>
        </w:rPr>
        <w:t>.</w:t>
      </w:r>
    </w:p>
    <w:p w14:paraId="042B3F54" w14:textId="777BBF33" w:rsidR="00CA59A2" w:rsidRPr="00036828" w:rsidRDefault="00CA59A2" w:rsidP="003A7906">
      <w:pPr>
        <w:spacing w:after="0" w:line="240" w:lineRule="auto"/>
        <w:jc w:val="both"/>
        <w:rPr>
          <w:rFonts w:ascii="Arial Narrow" w:eastAsia="Arial Narrow" w:hAnsi="Arial Narrow" w:cs="Arial Narrow"/>
          <w:kern w:val="0"/>
          <w14:ligatures w14:val="none"/>
        </w:rPr>
      </w:pPr>
    </w:p>
    <w:p w14:paraId="0A292C9F" w14:textId="66A86A09" w:rsidR="00CA59A2" w:rsidRPr="0026598E" w:rsidRDefault="00CA59A2" w:rsidP="003A7906">
      <w:pPr>
        <w:spacing w:line="240" w:lineRule="auto"/>
        <w:contextualSpacing/>
        <w:jc w:val="both"/>
        <w:rPr>
          <w:rFonts w:ascii="Arial Narrow" w:eastAsia="Calibri" w:hAnsi="Arial Narrow" w:cs="Arial"/>
          <w:kern w:val="0"/>
          <w14:ligatures w14:val="none"/>
        </w:rPr>
      </w:pPr>
      <w:r w:rsidRPr="00036828">
        <w:rPr>
          <w:rFonts w:ascii="Arial Narrow" w:eastAsia="Arial Narrow" w:hAnsi="Arial Narrow" w:cs="Arial Narrow"/>
          <w:b/>
          <w:color w:val="000000"/>
          <w:kern w:val="0"/>
          <w:lang w:eastAsia="es-PE"/>
          <w14:ligatures w14:val="none"/>
        </w:rPr>
        <w:t>SEGUNDO:</w:t>
      </w:r>
      <w:r w:rsidRPr="000368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w14:ligatures w14:val="none"/>
        </w:rPr>
        <w:t xml:space="preserve">del </w:t>
      </w:r>
      <w:r w:rsidR="00EF06EF" w:rsidRPr="00036828">
        <w:rPr>
          <w:rFonts w:ascii="Arial Narrow" w:eastAsia="Times New Roman" w:hAnsi="Arial Narrow" w:cs="Arial"/>
          <w:color w:val="000000"/>
          <w:kern w:val="0"/>
          <w:lang w:val="es-ES" w:eastAsia="es-ES"/>
          <w14:ligatures w14:val="none"/>
        </w:rPr>
        <w:t>21 de noviembre de 2025</w:t>
      </w:r>
      <w:r w:rsidR="00EF06EF" w:rsidRPr="00036828">
        <w:rPr>
          <w:rFonts w:ascii="Arial Narrow" w:eastAsia="Calibri" w:hAnsi="Arial Narrow" w:cs="Arial"/>
          <w:kern w:val="0"/>
          <w14:ligatures w14:val="none"/>
        </w:rPr>
        <w:t>, complementado con el escrito</w:t>
      </w:r>
      <w:r w:rsidR="00EF06EF" w:rsidRPr="00EF06EF">
        <w:rPr>
          <w:rFonts w:ascii="Arial Narrow" w:eastAsia="Calibri" w:hAnsi="Arial Narrow" w:cs="Arial"/>
          <w:kern w:val="0"/>
          <w14:ligatures w14:val="none"/>
        </w:rPr>
        <w:t xml:space="preserve"> de 24 de diciembre de 2025</w:t>
      </w:r>
      <w:r w:rsidRPr="0026598E">
        <w:rPr>
          <w:rFonts w:ascii="Arial Narrow" w:eastAsia="Calibri" w:hAnsi="Arial Narrow" w:cs="Arial"/>
          <w:kern w:val="0"/>
          <w14:ligatures w14:val="none"/>
        </w:rPr>
        <w:t>.</w:t>
      </w:r>
    </w:p>
    <w:p w14:paraId="68A17E97" w14: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5819438"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F06EF" w:rsidRPr="00EF06EF">
        <w:rPr>
          <w:rFonts w:ascii="Arial Narrow" w:eastAsia="Times New Roman" w:hAnsi="Arial Narrow" w:cs="Arial"/>
          <w:color w:val="000000"/>
          <w:kern w:val="0"/>
          <w:lang w:val="es-ES" w:eastAsia="es-ES"/>
          <w14:ligatures w14:val="none"/>
        </w:rPr>
        <w:t>21 de noviembre de 2025</w:t>
      </w:r>
      <w:r w:rsidR="00EF06EF" w:rsidRPr="00EF06EF">
        <w:rPr>
          <w:rFonts w:ascii="Arial Narrow" w:eastAsia="Calibri" w:hAnsi="Arial Narrow" w:cs="Arial"/>
          <w:kern w:val="0"/>
          <w14:ligatures w14:val="none"/>
        </w:rPr>
        <w:t>, complementado con el escrito de 24 de diciembre de 2025</w:t>
      </w:r>
      <w:r w:rsidRPr="009B171E">
        <w:rPr>
          <w:rFonts w:ascii="Arial Narrow" w:eastAsia="Calibri" w:hAnsi="Arial Narrow" w:cs="Arial"/>
          <w:kern w:val="0"/>
          <w14:ligatures w14:val="none"/>
        </w:rPr>
        <w:t xml:space="preserve">, </w:t>
      </w:r>
      <w:r w:rsidRPr="009B171E">
        <w:rPr>
          <w:rFonts w:ascii="Arial Narrow" w:eastAsia="Arial Narrow" w:hAnsi="Arial Narrow" w:cs="Arial Narrow"/>
          <w:color w:val="000000"/>
          <w:kern w:val="0"/>
          <w:lang w:eastAsia="es-PE"/>
          <w14:ligatures w14:val="none"/>
        </w:rPr>
        <w:t>a</w:t>
      </w:r>
      <w:r w:rsidRPr="009B171E">
        <w:rPr>
          <w:rFonts w:ascii="Arial Narrow" w:eastAsia="Times New Roman" w:hAnsi="Arial Narrow" w:cs="Times New Roman"/>
          <w:color w:val="000000"/>
          <w:kern w:val="0"/>
          <w:shd w:val="clear" w:color="auto" w:fill="FFFFFF"/>
          <w:lang w:eastAsia="es-PE"/>
          <w14:ligatures w14:val="none"/>
        </w:rPr>
        <w:t xml:space="preserve"> </w:t>
      </w:r>
      <w:r w:rsidR="009B171E" w:rsidRPr="009B171E">
        <w:rPr>
          <w:rFonts w:ascii="Arial Narrow" w:eastAsia="Arial Narrow" w:hAnsi="Arial Narrow" w:cs="Arial Narrow"/>
          <w:bCs/>
        </w:rPr>
        <w:t>Interseguro Compañía de Seguros S.A.</w:t>
      </w:r>
      <w:r w:rsidRPr="009B171E">
        <w:rPr>
          <w:rFonts w:ascii="Arial Narrow" w:eastAsia="Arial Narrow" w:hAnsi="Arial Narrow" w:cs="Arial Narrow"/>
          <w:color w:val="000000"/>
          <w:kern w:val="0"/>
          <w:lang w:eastAsia="es-PE"/>
          <w14:ligatures w14:val="none"/>
        </w:rPr>
        <w:t>, para que, de conformidad con lo dispuesto por el ar</w:t>
      </w:r>
      <w:r w:rsidRPr="0026598E">
        <w:rPr>
          <w:rFonts w:ascii="Arial Narrow" w:eastAsia="Arial Narrow" w:hAnsi="Arial Narrow" w:cs="Arial Narrow"/>
          <w:color w:val="000000"/>
          <w:kern w:val="0"/>
          <w:lang w:eastAsia="es-PE"/>
          <w14:ligatures w14:val="none"/>
        </w:rPr>
        <w:t>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p>
    <w:p w14:paraId="774AFBA5" w14: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cumpl</w:t>
      </w:r>
      <w:r w:rsidRPr="002D714D">
        <w:rPr>
          <w:rFonts w:ascii="Arial Narrow" w:eastAsia="Times New Roman" w:hAnsi="Arial Narrow" w:cs="Arial"/>
          <w:color w:val="000000"/>
          <w:kern w:val="0"/>
          <w:lang w:val="es-ES" w:eastAsia="es-ES"/>
          <w14:ligatures w14:val="none"/>
        </w:rPr>
        <w:t xml:space="preserve">a con: </w:t>
      </w:r>
      <w:r w:rsidR="000E568D" w:rsidRPr="002D714D">
        <w:rPr>
          <w:rFonts w:ascii="Arial Narrow" w:eastAsia="Times New Roman" w:hAnsi="Arial Narrow" w:cs="Arial"/>
          <w:color w:val="000000"/>
          <w:kern w:val="0"/>
          <w:lang w:val="es-ES" w:eastAsia="es-ES"/>
          <w14:ligatures w14: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w14:ligatures w14:val="none"/>
        </w:rPr>
        <w:t xml:space="preserve">593447401 </w:t>
      </w:r>
      <w:r w:rsidR="000E568D" w:rsidRPr="002D714D">
        <w:rPr>
          <w:rFonts w:ascii="Arial Narrow" w:eastAsia="Times New Roman" w:hAnsi="Arial Narrow" w:cs="Arial"/>
          <w:color w:val="000000"/>
          <w:kern w:val="0"/>
          <w:lang w:val="es-ES" w:eastAsia="es-ES"/>
          <w14:ligatures w14: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A790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B171E">
        <w:rPr>
          <w:rFonts w:ascii="Arial Narrow" w:hAnsi="Arial Narrow" w:cs="Arial"/>
          <w:bCs/>
          <w:spacing w:val="-3"/>
          <w:kern w:val="0"/>
          <w14:ligatures w14:val="none"/>
        </w:rPr>
        <w:t/>
      </w:r>
      <w:r w:rsidR="009B171E" w:rsidRPr="009B171E">
        <w:rPr>
          <w:rFonts w:ascii="Arial Narrow" w:hAnsi="Arial Narrow" w:cs="Arial"/>
          <w:bCs/>
          <w:spacing w:val="-3"/>
          <w:kern w:val="0"/>
          <w14:ligatures w14:val="none"/>
        </w:rPr>
        <w:t/>
      </w:r>
      <w:r w:rsidRPr="009B171E">
        <w:rPr>
          <w:rFonts w:ascii="Arial Narrow" w:hAnsi="Arial Narrow" w:cs="Arial"/>
          <w:bCs/>
          <w:spacing w:val="-3"/>
          <w:kern w:val="0"/>
          <w14:ligatures w14:val="none"/>
        </w:rPr>
        <w:t xml:space="preserve"/>
      </w:r>
      <w:r w:rsidR="009B171E" w:rsidRPr="009B171E">
        <w:rPr>
          <w:rFonts w:ascii="Arial Narrow" w:eastAsia="Times New Roman" w:hAnsi="Arial Narrow" w:cs="Times New Roman"/>
          <w:color w:val="000000"/>
          <w:kern w:val="0"/>
          <w:shd w:val="clear" w:color="auto" w:fill="FFFFFF"/>
          <w:lang w:eastAsia="es-PE"/>
          <w14:ligatures w14:val="none"/>
        </w:rPr>
        <w:t xml:space="preserve"/>
      </w:r>
      <w:r w:rsidRPr="009B171E">
        <w:rPr>
          <w:rFonts w:ascii="Arial Narrow" w:hAnsi="Arial Narrow"/>
          <w:color w:val="000000"/>
        </w:rPr>
        <w:t/>
      </w:r>
      <w:r w:rsidRPr="00A67ADF">
        <w:rPr>
          <w:rFonts w:ascii="Arial Narrow" w:hAnsi="Arial Narrow"/>
          <w:color w:val="000000"/>
        </w:rPr>
        <w:t xml:space="preserve"/>
      </w:r>
      <w:r w:rsidRPr="009B17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3"/>
    <w:p w14:paraId="639FE5BE" w14:textId="77777777" w:rsidR="00CA59A2" w:rsidRPr="00A67ADF" w:rsidRDefault="00CA59A2" w:rsidP="003A7906">
      <w:pPr>
        <w:suppressAutoHyphens/>
        <w:spacing w:after="0" w:line="240" w:lineRule="auto"/>
        <w:jc w:val="both"/>
        <w:rPr>
          <w:rFonts w:ascii="Arial Narrow" w:hAnsi="Arial Narrow" w:cs="Arial"/>
        </w:rPr>
      </w:pPr>
    </w:p>
    <w:p w14:paraId="083D8417" w14: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A7906">
      <w:pPr>
        <w:suppressAutoHyphens/>
        <w:spacing w:after="0" w:line="240" w:lineRule="auto"/>
        <w:jc w:val="both"/>
        <w:rPr>
          <w:rFonts w:ascii="Arial Narrow" w:hAnsi="Arial Narrow" w:cs="Arial"/>
          <w:bCs/>
        </w:rPr>
      </w:pPr>
    </w:p>
    <w:bookmarkEnd w:id="24"/>
    <w:p w14:paraId="23716787" w14:textId="77777777" w:rsidR="00CA59A2" w:rsidRPr="0026598E" w:rsidRDefault="00CA59A2" w:rsidP="003A7906">
      <w:pPr>
        <w:suppressAutoHyphens/>
        <w:spacing w:after="0" w:line="240" w:lineRule="auto"/>
        <w:jc w:val="both"/>
        <w:rPr>
          <w:rFonts w:ascii="Arial Narrow" w:hAnsi="Arial Narrow" w:cs="Arial"/>
        </w:rPr>
      </w:pPr>
    </w:p>
    <w:p w14:paraId="509D673B"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w14:ligatures w14:val="none"/>
        </w:rPr>
      </w:pPr>
    </w:p>
    <w:bookmarkEnd w:id="0"/>
    <w:p w14:paraId="1193B416" w14:textId="4F8375CF" w:rsidR="00FC5E13" w:rsidRPr="006B29FE" w:rsidRDefault="00FC5E13" w:rsidP="003A7906">
      <w:pPr>
        <w:spacing w:after="0" w:line="240" w:lineRule="auto"/>
        <w:jc w:val="center"/>
        <w:rPr>
          <w:rFonts w:ascii="Arial Narrow" w:eastAsia="Calibri" w:hAnsi="Arial Narrow" w:cs="Arial"/>
          <w:b/>
          <w:bCs/>
          <w:color w:val="000000"/>
          <w:kern w:val="0"/>
          <w14:ligatures w14:val="none"/>
        </w:rPr>
      </w:pPr>
      <w:r w:rsidRPr="006B29FE">
        <w:rPr>
          <w:rFonts w:ascii="Arial Narrow" w:eastAsia="Calibri" w:hAnsi="Arial Narrow" w:cs="Arial"/>
          <w:b/>
          <w:bCs/>
          <w:color w:val="000000"/>
          <w:kern w:val="0"/>
          <w14:ligatures w14:val="none"/>
        </w:rPr>
        <w:t>Firmado digitalmente por</w:t>
      </w:r>
    </w:p>
    <w:p w14:paraId="1D0389EC" w14:textId="4931ABAC"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CED251"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38672E04" w14:textId="77777777" w:rsidR="0061345E" w:rsidRDefault="0061345E" w:rsidP="003A790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695D18F5" w14: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w14:ligatures w14:val="none"/>
        </w:rPr>
      </w:pPr>
    </w:p>
    <w:p w14:paraId="3393501D" w14: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A7906">
      <w:pPr>
        <w:spacing w:line="240" w:lineRule="auto"/>
        <w:rPr>
          <w:rFonts w:ascii="Arial Narrow" w:hAnsi="Arial Narrow"/>
        </w:rPr>
      </w:pPr>
    </w:p>
    <w:p w14:paraId="1D2233A3" w14:textId="77777777" w:rsidR="00CA59A2" w:rsidRPr="0026598E" w:rsidRDefault="00CA59A2" w:rsidP="003A7906">
      <w:pPr>
        <w:spacing w:line="240" w:lineRule="auto"/>
        <w:rPr>
          <w:rFonts w:ascii="Arial Narrow" w:hAnsi="Arial Narrow"/>
        </w:rPr>
      </w:pPr>
    </w:p>
    <w:p w14:paraId="4423ADE9" w14:textId="77777777" w:rsidR="00CA59A2" w:rsidRPr="0026598E" w:rsidRDefault="00CA59A2" w:rsidP="003A7906">
      <w:pPr>
        <w:spacing w:line="240" w:lineRule="auto"/>
        <w:rPr>
          <w:rFonts w:ascii="Arial Narrow" w:hAnsi="Arial Narrow"/>
        </w:rPr>
      </w:pPr>
    </w:p>
    <w:p w14:paraId="74AAB5F4" w14:textId="77777777" w:rsidR="001B5674" w:rsidRDefault="001B5674" w:rsidP="003A790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TextonotapieCar"/>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