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DENUNCIANTE:[DENUNCIANTE] ([APELLIDO] )</w:t>
      </w:r>
      <w:r w:rsidRPr="00271890">
        <w:rPr>
          <w:rFonts w:ascii="Arial Narrow" w:eastAsia="Arial Narrow" w:hAnsi="Arial Narrow" w:cs="Arial Narrow"/>
          <w:b/>
          <w:sz w:val="22"/>
          <w:szCs w:val="22"/>
        </w:rPr>
        <w:tab/>
        <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
      </w:r>
      <w:r w:rsidR="00287905" w:rsidRPr="00271890">
        <w:rPr>
          <w:rFonts w:ascii="Arial Narrow" w:eastAsia="Arial Narrow" w:hAnsi="Arial Narrow" w:cs="Arial Narrow"/>
          <w:b/>
          <w:sz w:val="22"/>
          <w:szCs w:val="22"/>
        </w:rPr>
        <w:t/>
      </w:r>
      <w:r w:rsidR="00271890" w:rsidRPr="00271890">
        <w:rPr>
          <w:rFonts w:ascii="Arial Narrow" w:eastAsia="Arial Narrow" w:hAnsi="Arial Narrow" w:cs="Arial Narrow"/>
          <w:b/>
          <w:sz w:val="22"/>
          <w:szCs w:val="22"/>
        </w:rPr>
        <w:t/>
      </w:r>
      <w:r w:rsidR="00287905" w:rsidRPr="00271890">
        <w:rPr>
          <w:rFonts w:ascii="Arial Narrow" w:eastAsia="Arial Narrow" w:hAnsi="Arial Narrow" w:cs="Arial Narrow"/>
          <w:b/>
          <w:sz w:val="22"/>
          <w:szCs w:val="22"/>
        </w:rPr>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Salazar,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Bautista Espejo Caute.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