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81793" w:rsidRPr="00D81793">
        <w:rPr>
          <w:rFonts w:ascii="Arial Narrow" w:eastAsia="Times New Roman" w:hAnsi="Arial Narrow" w:cs="Times New Roman"/>
          <w:b/>
          <w:bCs/>
          <w:color w:val="000000"/>
          <w:kern w:val="0"/>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DENUNCIANTE:[DENUNCIANTE] ([APELLIDO] )</w:t>
      </w:r>
      <w:r w:rsidRPr="00D81793">
        <w:rPr>
          <w:rFonts w:ascii="Arial Narrow" w:eastAsia="Arial Narrow" w:hAnsi="Arial Narrow" w:cs="Arial Narrow"/>
          <w:b/>
          <w:color w:val="000000"/>
          <w:kern w:val="0"/>
          <w:lang w:eastAsia="es-PE"/>
          <w14:ligatures w14:val="none"/>
        </w:rPr>
        <w:tab/>
        <w:t/>
      </w:r>
      <w:r w:rsidRPr="00D81793">
        <w:rPr>
          <w:rFonts w:ascii="Arial Narrow" w:eastAsia="Arial Narrow" w:hAnsi="Arial Narrow" w:cs="Arial Narrow"/>
          <w:b/>
          <w:color w:val="000000"/>
          <w:kern w:val="0"/>
          <w:lang w:eastAsia="es-PE"/>
          <w14:ligatures w14:val="none"/>
        </w:rPr>
        <w:tab/>
      </w:r>
      <w:r w:rsidR="00D81793" w:rsidRPr="00D81793">
        <w:rPr>
          <w:rFonts w:ascii="Arial Narrow" w:eastAsia="Arial Narrow" w:hAnsi="Arial Narrow" w:cs="Arial Narrow"/>
          <w:b/>
          <w:color w:val="000000"/>
          <w:kern w:val="0"/>
          <w:lang w:eastAsia="es-PE"/>
          <w14:ligatures w14:val="none"/>
        </w:rPr>
        <w:t/>
      </w:r>
      <w:r w:rsidR="00D81793" w:rsidRPr="00D81793">
        <w:rPr>
          <w:rFonts w:ascii="Arial Narrow" w:eastAsia="Times New Roman" w:hAnsi="Arial Narrow" w:cs="Times New Roman"/>
          <w:b/>
          <w:color w:val="000000"/>
          <w:kern w:val="0"/>
          <w:vertAlign w:val="superscript"/>
          <w:lang w:val="es-ES" w:eastAsia="es-ES"/>
          <w14:ligatures w14:val="none"/>
        </w:rPr>
        <w:footnoteReference w:id="1"/>
      </w:r>
      <w:r w:rsidRPr="00D81793">
        <w:rPr>
          <w:rFonts w:ascii="Arial Narrow" w:eastAsia="Arial Narrow" w:hAnsi="Arial Narrow" w:cs="Arial Narrow"/>
          <w:b/>
          <w:color w:val="000000"/>
          <w:kern w:val="0"/>
          <w:lang w:eastAsia="es-PE"/>
          <w14:ligatures w14:val="none"/>
        </w:rPr>
        <w:t xml:space="preserve"/>
      </w:r>
      <w:r w:rsidR="00D81793" w:rsidRPr="00D81793">
        <w:rPr>
          <w:rFonts w:ascii="Arial Narrow" w:eastAsia="Arial Narrow" w:hAnsi="Arial Narrow" w:cs="Arial Narrow"/>
          <w:b/>
          <w:color w:val="000000"/>
          <w:kern w:val="0"/>
          <w:lang w:eastAsia="es-PE"/>
          <w14:ligatures w14:val="none"/>
        </w:rPr>
        <w:t/>
      </w:r>
      <w:r w:rsidRPr="00D81793">
        <w:rPr>
          <w:rFonts w:ascii="Arial Narrow" w:eastAsia="Arial Narrow" w:hAnsi="Arial Narrow" w:cs="Arial Narrow"/>
          <w:b/>
          <w:color w:val="000000"/>
          <w:kern w:val="0"/>
          <w:lang w:eastAsia="es-PE"/>
          <w14:ligatures w14:val="none"/>
        </w:rPr>
        <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DENUNCIADO</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MATERIAS</w:t>
      </w:r>
      <w:r w:rsidRPr="00D81793">
        <w:rPr>
          <w:rFonts w:ascii="Arial Narrow" w:eastAsia="Arial Narrow" w:hAnsi="Arial Narrow" w:cs="Arial Narrow"/>
          <w:b/>
          <w:color w:val="000000"/>
          <w:kern w:val="0"/>
          <w:lang w:eastAsia="es-PE"/>
          <w14:ligatures w14:val="none"/>
        </w:rPr>
        <w:tab/>
        <w:t xml:space="preserve">: </w:t>
      </w:r>
      <w:r w:rsidRPr="00D81793">
        <w:rPr>
          <w:rFonts w:ascii="Arial Narrow" w:eastAsia="Arial Narrow" w:hAnsi="Arial Narrow" w:cs="Arial Narrow"/>
          <w:b/>
          <w:color w:val="000000"/>
          <w:kern w:val="0"/>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RESOLUCIÓN </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1793">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D81793">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D81793">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abril de marzo de 2026, la [APELLIDO] denunció a Rímac por presuntas infracciones a la Ley  29571, Código de Protección y Defensa del Consumidor (en adelante, Código), señalando lo siguiente:</w:t>
      </w:r>
      <w:r w:rsidRPr="00D81793">
        <w:rPr>
          <w:rFonts w:ascii="Arial Narrow" w:eastAsia="Times New Roman" w:hAnsi="Arial Narrow" w:cs="Arial"/>
          <w:color w:val="000000"/>
          <w:kern w:val="0"/>
          <w:lang w:val="es-ES" w:eastAsia="es-ES"/>
          <w14:ligatures w14:val="none"/>
        </w:rPr>
        <w:t xml:space="preserve"/>
      </w:r>
      <w:r w:rsidR="00D81793" w:rsidRPr="00D81793">
        <w:rPr>
          <w:rFonts w:ascii="Arial Narrow" w:eastAsia="Times New Roman" w:hAnsi="Arial Narrow" w:cs="Arial"/>
          <w:color w:val="000000"/>
          <w:kern w:val="0"/>
          <w:lang w:val="es-ES" w:eastAsia="es-ES"/>
          <w14:ligatures w14:val="none"/>
        </w:rPr>
        <w:t/>
      </w:r>
      <w:r w:rsidR="00996DC2" w:rsidRPr="00D81793">
        <w:rPr>
          <w:rFonts w:ascii="Arial Narrow" w:eastAsia="Calibri" w:hAnsi="Arial Narrow" w:cs="Arial"/>
          <w:kern w:val="0"/>
          <w14:ligatures w14:val="none"/>
        </w:rPr>
        <w:t/>
      </w:r>
      <w:r w:rsidRPr="00D81793">
        <w:rPr>
          <w:rFonts w:ascii="Arial Narrow" w:eastAsia="Calibri" w:hAnsi="Arial Narrow" w:cs="Arial"/>
          <w:kern w:val="0"/>
          <w14:ligatures w14:val="none"/>
        </w:rPr>
        <w:t xml:space="preserve"/>
      </w:r>
      <w:r w:rsidR="00D81793" w:rsidRPr="00D81793">
        <w:rPr>
          <w:rFonts w:ascii="Arial Narrow" w:eastAsia="Calibri" w:hAnsi="Arial Narrow" w:cs="Arial"/>
          <w:kern w:val="0"/>
          <w14:ligatures w14:val="none"/>
        </w:rPr>
        <w:t xml:space="preserve"/>
      </w:r>
      <w:r w:rsidRPr="00D81793">
        <w:rPr>
          <w:rFonts w:ascii="Arial Narrow" w:eastAsia="Calibri" w:hAnsi="Arial Narrow" w:cs="Arial"/>
          <w:kern w:val="0"/>
          <w14:ligatures w14:val="none"/>
        </w:rPr>
        <w:t/>
      </w:r>
      <w:r w:rsidRPr="00D8179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1E0F7E">
        <w:rPr>
          <w:rFonts w:ascii="Arial Narrow" w:eastAsia="Times New Roman" w:hAnsi="Arial Narrow" w:cs="Arial"/>
          <w:bCs/>
          <w:color w:val="000000"/>
          <w:kern w:val="0"/>
          <w:lang w:val="es-ES" w:eastAsia="es-ES"/>
          <w14:ligatures w14:val="none"/>
        </w:rPr>
        <w:t/>
      </w:r>
    </w:p>
    <w:p w14:paraId="512911CE" w14: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A3A-789, como consecuencia del cual falleció el señor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w:r>
    </w:p>
    <w:p w14:paraId="7C838C54" w14: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3B4A05"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3B4A05"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p>
    <w:p w14:paraId="4F3FB5A7"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De acuerdo con </w:t>
      </w:r>
      <w:r w:rsidR="001E0F7E" w:rsidRPr="001E0F7E">
        <w:rPr>
          <w:rFonts w:ascii="Arial Narrow" w:eastAsia="Times New Roman" w:hAnsi="Arial Narrow" w:cs="Arial"/>
          <w:color w:val="000000"/>
          <w:kern w:val="0"/>
          <w:lang w:eastAsia="es-ES"/>
          <w14:ligatures w14:val="none"/>
        </w:rPr>
        <w:t>el Seguro de Responsabilidad Civil Frente a Terceros</w:t>
      </w:r>
      <w:r w:rsidRPr="001E0F7E">
        <w:rPr>
          <w:rFonts w:ascii="Arial Narrow" w:eastAsia="Times New Roman" w:hAnsi="Arial Narrow" w:cs="Arial"/>
          <w:color w:val="000000"/>
          <w:kern w:val="0"/>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w14:ligatures w14:val="none"/>
        </w:rPr>
        <w:t xml:space="preserve"> </w:t>
      </w:r>
    </w:p>
    <w:p w14:paraId="2A0C3265"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0F7E">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Calibri" w:hAnsi="Arial Narrow" w:cs="Arial"/>
          <w:kern w:val="0"/>
          <w14:ligatures w14:val="none"/>
        </w:rPr>
        <w:t xml:space="preserve"/>
      </w:r>
      <w:r w:rsidRPr="001E0F7E">
        <w:rPr>
          <w:rFonts w:ascii="Arial Narrow" w:eastAsia="Times New Roman" w:hAnsi="Arial Narrow" w:cs="Arial"/>
          <w:color w:val="000000"/>
          <w:kern w:val="0"/>
          <w:lang w:val="es-ES" w:eastAsia="es-ES"/>
          <w14:ligatures w14:val="none"/>
        </w:rPr>
        <w:t xml:space="preserve"/>
      </w:r>
      <w:r w:rsidR="001E0F7E" w:rsidRPr="001E0F7E">
        <w:rPr>
          <w:rFonts w:ascii="Arial Narrow" w:eastAsia="Times New Roman" w:hAnsi="Arial Narrow" w:cs="Arial"/>
          <w:color w:val="000000"/>
          <w:kern w:val="0"/>
          <w:lang w:val="es-ES"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val="es-ES" w:eastAsia="es-ES"/>
          <w14:ligatures w14:val="none"/>
        </w:rPr>
        <w:t/>
      </w:r>
    </w:p>
    <w:p w14:paraId="2D338F17"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AA3CF59"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CE8FD0E" w14: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1E0F7E">
        <w:rPr>
          <w:rFonts w:ascii="Arial Narrow" w:eastAsia="Arial Narrow" w:hAnsi="Arial Narrow" w:cs="Arial Narrow"/>
          <w:b/>
          <w:color w:val="000000"/>
          <w:kern w:val="0"/>
          <w:lang w:eastAsia="es-PE"/>
          <w14:ligatures w14:val="none"/>
        </w:rPr>
        <w:t>TRÁMITE DE LA DENUNCIA</w:t>
      </w:r>
    </w:p>
    <w:p w14:paraId="34556756" w14: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E0F7E">
        <w:rPr>
          <w:rFonts w:ascii="Arial Narrow" w:eastAsia="Arial Narrow" w:hAnsi="Arial Narrow" w:cs="Arial Narrow"/>
          <w:kern w:val="0"/>
          <w:vertAlign w:val="superscript"/>
          <w14:ligatures w14:val="none"/>
        </w:rPr>
        <w:footnoteReference w:id="3"/>
      </w:r>
      <w:r w:rsidRPr="001E0F7E">
        <w:rPr>
          <w:rFonts w:ascii="Arial Narrow" w:eastAsia="Times New Roman" w:hAnsi="Arial Narrow" w:cs="Segoe UI"/>
          <w:color w:val="000000"/>
          <w:kern w:val="0"/>
          <w:lang w:eastAsia="es-PE"/>
          <w14:ligatures w14:val="none"/>
        </w:rPr>
        <w:t xml:space="preserve">, </w:t>
      </w:r>
      <w:r w:rsidR="00121544" w:rsidRPr="001E0F7E">
        <w:rPr>
          <w:rFonts w:ascii="Arial Narrow" w:eastAsia="Times New Roman" w:hAnsi="Arial Narrow" w:cs="Segoe UI"/>
          <w:color w:val="000000"/>
          <w:kern w:val="0"/>
          <w:lang w:eastAsia="es-PE"/>
          <w14:ligatures w14:val="none"/>
        </w:rPr>
        <w:t xml:space="preserve">considera </w:t>
      </w:r>
      <w:r w:rsidR="00121544" w:rsidRPr="001E0F7E">
        <w:rPr>
          <w:rFonts w:ascii="Arial Narrow" w:eastAsia="Arial Narrow" w:hAnsi="Arial Narrow" w:cs="Arial Narrow"/>
          <w:kern w:val="0"/>
          <w14:ligatures w14:val="none"/>
        </w:rPr>
        <w:t xml:space="preserve">que el hecho denunciado, </w:t>
      </w:r>
      <w:bookmarkStart w:id="6" w:name="_Hlk211591623"/>
      <w:r w:rsidR="00121544" w:rsidRPr="001E0F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w14:ligatures w14: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y 19</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del Código</w:t>
      </w:r>
      <w:bookmarkStart w:id="10" w:name="_Hlk213160896"/>
      <w:bookmarkEnd w:id="7"/>
      <w:r w:rsidR="00711750" w:rsidRPr="001E0F7E">
        <w:rPr>
          <w:rFonts w:ascii="Arial Narrow" w:eastAsia="Arial Narrow" w:hAnsi="Arial Narrow" w:cs="Arial"/>
          <w:kern w:val="0"/>
          <w:vertAlign w:val="superscript"/>
          <w14:ligatures w14:val="none"/>
        </w:rPr>
        <w:footnoteReference w:id="4"/>
      </w:r>
      <w:bookmarkEnd w:id="10"/>
      <w:r w:rsidR="00711750" w:rsidRPr="001E0F7E">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1E0F7E" w:rsidRDefault="00CA59A2" w:rsidP="00AD7E6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0F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0F7E">
        <w:rPr>
          <w:rFonts w:ascii="Arial Narrow" w:eastAsia="Arial Narrow" w:hAnsi="Arial Narrow" w:cs="Arial Narrow"/>
          <w:kern w:val="0"/>
          <w:vertAlign w:val="superscript"/>
          <w14:ligatures w14:val="none"/>
        </w:rPr>
        <w:footnoteReference w:id="5"/>
      </w:r>
      <w:r w:rsidRPr="001E0F7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w14:ligatures w14:val="none"/>
        </w:rPr>
        <w:t xml:space="preserve">fiere, conviene requerir </w:t>
      </w:r>
      <w:r w:rsidR="00D81793" w:rsidRPr="00D81793">
        <w:rPr>
          <w:rFonts w:ascii="Arial Narrow" w:eastAsia="Times New Roman" w:hAnsi="Arial Narrow" w:cs="Arial"/>
          <w:color w:val="000000"/>
          <w:kern w:val="0"/>
          <w:lang w:val="es-ES" w:eastAsia="es-ES"/>
          <w14:ligatures w14:val="none"/>
        </w:rPr>
        <w:t>a la compañía aseguradora</w:t>
      </w:r>
      <w:r w:rsidRPr="00D8179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w14:ligatures w14:val="none"/>
        </w:rPr>
        <w:t xml:space="preserve">solución, cumpla con lo siguiente: (i) presentar una copia </w:t>
      </w:r>
      <w:r w:rsidRPr="001E0F7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w14:ligatures w14:val="none"/>
        </w:rPr>
        <w:t>Póliza 1201-526623 del Seguro de Responsabilidad Civil Frente a Terceros</w:t>
      </w:r>
      <w:r w:rsidRPr="001E0F7E">
        <w:rPr>
          <w:rFonts w:ascii="Arial Narrow" w:eastAsia="Times New Roman" w:hAnsi="Arial Narrow" w:cs="Arial"/>
          <w:color w:val="000000"/>
          <w:kern w:val="0"/>
          <w:lang w:val="es-ES" w:eastAsia="es-ES"/>
          <w14:ligatures w14:val="none"/>
        </w:rPr>
        <w:t>; (ii) presentar los medios probatorios que acrediten</w:t>
      </w:r>
      <w:r w:rsidR="001E0F7E" w:rsidRPr="001E0F7E">
        <w:rPr>
          <w:rFonts w:ascii="Arial Narrow" w:eastAsia="Times New Roman" w:hAnsi="Arial Narrow" w:cs="Arial"/>
          <w:color w:val="000000"/>
          <w:kern w:val="0"/>
          <w:lang w:val="es-ES" w:eastAsia="es-ES"/>
          <w14:ligatures w14: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w14:ligatures w14:val="none"/>
        </w:rPr>
        <w:t>; y, (</w:t>
      </w:r>
      <w:proofErr w:type="spellStart"/>
      <w:r w:rsidRPr="001E0F7E">
        <w:rPr>
          <w:rFonts w:ascii="Arial Narrow" w:eastAsia="Times New Roman" w:hAnsi="Arial Narrow" w:cs="Arial"/>
          <w:color w:val="000000"/>
          <w:kern w:val="0"/>
          <w:lang w:val="es-ES" w:eastAsia="es-ES"/>
          <w14:ligatures w14:val="none"/>
        </w:rPr>
        <w:t>iii</w:t>
      </w:r>
      <w:proofErr w:type="spellEnd"/>
      <w:r w:rsidRPr="001E0F7E">
        <w:rPr>
          <w:rFonts w:ascii="Arial Narrow" w:eastAsia="Times New Roman" w:hAnsi="Arial Narrow" w:cs="Arial"/>
          <w:color w:val="000000"/>
          <w:kern w:val="0"/>
          <w:lang w:val="es-ES" w:eastAsia="es-ES"/>
          <w14:ligatures w14:val="none"/>
        </w:rPr>
        <w:t xml:space="preserve">) presentar todas las comunicaciones cursadas </w:t>
      </w:r>
      <w:r w:rsidR="00A87B9B" w:rsidRPr="001E0F7E">
        <w:rPr>
          <w:rFonts w:ascii="Arial Narrow" w:eastAsia="Times New Roman" w:hAnsi="Arial Narrow" w:cs="Arial"/>
          <w:color w:val="000000"/>
          <w:kern w:val="0"/>
          <w:lang w:val="es-ES" w:eastAsia="es-ES"/>
          <w14:ligatures w14:val="none"/>
        </w:rPr>
        <w:t xml:space="preserve">con la parte denunciante </w:t>
      </w:r>
      <w:r w:rsidRPr="001E0F7E">
        <w:rPr>
          <w:rFonts w:ascii="Arial Narrow" w:eastAsia="Times New Roman" w:hAnsi="Arial Narrow" w:cs="Arial"/>
          <w:color w:val="000000"/>
          <w:kern w:val="0"/>
          <w:lang w:val="es-ES" w:eastAsia="es-ES"/>
          <w14:ligatures w14:val="none"/>
        </w:rPr>
        <w:t xml:space="preserve">en virtud </w:t>
      </w:r>
      <w:r w:rsidR="00F01410" w:rsidRPr="001E0F7E">
        <w:rPr>
          <w:rFonts w:ascii="Arial Narrow" w:eastAsia="Times New Roman" w:hAnsi="Arial Narrow" w:cs="Arial"/>
          <w:color w:val="000000"/>
          <w:kern w:val="0"/>
          <w:lang w:val="es-ES" w:eastAsia="es-ES"/>
          <w14:ligatures w14:val="none"/>
        </w:rPr>
        <w:t xml:space="preserve">de los hechos materia </w:t>
      </w:r>
      <w:r w:rsidRPr="001E0F7E">
        <w:rPr>
          <w:rFonts w:ascii="Arial Narrow" w:eastAsia="Times New Roman" w:hAnsi="Arial Narrow" w:cs="Arial"/>
          <w:color w:val="000000"/>
          <w:kern w:val="0"/>
          <w:lang w:val="es-ES" w:eastAsia="es-ES"/>
          <w14:ligatures w14:val="none"/>
        </w:rPr>
        <w:t>de denuncia.</w:t>
      </w:r>
      <w:r w:rsidRPr="001E0F7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r w:rsidR="00D81793" w:rsidRPr="001E0F7E">
        <w:rPr>
          <w:rFonts w:ascii="Arial Narrow" w:eastAsia="Times New Roman" w:hAnsi="Arial Narrow" w:cs="Arial"/>
          <w:color w:val="000000"/>
          <w:kern w:val="0"/>
          <w:lang w:val="es-ES" w:eastAsia="es-ES"/>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r w:rsidR="00D81793" w:rsidRPr="001E0F7E">
        <w:rPr>
          <w:rFonts w:ascii="Arial Narrow" w:hAnsi="Arial Narrow" w:cs="Arial"/>
          <w:bCs/>
          <w:spacing w:val="-3"/>
          <w:kern w:val="0"/>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1E0F7E">
        <w:rPr>
          <w:rFonts w:ascii="Arial Narrow" w:eastAsia="Times New Roman" w:hAnsi="Arial Narrow" w:cs="Times New Roman"/>
          <w:color w:val="000000"/>
          <w:kern w:val="0"/>
          <w:shd w:val="clear" w:color="auto" w:fill="FFFFFF"/>
          <w:lang w:eastAsia="es-PE"/>
          <w14:ligatures w14:val="none"/>
        </w:rPr>
        <w:t/>
      </w:r>
      <w:r w:rsidR="001E0F7E" w:rsidRPr="001E0F7E">
        <w:rPr>
          <w:rFonts w:ascii="Arial Narrow" w:eastAsia="Times New Roman" w:hAnsi="Arial Narrow" w:cs="Times New Roman"/>
          <w:color w:val="000000"/>
          <w:kern w:val="0"/>
          <w:shd w:val="clear" w:color="auto" w:fill="FFFFFF"/>
          <w:lang w:eastAsia="es-PE"/>
          <w14:ligatures w14:val="none"/>
        </w:rPr>
        <w:t xml:space="preserve"/>
      </w:r>
      <w:r w:rsidR="001E0F7E" w:rsidRPr="001E0F7E">
        <w:rPr>
          <w:rFonts w:ascii="Arial Narrow" w:eastAsia="Calibri" w:hAnsi="Arial Narrow" w:cs="Arial Narrow"/>
          <w:color w:val="000000"/>
          <w:kern w:val="0"/>
          <w:lang w:eastAsia="es-PE"/>
          <w14:ligatures w14:val="none"/>
        </w:rPr>
        <w:t/>
      </w:r>
      <w:r w:rsidR="00711750" w:rsidRPr="001E0F7E">
        <w:rPr>
          <w:rFonts w:ascii="Arial Narrow" w:eastAsia="Calibri" w:hAnsi="Arial Narrow" w:cs="Arial Narrow"/>
          <w:color w:val="000000"/>
          <w:kern w:val="0"/>
          <w:lang w:eastAsia="es-PE"/>
          <w14:ligatures w14:val="none"/>
        </w:rPr>
        <w:t/>
      </w:r>
      <w:r w:rsidR="00711750" w:rsidRPr="001E0F7E">
        <w:rPr>
          <w:rFonts w:ascii="Arial Narrow" w:eastAsia="Times New Roman" w:hAnsi="Arial Narrow" w:cs="Times New Roman"/>
          <w:kern w:val="0"/>
          <w:shd w:val="clear" w:color="auto" w:fill="FFFFFF"/>
          <w:lang w:eastAsia="es-PE"/>
          <w14:ligatures w14:val="none"/>
        </w:rPr>
        <w:t xml:space="preserve"/>
      </w:r>
      <w:r w:rsidR="00711750" w:rsidRPr="001E0F7E">
        <w:rPr>
          <w:rFonts w:ascii="Arial Narrow" w:eastAsia="Calibri" w:hAnsi="Arial Narrow" w:cs="Arial Narrow"/>
          <w:kern w:val="0"/>
          <w:lang w:eastAsia="es-PE"/>
          <w14:ligatures w14:val="none"/>
        </w:rPr>
        <w:t xml:space="preserve"/>
      </w:r>
      <w:r w:rsidR="00711750" w:rsidRPr="001E0F7E">
        <w:rPr>
          <w:rFonts w:ascii="Arial Narrow" w:eastAsia="Times New Roman" w:hAnsi="Arial Narrow" w:cs="Times New Roman"/>
          <w:kern w:val="0"/>
          <w:shd w:val="clear" w:color="auto" w:fill="FFFFFF"/>
          <w:lang w:eastAsia="es-PE"/>
          <w14:ligatures w14:val="none"/>
        </w:rPr>
        <w:t xml:space="preserve"/>
      </w:r>
      <w:r w:rsidR="003A71B1" w:rsidRPr="001E0F7E">
        <w:rPr>
          <w:rFonts w:ascii="Arial Narrow" w:eastAsia="Times New Roman" w:hAnsi="Arial Narrow" w:cs="Times New Roman"/>
          <w:kern w:val="0"/>
          <w:shd w:val="clear" w:color="auto" w:fill="FFFFFF"/>
          <w:lang w:eastAsia="es-PE"/>
          <w14:ligatures w14:val="none"/>
        </w:rPr>
        <w:t/>
      </w:r>
      <w:r w:rsidR="00711750" w:rsidRPr="001E0F7E">
        <w:rPr>
          <w:rFonts w:ascii="Arial Narrow" w:eastAsia="Times New Roman" w:hAnsi="Arial Narrow" w:cs="Times New Roman"/>
          <w:kern w:val="0"/>
          <w:shd w:val="clear" w:color="auto" w:fill="FFFFFF"/>
          <w:lang w:eastAsia="es-PE"/>
          <w14:ligatures w14:val="none"/>
        </w:rPr>
        <w:t xml:space="preserve"/>
      </w:r>
      <w:r w:rsidR="00FB44B8" w:rsidRPr="001E0F7E">
        <w:rPr>
          <w:rFonts w:ascii="Arial Narrow" w:eastAsia="Times New Roman" w:hAnsi="Arial Narrow" w:cs="Times New Roman"/>
          <w:kern w:val="0"/>
          <w:shd w:val="clear" w:color="auto" w:fill="FFFFFF"/>
          <w:lang w:eastAsia="es-PE"/>
          <w14:ligatures w14:val="none"/>
        </w:rPr>
        <w:t xml:space="preserve"/>
      </w:r>
      <w:r w:rsidR="001E0F7E" w:rsidRPr="001E0F7E">
        <w:rPr>
          <w:rFonts w:ascii="Arial Narrow" w:eastAsia="Times New Roman" w:hAnsi="Arial Narrow" w:cs="Times New Roman"/>
          <w:kern w:val="0"/>
          <w:shd w:val="clear" w:color="auto" w:fill="FFFFFF"/>
          <w:lang w:eastAsia="es-PE"/>
          <w14:ligatures w14:val="none"/>
        </w:rPr>
        <w:t xml:space="preserve"/>
      </w:r>
      <w:r w:rsidR="001E0F7E" w:rsidRPr="001E0F7E">
        <w:rPr>
          <w:rFonts w:ascii="Arial Narrow" w:eastAsia="Times New Roman" w:hAnsi="Arial Narrow" w:cs="Arial"/>
          <w:color w:val="000000"/>
          <w:kern w:val="0"/>
          <w:lang w:val="es-ES" w:eastAsia="es-ES"/>
          <w14:ligatures w14:val="none"/>
        </w:rPr>
        <w:t/>
      </w:r>
      <w:r w:rsidR="001E0F7E" w:rsidRPr="001E0F7E">
        <w:rPr>
          <w:rFonts w:ascii="Arial Narrow" w:eastAsia="Times New Roman" w:hAnsi="Arial Narrow" w:cs="Times New Roman"/>
          <w:kern w:val="0"/>
          <w:shd w:val="clear" w:color="auto" w:fill="FFFFFF"/>
          <w:lang w:eastAsia="es-PE"/>
          <w14:ligatures w14:val="none"/>
        </w:rPr>
        <w:t xml:space="preserve"/>
      </w:r>
      <w:r w:rsidR="00121544" w:rsidRPr="001E0F7E">
        <w:rPr>
          <w:rFonts w:ascii="Arial Narrow" w:eastAsia="Arial Narrow" w:hAnsi="Arial Narrow" w:cs="Arial Narrow"/>
          <w:kern w:val="0"/>
          <w14:ligatures w14:val="none"/>
        </w:rPr>
        <w:t/>
      </w:r>
    </w:p>
    <w:bookmarkEnd w:id="14"/>
    <w:p w14:paraId="042B3F54" w14:textId="777BBF33" w:rsidR="00CA59A2" w:rsidRPr="001E0F7E" w:rsidRDefault="00CA59A2" w:rsidP="00AD7E69">
      <w:pPr>
        <w:spacing w:after="0" w:line="240" w:lineRule="auto"/>
        <w:contextualSpacing/>
        <w:jc w:val="both"/>
        <w:rPr>
          <w:rFonts w:ascii="Arial Narrow" w:eastAsia="Arial Narrow" w:hAnsi="Arial Narrow" w:cs="Arial Narrow"/>
          <w:kern w:val="0"/>
          <w14:ligatures w14:val="none"/>
        </w:rPr>
      </w:pPr>
    </w:p>
    <w:p w14:paraId="0A292C9F" w14:textId="60B29D44" w:rsidR="00CA59A2" w:rsidRPr="0026598E" w:rsidRDefault="00CA59A2" w:rsidP="00AD7E69">
      <w:pPr>
        <w:spacing w:after="0" w:line="240" w:lineRule="auto"/>
        <w:contextualSpacing/>
        <w:jc w:val="both"/>
        <w:rPr>
          <w:rFonts w:ascii="Arial Narrow" w:eastAsia="Calibri" w:hAnsi="Arial Narrow" w:cs="Arial"/>
          <w:kern w:val="0"/>
          <w14:ligatures w14:val="none"/>
        </w:rPr>
      </w:pPr>
      <w:r w:rsidRPr="001E0F7E">
        <w:rPr>
          <w:rFonts w:ascii="Arial Narrow" w:eastAsia="Arial Narrow" w:hAnsi="Arial Narrow" w:cs="Arial Narrow"/>
          <w:b/>
          <w:color w:val="000000"/>
          <w:kern w:val="0"/>
          <w:lang w:eastAsia="es-PE"/>
          <w14:ligatures w14:val="none"/>
        </w:rPr>
        <w:t>SEGUNDO:</w:t>
      </w:r>
      <w:r w:rsidRPr="001E0F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w14:ligatures w14:val="none"/>
        </w:rPr>
        <w:t xml:space="preserve">del </w:t>
      </w:r>
      <w:r w:rsidR="00D81793" w:rsidRPr="001E0F7E">
        <w:rPr>
          <w:rFonts w:ascii="Arial Narrow" w:eastAsia="Times New Roman" w:hAnsi="Arial Narrow" w:cs="Arial"/>
          <w:color w:val="000000"/>
          <w:kern w:val="0"/>
          <w:lang w:val="es-ES" w:eastAsia="es-ES"/>
          <w14:ligatures w14:val="none"/>
        </w:rPr>
        <w:t>6 de abril de marzo de 2026</w:t>
      </w:r>
      <w:r w:rsidRPr="001E0F7E">
        <w:rPr>
          <w:rFonts w:ascii="Arial Narrow" w:eastAsia="Calibri" w:hAnsi="Arial Narrow" w:cs="Arial"/>
          <w:kern w:val="0"/>
          <w14:ligatures w14:val="none"/>
        </w:rPr>
        <w:t>.</w:t>
      </w:r>
    </w:p>
    <w:p w14:paraId="68A17E97"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D81793">
        <w:rPr>
          <w:rFonts w:ascii="Arial Narrow" w:eastAsia="Arial Narrow" w:hAnsi="Arial Narrow" w:cs="Arial Narrow"/>
          <w:color w:val="000000"/>
          <w:kern w:val="0"/>
          <w:lang w:eastAsia="es-PE"/>
          <w14:ligatures w14:val="none"/>
        </w:rPr>
        <w:t>a Rímac Seguros y Reaseguros 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2726ACF"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793" w:rsidRPr="00D81793">
        <w:rPr>
          <w:rFonts w:ascii="Arial Narrow" w:eastAsia="Times New Roman" w:hAnsi="Arial Narrow" w:cs="Arial"/>
          <w:color w:val="000000"/>
          <w:kern w:val="0"/>
          <w:lang w:val="es-ES" w:eastAsia="es-ES"/>
          <w14:ligatures w14:val="none"/>
        </w:rPr>
        <w:t>6 de abril de marzo de 2026</w:t>
      </w:r>
      <w:r w:rsidRPr="00D81793">
        <w:rPr>
          <w:rFonts w:ascii="Arial Narrow" w:eastAsia="Calibri" w:hAnsi="Arial Narrow" w:cs="Arial"/>
          <w:kern w:val="0"/>
          <w14:ligatures w14:val="none"/>
        </w:rPr>
        <w:t xml:space="preserve">, </w:t>
      </w:r>
      <w:r w:rsidRPr="00D81793">
        <w:rPr>
          <w:rFonts w:ascii="Arial Narrow" w:eastAsia="Arial Narrow" w:hAnsi="Arial Narrow" w:cs="Arial Narrow"/>
          <w:color w:val="000000"/>
          <w:kern w:val="0"/>
          <w:lang w:eastAsia="es-PE"/>
          <w14:ligatures w14:val="none"/>
        </w:rPr>
        <w:t>a</w:t>
      </w:r>
      <w:r w:rsidRPr="00D81793">
        <w:rPr>
          <w:rFonts w:ascii="Arial Narrow" w:eastAsia="Times New Roman" w:hAnsi="Arial Narrow" w:cs="Times New Roman"/>
          <w:color w:val="000000"/>
          <w:kern w:val="0"/>
          <w:shd w:val="clear" w:color="auto" w:fill="FFFFFF"/>
          <w:lang w:eastAsia="es-PE"/>
          <w14:ligatures w14:val="none"/>
        </w:rPr>
        <w:t xml:space="preserve"> </w:t>
      </w:r>
      <w:r w:rsidR="00D81793" w:rsidRPr="00D81793">
        <w:rPr>
          <w:rFonts w:ascii="Arial Narrow" w:hAnsi="Arial Narrow" w:cs="Arial"/>
          <w:bCs/>
          <w:spacing w:val="-3"/>
          <w:kern w:val="0"/>
          <w14:ligatures w14:val="none"/>
        </w:rPr>
        <w:t>Rímac Seguros y Reaseguros S.A.</w:t>
      </w:r>
      <w:r w:rsidRPr="00D81793">
        <w:rPr>
          <w:rFonts w:ascii="Arial Narrow" w:eastAsia="Arial Narrow" w:hAnsi="Arial Narrow" w:cs="Arial Narrow"/>
          <w:color w:val="000000"/>
          <w:kern w:val="0"/>
          <w:lang w:eastAsia="es-PE"/>
          <w14:ligatures w14:val="none"/>
        </w:rPr>
        <w:t>, para que, de conformidad con lo dispuesto por el artículo 26</w:t>
      </w:r>
      <w:r w:rsidRPr="00D81793">
        <w:rPr>
          <w:rFonts w:ascii="Arial Narrow" w:eastAsia="Times New Roman" w:hAnsi="Arial Narrow" w:cs="Segoe UI"/>
          <w:color w:val="000000"/>
          <w:kern w:val="0"/>
          <w:lang w:eastAsia="es-PE"/>
          <w14:ligatures w14:val="none"/>
        </w:rPr>
        <w:t/>
      </w:r>
      <w:r w:rsidRPr="00D81793">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1E0F7E" w:rsidRPr="001E0F7E">
        <w:rPr>
          <w:rFonts w:ascii="Arial Narrow" w:eastAsia="Times New Roman" w:hAnsi="Arial Narrow" w:cs="Arial"/>
          <w:color w:val="000000"/>
          <w:kern w:val="0"/>
          <w:lang w:val="es-ES" w:eastAsia="es-ES"/>
          <w14:ligatures w14:val="none"/>
        </w:rPr>
        <w:t>(i) presentar una copia completa, legible y debidamente suscrita de la Póliza 1201-526623 del Seguro de Responsabilidad Civil Frente a Terceros; (</w:t>
      </w:r>
      <w:proofErr w:type="spellStart"/>
      <w:r w:rsidR="001E0F7E" w:rsidRPr="001E0F7E">
        <w:rPr>
          <w:rFonts w:ascii="Arial Narrow" w:eastAsia="Times New Roman" w:hAnsi="Arial Narrow" w:cs="Arial"/>
          <w:color w:val="000000"/>
          <w:kern w:val="0"/>
          <w:lang w:val="es-ES" w:eastAsia="es-ES"/>
          <w14:ligatures w14:val="none"/>
        </w:rPr>
        <w:t>ii</w:t>
      </w:r>
      <w:proofErr w:type="spellEnd"/>
      <w:r w:rsidR="001E0F7E" w:rsidRPr="001E0F7E">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w14:ligatures w14:val="none"/>
        </w:rPr>
        <w:t>iii</w:t>
      </w:r>
      <w:proofErr w:type="spellEnd"/>
      <w:r w:rsidR="001E0F7E" w:rsidRPr="001E0F7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81793">
        <w:rPr>
          <w:rFonts w:ascii="Arial Narrow" w:hAnsi="Arial Narrow" w:cs="Arial"/>
          <w:bCs/>
          <w:spacing w:val="-3"/>
          <w:kern w:val="0"/>
          <w14:ligatures w14:val="none"/>
        </w:rPr>
        <w:t xml:space="preserve"/>
      </w:r>
      <w:r w:rsidR="00D81793" w:rsidRPr="00D81793">
        <w:rPr>
          <w:rFonts w:ascii="Arial Narrow" w:hAnsi="Arial Narrow" w:cs="Arial"/>
          <w:bCs/>
          <w:spacing w:val="-3"/>
          <w:kern w:val="0"/>
          <w14:ligatures w14:val="none"/>
        </w:rPr>
        <w:t xml:space="preserve"/>
      </w:r>
      <w:r w:rsidRPr="00D81793">
        <w:rPr>
          <w:rFonts w:ascii="Arial Narrow" w:hAnsi="Arial Narrow"/>
          <w:color w:val="000000"/>
        </w:rPr>
        <w:t/>
      </w:r>
      <w:r w:rsidRPr="00A67ADF">
        <w:rPr>
          <w:rFonts w:ascii="Arial Narrow" w:hAnsi="Arial Narrow"/>
          <w:color w:val="000000"/>
        </w:rPr>
        <w:t xml:space="preserve"/>
      </w:r>
      <w:r w:rsidRPr="00D81793">
        <w:rPr>
          <w:rFonts w:ascii="Arial Narrow" w:hAnsi="Arial Narrow"/>
          <w:color w:val="000000"/>
        </w:rPr>
        <w:t/>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w:r>
      <w:r w:rsidRPr="00D81793">
        <w:rPr>
          <w:rFonts w:ascii="Arial Narrow" w:eastAsia="Times New Roman" w:hAnsi="Arial Narrow" w:cs="Segoe UI"/>
          <w:color w:val="000000"/>
          <w:kern w:val="0"/>
          <w:lang w:eastAsia="es-PE"/>
          <w14:ligatures w14:val="none"/>
        </w:rPr>
        <w:t/>
      </w:r>
      <w:r w:rsidRPr="00D8179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hAnsi="Arial Narrow" w:cs="Arial"/>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D7E69">
      <w:pPr>
        <w:spacing w:after="0" w:line="240" w:lineRule="auto"/>
        <w:contextualSpacing/>
        <w:rPr>
          <w:rFonts w:ascii="Arial Narrow" w:hAnsi="Arial Narrow"/>
        </w:rPr>
      </w:pPr>
    </w:p>
    <w:p w14:paraId="74AAB5F4" w14:textId="77777777" w:rsidR="001B5674" w:rsidRDefault="001B5674" w:rsidP="00AD7E6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Inscrita en la Partida 16132587 y representada por la señora [APELLIDO] Elena Diaz Legua.</w:t>
      </w:r>
      <w:r w:rsidRPr="00AD7E69">
        <w:rPr>
          <w:rFonts w:ascii="Arial Narrow" w:hAnsi="Arial Narrow" w:cs="Arial"/>
          <w:sz w:val="16"/>
          <w:szCs w:val="16"/>
        </w:rPr>
        <w:tab/>
        <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TextonotapieCar"/>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