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Times New Roman" w:hAnsi="Arial Narrow" w:cs="Times New Roman"/>
          <w:b/>
          <w:bCs/>
          <w:color w:val="000000"/>
          <w:kern w:val="0"/>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Arial Narrow" w:hAnsi="Arial Narrow" w:cs="Arial Narrow"/>
          <w:b/>
          <w:color w:val="000000"/>
          <w:kern w:val="0"/>
          <w:lang w:eastAsia="es-PE"/>
          <w14:ligatures w14:val="none"/>
        </w:rPr>
        <w:t/>
      </w:r>
      <w:r w:rsidR="00957345" w:rsidRPr="00957345">
        <w:rPr>
          <w:rFonts w:ascii="Arial Narrow" w:eastAsia="Times New Roman" w:hAnsi="Arial Narrow" w:cs="Times New Roman"/>
          <w:b/>
          <w:color w:val="000000"/>
          <w:kern w:val="0"/>
          <w:vertAlign w:val="superscript"/>
          <w:lang w:val="es-ES" w:eastAsia="es-ES"/>
          <w14:ligatures w14:val="none"/>
        </w:rPr>
        <w:footnoteReference w:id="1"/>
      </w:r>
      <w:r w:rsidR="00957345" w:rsidRPr="00957345">
        <w:rPr>
          <w:rFonts w:ascii="Arial Narrow" w:eastAsia="Arial Narrow" w:hAnsi="Arial Narrow" w:cs="Arial Narrow"/>
          <w:b/>
          <w:color w:val="000000"/>
          <w:kern w:val="0"/>
          <w:lang w:eastAsia="es-PE"/>
          <w14:ligatures w14:val="none"/>
        </w:rPr>
        <w:t xml:space="preserve"/>
      </w:r>
      <w:r w:rsidRPr="009E2AD1">
        <w:rPr>
          <w:rFonts w:ascii="Arial Narrow" w:eastAsia="Arial Narrow" w:hAnsi="Arial Narrow" w:cs="Arial Narrow"/>
          <w:b/>
          <w:color w:val="000000"/>
          <w:kern w:val="0"/>
          <w:lang w:eastAsia="es-PE"/>
          <w14:ligatures w14:val="none"/>
        </w:rPr>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DA21D3">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1D3" w:rsidRPr="00DA21D3">
        <w:rPr>
          <w:rFonts w:ascii="Arial Narrow" w:eastAsia="Arial Narrow" w:hAnsi="Arial Narrow" w:cs="Arial Narrow"/>
          <w:b/>
          <w:color w:val="000000"/>
          <w:kern w:val="0"/>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BNP PARIBAS CARDIF S.A. COMPAÑÍA DE SEGUROS Y REASEGUROS (BNP PARIBAS</w:t>
      </w:r>
      <w:r>
        <w:rPr>
          <w:rFonts w:ascii="Arial Narrow" w:eastAsia="Arial Narrow" w:hAnsi="Arial Narrow" w:cs="Arial Narrow"/>
          <w:b/>
          <w:color w:val="000000"/>
          <w:kern w:val="0"/>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957345">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Lima</w:t>
      </w:r>
      <w:r w:rsidRPr="00957345">
        <w:rPr>
          <w:rFonts w:ascii="Arial Narrow" w:eastAsia="Times New Roman" w:hAnsi="Arial Narrow" w:cs="Times New Roman"/>
          <w:color w:val="000000"/>
          <w:kern w:val="0"/>
          <w:shd w:val="clear" w:color="auto" w:fill="FFFFFF"/>
          <w:lang w:eastAsia="es-PE"/>
          <w14:ligatures w14:val="none"/>
        </w:rPr>
        <w:t xml:space="preserve">, </w:t>
      </w:r>
      <w:r w:rsidR="00F00008">
        <w:rPr>
          <w:rFonts w:ascii="Arial Narrow" w:eastAsia="Times New Roman" w:hAnsi="Arial Narrow" w:cs="Times New Roman"/>
          <w:color w:val="000000"/>
          <w:kern w:val="0"/>
          <w:shd w:val="clear" w:color="auto" w:fill="FFFFFF"/>
          <w:lang w:eastAsia="es-PE"/>
          <w14:ligatures w14:val="none"/>
        </w:rPr>
        <w:t>27</w:t>
      </w:r>
      <w:r w:rsidRPr="00957345">
        <w:rPr>
          <w:rFonts w:ascii="Arial Narrow" w:eastAsia="Times New Roman" w:hAnsi="Arial Narrow" w:cs="Times New Roman"/>
          <w:color w:val="000000"/>
          <w:kern w:val="0"/>
          <w:shd w:val="clear" w:color="auto" w:fill="FFFFFF"/>
          <w:lang w:eastAsia="es-PE"/>
          <w14:ligatures w14:val="none"/>
        </w:rPr>
        <w:t xml:space="preserve"> de </w:t>
      </w:r>
      <w:r w:rsidR="00957345" w:rsidRPr="00957345">
        <w:rPr>
          <w:rFonts w:ascii="Arial Narrow" w:eastAsia="Times New Roman" w:hAnsi="Arial Narrow" w:cs="Times New Roman"/>
          <w:color w:val="000000"/>
          <w:kern w:val="0"/>
          <w:shd w:val="clear" w:color="auto" w:fill="FFFFFF"/>
          <w:lang w:eastAsia="es-PE"/>
          <w14:ligatures w14:val="none"/>
        </w:rPr>
        <w:t>febrero</w:t>
      </w:r>
      <w:r w:rsidR="00A23703" w:rsidRPr="00957345">
        <w:rPr>
          <w:rFonts w:ascii="Arial Narrow" w:eastAsia="Times New Roman" w:hAnsi="Arial Narrow" w:cs="Times New Roman"/>
          <w:color w:val="000000"/>
          <w:kern w:val="0"/>
          <w:shd w:val="clear" w:color="auto" w:fill="FFFFFF"/>
          <w:lang w:eastAsia="es-PE"/>
          <w14:ligatures w14:val="none"/>
        </w:rPr>
        <w:t xml:space="preserve"> </w:t>
      </w:r>
      <w:r w:rsidRPr="00957345">
        <w:rPr>
          <w:rFonts w:ascii="Arial Narrow" w:eastAsia="Times New Roman" w:hAnsi="Arial Narrow" w:cs="Times New Roman"/>
          <w:color w:val="000000"/>
          <w:kern w:val="0"/>
          <w:shd w:val="clear" w:color="auto" w:fill="FFFFFF"/>
          <w:lang w:eastAsia="es-PE"/>
          <w14:ligatures w14:val="none"/>
        </w:rPr>
        <w:t xml:space="preserve">de </w:t>
      </w:r>
      <w:r w:rsidR="004C33AF" w:rsidRPr="00957345">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6F01E9">
        <w:rPr>
          <w:rFonts w:ascii="Arial Narrow" w:eastAsia="Times New Roman" w:hAnsi="Arial Narrow" w:cs="Arial"/>
          <w:color w:val="000000"/>
          <w:kern w:val="0"/>
          <w:lang w:val="es-ES" w:eastAsia="es-ES"/>
          <w14:ligatures w14:val="none"/>
        </w:rPr>
        <w:t xml:space="preserve"/>
      </w:r>
      <w:r w:rsidR="004C33AF" w:rsidRPr="006F01E9">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DA21D3" w:rsidRPr="00DA21D3">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4C33AF" w:rsidRPr="006F01E9">
        <w:rPr>
          <w:rFonts w:ascii="Arial Narrow" w:eastAsia="Times New Roman" w:hAnsi="Arial Narrow" w:cs="Times New Roman"/>
          <w:color w:val="000000"/>
          <w:kern w:val="0"/>
          <w:vertAlign w:val="superscript"/>
          <w:lang w:val="es-ES" w:eastAsia="es-ES"/>
          <w14:ligatures w14:val="none"/>
        </w:rPr>
        <w:footnoteReference w:id="2"/>
      </w:r>
      <w:r w:rsidR="004C33AF" w:rsidRPr="006F01E9">
        <w:rPr>
          <w:rFonts w:ascii="Arial Narrow" w:eastAsia="Times New Roman" w:hAnsi="Arial Narrow" w:cs="Arial"/>
          <w:color w:val="000000"/>
          <w:kern w:val="0"/>
          <w:lang w:val="es-ES" w:eastAsia="es-ES"/>
          <w14:ligatures w14:val="none"/>
        </w:rPr>
        <w:t xml:space="preserve"/>
      </w:r>
      <w:r w:rsidR="006F01E9" w:rsidRPr="006F01E9">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w:r>
      <w:r w:rsidR="009E2AD1" w:rsidRPr="00F87AC5">
        <w:rPr>
          <w:rFonts w:ascii="Arial Narrow" w:eastAsia="Calibri" w:hAnsi="Arial Narrow" w:cs="Arial"/>
          <w:kern w:val="0"/>
          <w14:ligatures w14:val="none"/>
        </w:rPr>
        <w:t xml:space="preserve"/>
      </w:r>
      <w:r w:rsidR="006F01E9" w:rsidRPr="00F87AC5">
        <w:rPr>
          <w:rFonts w:ascii="Arial Narrow" w:eastAsia="Calibri" w:hAnsi="Arial Narrow" w:cs="Arial"/>
          <w:kern w:val="0"/>
          <w14:ligatures w14:val="none"/>
        </w:rPr>
        <w:t xml:space="preserve"/>
      </w:r>
      <w:r w:rsidR="009E2AD1" w:rsidRPr="00F87AC5">
        <w:rPr>
          <w:rFonts w:ascii="Arial Narrow" w:eastAsia="Calibri" w:hAnsi="Arial Narrow" w:cs="Arial"/>
          <w:kern w:val="0"/>
          <w14:ligatures w14:val="none"/>
        </w:rPr>
        <w:t/>
      </w:r>
      <w:r w:rsidR="009E2AD1" w:rsidRPr="00F87AC5">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xml:space="preserve"/>
      </w:r>
      <w:proofErr w:type="spellStart"/>
      <w:r w:rsidR="006F01E9" w:rsidRPr="00F87AC5">
        <w:rPr>
          <w:rFonts w:ascii="Arial Narrow" w:eastAsia="Times New Roman" w:hAnsi="Arial Narrow" w:cs="Arial"/>
          <w:color w:val="000000"/>
          <w:kern w:val="0"/>
          <w:lang w:val="es-ES" w:eastAsia="es-ES"/>
          <w14:ligatures w14:val="none"/>
        </w:rPr>
        <w:t/>
      </w:r>
      <w:proofErr w:type="spellEnd"/>
      <w:r w:rsidR="006F01E9" w:rsidRPr="00F87AC5">
        <w:rPr>
          <w:rFonts w:ascii="Arial Narrow" w:eastAsia="Times New Roman" w:hAnsi="Arial Narrow" w:cs="Arial"/>
          <w:color w:val="000000"/>
          <w:kern w:val="0"/>
          <w:lang w:val="es-ES" w:eastAsia="es-ES"/>
          <w14:ligatures w14:val="none"/>
        </w:rPr>
        <w:t xml:space="preserve"/>
      </w:r>
      <w:r w:rsidR="00037703">
        <w:rPr>
          <w:rFonts w:ascii="Arial Narrow" w:eastAsia="Times New Roman" w:hAnsi="Arial Narrow" w:cs="Arial"/>
          <w:color w:val="000000"/>
          <w:kern w:val="0"/>
          <w:lang w:val="es-ES" w:eastAsia="es-ES"/>
          <w14:ligatures w14:val="none"/>
        </w:rPr>
        <w:t/>
      </w:r>
      <w:r w:rsidR="006F01E9"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color w:val="000000"/>
          <w:kern w:val="0"/>
          <w:lang w:val="es-ES" w:eastAsia="es-ES"/>
          <w14:ligatures w14:val="none"/>
        </w:rPr>
        <w:t/>
      </w:r>
      <w:r w:rsidR="009E2AD1" w:rsidRPr="00F87AC5">
        <w:rPr>
          <w:rFonts w:ascii="Arial Narrow" w:eastAsia="Times New Roman" w:hAnsi="Arial Narrow" w:cs="Times New Roman"/>
          <w:color w:val="000000"/>
          <w:kern w:val="0"/>
          <w:vertAlign w:val="superscript"/>
          <w:lang w:val="es-ES" w:eastAsia="es-ES"/>
          <w14:ligatures w14:val="none"/>
        </w:rPr>
        <w:footnoteReference w:id="3"/>
      </w:r>
      <w:r w:rsidR="009E2AD1"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bCs/>
          <w:color w:val="000000"/>
          <w:kern w:val="0"/>
          <w:lang w:val="es-ES" w:eastAsia="es-ES"/>
          <w14:ligatures w14:val="none"/>
        </w:rPr>
        <w:t/>
      </w:r>
      <w:r w:rsidRPr="00F87AC5">
        <w:rPr>
          <w:rFonts w:ascii="Arial Narrow" w:eastAsia="Times New Roman" w:hAnsi="Arial Narrow" w:cs="Arial"/>
          <w:bCs/>
          <w:color w:val="000000"/>
          <w:kern w:val="0"/>
          <w:lang w:val="es-ES" w:eastAsia="es-ES"/>
          <w14:ligatures w14:val="none"/>
        </w:rPr>
        <w:t/>
      </w:r>
    </w:p>
    <w:p w14:paraId="3AD3B7C6" w14: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00CA59A2" w:rsidRPr="00F87AC5">
        <w:rPr>
          <w:rFonts w:ascii="Arial Narrow" w:eastAsia="Times New Roman" w:hAnsi="Arial Narrow" w:cs="Arial"/>
          <w:color w:val="000000"/>
          <w:kern w:val="0"/>
          <w:lang w:eastAsia="es-ES"/>
          <w14:ligatures w14:val="none"/>
        </w:rPr>
        <w:t xml:space="preserve"/>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26 de julio del 2024, falleció el señor [APELLIDO] (en adelante, el causante [APELLIDO] ), a consecuencia de una cirrosis hepática que no había sido detectado previamente.</w:t>
      </w:r>
    </w:p>
    <w:p w14:paraId="705DED15" w14:textId="77777777" w:rsidR="00682FA5" w:rsidRPr="00F87AC5" w:rsidRDefault="00682FA5" w:rsidP="00682FA5">
      <w:pPr>
        <w:pStyle w:val="Prrafodelista"/>
        <w:rPr>
          <w:rFonts w:ascii="Arial Narrow" w:eastAsia="Times New Roman" w:hAnsi="Arial Narrow" w:cs="Arial"/>
          <w:color w:val="000000"/>
          <w:kern w:val="0"/>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20 de setiembre del 2024,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efectuó un requerimiento de </w:t>
      </w:r>
      <w:r w:rsidR="00794607">
        <w:rPr>
          <w:rFonts w:ascii="Arial Narrow" w:eastAsia="Times New Roman" w:hAnsi="Arial Narrow" w:cs="Arial"/>
          <w:color w:val="000000"/>
          <w:kern w:val="0"/>
          <w:lang w:eastAsia="es-ES"/>
          <w14:ligatures w14:val="none"/>
        </w:rPr>
        <w:t>documentación</w:t>
      </w:r>
      <w:r w:rsidRPr="00F87AC5">
        <w:rPr>
          <w:rFonts w:ascii="Arial Narrow" w:eastAsia="Times New Roman" w:hAnsi="Arial Narrow" w:cs="Arial"/>
          <w:color w:val="000000"/>
          <w:kern w:val="0"/>
          <w:lang w:eastAsia="es-ES"/>
          <w14:ligatures w14: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el cual </w:t>
      </w:r>
      <w:r w:rsidR="00794607">
        <w:rPr>
          <w:rFonts w:ascii="Arial Narrow" w:eastAsia="Times New Roman" w:hAnsi="Arial Narrow" w:cs="Arial"/>
          <w:color w:val="000000"/>
          <w:kern w:val="0"/>
          <w:lang w:eastAsia="es-ES"/>
          <w14:ligatures w14:val="none"/>
        </w:rPr>
        <w:t xml:space="preserve">se </w:t>
      </w:r>
      <w:r w:rsidRPr="00F87AC5">
        <w:rPr>
          <w:rFonts w:ascii="Arial Narrow" w:eastAsia="Times New Roman" w:hAnsi="Arial Narrow" w:cs="Arial"/>
          <w:color w:val="000000"/>
          <w:kern w:val="0"/>
          <w:lang w:eastAsia="es-ES"/>
          <w14:ligatures w14:val="none"/>
        </w:rPr>
        <w:t>presentó</w:t>
      </w:r>
      <w:r w:rsidR="00794607">
        <w:rPr>
          <w:rFonts w:ascii="Arial Narrow" w:eastAsia="Times New Roman" w:hAnsi="Arial Narrow" w:cs="Arial"/>
          <w:color w:val="000000"/>
          <w:kern w:val="0"/>
          <w:lang w:eastAsia="es-ES"/>
          <w14:ligatures w14:val="none"/>
        </w:rPr>
        <w:t xml:space="preserve"> la documentación</w:t>
      </w:r>
      <w:r w:rsidRPr="00F87AC5">
        <w:rPr>
          <w:rFonts w:ascii="Arial Narrow" w:eastAsia="Times New Roman" w:hAnsi="Arial Narrow" w:cs="Arial"/>
          <w:color w:val="000000"/>
          <w:kern w:val="0"/>
          <w:lang w:eastAsia="es-ES"/>
          <w14:ligatures w14:val="none"/>
        </w:rPr>
        <w:t xml:space="preserve"> el 20 de noviembre de 2024.</w:t>
      </w:r>
      <w:r w:rsidR="009F398A" w:rsidRPr="00F87AC5">
        <w:rPr>
          <w:rFonts w:ascii="Arial Narrow" w:eastAsia="Times New Roman" w:hAnsi="Arial Narrow" w:cs="Arial"/>
          <w:color w:val="000000"/>
          <w:kern w:val="0"/>
          <w:lang w:eastAsia="es-ES"/>
          <w14:ligatures w14:val="none"/>
        </w:rPr>
        <w:t xml:space="preserve"> </w:t>
      </w:r>
    </w:p>
    <w:p w14:paraId="0271E3C2" w14:textId="77777777" w:rsidR="009138DE" w:rsidRPr="00F87AC5" w:rsidRDefault="009138DE" w:rsidP="009138DE">
      <w:pPr>
        <w:pStyle w:val="Prrafodelista"/>
        <w:rPr>
          <w:rFonts w:ascii="Arial Narrow" w:eastAsia="Times New Roman" w:hAnsi="Arial Narrow" w:cs="Arial"/>
          <w:color w:val="000000"/>
          <w:kern w:val="0"/>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12 de diciembre del 2024, pese a haberse presentado la documentación inicialmente requerida, personal de</w:t>
      </w:r>
      <w:r w:rsidR="00A67D0D" w:rsidRPr="00F87AC5">
        <w:rPr>
          <w:rFonts w:ascii="Arial Narrow" w:eastAsia="Times New Roman" w:hAnsi="Arial Narrow" w:cs="Arial"/>
          <w:color w:val="000000"/>
          <w:kern w:val="0"/>
          <w:lang w:eastAsia="es-ES"/>
          <w14:ligatures w14:val="none"/>
        </w:rPr>
        <w:t xml:space="preserve">l Banco </w:t>
      </w:r>
      <w:r w:rsidRPr="00F87AC5">
        <w:rPr>
          <w:rFonts w:ascii="Arial Narrow" w:eastAsia="Times New Roman" w:hAnsi="Arial Narrow" w:cs="Arial"/>
          <w:color w:val="000000"/>
          <w:kern w:val="0"/>
          <w:lang w:eastAsia="es-ES"/>
          <w14:ligatures w14:val="none"/>
        </w:rPr>
        <w:t>presentó nuevos requerimientos de información adicionales</w:t>
      </w:r>
      <w:r w:rsidR="00A22DB9">
        <w:rPr>
          <w:rFonts w:ascii="Arial Narrow" w:eastAsia="Times New Roman" w:hAnsi="Arial Narrow" w:cs="Arial"/>
          <w:color w:val="000000"/>
          <w:kern w:val="0"/>
          <w:lang w:eastAsia="es-ES"/>
          <w14:ligatures w14:val="none"/>
        </w:rPr>
        <w:t xml:space="preserve"> por parte de </w:t>
      </w:r>
      <w:r w:rsidR="00A22DB9" w:rsidRPr="00F87AC5">
        <w:rPr>
          <w:rFonts w:ascii="Arial Narrow" w:eastAsia="Times New Roman" w:hAnsi="Arial Narrow" w:cs="Arial"/>
          <w:color w:val="000000"/>
          <w:kern w:val="0"/>
          <w:lang w:eastAsia="es-ES"/>
          <w14:ligatures w14:val="none"/>
        </w:rPr>
        <w:t xml:space="preserve">BNP </w:t>
      </w:r>
      <w:proofErr w:type="spellStart"/>
      <w:r w:rsidR="00A22DB9"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El 3 de marzo del 2025, se remitió a</w:t>
      </w:r>
      <w:r w:rsidR="009F398A" w:rsidRPr="00C447EE">
        <w:rPr>
          <w:rFonts w:ascii="Arial Narrow" w:eastAsia="Times New Roman" w:hAnsi="Arial Narrow" w:cs="Arial"/>
          <w:color w:val="000000"/>
          <w:kern w:val="0"/>
          <w:lang w:eastAsia="es-ES"/>
          <w14:ligatures w14:val="none"/>
        </w:rPr>
        <w:t xml:space="preserve">l </w:t>
      </w:r>
      <w:r w:rsidR="009F398A" w:rsidRPr="00C447EE">
        <w:rPr>
          <w:rFonts w:ascii="Arial Narrow" w:eastAsia="Times New Roman" w:hAnsi="Arial Narrow" w:cs="Arial"/>
          <w:color w:val="000000"/>
          <w:kern w:val="0"/>
          <w:lang w:val="es-ES" w:eastAsia="es-ES"/>
          <w14:ligatures w14:val="none"/>
        </w:rPr>
        <w:t>Banco</w:t>
      </w:r>
      <w:r w:rsidR="009F398A" w:rsidRPr="00C447EE">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Times New Roman" w:hAnsi="Arial Narrow" w:cs="Arial"/>
          <w:color w:val="000000"/>
          <w:kern w:val="0"/>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27 de marzo del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Times New Roman" w:hAnsi="Arial Narrow" w:cs="Arial"/>
          <w:color w:val="000000"/>
          <w:kern w:val="0"/>
          <w:lang w:eastAsia="es-ES"/>
          <w14:ligatures w14:val="none"/>
        </w:rPr>
        <w:t xml:space="preserve"/>
      </w:r>
      <w:r w:rsidR="009F398A" w:rsidRPr="00C447EE">
        <w:rPr>
          <w:rFonts w:ascii="Arial Narrow" w:eastAsia="Times New Roman" w:hAnsi="Arial Narrow" w:cs="Arial"/>
          <w:color w:val="000000"/>
          <w:kern w:val="0"/>
          <w:lang w:val="es-ES" w:eastAsia="es-ES"/>
          <w14:ligatures w14:val="none"/>
        </w:rPr>
        <w:t/>
      </w:r>
      <w:r w:rsidRPr="00C447EE">
        <w:rPr>
          <w:rFonts w:ascii="Arial Narrow" w:eastAsia="Times New Roman" w:hAnsi="Arial Narrow" w:cs="Arial"/>
          <w:color w:val="000000"/>
          <w:kern w:val="0"/>
          <w:lang w:eastAsia="es-ES"/>
          <w14:ligatures w14:val="none"/>
        </w:rPr>
        <w:t xml:space="preserve"/>
      </w:r>
      <w:r w:rsidR="00B673CB"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p>
    <w:p w14:paraId="1BED1EE5" w14:textId="77777777" w:rsidR="00D378C8" w:rsidRPr="00D378C8" w:rsidRDefault="00D378C8" w:rsidP="00D378C8">
      <w:pPr>
        <w:pStyle w:val="Prrafodelista"/>
        <w:rPr>
          <w:rFonts w:ascii="Arial Narrow" w:eastAsia="Times New Roman" w:hAnsi="Arial Narrow" w:cs="Arial"/>
          <w:color w:val="000000"/>
          <w:kern w:val="0"/>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8C8">
        <w:rPr>
          <w:rFonts w:ascii="Arial Narrow" w:eastAsia="Times New Roman" w:hAnsi="Arial Narrow" w:cs="Arial"/>
          <w:color w:val="000000"/>
          <w:kern w:val="0"/>
          <w:lang w:eastAsia="es-ES"/>
          <w14:ligatures w14:val="none"/>
        </w:rPr>
        <w:lastRenderedPageBreak/>
        <w:t xml:space="preserve">El 8 de abril de 2025, el Banco remitió una respuesta de BNP Paribas vía aplicativo WhatsApp. El 11 de julio de 2024, la señora [APELLIDO] Tello Manrique (en adelante, señora [APELLIDO]), representante [APELLIDO] , remitió al Banco documentación referidas a historias clínicas.</w:t>
      </w:r>
      <w:proofErr w:type="spellStart"/>
      <w:r w:rsidRPr="00D378C8">
        <w:rPr>
          <w:rFonts w:ascii="Arial Narrow" w:eastAsia="Times New Roman" w:hAnsi="Arial Narrow" w:cs="Arial"/>
          <w:color w:val="000000"/>
          <w:kern w:val="0"/>
          <w:lang w:eastAsia="es-ES"/>
          <w14:ligatures w14:val="none"/>
        </w:rPr>
        <w:t/>
      </w:r>
      <w:proofErr w:type="spellEnd"/>
      <w:r w:rsidRPr="00D378C8">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F87AC5">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4C6DB4">
        <w:rPr>
          <w:rFonts w:ascii="Arial Narrow" w:eastAsia="Times New Roman" w:hAnsi="Arial Narrow" w:cs="Arial"/>
          <w:color w:val="000000"/>
          <w:kern w:val="0"/>
          <w:lang w:eastAsia="es-ES"/>
          <w14:ligatures w14:val="none"/>
        </w:rPr>
        <w:t/>
      </w:r>
      <w:r w:rsidR="002443B6">
        <w:rPr>
          <w:rFonts w:ascii="Arial Narrow" w:eastAsia="Times New Roman" w:hAnsi="Arial Narrow" w:cs="Arial"/>
          <w:color w:val="000000"/>
          <w:kern w:val="0"/>
          <w:lang w:eastAsia="es-ES"/>
          <w14:ligatures w14:val="none"/>
        </w:rPr>
        <w:t xml:space="preserve"/>
      </w:r>
    </w:p>
    <w:p w14:paraId="34D02898" w14:textId="77777777" w:rsidR="00D378C8" w:rsidRPr="00D378C8" w:rsidRDefault="00D378C8" w:rsidP="00D378C8">
      <w:pPr>
        <w:spacing w:after="0" w:line="240" w:lineRule="auto"/>
        <w:jc w:val="both"/>
        <w:rPr>
          <w:rFonts w:ascii="Arial Narrow" w:eastAsia="Times New Roman" w:hAnsi="Arial Narrow" w:cs="Arial"/>
          <w:color w:val="000000"/>
          <w:kern w:val="0"/>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Times New Roman" w:hAnsi="Arial Narrow" w:cs="Arial"/>
          <w:color w:val="000000"/>
          <w:kern w:val="0"/>
          <w:lang w:eastAsia="es-ES"/>
          <w14:ligatures w14:val="none"/>
        </w:rPr>
        <w:t/>
      </w:r>
      <w:proofErr w:type="spellEnd"/>
      <w:r w:rsidRPr="00C447EE">
        <w:rPr>
          <w:rFonts w:ascii="Arial Narrow" w:eastAsia="Times New Roman" w:hAnsi="Arial Narrow" w:cs="Arial"/>
          <w:color w:val="000000"/>
          <w:kern w:val="0"/>
          <w:lang w:eastAsia="es-ES"/>
          <w14:ligatures w14:val="none"/>
        </w:rPr>
        <w:t/>
      </w:r>
    </w:p>
    <w:p w14:paraId="3F14B7BE" w14:textId="77777777" w:rsidR="006E6D7E" w:rsidRPr="00C447EE" w:rsidRDefault="006E6D7E" w:rsidP="006E6D7E">
      <w:pPr>
        <w:pStyle w:val="Prrafodelista"/>
        <w:rPr>
          <w:rFonts w:ascii="Arial Narrow" w:eastAsia="Times New Roman" w:hAnsi="Arial Narrow" w:cs="Arial"/>
          <w:color w:val="000000"/>
          <w:kern w:val="0"/>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Desde el 7 de agosto de 2025 y hasta la fecha, el Estudio Muñiz, a través del señor [APELLIDO] Arellano, remitió mensajes al número telefónico que actualmente utiliza la señora [APELLIDO], en relación con la existencia de la deuda vinculada al crédito otorgado por el Banco.</w:t>
      </w:r>
      <w:r w:rsidR="00261C58"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w:r>
      <w:r w:rsidR="00B33FC2"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526553" w:rsidRPr="00C447EE">
        <w:rPr>
          <w:rFonts w:ascii="Arial Narrow" w:eastAsia="Times New Roman" w:hAnsi="Arial Narrow" w:cs="Arial"/>
          <w:color w:val="000000"/>
          <w:kern w:val="0"/>
          <w:lang w:eastAsia="es-ES"/>
          <w14:ligatures w14:val="none"/>
        </w:rPr>
        <w:t xml:space="preserve"/>
      </w:r>
      <w:r w:rsidR="00261C58" w:rsidRPr="00C447EE">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00526553">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2DCCA2B2"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116853A3"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Pr="00B673CB">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w:r>
      <w:r w:rsidR="009F398A">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val="es-ES" w:eastAsia="es-ES"/>
          <w14:ligatures w14:val="none"/>
        </w:rPr>
        <w:t/>
      </w:r>
      <w:r w:rsidR="009F398A" w:rsidRPr="004B341D">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proofErr w:type="spellStart"/>
      <w:r w:rsidRPr="004B341D">
        <w:rPr>
          <w:rFonts w:ascii="Arial Narrow" w:eastAsia="Times New Roman" w:hAnsi="Arial Narrow" w:cs="Arial"/>
          <w:color w:val="000000"/>
          <w:kern w:val="0"/>
          <w:lang w:eastAsia="es-ES"/>
          <w14:ligatures w14:val="none"/>
        </w:rPr>
        <w:t/>
      </w:r>
      <w:r w:rsidR="00C21A75">
        <w:rPr>
          <w:rFonts w:ascii="Arial Narrow" w:eastAsia="Times New Roman" w:hAnsi="Arial Narrow" w:cs="Arial"/>
          <w:color w:val="000000"/>
          <w:kern w:val="0"/>
          <w:lang w:eastAsia="es-ES"/>
          <w14:ligatures w14:val="none"/>
        </w:rPr>
        <w:t/>
      </w:r>
      <w:proofErr w:type="spellEnd"/>
      <w:r w:rsidR="00C21A75">
        <w:rPr>
          <w:rFonts w:ascii="Arial Narrow" w:eastAsia="Times New Roman" w:hAnsi="Arial Narrow" w:cs="Arial"/>
          <w:color w:val="000000"/>
          <w:kern w:val="0"/>
          <w:lang w:eastAsia="es-ES"/>
          <w14:ligatures w14:val="none"/>
        </w:rPr>
        <w:t xml:space="preserve"/>
      </w:r>
      <w:r w:rsidR="0058064E">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58064E">
        <w:rPr>
          <w:rFonts w:ascii="Arial Narrow" w:eastAsia="Times New Roman" w:hAnsi="Arial Narrow" w:cs="Arial"/>
          <w:color w:val="000000"/>
          <w:kern w:val="0"/>
          <w:lang w:eastAsia="es-ES"/>
          <w14:ligatures w14:val="none"/>
        </w:rPr>
        <w:t/>
      </w:r>
    </w:p>
    <w:p w14:paraId="65429812" w14:textId="77777777" w:rsidR="00C21A75" w:rsidRPr="00C21A75" w:rsidRDefault="00C21A75" w:rsidP="00C21A75">
      <w:pPr>
        <w:pStyle w:val="Prrafodelista"/>
        <w:rPr>
          <w:rFonts w:ascii="Arial Narrow" w:eastAsia="Times New Roman" w:hAnsi="Arial Narrow" w:cs="Arial"/>
          <w:color w:val="000000"/>
          <w:kern w:val="0"/>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16 de setiembre del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Times New Roman" w:hAnsi="Arial Narrow" w:cs="Arial"/>
          <w:color w:val="000000"/>
          <w:kern w:val="0"/>
          <w:lang w:eastAsia="es-ES"/>
          <w14:ligatures w14:val="none"/>
        </w:rPr>
        <w:t xml:space="preserve"/>
      </w:r>
      <w:proofErr w:type="spellStart"/>
      <w:r w:rsidR="00AE0B30" w:rsidRPr="00B673CB">
        <w:rPr>
          <w:rFonts w:ascii="Arial Narrow" w:eastAsia="Times New Roman" w:hAnsi="Arial Narrow" w:cs="Arial"/>
          <w:color w:val="000000"/>
          <w:kern w:val="0"/>
          <w:lang w:eastAsia="es-ES"/>
          <w14:ligatures w14:val="none"/>
        </w:rPr>
        <w:t/>
      </w:r>
      <w:proofErr w:type="spellEnd"/>
      <w:r w:rsidR="00AE0B30" w:rsidRPr="00B673CB">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w:r>
      <w:r w:rsidR="00A65F7A">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AE0B30">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9F398A" w:rsidRPr="004B341D">
        <w:rPr>
          <w:rFonts w:ascii="Arial Narrow" w:eastAsia="Times New Roman" w:hAnsi="Arial Narrow" w:cs="Arial"/>
          <w:color w:val="000000"/>
          <w:kern w:val="0"/>
          <w:lang w:eastAsia="es-ES"/>
          <w14:ligatures w14:val="none"/>
        </w:rPr>
        <w:t xml:space="preserve"/>
      </w:r>
    </w:p>
    <w:p w14:paraId="6077F8C8" w14:textId="77777777" w:rsidR="00AE0B30" w:rsidRPr="00AE0B30" w:rsidRDefault="00AE0B30" w:rsidP="00AE0B30">
      <w:pPr>
        <w:pStyle w:val="Prrafodelista"/>
        <w:rPr>
          <w:rFonts w:ascii="Arial Narrow" w:eastAsia="Times New Roman" w:hAnsi="Arial Narrow" w:cs="Arial"/>
          <w:color w:val="000000"/>
          <w:kern w:val="0"/>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18 de setiembre del 2025, BNP Paribas le remite un correo electrónico reiterándole presentar copia simple de la historia completa con información relacionada a la enfermedad causante del fallecimiento del causante [APELLIDO] .</w:t>
      </w:r>
      <w:r>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A5A23F6" w14:textId="77777777" w:rsidR="00887A69" w:rsidRPr="00887A69" w:rsidRDefault="00887A69" w:rsidP="00887A69">
      <w:pPr>
        <w:pStyle w:val="Prrafodelista"/>
        <w:rPr>
          <w:rFonts w:ascii="Arial Narrow" w:eastAsia="Times New Roman" w:hAnsi="Arial Narrow" w:cs="Arial"/>
          <w:color w:val="000000"/>
          <w:kern w:val="0"/>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19 de setiembre de 2025</w:t>
      </w:r>
      <w:r w:rsidR="004352B7">
        <w:rPr>
          <w:rFonts w:ascii="Arial Narrow" w:eastAsia="Times New Roman" w:hAnsi="Arial Narrow" w:cs="Arial"/>
          <w:color w:val="000000"/>
          <w:kern w:val="0"/>
          <w:lang w:eastAsia="es-ES"/>
          <w14:ligatures w14:val="none"/>
        </w:rPr>
        <w:t xml:space="preserve">, se reiteró a </w:t>
      </w:r>
      <w:r w:rsidR="004352B7" w:rsidRPr="00B673CB">
        <w:rPr>
          <w:rFonts w:ascii="Arial Narrow" w:eastAsia="Times New Roman" w:hAnsi="Arial Narrow" w:cs="Arial"/>
          <w:color w:val="000000"/>
          <w:kern w:val="0"/>
          <w:lang w:eastAsia="es-ES"/>
          <w14:ligatures w14:val="none"/>
        </w:rPr>
        <w:t xml:space="preserve">BNP </w:t>
      </w:r>
      <w:proofErr w:type="spellStart"/>
      <w:r w:rsidR="004352B7" w:rsidRPr="00B673CB">
        <w:rPr>
          <w:rFonts w:ascii="Arial Narrow" w:eastAsia="Times New Roman" w:hAnsi="Arial Narrow" w:cs="Arial"/>
          <w:color w:val="000000"/>
          <w:kern w:val="0"/>
          <w:lang w:eastAsia="es-ES"/>
          <w14:ligatures w14:val="none"/>
        </w:rPr>
        <w:t>Paribas</w:t>
      </w:r>
      <w:proofErr w:type="spellEnd"/>
      <w:r w:rsidR="004352B7" w:rsidRPr="00B673CB">
        <w:rPr>
          <w:rFonts w:ascii="Arial Narrow" w:eastAsia="Times New Roman" w:hAnsi="Arial Narrow" w:cs="Arial"/>
          <w:color w:val="000000"/>
          <w:kern w:val="0"/>
          <w:lang w:eastAsia="es-ES"/>
          <w14:ligatures w14:val="none"/>
        </w:rPr>
        <w:t xml:space="preserve"> que no existía historia clínica vinculada a cirrosis hepática, </w:t>
      </w:r>
      <w:r w:rsidR="00F82939">
        <w:rPr>
          <w:rFonts w:ascii="Arial Narrow" w:eastAsia="Times New Roman" w:hAnsi="Arial Narrow" w:cs="Arial"/>
          <w:color w:val="000000"/>
          <w:kern w:val="0"/>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Times New Roman" w:hAnsi="Arial Narrow" w:cs="Arial"/>
          <w:color w:val="000000"/>
          <w:kern w:val="0"/>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En octubre de 2025, el Estudio Muñiz remitió una comunicación </w:t>
      </w:r>
      <w:r w:rsidR="00337946">
        <w:rPr>
          <w:rFonts w:ascii="Arial Narrow" w:eastAsia="Times New Roman" w:hAnsi="Arial Narrow" w:cs="Arial"/>
          <w:color w:val="000000"/>
          <w:kern w:val="0"/>
          <w:lang w:eastAsia="es-ES"/>
          <w14:ligatures w14:val="none"/>
        </w:rPr>
        <w:t xml:space="preserve">sin fecha </w:t>
      </w:r>
      <w:r w:rsidRPr="00A42584">
        <w:rPr>
          <w:rFonts w:ascii="Arial Narrow" w:eastAsia="Times New Roman" w:hAnsi="Arial Narrow" w:cs="Arial"/>
          <w:color w:val="000000"/>
          <w:kern w:val="0"/>
          <w:lang w:eastAsia="es-ES"/>
          <w14:ligatures w14:val="none"/>
        </w:rPr>
        <w:t xml:space="preserve">aludiendo </w:t>
      </w:r>
      <w:r w:rsidR="00337946">
        <w:rPr>
          <w:rFonts w:ascii="Arial Narrow" w:eastAsia="Times New Roman" w:hAnsi="Arial Narrow" w:cs="Arial"/>
          <w:color w:val="000000"/>
          <w:kern w:val="0"/>
          <w:lang w:eastAsia="es-ES"/>
          <w14:ligatures w14:val="none"/>
        </w:rPr>
        <w:t>a una invitación a reunión para solución extrajudicial</w:t>
      </w:r>
      <w:r w:rsidR="00203E11">
        <w:rPr>
          <w:rFonts w:ascii="Arial Narrow" w:eastAsia="Times New Roman" w:hAnsi="Arial Narrow" w:cs="Arial"/>
          <w:color w:val="000000"/>
          <w:kern w:val="0"/>
          <w:lang w:eastAsia="es-ES"/>
          <w14:ligatures w14: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w14:ligatures w14:val="none"/>
        </w:rPr>
        <w:t xml:space="preserve">la existencia de la deuda vinculada al crédito otorgado por </w:t>
      </w:r>
      <w:r>
        <w:rPr>
          <w:rFonts w:ascii="Arial Narrow" w:eastAsia="Times New Roman" w:hAnsi="Arial Narrow" w:cs="Arial"/>
          <w:color w:val="000000"/>
          <w:kern w:val="0"/>
          <w:lang w:eastAsia="es-ES"/>
          <w14:ligatures w14:val="none"/>
        </w:rPr>
        <w:t xml:space="preserve">el </w:t>
      </w:r>
      <w:r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1EEA3FE1" w14:textId="77777777" w:rsidR="00D763C7" w:rsidRPr="00D763C7" w:rsidRDefault="00D763C7" w:rsidP="00D763C7">
      <w:pPr>
        <w:pStyle w:val="Prrafodelista"/>
        <w:rPr>
          <w:rFonts w:ascii="Arial Narrow" w:eastAsia="Times New Roman" w:hAnsi="Arial Narrow" w:cs="Arial"/>
          <w:color w:val="000000"/>
          <w:kern w:val="0"/>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14 de octubre de 2025</w:t>
      </w:r>
      <w:r w:rsidR="00FF6F6A">
        <w:rPr>
          <w:rFonts w:ascii="Arial Narrow" w:eastAsia="Times New Roman" w:hAnsi="Arial Narrow" w:cs="Arial"/>
          <w:color w:val="000000"/>
          <w:kern w:val="0"/>
          <w:lang w:eastAsia="es-ES"/>
          <w14:ligatures w14:val="none"/>
        </w:rPr>
        <w:t xml:space="preserve">, </w:t>
      </w:r>
      <w:r w:rsidR="00887A69" w:rsidRPr="00B673CB">
        <w:rPr>
          <w:rFonts w:ascii="Arial Narrow" w:eastAsia="Times New Roman" w:hAnsi="Arial Narrow" w:cs="Arial"/>
          <w:color w:val="000000"/>
          <w:kern w:val="0"/>
          <w:lang w:eastAsia="es-ES"/>
          <w14:ligatures w14:val="none"/>
        </w:rPr>
        <w:t xml:space="preserve">BNP </w:t>
      </w:r>
      <w:proofErr w:type="spellStart"/>
      <w:r w:rsidR="00887A69" w:rsidRPr="00B673CB">
        <w:rPr>
          <w:rFonts w:ascii="Arial Narrow" w:eastAsia="Times New Roman" w:hAnsi="Arial Narrow" w:cs="Arial"/>
          <w:color w:val="000000"/>
          <w:kern w:val="0"/>
          <w:lang w:eastAsia="es-ES"/>
          <w14:ligatures w14:val="none"/>
        </w:rPr>
        <w:t>Paribas</w:t>
      </w:r>
      <w:proofErr w:type="spellEnd"/>
      <w:r w:rsidR="00887A69" w:rsidRPr="00B673CB">
        <w:rPr>
          <w:rFonts w:ascii="Arial Narrow" w:eastAsia="Times New Roman" w:hAnsi="Arial Narrow" w:cs="Arial"/>
          <w:color w:val="000000"/>
          <w:kern w:val="0"/>
          <w:lang w:eastAsia="es-ES"/>
          <w14:ligatures w14:val="none"/>
        </w:rPr>
        <w:t xml:space="preserve"> </w:t>
      </w:r>
      <w:r w:rsidR="00FF6F6A">
        <w:rPr>
          <w:rFonts w:ascii="Arial Narrow" w:eastAsia="Times New Roman" w:hAnsi="Arial Narrow" w:cs="Arial"/>
          <w:color w:val="000000"/>
          <w:kern w:val="0"/>
          <w:lang w:eastAsia="es-ES"/>
          <w14:ligatures w14:val="none"/>
        </w:rPr>
        <w:t>solicitó una prórroga para atender su caso</w:t>
      </w:r>
      <w:r w:rsidR="0052005E">
        <w:rPr>
          <w:rFonts w:ascii="Arial Narrow" w:eastAsia="Times New Roman" w:hAnsi="Arial Narrow" w:cs="Arial"/>
          <w:color w:val="000000"/>
          <w:kern w:val="0"/>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21 de octubre de 2025, BNP </w:t>
      </w:r>
      <w:proofErr w:type="spellStart"/>
      <w:r w:rsidRPr="00A42584">
        <w:rPr>
          <w:rFonts w:ascii="Arial Narrow" w:eastAsia="Times New Roman" w:hAnsi="Arial Narrow" w:cs="Arial"/>
          <w:color w:val="000000"/>
          <w:kern w:val="0"/>
          <w:lang w:eastAsia="es-ES"/>
          <w14:ligatures w14:val="none"/>
        </w:rPr>
        <w:t>Paribas</w:t>
      </w:r>
      <w:proofErr w:type="spellEnd"/>
      <w:r w:rsidRPr="00A42584">
        <w:rPr>
          <w:rFonts w:ascii="Arial Narrow" w:eastAsia="Times New Roman" w:hAnsi="Arial Narrow" w:cs="Arial"/>
          <w:color w:val="000000"/>
          <w:kern w:val="0"/>
          <w:lang w:eastAsia="es-ES"/>
          <w14:ligatures w14:val="none"/>
        </w:rPr>
        <w:t xml:space="preserve"> emitió respuesta resolviendo el caso a </w:t>
      </w:r>
      <w:r w:rsidR="00AF4A7D">
        <w:rPr>
          <w:rFonts w:ascii="Arial Narrow" w:eastAsia="Times New Roman" w:hAnsi="Arial Narrow" w:cs="Arial"/>
          <w:color w:val="000000"/>
          <w:kern w:val="0"/>
          <w:lang w:eastAsia="es-ES"/>
          <w14:ligatures w14:val="none"/>
        </w:rPr>
        <w:t>favor de la compañía aseguradora</w:t>
      </w:r>
      <w:r w:rsidR="00BD6DD6">
        <w:rPr>
          <w:rFonts w:ascii="Arial Narrow" w:eastAsia="Times New Roman" w:hAnsi="Arial Narrow" w:cs="Arial"/>
          <w:color w:val="000000"/>
          <w:kern w:val="0"/>
          <w:lang w:eastAsia="es-ES"/>
          <w14:ligatures w14:val="none"/>
        </w:rPr>
        <w:t xml:space="preserve"> sin sustentar el motivo</w:t>
      </w:r>
      <w:r w:rsidRPr="00A42584">
        <w:rPr>
          <w:rFonts w:ascii="Arial Narrow" w:eastAsia="Times New Roman" w:hAnsi="Arial Narrow" w:cs="Arial"/>
          <w:color w:val="000000"/>
          <w:kern w:val="0"/>
          <w:lang w:eastAsia="es-ES"/>
          <w14:ligatures w14:val="none"/>
        </w:rPr>
        <w:t xml:space="preserve">, adjuntando </w:t>
      </w:r>
      <w:r w:rsidR="00AF4A7D">
        <w:rPr>
          <w:rFonts w:ascii="Arial Narrow" w:eastAsia="Times New Roman" w:hAnsi="Arial Narrow" w:cs="Arial"/>
          <w:color w:val="000000"/>
          <w:kern w:val="0"/>
          <w:lang w:eastAsia="es-ES"/>
          <w14:ligatures w14:val="none"/>
        </w:rPr>
        <w:t xml:space="preserve">a su respuesta </w:t>
      </w:r>
      <w:r w:rsidRPr="00A42584">
        <w:rPr>
          <w:rFonts w:ascii="Arial Narrow" w:eastAsia="Times New Roman" w:hAnsi="Arial Narrow" w:cs="Arial"/>
          <w:color w:val="000000"/>
          <w:kern w:val="0"/>
          <w:lang w:eastAsia="es-ES"/>
          <w14:ligatures w14:val="none"/>
        </w:rPr>
        <w:t xml:space="preserve">un nuevo </w:t>
      </w:r>
      <w:r w:rsidRPr="00A42584">
        <w:rPr>
          <w:rFonts w:ascii="Arial Narrow" w:eastAsia="Times New Roman" w:hAnsi="Arial Narrow" w:cs="Arial"/>
          <w:color w:val="000000"/>
          <w:kern w:val="0"/>
          <w:lang w:eastAsia="es-ES"/>
          <w14:ligatures w14:val="none"/>
        </w:rPr>
        <w:lastRenderedPageBreak/>
        <w:t xml:space="preserve">requerimiento </w:t>
      </w:r>
      <w:r w:rsidR="00145FE0">
        <w:rPr>
          <w:rFonts w:ascii="Arial Narrow" w:eastAsia="Times New Roman" w:hAnsi="Arial Narrow" w:cs="Arial"/>
          <w:color w:val="000000"/>
          <w:kern w:val="0"/>
          <w:lang w:eastAsia="es-ES"/>
          <w14:ligatures w14:val="none"/>
        </w:rPr>
        <w:t>de copia de atestado policial e informe médicos, los cuales no estaban</w:t>
      </w:r>
      <w:r w:rsidRPr="00A42584">
        <w:rPr>
          <w:rFonts w:ascii="Arial Narrow" w:eastAsia="Times New Roman" w:hAnsi="Arial Narrow" w:cs="Arial"/>
          <w:color w:val="000000"/>
          <w:kern w:val="0"/>
          <w:lang w:eastAsia="es-ES"/>
          <w14:ligatures w14:val="none"/>
        </w:rPr>
        <w:t xml:space="preserve"> </w:t>
      </w:r>
      <w:r w:rsidR="00145FE0">
        <w:rPr>
          <w:rFonts w:ascii="Arial Narrow" w:eastAsia="Times New Roman" w:hAnsi="Arial Narrow" w:cs="Arial"/>
          <w:color w:val="000000"/>
          <w:kern w:val="0"/>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Times New Roman" w:hAnsi="Arial Narrow" w:cs="Arial"/>
          <w:color w:val="000000"/>
          <w:kern w:val="0"/>
          <w:lang w:eastAsia="es-ES"/>
          <w14:ligatures w14:val="none"/>
        </w:rPr>
        <w:t xml:space="preserve"/>
      </w:r>
      <w:r w:rsidR="009F398A" w:rsidRPr="009F398A">
        <w:rPr>
          <w:rFonts w:ascii="Arial Narrow" w:eastAsia="Times New Roman" w:hAnsi="Arial Narrow" w:cs="Arial"/>
          <w:color w:val="000000"/>
          <w:kern w:val="0"/>
          <w:lang w:val="es-ES" w:eastAsia="es-ES"/>
          <w14:ligatures w14:val="none"/>
        </w:rPr>
        <w:t/>
      </w:r>
      <w:r w:rsidRPr="00A42584">
        <w:rPr>
          <w:rFonts w:ascii="Arial Narrow" w:eastAsia="Times New Roman" w:hAnsi="Arial Narrow" w:cs="Arial"/>
          <w:color w:val="000000"/>
          <w:kern w:val="0"/>
          <w:lang w:eastAsia="es-ES"/>
          <w14:ligatures w14:val="none"/>
        </w:rPr>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01E9">
        <w:rPr>
          <w:rFonts w:ascii="Arial Narrow" w:eastAsia="Times New Roman" w:hAnsi="Arial Narrow" w:cs="Arial"/>
          <w:color w:val="000000"/>
          <w:kern w:val="0"/>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Times New Roman" w:hAnsi="Arial Narrow" w:cs="Arial"/>
          <w:color w:val="000000"/>
          <w:kern w:val="0"/>
          <w:lang w:val="es-ES" w:eastAsia="es-ES"/>
          <w14:ligatures w14:val="none"/>
        </w:rPr>
        <w:t xml:space="preserve"/>
      </w:r>
      <w:r w:rsidRPr="006F01E9">
        <w:rPr>
          <w:rFonts w:ascii="Arial Narrow" w:eastAsia="Calibri" w:hAnsi="Arial Narrow" w:cs="Arial"/>
          <w:kern w:val="0"/>
          <w14:ligatures w14:val="none"/>
        </w:rPr>
        <w:t xml:space="preserve"/>
      </w:r>
      <w:r w:rsidRPr="00F87AC5">
        <w:rPr>
          <w:rFonts w:ascii="Arial Narrow" w:eastAsia="Calibri" w:hAnsi="Arial Narrow" w:cs="Arial"/>
          <w:kern w:val="0"/>
          <w14:ligatures w14:val="none"/>
        </w:rPr>
        <w:t xml:space="preserve"/>
      </w:r>
      <w:r w:rsidR="004C33AF" w:rsidRPr="00F87AC5">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xml:space="preserve"/>
      </w:r>
      <w:r w:rsidR="00A67D0D"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w:r>
      <w:r w:rsidR="00A67D0D" w:rsidRPr="004966EB">
        <w:rPr>
          <w:rFonts w:ascii="Arial Narrow" w:eastAsia="Times New Roman" w:hAnsi="Arial Narrow" w:cs="Arial"/>
          <w:color w:val="000000"/>
          <w:kern w:val="0"/>
          <w:lang w:val="es-ES" w:eastAsia="es-ES"/>
          <w14:ligatures w14:val="none"/>
        </w:rPr>
        <w:t xml:space="preserve"/>
      </w:r>
      <w:r w:rsidR="009F398A" w:rsidRPr="004966EB">
        <w:rPr>
          <w:rFonts w:ascii="Arial Narrow" w:eastAsia="Times New Roman" w:hAnsi="Arial Narrow" w:cs="Arial"/>
          <w:color w:val="000000"/>
          <w:kern w:val="0"/>
          <w:lang w:val="es-ES" w:eastAsia="es-ES"/>
          <w14:ligatures w14:val="none"/>
        </w:rPr>
        <w:t/>
      </w:r>
      <w:r w:rsidR="00F87AC5" w:rsidRPr="004966EB">
        <w:rPr>
          <w:rFonts w:ascii="Arial Narrow" w:eastAsia="Times New Roman" w:hAnsi="Arial Narrow" w:cs="Arial"/>
          <w:color w:val="000000"/>
          <w:kern w:val="0"/>
          <w:lang w:val="es-ES" w:eastAsia="es-ES"/>
          <w14:ligatures w14:val="none"/>
        </w:rPr>
        <w:t xml:space="preserve"/>
      </w:r>
      <w:proofErr w:type="spellStart"/>
      <w:r w:rsidR="00F87AC5" w:rsidRPr="004966EB">
        <w:rPr>
          <w:rFonts w:ascii="Arial Narrow" w:eastAsia="Times New Roman" w:hAnsi="Arial Narrow" w:cs="Arial"/>
          <w:color w:val="000000"/>
          <w:kern w:val="0"/>
          <w:lang w:val="es-ES" w:eastAsia="es-ES"/>
          <w14:ligatures w14:val="none"/>
        </w:rPr>
        <w:t/>
      </w:r>
      <w:proofErr w:type="spellEnd"/>
      <w:r w:rsidR="00F87AC5"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772AD6" w:rsidRPr="004966EB">
        <w:rPr>
          <w:rFonts w:ascii="Arial Narrow" w:eastAsia="Times New Roman" w:hAnsi="Arial Narrow" w:cs="Arial"/>
          <w:color w:val="000000"/>
          <w:kern w:val="0"/>
          <w:lang w:val="es-ES" w:eastAsia="es-ES"/>
          <w14:ligatures w14:val="none"/>
        </w:rPr>
        <w:t/>
      </w:r>
    </w:p>
    <w:p w14:paraId="15C394D7" w14: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Times New Roman" w:hAnsi="Arial Narrow" w:cs="Arial"/>
          <w:color w:val="000000"/>
          <w:kern w:val="0"/>
          <w:lang w:val="es-ES" w:eastAsia="es-ES"/>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val="es-ES" w:eastAsia="es-ES"/>
          <w14:ligatures w14:val="none"/>
        </w:rPr>
        <w:t xml:space="preserve"/>
      </w:r>
      <w:proofErr w:type="spellStart"/>
      <w:r w:rsidR="005355E4" w:rsidRPr="004966EB">
        <w:rPr>
          <w:rFonts w:ascii="Arial Narrow" w:eastAsia="Times New Roman" w:hAnsi="Arial Narrow" w:cs="Arial"/>
          <w:color w:val="000000"/>
          <w:kern w:val="0"/>
          <w:lang w:val="es-ES" w:eastAsia="es-ES"/>
          <w14:ligatures w14:val="none"/>
        </w:rPr>
        <w:t/>
      </w:r>
      <w:proofErr w:type="spellEnd"/>
      <w:r w:rsidR="005355E4" w:rsidRPr="004966EB">
        <w:rPr>
          <w:rFonts w:ascii="Arial Narrow" w:eastAsia="Times New Roman" w:hAnsi="Arial Narrow" w:cs="Arial"/>
          <w:color w:val="000000"/>
          <w:kern w:val="0"/>
          <w:lang w:val="es-ES"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p>
    <w:p w14:paraId="696BD44C"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Times New Roman" w:hAnsi="Arial Narrow" w:cs="Arial"/>
          <w:color w:val="000000"/>
          <w:lang w:eastAsia="es-PE"/>
        </w:rPr>
        <w:t xml:space="preserve"/>
      </w:r>
      <w:r w:rsidRPr="004966EB">
        <w:rPr>
          <w:rFonts w:ascii="Arial Narrow" w:eastAsia="Times New Roman" w:hAnsi="Arial Narrow"/>
          <w:color w:val="000000"/>
          <w:lang w:eastAsia="es-PE"/>
        </w:rPr>
        <w:t/>
      </w:r>
      <w:r w:rsidRPr="004966EB">
        <w:rPr>
          <w:rFonts w:ascii="Arial Narrow" w:eastAsia="Times New Roman" w:hAnsi="Arial Narrow" w:cs="Arial"/>
          <w:color w:val="000000"/>
          <w:lang w:eastAsia="es-PE"/>
        </w:rPr>
        <w:t xml:space="preserve"/>
      </w:r>
      <w:r w:rsidRPr="004966EB">
        <w:rPr>
          <w:rFonts w:ascii="Arial Narrow" w:hAnsi="Arial Narrow" w:cs="Arial"/>
        </w:rPr>
        <w:t/>
      </w:r>
      <w:r w:rsidRPr="004966EB">
        <w:rPr>
          <w:rFonts w:ascii="Arial Narrow" w:eastAsia="Times New Roman" w:hAnsi="Arial Narrow" w:cs="Arial"/>
          <w:color w:val="000000"/>
          <w:lang w:eastAsia="es-PE"/>
        </w:rPr>
        <w:t xml:space="preserve"/>
      </w:r>
      <w:r w:rsidRPr="004966EB">
        <w:rPr>
          <w:rFonts w:ascii="Arial Narrow" w:eastAsia="Arial Narrow" w:hAnsi="Arial Narrow" w:cs="Arial Narrow"/>
        </w:rPr>
        <w:t/>
      </w:r>
    </w:p>
    <w:p w14:paraId="1B6F3033" w14: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Times New Roman" w:hAnsi="Arial Narrow" w:cs="Arial"/>
          <w:spacing w:val="-3"/>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Times New Roman" w:hAnsi="Arial Narrow" w:cs="Arial"/>
          <w:spacing w:val="-3"/>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p>
    <w:p w14:paraId="4F1CDD60"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w14:ligatures w14:val="none"/>
        </w:rPr>
        <w:t xml:space="preserve">Banco, BNP </w:t>
      </w:r>
      <w:proofErr w:type="spellStart"/>
      <w:r w:rsidR="000205B9" w:rsidRPr="004966EB">
        <w:rPr>
          <w:rFonts w:ascii="Arial Narrow" w:eastAsia="Times New Roman" w:hAnsi="Arial Narrow" w:cs="Arial"/>
          <w:color w:val="000000"/>
          <w:kern w:val="0"/>
          <w:lang w:val="es-ES" w:eastAsia="es-ES"/>
          <w14:ligatures w14:val="none"/>
        </w:rPr>
        <w:t>Paribas</w:t>
      </w:r>
      <w:proofErr w:type="spellEnd"/>
      <w:r w:rsidR="000205B9" w:rsidRPr="004966EB">
        <w:rPr>
          <w:rFonts w:ascii="Arial Narrow" w:eastAsia="Times New Roman" w:hAnsi="Arial Narrow" w:cs="Arial"/>
          <w:color w:val="000000"/>
          <w:kern w:val="0"/>
          <w:lang w:val="es-ES" w:eastAsia="es-ES"/>
          <w14:ligatures w14: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w14:ligatures w14:val="none"/>
        </w:rPr>
        <w:t xml:space="preserve">BNP </w:t>
      </w:r>
      <w:proofErr w:type="spellStart"/>
      <w:r w:rsidR="00580795" w:rsidRPr="004966EB">
        <w:rPr>
          <w:rFonts w:ascii="Arial Narrow" w:eastAsia="Times New Roman" w:hAnsi="Arial Narrow" w:cs="Arial"/>
          <w:color w:val="000000"/>
          <w:kern w:val="0"/>
          <w:lang w:val="es-ES" w:eastAsia="es-ES"/>
          <w14:ligatures w14:val="none"/>
        </w:rPr>
        <w:t>Paribas</w:t>
      </w:r>
      <w:proofErr w:type="spellEnd"/>
      <w:r w:rsidR="00580795" w:rsidRPr="004966EB">
        <w:rPr>
          <w:rFonts w:ascii="Arial Narrow" w:eastAsia="Times New Roman" w:hAnsi="Arial Narrow" w:cs="Arial"/>
          <w:color w:val="000000"/>
          <w:kern w:val="0"/>
          <w:lang w:val="es-ES" w:eastAsia="es-ES"/>
          <w14:ligatures w14: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Times New Roman" w:hAnsi="Arial Narrow" w:cs="Arial"/>
          <w:color w:val="000000"/>
          <w:kern w:val="0"/>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966EB">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p>
    <w:p w14:paraId="6DB1D601" w14: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Fonts w:ascii="Arial Narrow" w:eastAsia="Arial Narrow" w:hAnsi="Arial Narrow" w:cs="Arial Narrow"/>
          <w:kern w:val="0"/>
          <w:vertAlign w:val="superscript"/>
          <w14:ligatures w14:val="none"/>
        </w:rPr>
        <w:footnoteReference w:id="4"/>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bookmarkStart w:id="6" w:name="_Hlk213160885"/>
      <w:bookmarkStart w:id="7" w:name="_Hlk213151898"/>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r w:rsidR="00EC204A" w:rsidRPr="00817A14">
        <w:rPr>
          <w:rFonts w:ascii="Arial Narrow" w:eastAsia="Arial Narrow" w:hAnsi="Arial Narrow" w:cs="Arial Narrow"/>
          <w:kern w:val="0"/>
          <w14:ligatures w14:val="none"/>
        </w:rPr>
        <w:t xml:space="preserve"/>
      </w:r>
      <w:r w:rsidR="00EC204A">
        <w:rPr>
          <w:rFonts w:ascii="Arial Narrow" w:eastAsia="Arial Narrow" w:hAnsi="Arial Narrow" w:cs="Arial Narrow"/>
          <w:kern w:val="0"/>
          <w14:ligatures w14:val="none"/>
        </w:rPr>
        <w:t xml:space="preserve"/>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bookmarkStart w:id="8" w:name="_Hlk213160896"/>
      <w:bookmarkEnd w:id="6"/>
      <w:r w:rsidRPr="004966EB">
        <w:rPr>
          <w:rFonts w:ascii="Arial Narrow" w:eastAsia="Arial Narrow" w:hAnsi="Arial Narrow" w:cs="Arial"/>
          <w:kern w:val="0"/>
          <w:vertAlign w:val="superscript"/>
          <w14:ligatures w14:val="none"/>
        </w:rPr>
        <w:footnoteReference w:id="5"/>
      </w:r>
      <w:bookmarkEnd w:id="8"/>
      <w:r w:rsidRPr="004966EB">
        <w:rPr>
          <w:rFonts w:ascii="Arial Narrow" w:eastAsia="Arial Narrow" w:hAnsi="Arial Narrow" w:cs="Arial Narrow"/>
          <w:kern w:val="0"/>
          <w14:ligatures w14:val="none"/>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4FAC2C96" w14:textId="77777777" w:rsidR="004013A4" w:rsidRPr="004966EB" w:rsidRDefault="004013A4" w:rsidP="004013A4">
      <w:pPr>
        <w:pStyle w:val="Prrafodelista"/>
        <w:rPr>
          <w:rFonts w:ascii="Arial Narrow" w:eastAsia="Arial Narrow" w:hAnsi="Arial Narrow" w:cs="Arial Narrow"/>
          <w:kern w:val="0"/>
          <w14:ligatures w14:val="none"/>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966EB">
        <w:rPr>
          <w:rFonts w:ascii="Arial Narrow" w:eastAsia="Arial Narrow" w:hAnsi="Arial Narrow" w:cs="Arial Narrow"/>
          <w:kern w:val="0"/>
          <w14:ligatures w14:val="none"/>
        </w:rPr>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bookmarkEnd w:id="9"/>
      <w:r w:rsidR="00D31F56" w:rsidRPr="00D31F56">
        <w:rPr>
          <w:rFonts w:ascii="Arial Narrow" w:eastAsia="Arial Narrow" w:hAnsi="Arial Narrow" w:cs="Arial Narrow"/>
          <w:kern w:val="0"/>
          <w14:ligatures w14:val="none"/>
        </w:rPr>
        <w:t xml:space="preserve">BNP </w:t>
      </w:r>
      <w:proofErr w:type="spellStart"/>
      <w:r w:rsidR="00D31F56" w:rsidRPr="00D31F56">
        <w:rPr>
          <w:rFonts w:ascii="Arial Narrow" w:eastAsia="Arial Narrow" w:hAnsi="Arial Narrow" w:cs="Arial Narrow"/>
          <w:kern w:val="0"/>
          <w14:ligatures w14:val="none"/>
        </w:rPr>
        <w:t>Paribas</w:t>
      </w:r>
      <w:proofErr w:type="spellEnd"/>
      <w:r w:rsidR="00D31F56" w:rsidRPr="00D31F56">
        <w:rPr>
          <w:rFonts w:ascii="Arial Narrow" w:eastAsia="Arial Narrow" w:hAnsi="Arial Narrow" w:cs="Arial Narrow"/>
          <w:kern w:val="0"/>
          <w14:ligatures w14:val="none"/>
        </w:rPr>
        <w:t xml:space="preserve"> </w:t>
      </w:r>
      <w:proofErr w:type="spellStart"/>
      <w:r w:rsidR="00D31F56" w:rsidRPr="00D31F56">
        <w:rPr>
          <w:rFonts w:ascii="Arial Narrow" w:eastAsia="Arial Narrow" w:hAnsi="Arial Narrow" w:cs="Arial Narrow"/>
          <w:kern w:val="0"/>
          <w14:ligatures w14:val="none"/>
        </w:rPr>
        <w:t>Cardif</w:t>
      </w:r>
      <w:proofErr w:type="spellEnd"/>
      <w:r w:rsidR="00D31F56" w:rsidRPr="00D31F56">
        <w:rPr>
          <w:rFonts w:ascii="Arial Narrow" w:eastAsia="Arial Narrow" w:hAnsi="Arial Narrow" w:cs="Arial Narrow"/>
          <w:kern w:val="0"/>
          <w14:ligatures w14: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rPr>
        <w:lastRenderedPageBreak/>
        <w:t>Seguro de Desgravamen, pese a que dichos documentos no habrían sido contemplados inicialmente</w:t>
      </w:r>
      <w:r w:rsidRPr="004966EB">
        <w:rPr>
          <w:rFonts w:ascii="Arial Narrow" w:eastAsia="Arial Narrow" w:hAnsi="Arial Narrow" w:cs="Arial Narrow"/>
          <w:kern w:val="0"/>
          <w14:ligatures w14:val="none"/>
        </w:rPr>
        <w:t xml:space="preserve">. </w:t>
      </w:r>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w14:ligatures w14:val="none"/>
        </w:rPr>
        <w:t xml:space="preserve">literal g) del artículo 56 </w:t>
      </w:r>
      <w:r w:rsidRPr="004966EB">
        <w:rPr>
          <w:rFonts w:ascii="Arial Narrow" w:eastAsia="Arial Narrow" w:hAnsi="Arial Narrow" w:cs="Arial"/>
          <w:bCs/>
          <w:color w:val="000000"/>
          <w:kern w:val="0"/>
          <w:lang w:eastAsia="es-PE"/>
          <w14:ligatures w14:val="none"/>
        </w:rPr>
        <w:t>del Código</w:t>
      </w:r>
      <w:r w:rsidRPr="004966EB">
        <w:rPr>
          <w:vertAlign w:val="superscript"/>
          <w:lang w:eastAsia="es-PE"/>
        </w:rPr>
        <w:footnoteReference w:id="6"/>
      </w:r>
      <w:r w:rsidRPr="004966EB">
        <w:rPr>
          <w:rFonts w:ascii="Arial Narrow" w:eastAsia="Arial Narrow" w:hAnsi="Arial Narrow" w:cs="Arial"/>
          <w:bCs/>
          <w:color w:val="000000"/>
          <w:kern w:val="0"/>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bookmarkStart w:id="10" w:name="_Hlk213173539"/>
      <w:r w:rsidRPr="004966EB">
        <w:rPr>
          <w:rFonts w:ascii="Arial Narrow" w:eastAsia="Arial Narrow" w:hAnsi="Arial Narrow" w:cs="Arial"/>
          <w:kern w:val="0"/>
          <w14:ligatures w14:val="none"/>
        </w:rPr>
        <w:t xml:space="preserve"/>
      </w:r>
      <w:r w:rsidR="00821EAD"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r w:rsidRPr="004966EB">
        <w:rPr>
          <w:rFonts w:ascii="Arial Narrow" w:eastAsia="Arial Narrow" w:hAnsi="Arial Narrow" w:cs="Arial"/>
          <w:kern w:val="0"/>
          <w:vertAlign w:val="superscript"/>
          <w14:ligatures w14:val="none"/>
        </w:rPr>
        <w:footnoteReference w:id="7"/>
      </w:r>
      <w:r w:rsidRPr="004966EB">
        <w:rPr>
          <w:rFonts w:ascii="Arial Narrow" w:eastAsia="Arial Narrow" w:hAnsi="Arial Narrow" w:cs="Arial"/>
          <w:kern w:val="0"/>
          <w14:ligatures w14:val="none"/>
        </w:rPr>
        <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2" w:name="_Hlk214534552"/>
      <w:bookmarkStart w:id="13" w:name="_Hlk215162008"/>
      <w:r w:rsidRPr="004966E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Tello Manrique,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xml:space="preserve"/>
      </w:r>
      <w:r w:rsidR="00D31F56" w:rsidRPr="00D31F56">
        <w:rPr>
          <w:rFonts w:ascii="Arial Narrow" w:eastAsia="Arial Narrow" w:hAnsi="Arial Narrow" w:cs="Arial Narrow"/>
          <w:kern w:val="0"/>
          <w14:ligatures w14:val="none"/>
        </w:rPr>
        <w:lastRenderedPageBreak/>
        <w:t/>
      </w:r>
      <w:r w:rsidRPr="004966EB">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4966EB">
        <w:rPr>
          <w:rFonts w:ascii="Arial Narrow" w:eastAsia="Arial Narrow" w:hAnsi="Arial Narrow" w:cs="Arial"/>
          <w:bCs/>
          <w:color w:val="000000"/>
          <w:kern w:val="0"/>
          <w:lang w:eastAsia="es-PE"/>
          <w14:ligatures w14:val="none"/>
        </w:rPr>
        <w:t xml:space="preserve"/>
      </w:r>
      <w:r w:rsidR="00DF15B3"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bookmarkStart w:id="17" w:name="_Hlk212737551"/>
      <w:bookmarkEnd w:id="15"/>
      <w:r w:rsidRPr="004966EB">
        <w:rPr>
          <w:rFonts w:ascii="Arial Narrow" w:eastAsia="Arial Narrow" w:hAnsi="Arial Narrow" w:cs="Arial"/>
          <w:bCs/>
          <w:color w:val="000000"/>
          <w:kern w:val="0"/>
          <w:vertAlign w:val="superscript"/>
          <w:lang w:eastAsia="es-PE"/>
          <w14:ligatures w14:val="none"/>
        </w:rPr>
        <w:footnoteReference w:id="8"/>
      </w:r>
      <w:bookmarkEnd w:id="17"/>
      <w:r w:rsidRPr="004966EB">
        <w:rPr>
          <w:rFonts w:ascii="Arial Narrow" w:eastAsia="Arial Narrow" w:hAnsi="Arial Narrow" w:cs="Arial"/>
          <w:bCs/>
          <w:color w:val="000000"/>
          <w:kern w:val="0"/>
          <w:lang w:eastAsia="es-PE"/>
          <w14:ligatures w14:val="none"/>
        </w:rPr>
        <w:t xml:space="preserve"/>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8" w:name="_Hlk214962902"/>
      <w:bookmarkStart w:id="19" w:name="_Hlk214559009"/>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000B22F2"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bookmarkEnd w:id="18"/>
      <w:r w:rsidRPr="004966EB">
        <w:rPr>
          <w:rFonts w:ascii="Arial Narrow" w:eastAsia="Arial Narrow" w:hAnsi="Arial Narrow" w:cs="Arial"/>
          <w:bCs/>
          <w:color w:val="000000"/>
          <w:kern w:val="0"/>
          <w:vertAlign w:val="superscript"/>
          <w:lang w:eastAsia="es-PE"/>
          <w14:ligatures w14:val="none"/>
        </w:rPr>
        <w:footnoteReference w:id="9"/>
      </w:r>
      <w:r w:rsidRPr="004966EB">
        <w:rPr>
          <w:rFonts w:ascii="Arial Narrow" w:eastAsia="Arial Narrow" w:hAnsi="Arial Narrow" w:cs="Arial"/>
          <w:bCs/>
          <w:color w:val="000000"/>
          <w:kern w:val="0"/>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Calibri" w:hAnsi="Arial Narrow" w:cs="Arial Narrow"/>
          <w:kern w:val="0"/>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966E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66EB">
        <w:rPr>
          <w:rFonts w:ascii="Arial Narrow" w:eastAsia="Arial Narrow" w:hAnsi="Arial Narrow" w:cs="Arial Narrow"/>
          <w:kern w:val="0"/>
          <w:vertAlign w:val="superscript"/>
          <w14:ligatures w14:val="none"/>
        </w:rPr>
        <w:footnoteReference w:id="10"/>
      </w:r>
      <w:r w:rsidRPr="004966EB">
        <w:rPr>
          <w:rFonts w:ascii="Arial Narrow" w:eastAsia="Arial" w:hAnsi="Arial Narrow" w:cs="Arial"/>
          <w:color w:val="000000"/>
          <w:kern w:val="0"/>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21"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21"/>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 xml:space="preserve"> BNP </w:t>
      </w:r>
      <w:proofErr w:type="spellStart"/>
      <w:r w:rsidR="00037703" w:rsidRPr="00037703">
        <w:rPr>
          <w:rFonts w:ascii="Arial Narrow" w:eastAsia="Times New Roman" w:hAnsi="Arial Narrow" w:cs="Arial"/>
          <w:color w:val="000000"/>
          <w:kern w:val="0"/>
          <w:u w:val="single"/>
          <w:lang w:val="es-ES" w:eastAsia="es-ES"/>
          <w14:ligatures w14:val="none"/>
        </w:rPr>
        <w:t>Paribas</w:t>
      </w:r>
      <w:proofErr w:type="spellEnd"/>
      <w:r w:rsidRPr="008C73DE">
        <w:rPr>
          <w:rFonts w:ascii="Arial Narrow" w:eastAsia="Times New Roman" w:hAnsi="Arial Narrow" w:cs="Arial"/>
          <w:color w:val="000000"/>
          <w:kern w:val="0"/>
          <w:lang w:val="es-ES" w:eastAsia="es-ES"/>
          <w14:ligatures w14:val="none"/>
        </w:rPr>
        <w:t xml:space="preserve">: </w:t>
      </w:r>
      <w:r w:rsidR="00B772B2" w:rsidRPr="00B772B2">
        <w:rPr>
          <w:rFonts w:ascii="Arial Narrow" w:eastAsia="Times New Roman" w:hAnsi="Arial Narrow" w:cs="Arial"/>
          <w:color w:val="000000"/>
          <w:kern w:val="0"/>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w14:ligatures w14:val="none"/>
        </w:rPr>
        <w:t>ii</w:t>
      </w:r>
      <w:proofErr w:type="spellEnd"/>
      <w:r w:rsidR="00B772B2" w:rsidRPr="00B772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w14:ligatures w14:val="none"/>
        </w:rPr>
        <w:t>iii</w:t>
      </w:r>
      <w:proofErr w:type="spellEnd"/>
      <w:r w:rsidR="00B772B2" w:rsidRPr="00B772B2">
        <w:rPr>
          <w:rFonts w:ascii="Arial Narrow" w:eastAsia="Times New Roman" w:hAnsi="Arial Narrow" w:cs="Arial"/>
          <w:color w:val="000000"/>
          <w:kern w:val="0"/>
          <w:lang w:val="es-ES" w:eastAsia="es-ES"/>
          <w14:ligatures w14: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w14:ligatures w14:val="none"/>
        </w:rPr>
        <w:t>.</w:t>
      </w:r>
      <w:r w:rsidR="001071E9">
        <w:rPr>
          <w:rFonts w:ascii="Arial Narrow" w:eastAsia="Times New Roman" w:hAnsi="Arial Narrow" w:cs="Arial"/>
          <w:color w:val="000000"/>
          <w:kern w:val="0"/>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C204A" w:rsidRPr="00EC204A">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w14:ligatures w14:val="none"/>
        </w:rPr>
        <w:lastRenderedPageBreak/>
        <w:t>remisión de la póliza (</w:t>
      </w:r>
      <w:proofErr w:type="spellStart"/>
      <w:r w:rsidR="00EC204A" w:rsidRPr="00EC204A">
        <w:rPr>
          <w:rFonts w:ascii="Arial Narrow" w:eastAsia="Times New Roman" w:hAnsi="Arial Narrow" w:cs="Arial"/>
          <w:color w:val="000000"/>
          <w:kern w:val="0"/>
          <w:lang w:val="es-ES" w:eastAsia="es-ES"/>
          <w14:ligatures w14:val="none"/>
        </w:rPr>
        <w:t>ii</w:t>
      </w:r>
      <w:proofErr w:type="spellEnd"/>
      <w:r w:rsidR="00EC204A" w:rsidRPr="00EC204A">
        <w:rPr>
          <w:rFonts w:ascii="Arial Narrow" w:eastAsia="Times New Roman" w:hAnsi="Arial Narrow" w:cs="Arial"/>
          <w:color w:val="000000"/>
          <w:kern w:val="0"/>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w14:ligatures w14:val="none"/>
        </w:rPr>
        <w:t>iii</w:t>
      </w:r>
      <w:proofErr w:type="spellEnd"/>
      <w:r w:rsidR="00EC204A" w:rsidRPr="00EC204A">
        <w:rPr>
          <w:rFonts w:ascii="Arial Narrow" w:eastAsia="Times New Roman" w:hAnsi="Arial Narrow" w:cs="Arial"/>
          <w:color w:val="000000"/>
          <w:kern w:val="0"/>
          <w:lang w:val="es-ES" w:eastAsia="es-ES"/>
          <w14:ligatures w14: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w14:ligatures w14:val="none"/>
        </w:rPr>
        <w:t>Paribas</w:t>
      </w:r>
      <w:proofErr w:type="spellEnd"/>
      <w:r w:rsidR="00EC204A" w:rsidRPr="00EC204A">
        <w:rPr>
          <w:rFonts w:ascii="Arial Narrow" w:eastAsia="Times New Roman" w:hAnsi="Arial Narrow" w:cs="Arial"/>
          <w:color w:val="000000"/>
          <w:kern w:val="0"/>
          <w:lang w:val="es-ES" w:eastAsia="es-ES"/>
          <w14:ligatures w14:val="none"/>
        </w:rPr>
        <w:t xml:space="preserve"> </w:t>
      </w:r>
      <w:proofErr w:type="spellStart"/>
      <w:r w:rsidR="00EC204A" w:rsidRPr="00EC204A">
        <w:rPr>
          <w:rFonts w:ascii="Arial Narrow" w:eastAsia="Times New Roman" w:hAnsi="Arial Narrow" w:cs="Arial"/>
          <w:color w:val="000000"/>
          <w:kern w:val="0"/>
          <w:lang w:val="es-ES" w:eastAsia="es-ES"/>
          <w14:ligatures w14:val="none"/>
        </w:rPr>
        <w:t>Cardif</w:t>
      </w:r>
      <w:proofErr w:type="spellEnd"/>
      <w:r w:rsidR="00EC204A" w:rsidRPr="00EC204A">
        <w:rPr>
          <w:rFonts w:ascii="Arial Narrow" w:eastAsia="Times New Roman" w:hAnsi="Arial Narrow" w:cs="Arial"/>
          <w:color w:val="000000"/>
          <w:kern w:val="0"/>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highlight w:val="green"/>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 xml:space="preserve">Estudio </w:t>
      </w:r>
      <w:r w:rsidR="00037703" w:rsidRPr="001430D1">
        <w:rPr>
          <w:rFonts w:ascii="Arial Narrow" w:eastAsia="Times New Roman" w:hAnsi="Arial Narrow" w:cs="Arial"/>
          <w:color w:val="000000"/>
          <w:kern w:val="0"/>
          <w:u w:val="single"/>
          <w:lang w:val="es-ES" w:eastAsia="es-ES"/>
          <w14:ligatures w14:val="none"/>
        </w:rPr>
        <w:t>Muñiz</w:t>
      </w:r>
      <w:r w:rsidRPr="001430D1">
        <w:rPr>
          <w:rFonts w:ascii="Arial Narrow" w:eastAsia="Times New Roman" w:hAnsi="Arial Narrow" w:cs="Arial"/>
          <w:color w:val="000000"/>
          <w:kern w:val="0"/>
          <w:lang w:val="es-ES" w:eastAsia="es-ES"/>
          <w14:ligatures w14:val="none"/>
        </w:rPr>
        <w:t>:</w:t>
      </w:r>
      <w:r w:rsidRPr="001430D1">
        <w:rPr>
          <w:rFonts w:ascii="Arial Narrow" w:eastAsia="Times New Roman" w:hAnsi="Arial Narrow" w:cs="Arial"/>
          <w:color w:val="000000"/>
          <w:kern w:val="0"/>
          <w:lang w:eastAsia="es-ES"/>
          <w14:ligatures w14:val="none"/>
        </w:rPr>
        <w:t xml:space="preserve"> </w:t>
      </w:r>
      <w:r w:rsidRPr="001430D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Dejar sin efecto la Resolución N</w:t>
      </w:r>
      <w:r w:rsidRPr="00127248">
        <w:rPr>
          <w:rFonts w:ascii="Arial Narrow" w:eastAsia="Arial Narrow" w:hAnsi="Arial Narrow" w:cs="Arial Narrow"/>
          <w:bCs/>
          <w:color w:val="000000"/>
          <w:kern w:val="0"/>
          <w:lang w:eastAsia="es-PE"/>
          <w14:ligatures w14:val="none"/>
        </w:rPr>
        <w:t> 2 del</w:t>
      </w:r>
      <w:r w:rsidRPr="005100FC">
        <w:rPr>
          <w:rFonts w:ascii="Arial Narrow" w:eastAsia="Arial Narrow" w:hAnsi="Arial Narrow" w:cs="Arial Narrow"/>
          <w:bCs/>
          <w:color w:val="000000"/>
          <w:kern w:val="0"/>
          <w:lang w:eastAsia="es-PE"/>
          <w14:ligatures w14:val="none"/>
        </w:rPr>
        <w:t xml:space="preserve"> </w:t>
      </w:r>
      <w:r w:rsidR="00127248" w:rsidRPr="00127248">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067D7135" w14:textId="647E3FBC" w:rsidR="00C75273" w:rsidRPr="004013A4" w:rsidRDefault="005100FC" w:rsidP="00C75273">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eastAsia="Times New Roman" w:hAnsi="Arial Narrow" w:cs="Arial"/>
          <w:color w:val="000000"/>
          <w:kern w:val="0"/>
          <w:lang w:val="es-ES" w:eastAsia="es-ES"/>
          <w14:ligatures w14:val="none"/>
        </w:rPr>
        <w:t/>
      </w:r>
      <w:r w:rsidR="004B0148" w:rsidRPr="004013A4">
        <w:rPr>
          <w:rFonts w:ascii="Arial Narrow" w:eastAsia="Times New Roman" w:hAnsi="Arial Narrow" w:cs="Arial"/>
          <w:color w:val="000000"/>
          <w:kern w:val="0"/>
          <w:lang w:val="es-ES" w:eastAsia="es-ES"/>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hAnsi="Arial Narrow" w:cs="Arial"/>
          <w:bCs/>
          <w:spacing w:val="-3"/>
          <w:kern w:val="0"/>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r w:rsidR="00037703" w:rsidRPr="004013A4">
        <w:rPr>
          <w:rFonts w:ascii="Arial Narrow" w:eastAsia="Arial Narrow" w:hAnsi="Arial Narrow" w:cs="Arial Narrow"/>
          <w:bCs/>
        </w:rPr>
        <w:t/>
      </w:r>
      <w:r w:rsidR="00CD3C86" w:rsidRPr="004013A4">
        <w:rPr>
          <w:rFonts w:ascii="Arial Narrow" w:eastAsia="Arial Narrow" w:hAnsi="Arial Narrow" w:cs="Arial Narrow"/>
          <w:bCs/>
        </w:rPr>
        <w:t/>
      </w:r>
      <w:r w:rsidR="004B0148" w:rsidRPr="004013A4">
        <w:rPr>
          <w:rFonts w:ascii="Arial Narrow" w:eastAsia="Times New Roman" w:hAnsi="Arial Narrow" w:cs="Times New Roman"/>
          <w:color w:val="000000"/>
          <w:kern w:val="0"/>
          <w:shd w:val="clear" w:color="auto" w:fill="FFFFFF"/>
          <w:lang w:eastAsia="es-PE"/>
          <w14:ligatures w14:val="none"/>
        </w:rPr>
        <w:t/>
      </w:r>
      <w:bookmarkStart w:id="22" w:name="_Hlk215162047"/>
    </w:p>
    <w:p w14:paraId="2CB932CD" w14:textId="77777777" w:rsidR="00C75273" w:rsidRPr="004013A4" w:rsidRDefault="00C75273" w:rsidP="00C75273">
      <w:pPr>
        <w:spacing w:after="0" w:line="240" w:lineRule="auto"/>
        <w:jc w:val="both"/>
        <w:rPr>
          <w:rFonts w:ascii="Arial Narrow" w:eastAsia="Calibri" w:hAnsi="Arial Narrow" w:cs="Arial Narrow"/>
          <w:color w:val="000000"/>
          <w:kern w:val="0"/>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del 2024.</w:t>
      </w:r>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r w:rsidR="00162B7A"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BF1EA5">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r w:rsidR="00BF1EA5" w:rsidRPr="00BB2EBA">
        <w:rPr>
          <w:rFonts w:ascii="Arial Narrow" w:eastAsia="Arial Narrow" w:hAnsi="Arial Narrow" w:cs="Arial Narrow"/>
          <w:bCs/>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5F5DF8" w:rsidRPr="00BB2EBA">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BB2EBA">
        <w:rPr>
          <w:rFonts w:ascii="Arial Narrow" w:eastAsia="Times New Roman" w:hAnsi="Arial Narrow" w:cs="Arial"/>
          <w:color w:val="000000"/>
          <w:kern w:val="0"/>
          <w:lang w:val="es-ES" w:eastAsia="es-ES"/>
          <w14:ligatures w14:val="none"/>
        </w:rPr>
        <w:t/>
      </w:r>
      <w:r w:rsidR="001A035E"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A22083" w:rsidRPr="00BB2EBA">
        <w:rPr>
          <w:rFonts w:ascii="Arial Narrow" w:eastAsia="Arial Narrow" w:hAnsi="Arial Narrow" w:cs="Arial Narrow"/>
          <w:kern w:val="0"/>
          <w14:ligatures w14:val="none"/>
        </w:rPr>
        <w:t/>
      </w:r>
      <w:r w:rsidRPr="00BB2EBA">
        <w:rPr>
          <w:rFonts w:ascii="Arial Narrow" w:eastAsia="Arial Narrow" w:hAnsi="Arial Narrow" w:cs="Arial Narrow"/>
          <w:kern w:val="0"/>
          <w14:ligatures w14:val="none"/>
        </w:rPr>
        <w:t xml:space="preserve"/>
      </w:r>
      <w:r w:rsidR="00370CB4" w:rsidRPr="00BB2EBA">
        <w:rPr>
          <w:rFonts w:ascii="Arial Narrow" w:eastAsia="Arial Narrow" w:hAnsi="Arial Narrow" w:cs="Arial Narrow"/>
          <w:kern w:val="0"/>
          <w14:ligatures w14:val="none"/>
        </w:rPr>
        <w:t xml:space="preserve"/>
      </w:r>
      <w:r w:rsidRPr="00BB2EBA">
        <w:rPr>
          <w:rFonts w:ascii="Arial Narrow" w:eastAsia="Arial Narrow" w:hAnsi="Arial Narrow" w:cs="Arial Narrow"/>
          <w:kern w:val="0"/>
          <w14:ligatures w14:val="none"/>
        </w:rPr>
        <w:t xml:space="preserve"/>
      </w:r>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r w:rsidRPr="004013A4">
        <w:rPr>
          <w:rFonts w:ascii="Arial Narrow" w:eastAsia="Arial Narrow" w:hAnsi="Arial Narrow" w:cs="Arial Narrow"/>
          <w:kern w:val="0"/>
          <w14:ligatures w14:val="none"/>
        </w:rPr>
        <w:t/>
      </w:r>
    </w:p>
    <w:p w14:paraId="1240B4AC" w14:textId="77777777" w:rsidR="00FC0458" w:rsidRPr="004013A4" w:rsidRDefault="00FC0458" w:rsidP="00FC0458">
      <w:pPr>
        <w:pStyle w:val="Prrafodelista"/>
        <w:rPr>
          <w:rFonts w:ascii="Arial Narrow" w:eastAsia="Arial Narrow" w:hAnsi="Arial Narrow" w:cs="Arial Narrow"/>
          <w:kern w:val="0"/>
          <w14:ligatures w14:val="none"/>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00897D45"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8056BE"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008056BE" w:rsidRPr="00D31F56">
        <w:rPr>
          <w:rFonts w:ascii="Arial Narrow" w:eastAsia="Times New Roman" w:hAnsi="Arial Narrow" w:cs="Arial"/>
          <w:color w:val="000000"/>
          <w:kern w:val="0"/>
          <w:lang w:eastAsia="es-ES"/>
          <w14:ligatures w14:val="none"/>
        </w:rPr>
        <w:t xml:space="preserve"/>
      </w:r>
      <w:r w:rsidR="00A22083"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00A22083"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06D6D5CD" w14:textId="77777777" w:rsidR="00821EAD" w:rsidRPr="00821EAD" w:rsidRDefault="00821EAD" w:rsidP="00821EAD">
      <w:pPr>
        <w:pStyle w:val="Prrafodelista"/>
        <w:rPr>
          <w:rFonts w:ascii="Arial Narrow" w:eastAsia="Arial Narrow" w:hAnsi="Arial Narrow" w:cs="Arial Narrow"/>
          <w:kern w:val="0"/>
          <w14:ligatures w14:val="none"/>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1EAD">
        <w:rPr>
          <w:rFonts w:ascii="Arial Narrow" w:eastAsia="Arial Narrow" w:hAnsi="Arial Narrow" w:cs="Arial Narrow"/>
          <w:kern w:val="0"/>
          <w14:ligatures w14:val="none"/>
        </w:rPr>
        <w:t xml:space="preserve">Presunta </w:t>
      </w:r>
      <w:r w:rsidR="006E1AD2" w:rsidRPr="00821EAD">
        <w:rPr>
          <w:rFonts w:ascii="Arial Narrow" w:eastAsia="Arial Narrow" w:hAnsi="Arial Narrow" w:cs="Arial Narrow"/>
          <w:kern w:val="0"/>
          <w14:ligatures w14:val="none"/>
        </w:rPr>
        <w:t>infracción al literal g) del artículo 56 de la Ley 29571, Código de Protección y Defensa del Consumidor</w:t>
      </w:r>
      <w:r w:rsidRPr="00821EAD">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habría requerido</w:t>
      </w:r>
      <w:r w:rsidR="0050625B"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w:t>
      </w:r>
      <w:r w:rsidR="005C56F0" w:rsidRPr="00D31F56">
        <w:rPr>
          <w:rFonts w:ascii="Arial Narrow" w:eastAsia="Arial Narrow" w:hAnsi="Arial Narrow" w:cs="Arial Narrow"/>
          <w:kern w:val="0"/>
          <w14:ligatures w14:val="none"/>
        </w:rPr>
        <w:t xml:space="preserve">a la </w:t>
      </w:r>
      <w:r w:rsidR="00370CB4" w:rsidRPr="00D31F56">
        <w:rPr>
          <w:rFonts w:ascii="Arial Narrow" w:eastAsia="Arial Narrow" w:hAnsi="Arial Narrow" w:cs="Arial Narrow"/>
          <w:kern w:val="0"/>
          <w14:ligatures w14:val="none"/>
        </w:rPr>
        <w:t>parte denunciante</w:t>
      </w:r>
      <w:r w:rsidRPr="00D31F56">
        <w:rPr>
          <w:rFonts w:ascii="Arial Narrow" w:eastAsia="Arial Narrow" w:hAnsi="Arial Narrow" w:cs="Arial Narrow"/>
          <w:kern w:val="0"/>
          <w14:ligatures w14:val="none"/>
        </w:rPr>
        <w:t xml:space="preserve"> la presentación de copia de atestado policial e </w:t>
      </w:r>
      <w:r w:rsidRPr="00D31F56">
        <w:rPr>
          <w:rFonts w:ascii="Arial Narrow" w:eastAsia="Arial Narrow" w:hAnsi="Arial Narrow" w:cs="Arial Narrow"/>
          <w:kern w:val="0"/>
          <w14:ligatures w14:val="none"/>
        </w:rPr>
        <w:lastRenderedPageBreak/>
        <w:t xml:space="preserve">informes médicos como condición para </w:t>
      </w:r>
      <w:r w:rsidR="00C423B2" w:rsidRPr="00D31F56">
        <w:rPr>
          <w:rFonts w:ascii="Arial Narrow" w:eastAsia="Arial Narrow" w:hAnsi="Arial Narrow" w:cs="Arial Narrow"/>
          <w:kern w:val="0"/>
          <w14:ligatures w14:val="none"/>
        </w:rPr>
        <w:t>atender su solicitud de otorgamiento de cobertura del</w:t>
      </w:r>
      <w:r w:rsidRPr="00D31F56">
        <w:rPr>
          <w:rFonts w:ascii="Arial Narrow" w:eastAsia="Arial Narrow" w:hAnsi="Arial Narrow" w:cs="Arial Narrow"/>
          <w:kern w:val="0"/>
          <w14:ligatures w14:val="none"/>
        </w:rPr>
        <w:t xml:space="preserve"> Seguro de Desgravamen, pese a que dichos documentos no habrían sido contemplados inicialmente</w:t>
      </w:r>
      <w:r w:rsidRPr="00821EAD">
        <w:rPr>
          <w:rFonts w:ascii="Arial Narrow" w:eastAsia="Arial Narrow" w:hAnsi="Arial Narrow" w:cs="Arial Narrow"/>
          <w:kern w:val="0"/>
          <w14:ligatures w14:val="none"/>
        </w:rPr>
        <w:t>.</w:t>
      </w:r>
      <w:r w:rsidR="003138A2" w:rsidRPr="00821EAD">
        <w:rPr>
          <w:rFonts w:ascii="Arial Narrow" w:eastAsia="Arial Narrow" w:hAnsi="Arial Narrow" w:cs="Arial Narrow"/>
          <w:kern w:val="0"/>
          <w14:ligatures w14:val="none"/>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w:r>
      <w:r w:rsidR="00C423B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0F9D5A7B" w14:textId="77777777" w:rsidR="00FC0458" w:rsidRPr="004013A4" w:rsidRDefault="00FC0458" w:rsidP="00FC0458">
      <w:pPr>
        <w:pStyle w:val="Prrafodelista"/>
        <w:rPr>
          <w:rFonts w:ascii="Arial Narrow" w:eastAsia="Arial Narrow" w:hAnsi="Arial Narrow" w:cs="Arial Narrow"/>
          <w:kern w:val="0"/>
          <w14:ligatures w14:val="none"/>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2AE73DFD" w14:textId="77777777" w:rsidR="00FC0458" w:rsidRPr="004013A4" w:rsidRDefault="00FC0458" w:rsidP="00FC0458">
      <w:pPr>
        <w:pStyle w:val="Prrafodelista"/>
        <w:rPr>
          <w:rFonts w:ascii="Arial Narrow" w:eastAsia="Arial Narrow" w:hAnsi="Arial Narrow" w:cs="Arial Narrow"/>
          <w:kern w:val="0"/>
          <w14:ligatures w14:val="none"/>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BD1A536" w14:textId="77777777" w:rsidR="00FC0458" w:rsidRPr="004013A4" w:rsidRDefault="00FC0458" w:rsidP="00FC0458">
      <w:pPr>
        <w:pStyle w:val="Prrafodelista"/>
        <w:rPr>
          <w:rFonts w:ascii="Arial Narrow" w:eastAsia="Arial Narrow" w:hAnsi="Arial Narrow" w:cs="Arial Narrow"/>
          <w:kern w:val="0"/>
          <w14:ligatures w14:val="none"/>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8E83D4A" w14:textId="77777777" w:rsidR="00FC0458" w:rsidRPr="004013A4" w:rsidRDefault="00FC0458" w:rsidP="00FC0458">
      <w:pPr>
        <w:pStyle w:val="Prrafodelista"/>
        <w:rPr>
          <w:rFonts w:ascii="Arial Narrow" w:eastAsia="Arial Narrow" w:hAnsi="Arial Narrow" w:cs="Arial Narrow"/>
          <w:kern w:val="0"/>
          <w14:ligatures w14:val="none"/>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Tello Manrique,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w:r>
      <w:r w:rsidR="004013A4" w:rsidRPr="00D31F56">
        <w:rPr>
          <w:rFonts w:ascii="Arial Narrow" w:eastAsia="Arial Narrow" w:hAnsi="Arial Narrow" w:cs="Arial Narrow"/>
          <w:kern w:val="0"/>
          <w14:ligatures w14:val="none"/>
        </w:rPr>
        <w:t xml:space="preserve"/>
      </w:r>
      <w:r w:rsidR="004013A4" w:rsidRPr="00D31F56">
        <w:rPr>
          <w:rFonts w:ascii="Arial Narrow" w:eastAsia="Times New Roman" w:hAnsi="Arial Narrow" w:cs="Arial"/>
          <w:color w:val="000000"/>
          <w:kern w:val="0"/>
          <w:lang w:eastAsia="es-ES"/>
          <w14:ligatures w14:val="none"/>
        </w:rPr>
        <w:t/>
      </w:r>
      <w:r w:rsidR="004013A4" w:rsidRPr="004013A4">
        <w:rPr>
          <w:rFonts w:ascii="Arial Narrow" w:eastAsia="Arial Narrow" w:hAnsi="Arial Narrow" w:cs="Arial Narrow"/>
          <w:kern w:val="0"/>
          <w14:ligatures w14:val="none"/>
        </w:rPr>
        <w:t/>
      </w:r>
    </w:p>
    <w:p w14:paraId="00F683C7" w14:textId="77777777" w:rsidR="00FC0458" w:rsidRPr="004013A4" w:rsidRDefault="00FC0458" w:rsidP="00FC0458">
      <w:pPr>
        <w:pStyle w:val="Prrafodelista"/>
        <w:rPr>
          <w:rFonts w:ascii="Arial Narrow" w:eastAsia="Arial Narrow" w:hAnsi="Arial Narrow" w:cs="Arial Narrow"/>
          <w:kern w:val="0"/>
          <w14:ligatures w14:val="none"/>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006E1AD2"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rPr>
      </w:pPr>
    </w:p>
    <w:p w14:paraId="0A292C9F" w14:textId="2907A9B0" w:rsidR="00CA59A2" w:rsidRPr="0026598E" w:rsidRDefault="005100FC" w:rsidP="0043003E">
      <w:pPr>
        <w:spacing w:line="240" w:lineRule="auto"/>
        <w:contextualSpacing/>
        <w:jc w:val="both"/>
        <w:rPr>
          <w:rFonts w:ascii="Arial Narrow" w:eastAsia="Calibri" w:hAnsi="Arial Narrow" w:cs="Arial"/>
          <w:kern w:val="0"/>
          <w14:ligatures w14:val="none"/>
        </w:rPr>
      </w:pPr>
      <w:r w:rsidRPr="004013A4">
        <w:rPr>
          <w:rFonts w:ascii="Arial Narrow" w:eastAsia="Arial Narrow" w:hAnsi="Arial Narrow" w:cs="Arial Narrow"/>
          <w:b/>
          <w:color w:val="000000"/>
          <w:kern w:val="0"/>
          <w:lang w:eastAsia="es-PE"/>
          <w14:ligatures w14:val="none"/>
        </w:rPr>
        <w:t>TERCERO</w:t>
      </w:r>
      <w:r w:rsidR="00CA59A2" w:rsidRPr="004013A4">
        <w:rPr>
          <w:rFonts w:ascii="Arial Narrow" w:eastAsia="Arial Narrow" w:hAnsi="Arial Narrow" w:cs="Arial Narrow"/>
          <w:b/>
          <w:color w:val="000000"/>
          <w:kern w:val="0"/>
          <w:lang w:eastAsia="es-PE"/>
          <w14:ligatures w14:val="none"/>
        </w:rPr>
        <w:t>:</w:t>
      </w:r>
      <w:r w:rsidR="00CA59A2" w:rsidRPr="004013A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w14:ligatures w14:val="none"/>
        </w:rPr>
        <w:t xml:space="preserve">del </w:t>
      </w:r>
      <w:r w:rsidR="00037703" w:rsidRPr="004013A4">
        <w:rPr>
          <w:rFonts w:ascii="Arial Narrow" w:eastAsia="Times New Roman" w:hAnsi="Arial Narrow" w:cs="Arial"/>
          <w:color w:val="000000"/>
          <w:kern w:val="0"/>
          <w:lang w:val="es-ES" w:eastAsia="es-ES"/>
          <w14:ligatures w14:val="none"/>
        </w:rPr>
        <w:t>15 de noviembre de 2025, complementado mediante</w:t>
      </w:r>
      <w:r w:rsidR="00037703" w:rsidRPr="00037703">
        <w:rPr>
          <w:rFonts w:ascii="Arial Narrow" w:eastAsia="Times New Roman" w:hAnsi="Arial Narrow" w:cs="Arial"/>
          <w:color w:val="000000"/>
          <w:kern w:val="0"/>
          <w:lang w:val="es-ES" w:eastAsia="es-ES"/>
          <w14:ligatures w14:val="none"/>
        </w:rPr>
        <w:t xml:space="preserv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w14:ligatures w14:val="none"/>
        </w:rPr>
        <w:t>que cumpla</w:t>
      </w:r>
      <w:r w:rsidR="004B0148">
        <w:rPr>
          <w:rFonts w:ascii="Arial Narrow" w:eastAsia="Arial Narrow" w:hAnsi="Arial Narrow" w:cs="Arial Narrow"/>
          <w:color w:val="000000"/>
          <w:kern w:val="0"/>
          <w:lang w:eastAsia="es-PE"/>
          <w14:ligatures w14:val="none"/>
        </w:rPr>
        <w:t>n</w:t>
      </w:r>
      <w:r w:rsidR="004B0148" w:rsidRPr="0026598E">
        <w:rPr>
          <w:rFonts w:ascii="Arial Narrow" w:eastAsia="Arial Narrow" w:hAnsi="Arial Narrow" w:cs="Arial Narrow"/>
          <w:color w:val="000000"/>
          <w:kern w:val="0"/>
          <w:lang w:eastAsia="es-PE"/>
          <w14:ligatures w14:val="none"/>
        </w:rPr>
        <w:t xml:space="preserve"> con lo siguiente</w:t>
      </w:r>
      <w:r w:rsidR="00CA59A2"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43310358" w14:textId="0DF1E1E7" w:rsidR="004B0148" w:rsidRPr="0026598E" w:rsidRDefault="00927671" w:rsidP="004B01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correr traslado de la denuncia interpuesta </w:t>
      </w:r>
      <w:r w:rsidR="004B0148" w:rsidRPr="0026598E">
        <w:rPr>
          <w:rFonts w:ascii="Arial Narrow" w:eastAsia="Times New Roman" w:hAnsi="Arial Narrow" w:cs="Arial"/>
          <w:color w:val="000000"/>
          <w:kern w:val="0"/>
          <w:lang w:val="es-ES" w:eastAsia="es-ES"/>
          <w14:ligatures w14:val="none"/>
        </w:rPr>
        <w:t xml:space="preserve">el </w:t>
      </w:r>
      <w:r w:rsidR="00037703" w:rsidRPr="00037703">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4B0148" w:rsidRPr="00F723BA">
        <w:rPr>
          <w:rFonts w:ascii="Arial Narrow" w:eastAsia="Calibri" w:hAnsi="Arial Narrow" w:cs="Arial"/>
          <w:kern w:val="0"/>
          <w14:ligatures w14:val="none"/>
        </w:rPr>
        <w:t xml:space="preserve">, </w:t>
      </w:r>
      <w:r w:rsidR="004B0148" w:rsidRPr="00F723BA">
        <w:rPr>
          <w:rFonts w:ascii="Arial Narrow" w:eastAsia="Arial Narrow" w:hAnsi="Arial Narrow" w:cs="Arial Narrow"/>
          <w:color w:val="000000"/>
          <w:kern w:val="0"/>
          <w:lang w:eastAsia="es-PE"/>
          <w14:ligatures w14:val="none"/>
        </w:rPr>
        <w:t>a</w:t>
      </w:r>
      <w:r w:rsidR="004B0148" w:rsidRPr="00F723BA">
        <w:rPr>
          <w:rFonts w:ascii="Arial Narrow" w:eastAsia="Times New Roman" w:hAnsi="Arial Narrow" w:cs="Times New Roman"/>
          <w:color w:val="000000"/>
          <w:kern w:val="0"/>
          <w:shd w:val="clear" w:color="auto" w:fill="FFFFFF"/>
          <w:lang w:eastAsia="es-PE"/>
          <w14:ligatures w14:val="none"/>
        </w:rPr>
        <w:t xml:space="preserve">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Estudio Muñiz Sociedad Civil de Responsabilidad Limitada</w:t>
      </w:r>
      <w:r w:rsidR="004B0148" w:rsidRPr="00F723BA">
        <w:rPr>
          <w:rFonts w:ascii="Arial Narrow" w:eastAsia="Arial Narrow" w:hAnsi="Arial Narrow" w:cs="Arial Narrow"/>
          <w:color w:val="000000"/>
          <w:kern w:val="0"/>
          <w:lang w:eastAsia="es-PE"/>
          <w14:ligatures w14:val="none"/>
        </w:rPr>
        <w:t>, pa</w:t>
      </w:r>
      <w:r w:rsidR="004B0148" w:rsidRPr="0026598E">
        <w:rPr>
          <w:rFonts w:ascii="Arial Narrow" w:eastAsia="Arial Narrow" w:hAnsi="Arial Narrow" w:cs="Arial Narrow"/>
          <w:color w:val="000000"/>
          <w:kern w:val="0"/>
          <w:lang w:eastAsia="es-PE"/>
          <w14:ligatures w14:val="none"/>
        </w:rPr>
        <w:t>ra que, de conformidad con lo dispuesto por el artículo 26</w:t>
      </w:r>
      <w:r w:rsidR="004B0148" w:rsidRPr="0026598E">
        <w:rPr>
          <w:rFonts w:ascii="Arial Narrow" w:eastAsia="Times New Roman" w:hAnsi="Arial Narrow" w:cs="Segoe UI"/>
          <w:color w:val="000000"/>
          <w:kern w:val="0"/>
          <w:lang w:eastAsia="es-PE"/>
          <w14:ligatures w14:val="none"/>
        </w:rPr>
        <w:t/>
      </w:r>
      <w:r w:rsidR="004B014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4B0148" w:rsidRPr="00597A8F">
        <w:rPr>
          <w:rFonts w:ascii="Arial Narrow" w:eastAsia="Arial Narrow" w:hAnsi="Arial Narrow" w:cs="Arial Narrow"/>
          <w:color w:val="000000"/>
          <w:kern w:val="0"/>
          <w:lang w:eastAsia="es-PE"/>
          <w14:ligatures w14:val="none"/>
        </w:rPr>
        <w:t>presenten</w:t>
      </w:r>
      <w:r w:rsidR="004B014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w14:ligatures w14:val="none"/>
        </w:rPr>
      </w:pPr>
    </w:p>
    <w:p w14:paraId="006422F6" w14:textId="76AD4137" w:rsidR="004B01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4B0148" w:rsidRPr="0026598E">
        <w:rPr>
          <w:rFonts w:ascii="Arial Narrow" w:eastAsia="Arial Narrow" w:hAnsi="Arial Narrow" w:cs="Arial Narrow"/>
          <w:b/>
          <w:color w:val="000000"/>
          <w:kern w:val="0"/>
          <w:lang w:eastAsia="es-PE"/>
          <w14:ligatures w14:val="none"/>
        </w:rPr>
        <w:t xml:space="preserve">: </w:t>
      </w:r>
      <w:bookmarkStart w:id="23" w:name="_Hlk188286813"/>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w14:ligatures w14:val="none"/>
        </w:rPr>
        <w:t xml:space="preserve">, </w:t>
      </w:r>
      <w:bookmarkStart w:id="24" w:name="_Hlk188286828"/>
      <w:r w:rsidR="00CD3C86" w:rsidRPr="00953A55">
        <w:rPr>
          <w:rFonts w:ascii="Arial Narrow" w:eastAsia="Times New Roman" w:hAnsi="Arial Narrow" w:cs="Arial"/>
          <w:color w:val="000000"/>
          <w:kern w:val="0"/>
          <w:lang w:val="es-ES" w:eastAsia="es-ES"/>
          <w14:ligatures w14: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w14:ligatures w14:val="none"/>
        </w:rPr>
        <w:t xml:space="preserve">, </w:t>
      </w:r>
      <w:bookmarkEnd w:id="24"/>
      <w:r w:rsidR="004B0148" w:rsidRPr="00EE4AAB">
        <w:rPr>
          <w:rFonts w:ascii="Arial Narrow" w:eastAsia="Times New Roman" w:hAnsi="Arial Narrow" w:cs="Arial"/>
          <w:color w:val="000000"/>
          <w:kern w:val="0"/>
          <w:lang w:val="es-ES" w:eastAsia="es-ES"/>
          <w14:ligatures w14:val="none"/>
        </w:rPr>
        <w:t>cumpla</w:t>
      </w:r>
      <w:r w:rsidR="004B0148" w:rsidRPr="0026598E">
        <w:rPr>
          <w:rFonts w:ascii="Arial Narrow" w:eastAsia="Times New Roman" w:hAnsi="Arial Narrow" w:cs="Arial"/>
          <w:color w:val="000000"/>
          <w:kern w:val="0"/>
          <w:lang w:val="es-ES" w:eastAsia="es-ES"/>
          <w14:ligatures w14:val="none"/>
        </w:rPr>
        <w:t xml:space="preserve"> con: </w:t>
      </w:r>
      <w:r w:rsidR="003F4939"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los cargos de </w:t>
      </w:r>
      <w:r w:rsidR="003F4939">
        <w:rPr>
          <w:rFonts w:ascii="Arial Narrow" w:eastAsia="Times New Roman" w:hAnsi="Arial Narrow" w:cs="Arial"/>
          <w:color w:val="000000"/>
          <w:kern w:val="0"/>
          <w:lang w:val="es-ES" w:eastAsia="es-ES"/>
          <w14:ligatures w14:val="none"/>
        </w:rPr>
        <w:t xml:space="preserve">la </w:t>
      </w:r>
      <w:r w:rsidR="003F4939" w:rsidRPr="008416B0">
        <w:rPr>
          <w:rFonts w:ascii="Arial Narrow" w:eastAsia="Times New Roman" w:hAnsi="Arial Narrow" w:cs="Arial"/>
          <w:color w:val="000000"/>
          <w:kern w:val="0"/>
          <w:lang w:val="es-ES" w:eastAsia="es-ES"/>
          <w14:ligatures w14: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w14:ligatures w14: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w14:ligatures w14:val="none"/>
        </w:rPr>
        <w:t>crédito bancario</w:t>
      </w:r>
      <w:r w:rsidR="004B0148" w:rsidRPr="0026598E">
        <w:rPr>
          <w:rFonts w:ascii="Arial Narrow" w:eastAsia="Times New Roman" w:hAnsi="Arial Narrow" w:cs="Arial"/>
          <w:color w:val="000000"/>
          <w:kern w:val="0"/>
          <w:lang w:val="es-ES" w:eastAsia="es-ES"/>
          <w14:ligatures w14:val="none"/>
        </w:rPr>
        <w:t>.</w:t>
      </w:r>
    </w:p>
    <w:p w14:paraId="1C9DD591" w14:textId="77777777" w:rsidR="004B0148" w:rsidRDefault="004B0148" w:rsidP="004B0148">
      <w:pPr>
        <w:spacing w:after="0" w:line="240" w:lineRule="auto"/>
        <w:jc w:val="both"/>
        <w:rPr>
          <w:rFonts w:ascii="Arial Narrow" w:eastAsia="Times New Roman" w:hAnsi="Arial Narrow" w:cs="Arial"/>
          <w:color w:val="000000"/>
          <w:kern w:val="0"/>
          <w:lang w:val="es-ES" w:eastAsia="es-ES"/>
          <w14:ligatures w14:val="none"/>
        </w:rPr>
      </w:pPr>
    </w:p>
    <w:p w14:paraId="499DEE5E" w14:textId="1F6E33B8" w:rsidR="001272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w14:ligatures w14:val="none"/>
        </w:rPr>
        <w:t xml:space="preserve">BNP </w:t>
      </w:r>
      <w:proofErr w:type="spellStart"/>
      <w:r w:rsidR="00CD3C86" w:rsidRPr="00953A55">
        <w:rPr>
          <w:rFonts w:ascii="Arial Narrow" w:eastAsia="Times New Roman" w:hAnsi="Arial Narrow" w:cs="Arial"/>
          <w:color w:val="000000"/>
          <w:kern w:val="0"/>
          <w:lang w:val="es-ES" w:eastAsia="es-ES"/>
          <w14:ligatures w14:val="none"/>
        </w:rPr>
        <w:t>Paribas</w:t>
      </w:r>
      <w:proofErr w:type="spellEnd"/>
      <w:r w:rsidR="00CD3C86" w:rsidRPr="00953A55">
        <w:rPr>
          <w:rFonts w:ascii="Arial Narrow" w:eastAsia="Times New Roman" w:hAnsi="Arial Narrow" w:cs="Arial"/>
          <w:color w:val="000000"/>
          <w:kern w:val="0"/>
          <w:lang w:val="es-ES" w:eastAsia="es-ES"/>
          <w14:ligatures w14:val="none"/>
        </w:rPr>
        <w:t xml:space="preserve"> </w:t>
      </w:r>
      <w:proofErr w:type="spellStart"/>
      <w:r w:rsidR="00CD3C86" w:rsidRPr="00953A55">
        <w:rPr>
          <w:rFonts w:ascii="Arial Narrow" w:eastAsia="Times New Roman" w:hAnsi="Arial Narrow" w:cs="Arial"/>
          <w:color w:val="000000"/>
          <w:kern w:val="0"/>
          <w:lang w:val="es-ES" w:eastAsia="es-ES"/>
          <w14:ligatures w14:val="none"/>
        </w:rPr>
        <w:t>Cardif</w:t>
      </w:r>
      <w:proofErr w:type="spellEnd"/>
      <w:r w:rsidR="00CD3C86" w:rsidRPr="00953A55">
        <w:rPr>
          <w:rFonts w:ascii="Arial Narrow" w:eastAsia="Times New Roman" w:hAnsi="Arial Narrow" w:cs="Arial"/>
          <w:color w:val="000000"/>
          <w:kern w:val="0"/>
          <w:lang w:val="es-ES" w:eastAsia="es-ES"/>
          <w14:ligatures w14:val="none"/>
        </w:rPr>
        <w:t xml:space="preserve"> S.A. Compañía de Seguros y Reaseguros</w:t>
      </w:r>
      <w:r w:rsidR="004B0148" w:rsidRPr="00843FBB">
        <w:rPr>
          <w:rFonts w:ascii="Arial Narrow" w:eastAsia="Times New Roman" w:hAnsi="Arial Narrow" w:cs="Arial"/>
          <w:color w:val="000000"/>
          <w:kern w:val="0"/>
          <w:lang w:eastAsia="es-ES"/>
          <w14:ligatures w14:val="none"/>
        </w:rPr>
        <w:t xml:space="preserve">, </w:t>
      </w:r>
      <w:r w:rsidR="004B0148" w:rsidRPr="00843FBB">
        <w:rPr>
          <w:rFonts w:ascii="Arial Narrow" w:eastAsia="Times New Roman" w:hAnsi="Arial Narrow" w:cs="Arial"/>
          <w:color w:val="000000"/>
          <w:kern w:val="0"/>
          <w:lang w:val="es-ES" w:eastAsia="es-ES"/>
          <w14:ligatures w14:val="none"/>
        </w:rPr>
        <w:t>cumpla con</w:t>
      </w:r>
      <w:r w:rsidR="004B0148" w:rsidRPr="003F4939">
        <w:rPr>
          <w:rFonts w:ascii="Arial Narrow" w:eastAsia="Times New Roman" w:hAnsi="Arial Narrow" w:cs="Arial"/>
          <w:color w:val="000000"/>
          <w:kern w:val="0"/>
          <w:lang w:val="es-ES" w:eastAsia="es-ES"/>
          <w14:ligatures w14:val="none"/>
        </w:rPr>
        <w:t>: (</w:t>
      </w:r>
      <w:r w:rsidR="003F4939" w:rsidRPr="003F4939">
        <w:rPr>
          <w:rFonts w:ascii="Arial Narrow" w:eastAsia="Times New Roman" w:hAnsi="Arial Narrow" w:cs="Arial"/>
          <w:color w:val="000000"/>
          <w:kern w:val="0"/>
          <w:lang w:val="es-ES" w:eastAsia="es-ES"/>
          <w14:ligatures w14:val="none"/>
        </w:rPr>
        <w:t>i)</w:t>
      </w:r>
      <w:r w:rsidR="003F4939"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los medios</w:t>
      </w:r>
      <w:r w:rsidR="003F4939">
        <w:rPr>
          <w:rFonts w:ascii="Arial Narrow" w:eastAsia="Times New Roman" w:hAnsi="Arial Narrow" w:cs="Arial"/>
          <w:color w:val="000000"/>
          <w:kern w:val="0"/>
          <w:lang w:val="es-ES" w:eastAsia="es-ES"/>
          <w14:ligatures w14:val="none"/>
        </w:rPr>
        <w:t xml:space="preserve"> probatorios</w:t>
      </w:r>
      <w:r w:rsidR="003F4939" w:rsidRPr="008416B0">
        <w:rPr>
          <w:rFonts w:ascii="Arial Narrow" w:eastAsia="Times New Roman" w:hAnsi="Arial Narrow" w:cs="Arial"/>
          <w:color w:val="000000"/>
          <w:kern w:val="0"/>
          <w:lang w:val="es-ES" w:eastAsia="es-ES"/>
          <w14:ligatures w14: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w14:ligatures w14:val="none"/>
        </w:rPr>
        <w:t>.</w:t>
      </w:r>
    </w:p>
    <w:p w14:paraId="0F53A97B" w14:textId="77777777" w:rsidR="00127248" w:rsidRDefault="00127248" w:rsidP="004B0148">
      <w:pPr>
        <w:spacing w:after="0" w:line="240" w:lineRule="auto"/>
        <w:jc w:val="both"/>
        <w:rPr>
          <w:rFonts w:ascii="Arial Narrow" w:eastAsia="Times New Roman" w:hAnsi="Arial Narrow" w:cs="Arial"/>
          <w:color w:val="000000"/>
          <w:kern w:val="0"/>
          <w:lang w:val="es-ES" w:eastAsia="es-ES"/>
          <w14:ligatures w14:val="none"/>
        </w:rPr>
      </w:pPr>
    </w:p>
    <w:p w14:paraId="144EEF3C" w14: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127248" w:rsidRPr="0026598E">
        <w:rPr>
          <w:rFonts w:ascii="Arial Narrow" w:eastAsia="Arial Narrow" w:hAnsi="Arial Narrow" w:cs="Arial Narrow"/>
          <w:b/>
          <w:color w:val="000000"/>
          <w:kern w:val="0"/>
          <w:lang w:eastAsia="es-PE"/>
          <w14:ligatures w14:val="none"/>
        </w:rPr>
        <w:t xml:space="preserve">: </w:t>
      </w:r>
      <w:r w:rsidR="00127248" w:rsidRPr="0026598E">
        <w:rPr>
          <w:rFonts w:ascii="Arial Narrow" w:eastAsia="Times New Roman" w:hAnsi="Arial Narrow" w:cs="Arial"/>
          <w:color w:val="000000"/>
          <w:kern w:val="0"/>
          <w:lang w:eastAsia="es-ES"/>
          <w14:ligatures w14:val="none"/>
        </w:rPr>
        <w:t xml:space="preserve">requerir </w:t>
      </w:r>
      <w:r w:rsidR="00127248" w:rsidRPr="0026598E">
        <w:rPr>
          <w:rFonts w:ascii="Arial Narrow" w:eastAsia="Times New Roman" w:hAnsi="Arial Narrow" w:cs="Arial"/>
          <w:color w:val="000000"/>
          <w:kern w:val="0"/>
          <w:lang w:val="es-ES" w:eastAsia="es-ES"/>
          <w14:ligatures w14:val="none"/>
        </w:rPr>
        <w:t xml:space="preserve">que, en un </w:t>
      </w:r>
      <w:r w:rsidR="001272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w14:ligatures w14:val="none"/>
        </w:rPr>
        <w:t xml:space="preserve">te resolución, </w:t>
      </w:r>
      <w:r w:rsidR="00CD3C86" w:rsidRPr="001430D1">
        <w:rPr>
          <w:rFonts w:ascii="Arial Narrow" w:eastAsia="Times New Roman" w:hAnsi="Arial Narrow" w:cs="Arial"/>
          <w:color w:val="000000"/>
          <w:kern w:val="0"/>
          <w:lang w:val="es-ES" w:eastAsia="es-ES"/>
          <w14:ligatures w14:val="none"/>
        </w:rPr>
        <w:t>Estudio Muñiz Sociedad Civil de Responsabilidad Limitada</w:t>
      </w:r>
      <w:r w:rsidR="00127248" w:rsidRPr="001430D1">
        <w:rPr>
          <w:rFonts w:ascii="Arial Narrow" w:eastAsia="Times New Roman" w:hAnsi="Arial Narrow" w:cs="Arial"/>
          <w:color w:val="000000"/>
          <w:kern w:val="0"/>
          <w:lang w:eastAsia="es-ES"/>
          <w14:ligatures w14:val="none"/>
        </w:rPr>
        <w:t xml:space="preserve">, </w:t>
      </w:r>
      <w:r w:rsidR="00127248" w:rsidRPr="001430D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Calibri" w:hAnsi="Arial Narrow" w:cs="Arial"/>
          <w:b/>
          <w:bCs/>
          <w:kern w:val="0"/>
          <w:lang w:val="es-ES"/>
          <w14:ligatures w14:val="none"/>
        </w:rPr>
      </w:pPr>
    </w:p>
    <w:p w14:paraId="5433E36C" w14: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Calibri" w:hAnsi="Arial Narrow" w:cs="Arial"/>
          <w:b/>
          <w:bCs/>
          <w:kern w:val="0"/>
          <w14:ligatures w14:val="none"/>
        </w:rPr>
        <w:t xml:space="preserve">NOVENO: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Times New Roman" w:hAnsi="Arial Narrow" w:cs="Arial"/>
          <w:color w:val="000000"/>
          <w:kern w:val="0"/>
          <w:lang w:val="es-ES" w:eastAsia="es-ES"/>
          <w14:ligatures w14:val="none"/>
        </w:rPr>
        <w:t xml:space="preserve"/>
      </w:r>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r w:rsidR="00BF51AE" w:rsidRPr="00164F5C">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r w:rsidR="00953A55">
        <w:rPr>
          <w:rFonts w:ascii="Arial Narrow" w:eastAsia="Times New Roman" w:hAnsi="Arial Narrow" w:cs="Arial"/>
          <w:color w:val="000000"/>
          <w:kern w:val="0"/>
          <w:lang w:val="es-ES" w:eastAsia="es-ES"/>
          <w14:ligatures w14:val="none"/>
        </w:rPr>
        <w:t/>
      </w:r>
      <w:r w:rsidR="00BF51AE" w:rsidRPr="00BC23AF">
        <w:rPr>
          <w:rFonts w:ascii="Arial Narrow" w:eastAsia="Times New Roman" w:hAnsi="Arial Narrow" w:cs="Arial"/>
          <w:color w:val="000000"/>
          <w:kern w:val="0"/>
          <w:lang w:val="es-ES" w:eastAsia="es-ES"/>
          <w14:ligatures w14:val="none"/>
        </w:rPr>
        <w:t xml:space="preserve"/>
      </w:r>
      <w:r w:rsidR="00F87DDD">
        <w:rPr>
          <w:rFonts w:ascii="Arial Narrow" w:eastAsia="Times New Roman" w:hAnsi="Arial Narrow" w:cs="Arial"/>
          <w:color w:val="000000"/>
          <w:kern w:val="0"/>
          <w:lang w:val="es-ES" w:eastAsia="es-ES"/>
          <w14:ligatures w14:val="none"/>
        </w:rPr>
        <w:t xml:space="preserve"/>
      </w:r>
      <w:hyperlink r:id="rId8" w:history="1">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hyperlink>
      <w:r w:rsidR="001E1DA8">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2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 PRIMERO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 SEGUNDO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w14:ligatures w14:val="none"/>
        </w:rPr>
        <w:lastRenderedPageBreak/>
        <w:t xml:space="preserve">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DÉCIMO TERCERO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CUARTO: 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2767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4F42EE" w:rsidRPr="004F42EE">
        <w:rPr>
          <w:rFonts w:ascii="Arial Narrow" w:hAnsi="Arial Narrow" w:cs="Arial"/>
          <w:bCs/>
          <w:spacing w:val="-3"/>
          <w:kern w:val="0"/>
          <w14:ligatures w14:val="none"/>
        </w:rPr>
        <w:t xml:space="preserve"/>
      </w:r>
      <w:r w:rsidR="004F42EE" w:rsidRPr="008D278B">
        <w:rPr>
          <w:rFonts w:ascii="Arial Narrow" w:hAnsi="Arial Narrow" w:cs="Arial"/>
          <w:bCs/>
          <w:spacing w:val="-3"/>
          <w:kern w:val="0"/>
          <w14:ligatures w14:val="none"/>
        </w:rPr>
        <w:t xml:space="preserve"/>
      </w:r>
      <w:r w:rsidRPr="008D278B">
        <w:rPr>
          <w:rFonts w:ascii="Arial Narrow" w:hAnsi="Arial Narrow"/>
          <w:color w:val="000000"/>
        </w:rPr>
        <w:t/>
      </w:r>
      <w:r w:rsidR="00B57280"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w:r>
      <w:r w:rsidRPr="008D278B">
        <w:rPr>
          <w:rFonts w:ascii="Arial Narrow" w:eastAsia="Times New Roman" w:hAnsi="Arial Narrow" w:cs="Segoe UI"/>
          <w:color w:val="000000"/>
          <w:kern w:val="0"/>
          <w:lang w:eastAsia="es-PE"/>
          <w14:ligatures w14:val="none"/>
        </w:rPr>
        <w:t/>
      </w:r>
      <w:r w:rsidRPr="008D278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Fonts w:ascii="Arial Narrow" w:hAnsi="Arial Narrow"/>
          <w:vertAlign w:val="superscript"/>
        </w:rPr>
        <w:footnoteReference w:id="17"/>
      </w:r>
      <w:r w:rsidRPr="00A67ADF">
        <w:rPr>
          <w:rFonts w:ascii="Arial Narrow" w:hAnsi="Arial Narrow" w:cs="Arial"/>
        </w:rPr>
        <w:t/>
      </w:r>
    </w:p>
    <w:bookmarkEnd w:id="27"/>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w14:ligatures w14: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927671">
        <w:rPr>
          <w:rFonts w:ascii="Arial Narrow" w:hAnsi="Arial Narrow" w:cs="Arial"/>
          <w:b/>
          <w:spacing w:val="-3"/>
          <w:kern w:val="0"/>
          <w14:ligatures w14:val="none"/>
        </w:rPr>
        <w:t>SEXTO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CB7A5B">
        <w:rPr>
          <w:rFonts w:ascii="Arial Narrow" w:hAnsi="Arial Narrow" w:cs="Arial"/>
          <w:bCs/>
          <w:spacing w:val="-3"/>
          <w:kern w:val="0"/>
          <w14:ligatures w14: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423ADE9" w14: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3003E">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M. T., y A. R. M. T., conforme la partida registral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11-2026/CC1-ST de fecha 12 de enero de 2026, </w:t>
      </w:r>
      <w:proofErr w:type="spellStart"/>
      <w:r w:rsidR="00DA21D3" w:rsidRPr="00BB2EBA">
        <w:rPr>
          <w:rFonts w:ascii="Arial Narrow" w:hAnsi="Arial Narrow" w:cs="Arial"/>
          <w:sz w:val="15"/>
          <w:szCs w:val="15"/>
        </w:rPr>
        <w:t>recepcionada</w:t>
      </w:r>
      <w:proofErr w:type="spellEnd"/>
      <w:r w:rsidR="00DA21D3" w:rsidRPr="00BB2EBA">
        <w:rPr>
          <w:rFonts w:ascii="Arial Narrow" w:hAnsi="Arial Narrow" w:cs="Arial"/>
          <w:sz w:val="15"/>
          <w:szCs w:val="15"/>
        </w:rPr>
        <w:t xml:space="preserve"> mediante HOJA DE TRAMITE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el 2 de setiembre del 2010 en el Diario Oficial El Peruano, vigente desde el 2 de octubre del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TextonotapieCar"/>
          <w:rFonts w:ascii="Arial Narrow" w:hAnsi="Arial Narrow" w:cs="Arial"/>
          <w:sz w:val="15"/>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5"/>
          <w:szCs w:val="15"/>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