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3598E10B" w:rsidR="00364C39" w:rsidRPr="00DA42E4" w:rsidRDefault="00364C39" w:rsidP="00F6440E">
      <w:pPr>
        <w:tabs>
          <w:tab w:val="left" w:pos="1701"/>
          <w:tab w:val="left" w:pos="2127"/>
        </w:tabs>
        <w:rPr>
          <w:rFonts w:ascii="Arial Narrow" w:eastAsia="Arial Narrow" w:hAnsi="Arial Narrow" w:cs="Arial Narrow"/>
          <w:b/>
          <w:sz w:val="22"/>
          <w:szCs w:val="22"/>
        </w:rPr>
      </w:pPr>
      <w:r w:rsidRPr="00DA42E4">
        <w:rPr>
          <w:rFonts w:ascii="Arial Narrow" w:eastAsia="Arial Narrow" w:hAnsi="Arial Narrow" w:cs="Arial Narrow"/>
          <w:b/>
          <w:sz w:val="22"/>
          <w:szCs w:val="22"/>
        </w:rPr>
        <w:t xml:space="preserve">RESOLUCIÓN </w:t>
      </w:r>
      <w:r w:rsidRPr="00DA42E4">
        <w:rPr>
          <w:rFonts w:ascii="Arial Narrow" w:eastAsia="Arial Narrow" w:hAnsi="Arial Narrow" w:cs="Arial Narrow"/>
          <w:b/>
          <w:sz w:val="22"/>
          <w:szCs w:val="22"/>
        </w:rPr>
        <w:tab/>
        <w:t>:</w:t>
      </w:r>
      <w:r w:rsidRPr="00DA42E4">
        <w:rPr>
          <w:rFonts w:ascii="Arial Narrow" w:eastAsia="Arial Narrow" w:hAnsi="Arial Narrow" w:cs="Arial Narrow"/>
          <w:b/>
          <w:sz w:val="22"/>
          <w:szCs w:val="22"/>
        </w:rPr>
        <w:tab/>
      </w:r>
      <w:r w:rsidR="007F19FA">
        <w:rPr>
          <w:rFonts w:ascii="Arial Narrow" w:eastAsia="Arial Narrow" w:hAnsi="Arial Narrow" w:cs="Arial Narrow"/>
          <w:b/>
          <w:sz w:val="22"/>
          <w:szCs w:val="22"/>
        </w:rPr>
        <w:t>0055</w:t>
      </w:r>
      <w:r w:rsidR="00FF4FE9" w:rsidRPr="00DA42E4">
        <w:rPr>
          <w:rFonts w:ascii="Arial Narrow" w:eastAsia="Arial Narrow" w:hAnsi="Arial Narrow" w:cs="Arial Narrow"/>
          <w:b/>
          <w:sz w:val="22"/>
          <w:szCs w:val="22"/>
        </w:rPr>
        <w:t>-202</w:t>
      </w:r>
      <w:r w:rsidR="006E4E75" w:rsidRPr="00DA42E4">
        <w:rPr>
          <w:rFonts w:ascii="Arial Narrow" w:eastAsia="Arial Narrow" w:hAnsi="Arial Narrow" w:cs="Arial Narrow"/>
          <w:b/>
          <w:sz w:val="22"/>
          <w:szCs w:val="22"/>
        </w:rPr>
        <w:t>6</w:t>
      </w:r>
      <w:r w:rsidR="00FF4FE9" w:rsidRPr="00DA42E4">
        <w:rPr>
          <w:rFonts w:ascii="Arial Narrow" w:eastAsia="Arial Narrow" w:hAnsi="Arial Narrow" w:cs="Arial Narrow"/>
          <w:b/>
          <w:sz w:val="22"/>
          <w:szCs w:val="22"/>
        </w:rPr>
        <w:t>/CC1-ST</w:t>
      </w:r>
    </w:p>
    <w:p w14:paraId="634049D8" w14:textId="31A075A7" w:rsidR="008E1B6A" w:rsidRPr="00DA42E4" w:rsidRDefault="008E1B6A" w:rsidP="00F6440E">
      <w:pPr>
        <w:tabs>
          <w:tab w:val="left" w:pos="1701"/>
        </w:tabs>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 xml:space="preserve">EXPEDIENTE </w:t>
      </w:r>
      <w:r w:rsidRPr="00DA42E4">
        <w:rPr>
          <w:rFonts w:ascii="Arial Narrow" w:eastAsia="Arial Narrow" w:hAnsi="Arial Narrow" w:cs="Arial Narrow"/>
          <w:b/>
          <w:sz w:val="22"/>
          <w:szCs w:val="22"/>
        </w:rPr>
        <w:tab/>
        <w:t>:</w:t>
      </w:r>
      <w:r w:rsidRPr="00DA42E4">
        <w:rPr>
          <w:rFonts w:ascii="Arial Narrow" w:eastAsia="Arial Narrow" w:hAnsi="Arial Narrow" w:cs="Arial Narrow"/>
          <w:b/>
          <w:sz w:val="22"/>
          <w:szCs w:val="22"/>
        </w:rPr>
        <w:tab/>
      </w:r>
      <w:r w:rsidR="00A67A64" w:rsidRPr="00DA42E4">
        <w:rPr>
          <w:rFonts w:ascii="Arial Narrow" w:eastAsia="Arial Narrow" w:hAnsi="Arial Narrow" w:cs="Arial Narrow"/>
          <w:b/>
          <w:sz w:val="22"/>
          <w:szCs w:val="22"/>
        </w:rPr>
        <w:t>1902</w:t>
      </w:r>
      <w:r w:rsidR="00EC7A51" w:rsidRPr="00DA42E4">
        <w:rPr>
          <w:rFonts w:ascii="Arial Narrow" w:eastAsia="Arial Narrow" w:hAnsi="Arial Narrow" w:cs="Arial Narrow"/>
          <w:b/>
          <w:sz w:val="22"/>
          <w:szCs w:val="22"/>
        </w:rPr>
        <w:t>-2025/CC1</w:t>
      </w:r>
    </w:p>
    <w:p w14:paraId="345DC840" w14:textId="6D47C15C" w:rsidR="008E1B6A" w:rsidRPr="00DA42E4" w:rsidRDefault="008E1B6A" w:rsidP="00F6440E">
      <w:pPr>
        <w:tabs>
          <w:tab w:val="left" w:pos="1701"/>
          <w:tab w:val="left" w:pos="2127"/>
        </w:tabs>
        <w:ind w:left="2127" w:hanging="2127"/>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DENUNCIANTE</w:t>
      </w:r>
      <w:r w:rsidRPr="00DA42E4">
        <w:rPr>
          <w:rFonts w:ascii="Arial Narrow" w:eastAsia="Arial Narrow" w:hAnsi="Arial Narrow" w:cs="Arial Narrow"/>
          <w:b/>
          <w:sz w:val="22"/>
          <w:szCs w:val="22"/>
        </w:rPr>
        <w:tab/>
        <w:t>:</w:t>
      </w:r>
      <w:r w:rsidRPr="00DA42E4">
        <w:rPr>
          <w:rFonts w:ascii="Arial Narrow" w:eastAsia="Arial Narrow" w:hAnsi="Arial Narrow" w:cs="Arial Narrow"/>
          <w:b/>
          <w:sz w:val="22"/>
          <w:szCs w:val="22"/>
        </w:rPr>
        <w:tab/>
      </w:r>
      <w:r w:rsidR="00A67A64" w:rsidRPr="00DA42E4">
        <w:rPr>
          <w:rFonts w:ascii="Arial Narrow" w:eastAsia="Arial Narrow" w:hAnsi="Arial Narrow" w:cs="Arial Narrow"/>
          <w:b/>
          <w:bCs/>
          <w:sz w:val="22"/>
          <w:szCs w:val="22"/>
        </w:rPr>
        <w:t>LUIS MIGUEL MUÑOZ LAZARTE</w:t>
      </w:r>
      <w:r w:rsidR="004C662D" w:rsidRPr="00DA42E4">
        <w:rPr>
          <w:rFonts w:ascii="Arial Narrow" w:eastAsia="Arial Narrow" w:hAnsi="Arial Narrow" w:cs="Arial Narrow"/>
          <w:b/>
          <w:bCs/>
          <w:sz w:val="22"/>
          <w:szCs w:val="22"/>
        </w:rPr>
        <w:t xml:space="preserve"> </w:t>
      </w:r>
      <w:r w:rsidR="00797C45" w:rsidRPr="00DA42E4">
        <w:rPr>
          <w:rFonts w:ascii="Arial Narrow" w:eastAsia="Arial Narrow" w:hAnsi="Arial Narrow" w:cs="Arial Narrow"/>
          <w:b/>
          <w:bCs/>
          <w:sz w:val="22"/>
          <w:szCs w:val="22"/>
        </w:rPr>
        <w:t xml:space="preserve">(SEÑOR </w:t>
      </w:r>
      <w:r w:rsidR="00A67A64" w:rsidRPr="00DA42E4">
        <w:rPr>
          <w:rFonts w:ascii="Arial Narrow" w:eastAsia="Arial Narrow" w:hAnsi="Arial Narrow" w:cs="Arial Narrow"/>
          <w:b/>
          <w:bCs/>
          <w:sz w:val="22"/>
          <w:szCs w:val="22"/>
        </w:rPr>
        <w:t>MUÑOZ</w:t>
      </w:r>
      <w:r w:rsidR="00797C45" w:rsidRPr="00DA42E4">
        <w:rPr>
          <w:rFonts w:ascii="Arial Narrow" w:eastAsia="Arial Narrow" w:hAnsi="Arial Narrow" w:cs="Arial Narrow"/>
          <w:b/>
          <w:bCs/>
          <w:sz w:val="22"/>
          <w:szCs w:val="22"/>
        </w:rPr>
        <w:t>)</w:t>
      </w:r>
    </w:p>
    <w:p w14:paraId="6201E772" w14:textId="26C8574E" w:rsidR="004C662D" w:rsidRPr="00DA42E4" w:rsidRDefault="008E1B6A" w:rsidP="00F6440E">
      <w:pPr>
        <w:tabs>
          <w:tab w:val="left" w:pos="1701"/>
          <w:tab w:val="left" w:pos="2127"/>
        </w:tabs>
        <w:ind w:left="2127" w:hanging="2127"/>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DENUNCIADO</w:t>
      </w:r>
      <w:r w:rsidR="004C662D" w:rsidRPr="00DA42E4">
        <w:rPr>
          <w:rFonts w:ascii="Arial Narrow" w:eastAsia="Arial Narrow" w:hAnsi="Arial Narrow" w:cs="Arial Narrow"/>
          <w:b/>
          <w:sz w:val="22"/>
          <w:szCs w:val="22"/>
        </w:rPr>
        <w:t>S</w:t>
      </w:r>
      <w:r w:rsidRPr="00DA42E4">
        <w:rPr>
          <w:rFonts w:ascii="Arial Narrow" w:eastAsia="Arial Narrow" w:hAnsi="Arial Narrow" w:cs="Arial Narrow"/>
          <w:b/>
          <w:sz w:val="22"/>
          <w:szCs w:val="22"/>
        </w:rPr>
        <w:tab/>
        <w:t>:</w:t>
      </w:r>
      <w:r w:rsidRPr="00DA42E4">
        <w:rPr>
          <w:rFonts w:ascii="Arial Narrow" w:eastAsia="Arial Narrow" w:hAnsi="Arial Narrow" w:cs="Arial Narrow"/>
          <w:b/>
          <w:sz w:val="22"/>
          <w:szCs w:val="22"/>
        </w:rPr>
        <w:tab/>
      </w:r>
      <w:r w:rsidR="00A67A64" w:rsidRPr="00DA42E4">
        <w:rPr>
          <w:rFonts w:ascii="Arial Narrow" w:eastAsia="Arial Narrow" w:hAnsi="Arial Narrow" w:cs="Arial Narrow"/>
          <w:b/>
          <w:sz w:val="22"/>
          <w:szCs w:val="22"/>
        </w:rPr>
        <w:t>PACÍFICO</w:t>
      </w:r>
      <w:r w:rsidR="006E4E75" w:rsidRPr="00DA42E4">
        <w:rPr>
          <w:rFonts w:ascii="Arial Narrow" w:eastAsia="Arial Narrow" w:hAnsi="Arial Narrow" w:cs="Arial Narrow"/>
          <w:b/>
          <w:sz w:val="22"/>
          <w:szCs w:val="22"/>
        </w:rPr>
        <w:t xml:space="preserve"> COMPAÑÍA</w:t>
      </w:r>
      <w:r w:rsidR="00A67A64" w:rsidRPr="00DA42E4">
        <w:rPr>
          <w:rFonts w:ascii="Arial Narrow" w:eastAsia="Arial Narrow" w:hAnsi="Arial Narrow" w:cs="Arial Narrow"/>
          <w:b/>
          <w:sz w:val="22"/>
          <w:szCs w:val="22"/>
        </w:rPr>
        <w:t xml:space="preserve"> DE</w:t>
      </w:r>
      <w:r w:rsidR="006E4E75" w:rsidRPr="00DA42E4">
        <w:rPr>
          <w:rFonts w:ascii="Arial Narrow" w:eastAsia="Arial Narrow" w:hAnsi="Arial Narrow" w:cs="Arial Narrow"/>
          <w:b/>
          <w:sz w:val="22"/>
          <w:szCs w:val="22"/>
        </w:rPr>
        <w:t xml:space="preserve"> SEGUROS </w:t>
      </w:r>
      <w:r w:rsidR="00A67A64" w:rsidRPr="00DA42E4">
        <w:rPr>
          <w:rFonts w:ascii="Arial Narrow" w:eastAsia="Arial Narrow" w:hAnsi="Arial Narrow" w:cs="Arial Narrow"/>
          <w:b/>
          <w:sz w:val="22"/>
          <w:szCs w:val="22"/>
        </w:rPr>
        <w:t xml:space="preserve">Y REASEGUROS </w:t>
      </w:r>
      <w:r w:rsidR="004C662D" w:rsidRPr="00DA42E4">
        <w:rPr>
          <w:rFonts w:ascii="Arial Narrow" w:eastAsia="Arial Narrow" w:hAnsi="Arial Narrow" w:cs="Arial Narrow"/>
          <w:b/>
          <w:sz w:val="22"/>
          <w:szCs w:val="22"/>
        </w:rPr>
        <w:t>S.A. (</w:t>
      </w:r>
      <w:r w:rsidR="00A67A64" w:rsidRPr="00DA42E4">
        <w:rPr>
          <w:rFonts w:ascii="Arial Narrow" w:eastAsia="Arial Narrow" w:hAnsi="Arial Narrow" w:cs="Arial Narrow"/>
          <w:b/>
          <w:sz w:val="22"/>
          <w:szCs w:val="22"/>
        </w:rPr>
        <w:t>PACÍF</w:t>
      </w:r>
      <w:r w:rsidR="006E4E75" w:rsidRPr="00DA42E4">
        <w:rPr>
          <w:rFonts w:ascii="Arial Narrow" w:eastAsia="Arial Narrow" w:hAnsi="Arial Narrow" w:cs="Arial Narrow"/>
          <w:b/>
          <w:sz w:val="22"/>
          <w:szCs w:val="22"/>
        </w:rPr>
        <w:t>I</w:t>
      </w:r>
      <w:r w:rsidR="00A67A64" w:rsidRPr="00DA42E4">
        <w:rPr>
          <w:rFonts w:ascii="Arial Narrow" w:eastAsia="Arial Narrow" w:hAnsi="Arial Narrow" w:cs="Arial Narrow"/>
          <w:b/>
          <w:sz w:val="22"/>
          <w:szCs w:val="22"/>
        </w:rPr>
        <w:t>C</w:t>
      </w:r>
      <w:r w:rsidR="004C662D" w:rsidRPr="00DA42E4">
        <w:rPr>
          <w:rFonts w:ascii="Arial Narrow" w:eastAsia="Arial Narrow" w:hAnsi="Arial Narrow" w:cs="Arial Narrow"/>
          <w:b/>
          <w:sz w:val="22"/>
          <w:szCs w:val="22"/>
        </w:rPr>
        <w:t>O)</w:t>
      </w:r>
    </w:p>
    <w:p w14:paraId="0CD7FE7E" w14:textId="521CF9FA" w:rsidR="008E1B6A" w:rsidRPr="00DA42E4" w:rsidRDefault="004C662D" w:rsidP="00F6440E">
      <w:pPr>
        <w:tabs>
          <w:tab w:val="left" w:pos="1701"/>
          <w:tab w:val="left" w:pos="2127"/>
        </w:tabs>
        <w:ind w:left="2127" w:hanging="2127"/>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ab/>
      </w:r>
      <w:r w:rsidRPr="00DA42E4">
        <w:rPr>
          <w:rFonts w:ascii="Arial Narrow" w:eastAsia="Arial Narrow" w:hAnsi="Arial Narrow" w:cs="Arial Narrow"/>
          <w:b/>
          <w:sz w:val="22"/>
          <w:szCs w:val="22"/>
        </w:rPr>
        <w:tab/>
      </w:r>
      <w:r w:rsidR="00A67A64" w:rsidRPr="00DA42E4">
        <w:rPr>
          <w:rFonts w:ascii="Arial Narrow" w:eastAsia="Arial Narrow" w:hAnsi="Arial Narrow" w:cs="Arial Narrow"/>
          <w:b/>
          <w:sz w:val="22"/>
          <w:szCs w:val="22"/>
        </w:rPr>
        <w:t>BANCO DE CRÉDITO DEL PERÚ S.A.</w:t>
      </w:r>
      <w:r w:rsidR="00797C45" w:rsidRPr="00DA42E4">
        <w:rPr>
          <w:rFonts w:ascii="Arial Narrow" w:eastAsia="Arial Narrow" w:hAnsi="Arial Narrow" w:cs="Arial Narrow"/>
          <w:b/>
          <w:sz w:val="22"/>
          <w:szCs w:val="22"/>
        </w:rPr>
        <w:t xml:space="preserve"> (</w:t>
      </w:r>
      <w:r w:rsidR="00A67A64" w:rsidRPr="00DA42E4">
        <w:rPr>
          <w:rFonts w:ascii="Arial Narrow" w:eastAsia="Arial Narrow" w:hAnsi="Arial Narrow" w:cs="Arial Narrow"/>
          <w:b/>
          <w:sz w:val="22"/>
          <w:szCs w:val="22"/>
        </w:rPr>
        <w:t>BANCO DE CRÉDITO</w:t>
      </w:r>
      <w:r w:rsidR="00797C45" w:rsidRPr="00DA42E4">
        <w:rPr>
          <w:rFonts w:ascii="Arial Narrow" w:eastAsia="Arial Narrow" w:hAnsi="Arial Narrow" w:cs="Arial Narrow"/>
          <w:b/>
          <w:sz w:val="22"/>
          <w:szCs w:val="22"/>
        </w:rPr>
        <w:t>)</w:t>
      </w:r>
    </w:p>
    <w:p w14:paraId="2FCCE269" w14:textId="615674C7" w:rsidR="00364C39" w:rsidRPr="00DA42E4" w:rsidRDefault="00DD7734" w:rsidP="00F6440E">
      <w:pPr>
        <w:tabs>
          <w:tab w:val="left" w:pos="1701"/>
          <w:tab w:val="left" w:pos="2268"/>
        </w:tabs>
        <w:ind w:left="2127" w:hanging="2127"/>
        <w:rPr>
          <w:rFonts w:ascii="Arial Narrow" w:eastAsia="Arial Narrow" w:hAnsi="Arial Narrow" w:cs="Arial Narrow"/>
          <w:b/>
          <w:sz w:val="22"/>
          <w:szCs w:val="22"/>
        </w:rPr>
      </w:pPr>
      <w:r w:rsidRPr="00DA42E4">
        <w:rPr>
          <w:rFonts w:ascii="Arial Narrow" w:eastAsia="Arial Narrow" w:hAnsi="Arial Narrow" w:cs="Arial Narrow"/>
          <w:b/>
          <w:sz w:val="22"/>
          <w:szCs w:val="22"/>
        </w:rPr>
        <w:t>MATERIAS</w:t>
      </w:r>
      <w:r w:rsidRPr="00DA42E4">
        <w:rPr>
          <w:rFonts w:ascii="Arial Narrow" w:eastAsia="Arial Narrow" w:hAnsi="Arial Narrow" w:cs="Arial Narrow"/>
          <w:b/>
          <w:sz w:val="22"/>
          <w:szCs w:val="22"/>
        </w:rPr>
        <w:tab/>
        <w:t>:</w:t>
      </w:r>
      <w:r w:rsidRPr="00DA42E4">
        <w:rPr>
          <w:rFonts w:ascii="Arial Narrow" w:eastAsia="Arial Narrow" w:hAnsi="Arial Narrow" w:cs="Arial Narrow"/>
          <w:b/>
          <w:sz w:val="22"/>
          <w:szCs w:val="22"/>
        </w:rPr>
        <w:tab/>
      </w:r>
      <w:r w:rsidR="00364C39" w:rsidRPr="00DA42E4">
        <w:rPr>
          <w:rFonts w:ascii="Arial Narrow" w:eastAsia="Arial Narrow" w:hAnsi="Arial Narrow" w:cs="Arial Narrow"/>
          <w:b/>
          <w:sz w:val="22"/>
          <w:szCs w:val="22"/>
        </w:rPr>
        <w:t>CONFIDENCIALIDAD</w:t>
      </w:r>
    </w:p>
    <w:p w14:paraId="2DFE1131" w14:textId="2FD2479B" w:rsidR="00511B25" w:rsidRPr="00DA42E4" w:rsidRDefault="00034643" w:rsidP="00F6440E">
      <w:pPr>
        <w:tabs>
          <w:tab w:val="left" w:pos="1701"/>
          <w:tab w:val="left" w:pos="2268"/>
        </w:tabs>
        <w:ind w:left="2127" w:hanging="2127"/>
        <w:rPr>
          <w:rFonts w:ascii="Arial Narrow" w:eastAsia="Arial Narrow" w:hAnsi="Arial Narrow" w:cs="Arial Narrow"/>
          <w:b/>
          <w:sz w:val="22"/>
          <w:szCs w:val="22"/>
        </w:rPr>
      </w:pPr>
      <w:r w:rsidRPr="00DA42E4">
        <w:rPr>
          <w:rFonts w:ascii="Arial Narrow" w:eastAsia="Arial Narrow" w:hAnsi="Arial Narrow" w:cs="Arial Narrow"/>
          <w:b/>
          <w:sz w:val="22"/>
          <w:szCs w:val="22"/>
        </w:rPr>
        <w:tab/>
      </w:r>
      <w:r w:rsidRPr="00DA42E4">
        <w:rPr>
          <w:rFonts w:ascii="Arial Narrow" w:eastAsia="Arial Narrow" w:hAnsi="Arial Narrow" w:cs="Arial Narrow"/>
          <w:b/>
          <w:sz w:val="22"/>
          <w:szCs w:val="22"/>
        </w:rPr>
        <w:tab/>
      </w:r>
    </w:p>
    <w:p w14:paraId="3B09297A" w14:textId="3290439B" w:rsidR="00DD7734" w:rsidRPr="00DA42E4" w:rsidRDefault="00DD7734" w:rsidP="00F6440E">
      <w:pPr>
        <w:jc w:val="both"/>
        <w:rPr>
          <w:rFonts w:ascii="Arial Narrow" w:eastAsia="Arial Narrow" w:hAnsi="Arial Narrow" w:cs="Arial Narrow"/>
          <w:sz w:val="22"/>
          <w:szCs w:val="22"/>
        </w:rPr>
      </w:pPr>
      <w:r w:rsidRPr="00DA42E4">
        <w:rPr>
          <w:rFonts w:ascii="Arial Narrow" w:eastAsia="Arial Narrow" w:hAnsi="Arial Narrow" w:cs="Arial Narrow"/>
          <w:sz w:val="22"/>
          <w:szCs w:val="22"/>
        </w:rPr>
        <w:t xml:space="preserve">Lima, </w:t>
      </w:r>
      <w:r w:rsidR="002C2A29">
        <w:rPr>
          <w:rFonts w:ascii="Arial Narrow" w:eastAsia="Arial Narrow" w:hAnsi="Arial Narrow" w:cs="Arial Narrow"/>
          <w:sz w:val="22"/>
          <w:szCs w:val="22"/>
        </w:rPr>
        <w:t>11</w:t>
      </w:r>
      <w:r w:rsidR="006E4E75" w:rsidRPr="00DA42E4">
        <w:rPr>
          <w:rFonts w:ascii="Arial Narrow" w:eastAsia="Arial Narrow" w:hAnsi="Arial Narrow" w:cs="Arial Narrow"/>
          <w:sz w:val="22"/>
          <w:szCs w:val="22"/>
        </w:rPr>
        <w:t xml:space="preserve"> de febrero</w:t>
      </w:r>
      <w:r w:rsidR="00A23BA3" w:rsidRPr="00DA42E4">
        <w:rPr>
          <w:rFonts w:ascii="Arial Narrow" w:eastAsia="Arial Narrow" w:hAnsi="Arial Narrow" w:cs="Arial Narrow"/>
          <w:sz w:val="22"/>
          <w:szCs w:val="22"/>
        </w:rPr>
        <w:t xml:space="preserve"> </w:t>
      </w:r>
      <w:r w:rsidR="00262B8A" w:rsidRPr="00DA42E4">
        <w:rPr>
          <w:rFonts w:ascii="Arial Narrow" w:eastAsia="Arial Narrow" w:hAnsi="Arial Narrow" w:cs="Arial Narrow"/>
          <w:sz w:val="22"/>
          <w:szCs w:val="22"/>
        </w:rPr>
        <w:t>de 202</w:t>
      </w:r>
      <w:r w:rsidR="006E4E75" w:rsidRPr="00DA42E4">
        <w:rPr>
          <w:rFonts w:ascii="Arial Narrow" w:eastAsia="Arial Narrow" w:hAnsi="Arial Narrow" w:cs="Arial Narrow"/>
          <w:sz w:val="22"/>
          <w:szCs w:val="22"/>
        </w:rPr>
        <w:t>6</w:t>
      </w:r>
    </w:p>
    <w:p w14:paraId="1093D162" w14:textId="77777777" w:rsidR="000B4286" w:rsidRPr="00DA42E4" w:rsidRDefault="000B4286" w:rsidP="00F6440E">
      <w:pPr>
        <w:jc w:val="both"/>
        <w:rPr>
          <w:rFonts w:ascii="Arial Narrow" w:eastAsia="Arial Narrow" w:hAnsi="Arial Narrow" w:cs="Arial Narrow"/>
          <w:sz w:val="22"/>
          <w:szCs w:val="22"/>
        </w:rPr>
      </w:pPr>
    </w:p>
    <w:p w14:paraId="4AC48BF8" w14:textId="257D240C" w:rsidR="00DD7734" w:rsidRPr="00DA42E4" w:rsidRDefault="000B4286" w:rsidP="00F6440E">
      <w:pPr>
        <w:numPr>
          <w:ilvl w:val="0"/>
          <w:numId w:val="1"/>
        </w:numPr>
        <w:ind w:left="567" w:hanging="567"/>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HECHOS</w:t>
      </w:r>
    </w:p>
    <w:p w14:paraId="713A84CE" w14:textId="77777777" w:rsidR="00DD7734" w:rsidRPr="00DA42E4" w:rsidRDefault="00DD7734" w:rsidP="00F6440E">
      <w:pPr>
        <w:jc w:val="both"/>
        <w:rPr>
          <w:rFonts w:ascii="Arial Narrow" w:eastAsia="Arial Narrow" w:hAnsi="Arial Narrow" w:cs="Arial Narrow"/>
          <w:sz w:val="22"/>
          <w:szCs w:val="22"/>
        </w:rPr>
      </w:pPr>
    </w:p>
    <w:p w14:paraId="6F9C91E9" w14:textId="68F6BD85" w:rsidR="008E1B6A" w:rsidRPr="00DA42E4" w:rsidRDefault="00E83CF4" w:rsidP="00F6440E">
      <w:pPr>
        <w:pStyle w:val="Prrafodelista"/>
        <w:numPr>
          <w:ilvl w:val="1"/>
          <w:numId w:val="2"/>
        </w:numPr>
        <w:ind w:left="567" w:hanging="567"/>
        <w:jc w:val="both"/>
        <w:rPr>
          <w:rFonts w:ascii="Arial Narrow" w:eastAsia="Arial Narrow" w:hAnsi="Arial Narrow" w:cs="Arial Narrow"/>
          <w:sz w:val="22"/>
          <w:szCs w:val="22"/>
        </w:rPr>
      </w:pPr>
      <w:r w:rsidRPr="00DA42E4">
        <w:rPr>
          <w:rFonts w:ascii="Arial Narrow" w:eastAsia="Arial Narrow" w:hAnsi="Arial Narrow" w:cs="Arial Narrow"/>
          <w:sz w:val="22"/>
          <w:szCs w:val="22"/>
        </w:rPr>
        <w:t>Mediante escrito del 11 de agosto de 2025, subsanado mediante escrito del 12 de setiembre de 2025, el señor Muñoz denunció al Banco de Crédito y a Pacífico por presuntas infracciones a la Ley Nº 29571, Código de Protección y Defensa del Consumidor</w:t>
      </w:r>
      <w:r w:rsidR="000C5023" w:rsidRPr="00DA42E4">
        <w:rPr>
          <w:rStyle w:val="Refdenotaalpie"/>
          <w:rFonts w:ascii="Arial Narrow" w:eastAsia="Arial Narrow" w:hAnsi="Arial Narrow" w:cs="Arial Narrow"/>
          <w:sz w:val="22"/>
          <w:szCs w:val="22"/>
        </w:rPr>
        <w:footnoteReference w:id="1"/>
      </w:r>
      <w:r w:rsidR="00C67AF7" w:rsidRPr="00DA42E4">
        <w:rPr>
          <w:rFonts w:ascii="Arial Narrow" w:eastAsia="Arial Narrow" w:hAnsi="Arial Narrow" w:cs="Arial Narrow"/>
          <w:sz w:val="22"/>
          <w:szCs w:val="22"/>
        </w:rPr>
        <w:t xml:space="preserve"> (en adelante, Código</w:t>
      </w:r>
      <w:r w:rsidR="008E1B6A" w:rsidRPr="00DA42E4">
        <w:rPr>
          <w:rFonts w:ascii="Arial Narrow" w:eastAsia="Arial Narrow" w:hAnsi="Arial Narrow" w:cs="Arial Narrow"/>
          <w:sz w:val="22"/>
          <w:szCs w:val="22"/>
        </w:rPr>
        <w:t>)</w:t>
      </w:r>
      <w:r w:rsidR="00632D12" w:rsidRPr="00DA42E4">
        <w:rPr>
          <w:rFonts w:ascii="Arial Narrow" w:eastAsia="Arial Narrow" w:hAnsi="Arial Narrow" w:cs="Arial Narrow"/>
          <w:sz w:val="22"/>
          <w:szCs w:val="22"/>
        </w:rPr>
        <w:t>.</w:t>
      </w:r>
    </w:p>
    <w:p w14:paraId="43B56FE2" w14:textId="77777777" w:rsidR="00810E97" w:rsidRPr="00DA42E4" w:rsidRDefault="00810E97" w:rsidP="00F6440E">
      <w:pPr>
        <w:pStyle w:val="Prrafodelista"/>
        <w:ind w:left="567"/>
        <w:jc w:val="both"/>
        <w:rPr>
          <w:rFonts w:ascii="Arial Narrow" w:hAnsi="Arial Narrow"/>
          <w:iCs/>
          <w:sz w:val="22"/>
          <w:szCs w:val="22"/>
          <w:lang w:eastAsia="es-ES"/>
        </w:rPr>
      </w:pPr>
    </w:p>
    <w:p w14:paraId="0889FD63" w14:textId="23D34C09" w:rsidR="00CB6BCA" w:rsidRPr="00DA42E4" w:rsidRDefault="00CB6BCA" w:rsidP="00F6440E">
      <w:pPr>
        <w:pStyle w:val="Prrafodelista"/>
        <w:numPr>
          <w:ilvl w:val="1"/>
          <w:numId w:val="2"/>
        </w:numPr>
        <w:ind w:left="567" w:hanging="567"/>
        <w:jc w:val="both"/>
        <w:rPr>
          <w:rFonts w:ascii="Arial Narrow" w:hAnsi="Arial Narrow"/>
          <w:iCs/>
          <w:sz w:val="22"/>
          <w:szCs w:val="22"/>
        </w:rPr>
      </w:pPr>
      <w:r w:rsidRPr="00DA42E4">
        <w:rPr>
          <w:rFonts w:ascii="Arial Narrow" w:hAnsi="Arial Narrow"/>
          <w:sz w:val="22"/>
          <w:szCs w:val="22"/>
        </w:rPr>
        <w:t>Asimismo, en el escrito del 11 de agosto de 2025,</w:t>
      </w:r>
      <w:r w:rsidR="004F1A91" w:rsidRPr="00DA42E4">
        <w:rPr>
          <w:rFonts w:ascii="Arial Narrow" w:hAnsi="Arial Narrow"/>
          <w:sz w:val="22"/>
          <w:szCs w:val="22"/>
        </w:rPr>
        <w:t xml:space="preserve"> el señor Muñoz</w:t>
      </w:r>
      <w:r w:rsidRPr="00DA42E4">
        <w:rPr>
          <w:rFonts w:ascii="Arial Narrow" w:hAnsi="Arial Narrow"/>
          <w:sz w:val="22"/>
          <w:szCs w:val="22"/>
        </w:rPr>
        <w:t xml:space="preserve"> </w:t>
      </w:r>
      <w:r w:rsidR="004F1A91" w:rsidRPr="00DA42E4">
        <w:rPr>
          <w:rFonts w:ascii="Arial Narrow" w:hAnsi="Arial Narrow"/>
          <w:sz w:val="22"/>
          <w:szCs w:val="22"/>
        </w:rPr>
        <w:t>indicó que</w:t>
      </w:r>
      <w:r w:rsidRPr="00DA42E4">
        <w:rPr>
          <w:rFonts w:ascii="Arial Narrow" w:hAnsi="Arial Narrow"/>
          <w:sz w:val="22"/>
          <w:szCs w:val="22"/>
        </w:rPr>
        <w:t xml:space="preserve"> se declare la confidencialidad</w:t>
      </w:r>
      <w:r w:rsidR="004F1A91" w:rsidRPr="00DA42E4">
        <w:rPr>
          <w:rFonts w:ascii="Arial Narrow" w:hAnsi="Arial Narrow"/>
          <w:sz w:val="22"/>
          <w:szCs w:val="22"/>
        </w:rPr>
        <w:t xml:space="preserve"> de los documentos</w:t>
      </w:r>
      <w:r w:rsidRPr="00DA42E4">
        <w:rPr>
          <w:rFonts w:ascii="Arial Narrow" w:hAnsi="Arial Narrow"/>
          <w:sz w:val="22"/>
          <w:szCs w:val="22"/>
        </w:rPr>
        <w:t xml:space="preserve"> </w:t>
      </w:r>
      <w:r w:rsidR="00B32248" w:rsidRPr="00DA42E4">
        <w:rPr>
          <w:rFonts w:ascii="Arial Narrow" w:hAnsi="Arial Narrow"/>
          <w:sz w:val="22"/>
          <w:szCs w:val="22"/>
        </w:rPr>
        <w:t>“</w:t>
      </w:r>
      <w:r w:rsidR="004F1A91" w:rsidRPr="00DA42E4">
        <w:rPr>
          <w:rFonts w:ascii="Arial Narrow" w:eastAsia="Arial" w:hAnsi="Arial Narrow" w:cs="Arial"/>
          <w:bCs/>
          <w:i/>
          <w:iCs/>
          <w:sz w:val="22"/>
          <w:szCs w:val="22"/>
        </w:rPr>
        <w:t>CRONOGRAMA_MUNOZ LAZARTE LUIS MIGUEL_100-305-0000-</w:t>
      </w:r>
      <w:r w:rsidR="004F1A91" w:rsidRPr="00DA42E4">
        <w:rPr>
          <w:i/>
          <w:iCs/>
          <w:sz w:val="22"/>
          <w:szCs w:val="22"/>
        </w:rPr>
        <w:t xml:space="preserve"> </w:t>
      </w:r>
      <w:r w:rsidR="004F1A91" w:rsidRPr="00DA42E4">
        <w:rPr>
          <w:rFonts w:ascii="Arial Narrow" w:eastAsia="Arial" w:hAnsi="Arial Narrow" w:cs="Arial"/>
          <w:bCs/>
          <w:i/>
          <w:iCs/>
          <w:sz w:val="22"/>
          <w:szCs w:val="22"/>
        </w:rPr>
        <w:t>00000009664756.PDF</w:t>
      </w:r>
      <w:r w:rsidR="004F1A91" w:rsidRPr="00DA42E4">
        <w:rPr>
          <w:rFonts w:ascii="Arial Narrow" w:eastAsia="Arial" w:hAnsi="Arial Narrow" w:cs="Arial"/>
          <w:bCs/>
          <w:sz w:val="22"/>
          <w:szCs w:val="22"/>
        </w:rPr>
        <w:t>” y “</w:t>
      </w:r>
      <w:r w:rsidR="004F1A91" w:rsidRPr="00DA42E4">
        <w:rPr>
          <w:rFonts w:ascii="Arial Narrow" w:eastAsia="Arial" w:hAnsi="Arial Narrow" w:cs="Arial"/>
          <w:bCs/>
          <w:i/>
          <w:iCs/>
          <w:sz w:val="22"/>
          <w:szCs w:val="22"/>
        </w:rPr>
        <w:t>POL_2011928932-PDF.PDF</w:t>
      </w:r>
      <w:r w:rsidR="004F1A91" w:rsidRPr="00DA42E4">
        <w:rPr>
          <w:rFonts w:ascii="Arial Narrow" w:eastAsia="Arial" w:hAnsi="Arial Narrow" w:cs="Arial"/>
          <w:bCs/>
          <w:sz w:val="22"/>
          <w:szCs w:val="22"/>
        </w:rPr>
        <w:t>”.</w:t>
      </w:r>
    </w:p>
    <w:p w14:paraId="30CA7570" w14:textId="77777777" w:rsidR="00CB6BCA" w:rsidRPr="00DA42E4" w:rsidRDefault="00CB6BCA" w:rsidP="00F6440E">
      <w:pPr>
        <w:pStyle w:val="Prrafodelista"/>
        <w:ind w:left="567"/>
        <w:rPr>
          <w:rFonts w:ascii="Arial Narrow" w:hAnsi="Arial Narrow"/>
          <w:iCs/>
          <w:sz w:val="22"/>
          <w:szCs w:val="22"/>
        </w:rPr>
      </w:pPr>
    </w:p>
    <w:p w14:paraId="64B1CE11" w14:textId="047DE2B4" w:rsidR="00E72625" w:rsidRPr="00DA42E4" w:rsidRDefault="00823D32" w:rsidP="00F6440E">
      <w:pPr>
        <w:pStyle w:val="Prrafodelista"/>
        <w:numPr>
          <w:ilvl w:val="1"/>
          <w:numId w:val="2"/>
        </w:numPr>
        <w:ind w:left="567" w:hanging="567"/>
        <w:jc w:val="both"/>
        <w:rPr>
          <w:rFonts w:ascii="Arial Narrow" w:hAnsi="Arial Narrow"/>
          <w:iCs/>
          <w:sz w:val="22"/>
          <w:szCs w:val="22"/>
        </w:rPr>
      </w:pPr>
      <w:r w:rsidRPr="00DA42E4">
        <w:rPr>
          <w:rFonts w:ascii="Arial Narrow" w:hAnsi="Arial Narrow" w:cs="Arial"/>
          <w:spacing w:val="-3"/>
          <w:sz w:val="22"/>
          <w:szCs w:val="22"/>
          <w:lang w:val="es-ES"/>
        </w:rPr>
        <w:t xml:space="preserve">Sin embargo, el señor Muñoz no </w:t>
      </w:r>
      <w:r w:rsidRPr="00DA42E4">
        <w:rPr>
          <w:rFonts w:ascii="Arial Narrow" w:hAnsi="Arial Narrow" w:cs="Arial"/>
          <w:spacing w:val="-3"/>
          <w:sz w:val="22"/>
          <w:szCs w:val="22"/>
          <w:lang w:val="es-ES" w:eastAsia="es-ES"/>
        </w:rPr>
        <w:t xml:space="preserve">cumplió </w:t>
      </w:r>
      <w:r w:rsidRPr="00DA42E4">
        <w:rPr>
          <w:rFonts w:ascii="Arial Narrow" w:hAnsi="Arial Narrow" w:cs="Arial"/>
          <w:spacing w:val="-3"/>
          <w:sz w:val="22"/>
          <w:szCs w:val="22"/>
          <w:lang w:val="es-ES"/>
        </w:rPr>
        <w:t xml:space="preserve">con lo señalado en la </w:t>
      </w:r>
      <w:r w:rsidRPr="00DA42E4">
        <w:rPr>
          <w:rFonts w:ascii="Arial Narrow" w:hAnsi="Arial Narrow"/>
          <w:sz w:val="22"/>
          <w:szCs w:val="22"/>
        </w:rPr>
        <w:t>Directiva N° 001-2008-TRI-INDECOPI sobre confidencialidad de la información en los procedimientos seguidos por los órganos funcionales del Indecopi, modificada por la Directiva Nº 002-2017-TRI-INDECOPI y 002-2022-TRI-INDECOPI (en adelante, la Directiva)</w:t>
      </w:r>
      <w:r w:rsidRPr="00DA42E4">
        <w:rPr>
          <w:rStyle w:val="Refdenotaalpie"/>
          <w:rFonts w:ascii="Arial Narrow" w:eastAsiaTheme="minorHAnsi" w:hAnsi="Arial Narrow" w:cs="Arial"/>
          <w:sz w:val="22"/>
          <w:szCs w:val="22"/>
        </w:rPr>
        <w:footnoteReference w:id="2"/>
      </w:r>
      <w:r w:rsidRPr="00DA42E4">
        <w:rPr>
          <w:rFonts w:ascii="Arial Narrow" w:eastAsiaTheme="minorHAnsi" w:hAnsi="Arial Narrow" w:cs="Arial"/>
          <w:sz w:val="22"/>
          <w:szCs w:val="22"/>
        </w:rPr>
        <w:t>, que establece los requisitos de la solicitud de confidencialidad</w:t>
      </w:r>
      <w:r w:rsidR="00E72625" w:rsidRPr="00DA42E4">
        <w:rPr>
          <w:rFonts w:ascii="Arial Narrow" w:hAnsi="Arial Narrow"/>
          <w:iCs/>
          <w:sz w:val="22"/>
          <w:szCs w:val="22"/>
        </w:rPr>
        <w:t>.</w:t>
      </w:r>
    </w:p>
    <w:p w14:paraId="143B5425" w14:textId="77777777" w:rsidR="00E72625" w:rsidRPr="00DA42E4" w:rsidRDefault="00E72625" w:rsidP="00F6440E">
      <w:pPr>
        <w:pStyle w:val="Prrafodelista"/>
        <w:ind w:left="567"/>
        <w:rPr>
          <w:rFonts w:ascii="Arial Narrow" w:hAnsi="Arial Narrow"/>
          <w:iCs/>
          <w:sz w:val="22"/>
          <w:szCs w:val="22"/>
          <w:lang w:eastAsia="es-ES"/>
        </w:rPr>
      </w:pPr>
    </w:p>
    <w:p w14:paraId="0B3520C5" w14:textId="7D9D7FBD" w:rsidR="00F47F15" w:rsidRPr="00DA42E4" w:rsidRDefault="00F47F15" w:rsidP="00F6440E">
      <w:pPr>
        <w:pStyle w:val="Prrafodelista"/>
        <w:numPr>
          <w:ilvl w:val="1"/>
          <w:numId w:val="2"/>
        </w:numPr>
        <w:ind w:left="567" w:hanging="567"/>
        <w:jc w:val="both"/>
        <w:rPr>
          <w:rFonts w:ascii="Arial Narrow" w:hAnsi="Arial Narrow"/>
          <w:i/>
          <w:sz w:val="22"/>
          <w:szCs w:val="22"/>
        </w:rPr>
      </w:pPr>
      <w:r w:rsidRPr="00DA42E4">
        <w:rPr>
          <w:rFonts w:ascii="Arial Narrow" w:hAnsi="Arial Narrow"/>
          <w:iCs/>
          <w:sz w:val="22"/>
          <w:szCs w:val="22"/>
        </w:rPr>
        <w:t xml:space="preserve">Por Resolución N° 1 del 9 de setiembre de 2025, la </w:t>
      </w:r>
      <w:r w:rsidRPr="00DA42E4">
        <w:rPr>
          <w:rFonts w:ascii="Arial Narrow" w:hAnsi="Arial Narrow"/>
          <w:sz w:val="22"/>
          <w:szCs w:val="22"/>
          <w:lang w:eastAsia="es-ES"/>
        </w:rPr>
        <w:t>Secretaría Técnica de la Comisión de Protección al Consumidor N° 1 (en adelante, Secretaría Técnica) requirió al denunciante el cumplimiento de los requisitos dispuestos en la Directiva.</w:t>
      </w:r>
    </w:p>
    <w:p w14:paraId="6F81E59D" w14:textId="77777777" w:rsidR="00F47F15" w:rsidRPr="00DA42E4" w:rsidRDefault="00F47F15" w:rsidP="00F6440E">
      <w:pPr>
        <w:pStyle w:val="Prrafodelista"/>
        <w:ind w:left="567"/>
        <w:rPr>
          <w:rFonts w:ascii="Arial Narrow" w:hAnsi="Arial Narrow"/>
          <w:iCs/>
          <w:sz w:val="22"/>
          <w:szCs w:val="22"/>
        </w:rPr>
      </w:pPr>
    </w:p>
    <w:p w14:paraId="736B1E9A" w14:textId="2BE4E854" w:rsidR="00F47F15" w:rsidRPr="00DA42E4" w:rsidRDefault="00F47F15" w:rsidP="00F6440E">
      <w:pPr>
        <w:pStyle w:val="Prrafodelista"/>
        <w:numPr>
          <w:ilvl w:val="1"/>
          <w:numId w:val="2"/>
        </w:numPr>
        <w:ind w:left="567" w:hanging="567"/>
        <w:jc w:val="both"/>
        <w:rPr>
          <w:rFonts w:ascii="Arial Narrow" w:hAnsi="Arial Narrow"/>
          <w:i/>
          <w:sz w:val="22"/>
          <w:szCs w:val="22"/>
        </w:rPr>
      </w:pPr>
      <w:r w:rsidRPr="00DA42E4">
        <w:rPr>
          <w:rFonts w:ascii="Arial Narrow" w:hAnsi="Arial Narrow"/>
          <w:iCs/>
          <w:sz w:val="22"/>
          <w:szCs w:val="22"/>
        </w:rPr>
        <w:t xml:space="preserve">El 12 de setiembre de 2025, el señor Muñoz presentó un escrito, mediante el cual justificó su solicitud </w:t>
      </w:r>
      <w:r w:rsidR="00362E02" w:rsidRPr="00DA42E4">
        <w:rPr>
          <w:rFonts w:ascii="Arial Narrow" w:hAnsi="Arial Narrow"/>
          <w:iCs/>
          <w:sz w:val="22"/>
          <w:szCs w:val="22"/>
        </w:rPr>
        <w:t>de confidencialidad</w:t>
      </w:r>
      <w:r w:rsidR="005C7A6F" w:rsidRPr="00DA42E4">
        <w:rPr>
          <w:rFonts w:ascii="Arial Narrow" w:hAnsi="Arial Narrow"/>
          <w:iCs/>
          <w:sz w:val="22"/>
          <w:szCs w:val="22"/>
        </w:rPr>
        <w:t xml:space="preserve"> y presentó un resumen no confidencial del documento </w:t>
      </w:r>
      <w:r w:rsidR="005C7A6F" w:rsidRPr="00DA42E4">
        <w:rPr>
          <w:rFonts w:ascii="Arial Narrow" w:eastAsia="Arial" w:hAnsi="Arial Narrow" w:cs="Arial"/>
          <w:bCs/>
          <w:sz w:val="22"/>
          <w:szCs w:val="22"/>
        </w:rPr>
        <w:t>“</w:t>
      </w:r>
      <w:r w:rsidR="005C7A6F" w:rsidRPr="00DA42E4">
        <w:rPr>
          <w:rFonts w:ascii="Arial Narrow" w:eastAsia="Arial" w:hAnsi="Arial Narrow" w:cs="Arial"/>
          <w:bCs/>
          <w:i/>
          <w:iCs/>
          <w:sz w:val="22"/>
          <w:szCs w:val="22"/>
        </w:rPr>
        <w:t>POL_2011928932-PDF.PDF</w:t>
      </w:r>
      <w:r w:rsidR="005C7A6F" w:rsidRPr="00DA42E4">
        <w:rPr>
          <w:rFonts w:ascii="Arial Narrow" w:eastAsia="Arial" w:hAnsi="Arial Narrow" w:cs="Arial"/>
          <w:bCs/>
          <w:sz w:val="22"/>
          <w:szCs w:val="22"/>
        </w:rPr>
        <w:t>”</w:t>
      </w:r>
      <w:r w:rsidR="00362E02" w:rsidRPr="00DA42E4">
        <w:rPr>
          <w:rFonts w:ascii="Arial Narrow" w:hAnsi="Arial Narrow"/>
          <w:iCs/>
          <w:sz w:val="22"/>
          <w:szCs w:val="22"/>
        </w:rPr>
        <w:t>; no obstante,</w:t>
      </w:r>
      <w:r w:rsidR="00F9601E" w:rsidRPr="00DA42E4">
        <w:rPr>
          <w:rFonts w:ascii="Arial Narrow" w:hAnsi="Arial Narrow"/>
          <w:iCs/>
          <w:sz w:val="22"/>
          <w:szCs w:val="22"/>
        </w:rPr>
        <w:t xml:space="preserve"> el denunciante</w:t>
      </w:r>
      <w:r w:rsidR="00362E02" w:rsidRPr="00DA42E4">
        <w:rPr>
          <w:rFonts w:ascii="Arial Narrow" w:hAnsi="Arial Narrow"/>
          <w:iCs/>
          <w:sz w:val="22"/>
          <w:szCs w:val="22"/>
        </w:rPr>
        <w:t xml:space="preserve"> no presentó un resumen no confidencial </w:t>
      </w:r>
      <w:r w:rsidR="005C7A6F" w:rsidRPr="00DA42E4">
        <w:rPr>
          <w:rFonts w:ascii="Arial Narrow" w:hAnsi="Arial Narrow"/>
          <w:iCs/>
          <w:sz w:val="22"/>
          <w:szCs w:val="22"/>
        </w:rPr>
        <w:t>del</w:t>
      </w:r>
      <w:r w:rsidR="00B32248" w:rsidRPr="00DA42E4">
        <w:rPr>
          <w:rFonts w:ascii="Arial Narrow" w:hAnsi="Arial Narrow"/>
          <w:iCs/>
          <w:sz w:val="22"/>
          <w:szCs w:val="22"/>
        </w:rPr>
        <w:t xml:space="preserve"> documento </w:t>
      </w:r>
      <w:r w:rsidR="00B32248" w:rsidRPr="00DA42E4">
        <w:rPr>
          <w:rFonts w:ascii="Arial Narrow" w:hAnsi="Arial Narrow"/>
          <w:sz w:val="22"/>
          <w:szCs w:val="22"/>
        </w:rPr>
        <w:lastRenderedPageBreak/>
        <w:t>“</w:t>
      </w:r>
      <w:r w:rsidR="00B32248" w:rsidRPr="00DA42E4">
        <w:rPr>
          <w:rFonts w:ascii="Arial Narrow" w:eastAsia="Arial" w:hAnsi="Arial Narrow" w:cs="Arial"/>
          <w:bCs/>
          <w:i/>
          <w:iCs/>
          <w:sz w:val="22"/>
          <w:szCs w:val="22"/>
        </w:rPr>
        <w:t>CRONOGRAMA_MUNOZ LAZARTE LUIS MIGUEL_100-305-0000-</w:t>
      </w:r>
      <w:r w:rsidR="00B32248" w:rsidRPr="00DA42E4">
        <w:rPr>
          <w:i/>
          <w:iCs/>
          <w:sz w:val="22"/>
          <w:szCs w:val="22"/>
        </w:rPr>
        <w:t xml:space="preserve"> </w:t>
      </w:r>
      <w:r w:rsidR="00B32248" w:rsidRPr="00DA42E4">
        <w:rPr>
          <w:rFonts w:ascii="Arial Narrow" w:eastAsia="Arial" w:hAnsi="Arial Narrow" w:cs="Arial"/>
          <w:bCs/>
          <w:i/>
          <w:iCs/>
          <w:sz w:val="22"/>
          <w:szCs w:val="22"/>
        </w:rPr>
        <w:t>00000009664756.PDF</w:t>
      </w:r>
      <w:r w:rsidR="005C7A6F" w:rsidRPr="00DA42E4">
        <w:rPr>
          <w:rFonts w:ascii="Arial Narrow" w:eastAsia="Arial" w:hAnsi="Arial Narrow" w:cs="Arial"/>
          <w:bCs/>
          <w:sz w:val="22"/>
          <w:szCs w:val="22"/>
        </w:rPr>
        <w:t xml:space="preserve">”, </w:t>
      </w:r>
      <w:r w:rsidR="005C7A6F" w:rsidRPr="00DA42E4">
        <w:rPr>
          <w:rFonts w:ascii="Arial Narrow" w:hAnsi="Arial Narrow"/>
          <w:iCs/>
          <w:sz w:val="22"/>
          <w:szCs w:val="22"/>
        </w:rPr>
        <w:t>y no señaló el plazo por el cual solicita se dé el tratamiento de confidencialidad a</w:t>
      </w:r>
      <w:r w:rsidR="00F9601E" w:rsidRPr="00DA42E4">
        <w:rPr>
          <w:rFonts w:ascii="Arial Narrow" w:hAnsi="Arial Narrow"/>
          <w:iCs/>
          <w:sz w:val="22"/>
          <w:szCs w:val="22"/>
        </w:rPr>
        <w:t xml:space="preserve"> ambos documentos</w:t>
      </w:r>
      <w:r w:rsidR="005C7A6F" w:rsidRPr="00DA42E4">
        <w:rPr>
          <w:rFonts w:ascii="Arial Narrow" w:hAnsi="Arial Narrow"/>
          <w:iCs/>
          <w:sz w:val="22"/>
          <w:szCs w:val="22"/>
        </w:rPr>
        <w:t>.</w:t>
      </w:r>
    </w:p>
    <w:p w14:paraId="1036C9FC" w14:textId="77777777" w:rsidR="00F47F15" w:rsidRPr="00DA42E4" w:rsidRDefault="00F47F15" w:rsidP="00F6440E">
      <w:pPr>
        <w:pStyle w:val="Prrafodelista"/>
        <w:ind w:left="567"/>
        <w:rPr>
          <w:rFonts w:ascii="Arial Narrow" w:hAnsi="Arial Narrow"/>
          <w:sz w:val="22"/>
          <w:szCs w:val="22"/>
          <w:lang w:eastAsia="es-ES"/>
        </w:rPr>
      </w:pPr>
    </w:p>
    <w:p w14:paraId="02C652E0" w14:textId="577C3D53" w:rsidR="008669D7" w:rsidRPr="00DA42E4" w:rsidRDefault="00810E97" w:rsidP="00F6440E">
      <w:pPr>
        <w:pStyle w:val="Prrafodelista"/>
        <w:numPr>
          <w:ilvl w:val="1"/>
          <w:numId w:val="2"/>
        </w:numPr>
        <w:ind w:left="567" w:hanging="567"/>
        <w:jc w:val="both"/>
        <w:rPr>
          <w:rFonts w:ascii="Arial Narrow" w:hAnsi="Arial Narrow"/>
          <w:i/>
          <w:sz w:val="22"/>
          <w:szCs w:val="22"/>
        </w:rPr>
      </w:pPr>
      <w:r w:rsidRPr="00DA42E4">
        <w:rPr>
          <w:rFonts w:ascii="Arial Narrow" w:hAnsi="Arial Narrow"/>
          <w:sz w:val="22"/>
          <w:szCs w:val="22"/>
          <w:lang w:eastAsia="es-ES"/>
        </w:rPr>
        <w:t xml:space="preserve">Por Resolución N° </w:t>
      </w:r>
      <w:r w:rsidR="00CB6BCA" w:rsidRPr="00DA42E4">
        <w:rPr>
          <w:rFonts w:ascii="Arial Narrow" w:hAnsi="Arial Narrow"/>
          <w:sz w:val="22"/>
          <w:szCs w:val="22"/>
          <w:lang w:eastAsia="es-ES"/>
        </w:rPr>
        <w:t>2</w:t>
      </w:r>
      <w:r w:rsidRPr="00DA42E4">
        <w:rPr>
          <w:rFonts w:ascii="Arial Narrow" w:hAnsi="Arial Narrow"/>
          <w:sz w:val="22"/>
          <w:szCs w:val="22"/>
          <w:lang w:eastAsia="es-ES"/>
        </w:rPr>
        <w:t xml:space="preserve"> del </w:t>
      </w:r>
      <w:r w:rsidR="00CB6BCA" w:rsidRPr="00DA42E4">
        <w:rPr>
          <w:rFonts w:ascii="Arial Narrow" w:hAnsi="Arial Narrow"/>
          <w:sz w:val="22"/>
          <w:szCs w:val="22"/>
          <w:lang w:eastAsia="es-ES"/>
        </w:rPr>
        <w:t>19</w:t>
      </w:r>
      <w:r w:rsidR="004C662D" w:rsidRPr="00DA42E4">
        <w:rPr>
          <w:rFonts w:ascii="Arial Narrow" w:hAnsi="Arial Narrow"/>
          <w:sz w:val="22"/>
          <w:szCs w:val="22"/>
          <w:lang w:eastAsia="es-ES"/>
        </w:rPr>
        <w:t xml:space="preserve"> </w:t>
      </w:r>
      <w:r w:rsidRPr="00DA42E4">
        <w:rPr>
          <w:rFonts w:ascii="Arial Narrow" w:hAnsi="Arial Narrow"/>
          <w:sz w:val="22"/>
          <w:szCs w:val="22"/>
          <w:lang w:eastAsia="es-ES"/>
        </w:rPr>
        <w:t xml:space="preserve">de </w:t>
      </w:r>
      <w:r w:rsidR="00CB6BCA" w:rsidRPr="00DA42E4">
        <w:rPr>
          <w:rFonts w:ascii="Arial Narrow" w:hAnsi="Arial Narrow"/>
          <w:sz w:val="22"/>
          <w:szCs w:val="22"/>
          <w:lang w:eastAsia="es-ES"/>
        </w:rPr>
        <w:t>setiembre</w:t>
      </w:r>
      <w:r w:rsidRPr="00DA42E4">
        <w:rPr>
          <w:rFonts w:ascii="Arial Narrow" w:hAnsi="Arial Narrow"/>
          <w:sz w:val="22"/>
          <w:szCs w:val="22"/>
          <w:lang w:eastAsia="es-ES"/>
        </w:rPr>
        <w:t xml:space="preserve"> de 2025, la Secretaría Técnica admitió a trámite la denuncia interpuesta por </w:t>
      </w:r>
      <w:r w:rsidR="004F7D31" w:rsidRPr="00DA42E4">
        <w:rPr>
          <w:rFonts w:ascii="Arial Narrow" w:hAnsi="Arial Narrow"/>
          <w:sz w:val="22"/>
          <w:szCs w:val="22"/>
          <w:lang w:eastAsia="es-ES"/>
        </w:rPr>
        <w:t>e</w:t>
      </w:r>
      <w:r w:rsidRPr="00DA42E4">
        <w:rPr>
          <w:rFonts w:ascii="Arial Narrow" w:hAnsi="Arial Narrow"/>
          <w:sz w:val="22"/>
          <w:szCs w:val="22"/>
          <w:lang w:eastAsia="es-ES"/>
        </w:rPr>
        <w:t xml:space="preserve">l señor </w:t>
      </w:r>
      <w:r w:rsidR="00CB6BCA" w:rsidRPr="00DA42E4">
        <w:rPr>
          <w:rFonts w:ascii="Arial Narrow" w:eastAsia="Arial Narrow" w:hAnsi="Arial Narrow" w:cs="Arial Narrow"/>
          <w:sz w:val="22"/>
          <w:szCs w:val="22"/>
        </w:rPr>
        <w:t>Muñoz</w:t>
      </w:r>
      <w:r w:rsidRPr="00DA42E4">
        <w:rPr>
          <w:rFonts w:ascii="Arial Narrow" w:hAnsi="Arial Narrow"/>
          <w:sz w:val="22"/>
          <w:szCs w:val="22"/>
          <w:lang w:eastAsia="es-ES"/>
        </w:rPr>
        <w:t xml:space="preserve"> contra </w:t>
      </w:r>
      <w:r w:rsidR="00CB6BCA" w:rsidRPr="00DA42E4">
        <w:rPr>
          <w:rFonts w:ascii="Arial Narrow" w:hAnsi="Arial Narrow"/>
          <w:sz w:val="22"/>
          <w:szCs w:val="22"/>
          <w:lang w:eastAsia="es-ES"/>
        </w:rPr>
        <w:t>Pacífico</w:t>
      </w:r>
      <w:r w:rsidR="005F2D3F" w:rsidRPr="00DA42E4">
        <w:rPr>
          <w:rFonts w:ascii="Arial Narrow" w:hAnsi="Arial Narrow"/>
          <w:sz w:val="22"/>
          <w:szCs w:val="22"/>
          <w:lang w:eastAsia="es-ES"/>
        </w:rPr>
        <w:t xml:space="preserve"> y </w:t>
      </w:r>
      <w:r w:rsidR="00CB6BCA" w:rsidRPr="00DA42E4">
        <w:rPr>
          <w:rFonts w:ascii="Arial Narrow" w:hAnsi="Arial Narrow"/>
          <w:sz w:val="22"/>
          <w:szCs w:val="22"/>
          <w:lang w:eastAsia="es-ES"/>
        </w:rPr>
        <w:t xml:space="preserve">Banco de Crédito; y, </w:t>
      </w:r>
      <w:r w:rsidR="00C60749" w:rsidRPr="00DA42E4">
        <w:rPr>
          <w:rFonts w:ascii="Arial Narrow" w:hAnsi="Arial Narrow"/>
          <w:sz w:val="22"/>
          <w:szCs w:val="22"/>
          <w:lang w:eastAsia="es-ES"/>
        </w:rPr>
        <w:t>se requirió al denunciante el cumplimiento de los requisitos dispuestos</w:t>
      </w:r>
      <w:r w:rsidR="00200D86" w:rsidRPr="00DA42E4">
        <w:rPr>
          <w:rFonts w:ascii="Arial Narrow" w:hAnsi="Arial Narrow"/>
          <w:sz w:val="22"/>
          <w:szCs w:val="22"/>
          <w:lang w:eastAsia="es-ES"/>
        </w:rPr>
        <w:t xml:space="preserve"> en los literales d) y e) del </w:t>
      </w:r>
      <w:proofErr w:type="spellStart"/>
      <w:r w:rsidR="00200D86" w:rsidRPr="00DA42E4">
        <w:rPr>
          <w:rFonts w:ascii="Arial Narrow" w:hAnsi="Arial Narrow"/>
          <w:sz w:val="22"/>
          <w:szCs w:val="22"/>
          <w:lang w:eastAsia="es-ES"/>
        </w:rPr>
        <w:t>subnumeral</w:t>
      </w:r>
      <w:proofErr w:type="spellEnd"/>
      <w:r w:rsidR="00200D86" w:rsidRPr="00DA42E4">
        <w:rPr>
          <w:rFonts w:ascii="Arial Narrow" w:hAnsi="Arial Narrow"/>
          <w:sz w:val="22"/>
          <w:szCs w:val="22"/>
          <w:lang w:eastAsia="es-ES"/>
        </w:rPr>
        <w:t xml:space="preserve"> 3.2. del numeral 3 de </w:t>
      </w:r>
      <w:r w:rsidR="00C60749" w:rsidRPr="00DA42E4">
        <w:rPr>
          <w:rFonts w:ascii="Arial Narrow" w:hAnsi="Arial Narrow"/>
          <w:sz w:val="22"/>
          <w:szCs w:val="22"/>
          <w:lang w:eastAsia="es-ES"/>
        </w:rPr>
        <w:t>la Directiva</w:t>
      </w:r>
      <w:r w:rsidR="008669D7" w:rsidRPr="00DA42E4">
        <w:rPr>
          <w:rFonts w:ascii="Arial Narrow" w:hAnsi="Arial Narrow"/>
          <w:sz w:val="22"/>
          <w:szCs w:val="22"/>
          <w:lang w:eastAsia="es-ES"/>
        </w:rPr>
        <w:t>.</w:t>
      </w:r>
    </w:p>
    <w:p w14:paraId="6EFA00B1" w14:textId="77777777" w:rsidR="009E6568" w:rsidRPr="00DA42E4" w:rsidRDefault="009E6568" w:rsidP="00F6440E">
      <w:pPr>
        <w:pStyle w:val="Prrafodelista"/>
        <w:autoSpaceDE w:val="0"/>
        <w:autoSpaceDN w:val="0"/>
        <w:adjustRightInd w:val="0"/>
        <w:ind w:left="567" w:right="7"/>
        <w:jc w:val="both"/>
        <w:rPr>
          <w:rFonts w:ascii="Arial Narrow" w:hAnsi="Arial Narrow"/>
          <w:sz w:val="22"/>
          <w:szCs w:val="22"/>
        </w:rPr>
      </w:pPr>
    </w:p>
    <w:p w14:paraId="24D18AD7" w14:textId="33CD4A88" w:rsidR="00EC4EB3" w:rsidRPr="00DA42E4" w:rsidRDefault="006E2D6E" w:rsidP="00F6440E">
      <w:pPr>
        <w:pStyle w:val="Prrafodelista"/>
        <w:numPr>
          <w:ilvl w:val="1"/>
          <w:numId w:val="2"/>
        </w:numPr>
        <w:autoSpaceDE w:val="0"/>
        <w:autoSpaceDN w:val="0"/>
        <w:adjustRightInd w:val="0"/>
        <w:ind w:left="567" w:right="7" w:hanging="567"/>
        <w:jc w:val="both"/>
        <w:rPr>
          <w:rFonts w:ascii="Arial Narrow" w:hAnsi="Arial Narrow"/>
          <w:sz w:val="22"/>
          <w:szCs w:val="22"/>
        </w:rPr>
      </w:pPr>
      <w:r w:rsidRPr="00DA42E4">
        <w:rPr>
          <w:rFonts w:ascii="Arial Narrow" w:hAnsi="Arial Narrow"/>
          <w:sz w:val="22"/>
          <w:szCs w:val="22"/>
        </w:rPr>
        <w:t xml:space="preserve">El </w:t>
      </w:r>
      <w:r w:rsidR="00200D86" w:rsidRPr="00DA42E4">
        <w:rPr>
          <w:rFonts w:ascii="Arial Narrow" w:hAnsi="Arial Narrow"/>
          <w:sz w:val="22"/>
          <w:szCs w:val="22"/>
        </w:rPr>
        <w:t>24</w:t>
      </w:r>
      <w:r w:rsidRPr="00DA42E4">
        <w:rPr>
          <w:rFonts w:ascii="Arial Narrow" w:hAnsi="Arial Narrow"/>
          <w:sz w:val="22"/>
          <w:szCs w:val="22"/>
        </w:rPr>
        <w:t xml:space="preserve"> de </w:t>
      </w:r>
      <w:r w:rsidR="00200D86" w:rsidRPr="00DA42E4">
        <w:rPr>
          <w:rFonts w:ascii="Arial Narrow" w:hAnsi="Arial Narrow"/>
          <w:sz w:val="22"/>
          <w:szCs w:val="22"/>
        </w:rPr>
        <w:t>setiembre</w:t>
      </w:r>
      <w:r w:rsidRPr="00DA42E4">
        <w:rPr>
          <w:rFonts w:ascii="Arial Narrow" w:hAnsi="Arial Narrow"/>
          <w:sz w:val="22"/>
          <w:szCs w:val="22"/>
        </w:rPr>
        <w:t xml:space="preserve"> de 202</w:t>
      </w:r>
      <w:r w:rsidR="00200D86" w:rsidRPr="00DA42E4">
        <w:rPr>
          <w:rFonts w:ascii="Arial Narrow" w:hAnsi="Arial Narrow"/>
          <w:sz w:val="22"/>
          <w:szCs w:val="22"/>
        </w:rPr>
        <w:t>5</w:t>
      </w:r>
      <w:r w:rsidRPr="00DA42E4">
        <w:rPr>
          <w:rFonts w:ascii="Arial Narrow" w:hAnsi="Arial Narrow"/>
          <w:sz w:val="22"/>
          <w:szCs w:val="22"/>
        </w:rPr>
        <w:t xml:space="preserve">, </w:t>
      </w:r>
      <w:r w:rsidR="00200D86" w:rsidRPr="00DA42E4">
        <w:rPr>
          <w:rFonts w:ascii="Arial Narrow" w:eastAsia="Arial Narrow" w:hAnsi="Arial Narrow" w:cs="Arial Narrow"/>
          <w:sz w:val="22"/>
          <w:szCs w:val="22"/>
        </w:rPr>
        <w:t>el señor Muñoz</w:t>
      </w:r>
      <w:r w:rsidRPr="00DA42E4">
        <w:rPr>
          <w:rFonts w:ascii="Arial Narrow" w:hAnsi="Arial Narrow"/>
          <w:sz w:val="22"/>
          <w:szCs w:val="22"/>
        </w:rPr>
        <w:t xml:space="preserve"> presentó un escrito, mediante el cual </w:t>
      </w:r>
      <w:r w:rsidR="00A820F7" w:rsidRPr="00DA42E4">
        <w:rPr>
          <w:rFonts w:ascii="Arial Narrow" w:hAnsi="Arial Narrow"/>
          <w:sz w:val="22"/>
          <w:szCs w:val="22"/>
        </w:rPr>
        <w:t>adjuntó</w:t>
      </w:r>
      <w:r w:rsidRPr="00DA42E4">
        <w:rPr>
          <w:rFonts w:ascii="Arial Narrow" w:hAnsi="Arial Narrow"/>
          <w:sz w:val="22"/>
          <w:szCs w:val="22"/>
        </w:rPr>
        <w:t xml:space="preserve"> el resumen no confidencial del</w:t>
      </w:r>
      <w:r w:rsidR="00A820F7" w:rsidRPr="00DA42E4">
        <w:rPr>
          <w:rFonts w:ascii="Arial Narrow" w:hAnsi="Arial Narrow"/>
          <w:sz w:val="22"/>
          <w:szCs w:val="22"/>
        </w:rPr>
        <w:t xml:space="preserve"> documento</w:t>
      </w:r>
      <w:r w:rsidRPr="00DA42E4">
        <w:rPr>
          <w:rFonts w:ascii="Arial Narrow" w:hAnsi="Arial Narrow"/>
          <w:sz w:val="22"/>
          <w:szCs w:val="22"/>
        </w:rPr>
        <w:t xml:space="preserve"> </w:t>
      </w:r>
      <w:r w:rsidR="00A820F7" w:rsidRPr="00DA42E4">
        <w:rPr>
          <w:rFonts w:ascii="Arial Narrow" w:hAnsi="Arial Narrow"/>
          <w:sz w:val="22"/>
          <w:szCs w:val="22"/>
        </w:rPr>
        <w:t>“</w:t>
      </w:r>
      <w:r w:rsidR="00A820F7" w:rsidRPr="00DA42E4">
        <w:rPr>
          <w:rFonts w:ascii="Arial Narrow" w:eastAsia="Arial" w:hAnsi="Arial Narrow" w:cs="Arial"/>
          <w:bCs/>
          <w:i/>
          <w:iCs/>
          <w:sz w:val="22"/>
          <w:szCs w:val="22"/>
        </w:rPr>
        <w:t>CRONOGRAMA_MUNOZ LAZARTE LUIS MIGUEL_100-305-0000-</w:t>
      </w:r>
      <w:r w:rsidR="00A820F7" w:rsidRPr="00DA42E4">
        <w:rPr>
          <w:i/>
          <w:iCs/>
          <w:sz w:val="22"/>
          <w:szCs w:val="22"/>
        </w:rPr>
        <w:t xml:space="preserve"> </w:t>
      </w:r>
      <w:r w:rsidR="00A820F7" w:rsidRPr="00DA42E4">
        <w:rPr>
          <w:rFonts w:ascii="Arial Narrow" w:eastAsia="Arial" w:hAnsi="Arial Narrow" w:cs="Arial"/>
          <w:bCs/>
          <w:i/>
          <w:iCs/>
          <w:sz w:val="22"/>
          <w:szCs w:val="22"/>
        </w:rPr>
        <w:t>00000009664756.PDF</w:t>
      </w:r>
      <w:r w:rsidR="00A820F7" w:rsidRPr="00DA42E4">
        <w:rPr>
          <w:rFonts w:ascii="Arial Narrow" w:eastAsia="Arial" w:hAnsi="Arial Narrow" w:cs="Arial"/>
          <w:bCs/>
          <w:sz w:val="22"/>
          <w:szCs w:val="22"/>
        </w:rPr>
        <w:t>”</w:t>
      </w:r>
      <w:r w:rsidR="00F9601E" w:rsidRPr="00DA42E4">
        <w:rPr>
          <w:rFonts w:ascii="Arial Narrow" w:hAnsi="Arial Narrow"/>
          <w:sz w:val="22"/>
          <w:szCs w:val="22"/>
        </w:rPr>
        <w:t>;</w:t>
      </w:r>
      <w:r w:rsidR="00A820F7" w:rsidRPr="00DA42E4">
        <w:rPr>
          <w:rFonts w:ascii="Arial Narrow" w:hAnsi="Arial Narrow"/>
          <w:sz w:val="22"/>
          <w:szCs w:val="22"/>
        </w:rPr>
        <w:t xml:space="preserve"> y el plazo por el cual solicitó la confidencialidad de</w:t>
      </w:r>
      <w:r w:rsidR="00C97129" w:rsidRPr="00DA42E4">
        <w:rPr>
          <w:rFonts w:ascii="Arial Narrow" w:hAnsi="Arial Narrow"/>
          <w:sz w:val="22"/>
          <w:szCs w:val="22"/>
        </w:rPr>
        <w:t xml:space="preserve"> ambos documentos</w:t>
      </w:r>
      <w:r w:rsidR="00A032D5" w:rsidRPr="00DA42E4">
        <w:rPr>
          <w:rFonts w:ascii="Arial Narrow" w:eastAsia="Arial Narrow" w:hAnsi="Arial Narrow" w:cs="Arial Narrow"/>
          <w:sz w:val="22"/>
          <w:szCs w:val="22"/>
        </w:rPr>
        <w:t>.</w:t>
      </w:r>
    </w:p>
    <w:p w14:paraId="151E5916" w14:textId="77777777" w:rsidR="00A032D5" w:rsidRPr="00DA42E4" w:rsidRDefault="00A032D5" w:rsidP="00F6440E">
      <w:pPr>
        <w:pStyle w:val="Prrafodelista"/>
        <w:ind w:left="567"/>
        <w:rPr>
          <w:rFonts w:ascii="Arial Narrow" w:hAnsi="Arial Narrow" w:cs="Arial"/>
          <w:sz w:val="22"/>
          <w:szCs w:val="22"/>
        </w:rPr>
      </w:pPr>
    </w:p>
    <w:p w14:paraId="0B7725B9" w14:textId="7CAF1FAB" w:rsidR="00C04377" w:rsidRPr="00DA42E4" w:rsidRDefault="00BC6BE6" w:rsidP="00F6440E">
      <w:pPr>
        <w:pStyle w:val="Prrafodelista"/>
        <w:numPr>
          <w:ilvl w:val="0"/>
          <w:numId w:val="1"/>
        </w:numPr>
        <w:ind w:left="567" w:hanging="567"/>
        <w:jc w:val="both"/>
        <w:rPr>
          <w:rFonts w:ascii="Arial Narrow" w:eastAsia="Arial" w:hAnsi="Arial Narrow" w:cs="Arial"/>
          <w:b/>
          <w:sz w:val="22"/>
          <w:szCs w:val="22"/>
        </w:rPr>
      </w:pPr>
      <w:r w:rsidRPr="00DA42E4">
        <w:rPr>
          <w:rFonts w:ascii="Arial Narrow" w:eastAsia="Arial" w:hAnsi="Arial Narrow" w:cs="Arial"/>
          <w:b/>
          <w:sz w:val="22"/>
          <w:szCs w:val="22"/>
        </w:rPr>
        <w:t xml:space="preserve">DE LA CONFIDENCIALIDAD SOLICITADA POR </w:t>
      </w:r>
      <w:r w:rsidR="006E4E75" w:rsidRPr="00DA42E4">
        <w:rPr>
          <w:rFonts w:ascii="Arial Narrow" w:eastAsia="Arial" w:hAnsi="Arial Narrow" w:cs="Arial"/>
          <w:b/>
          <w:sz w:val="22"/>
          <w:szCs w:val="22"/>
        </w:rPr>
        <w:t xml:space="preserve">EL SEÑOR </w:t>
      </w:r>
      <w:r w:rsidR="00492DE0" w:rsidRPr="00DA42E4">
        <w:rPr>
          <w:rFonts w:ascii="Arial Narrow" w:eastAsia="Arial" w:hAnsi="Arial Narrow" w:cs="Arial"/>
          <w:b/>
          <w:sz w:val="22"/>
          <w:szCs w:val="22"/>
        </w:rPr>
        <w:t>MUÑOZ</w:t>
      </w:r>
    </w:p>
    <w:p w14:paraId="65DE8720" w14:textId="77777777" w:rsidR="00543B73" w:rsidRPr="00DA42E4" w:rsidRDefault="00543B73" w:rsidP="00F6440E">
      <w:pPr>
        <w:pStyle w:val="Prrafodelista"/>
        <w:ind w:left="567"/>
        <w:jc w:val="both"/>
        <w:rPr>
          <w:rFonts w:ascii="Arial Narrow" w:eastAsia="Arial" w:hAnsi="Arial Narrow" w:cs="Arial"/>
          <w:b/>
          <w:sz w:val="22"/>
          <w:szCs w:val="22"/>
        </w:rPr>
      </w:pPr>
    </w:p>
    <w:p w14:paraId="63412A4E" w14:textId="1D146077" w:rsidR="00272AB6" w:rsidRPr="00DA42E4" w:rsidRDefault="00272AB6" w:rsidP="00F6440E">
      <w:pPr>
        <w:pStyle w:val="Prrafodelista"/>
        <w:numPr>
          <w:ilvl w:val="1"/>
          <w:numId w:val="2"/>
        </w:numPr>
        <w:ind w:left="567" w:hanging="567"/>
        <w:jc w:val="both"/>
        <w:rPr>
          <w:rFonts w:ascii="Arial Narrow" w:hAnsi="Arial Narrow"/>
          <w:sz w:val="22"/>
          <w:szCs w:val="22"/>
        </w:rPr>
      </w:pPr>
      <w:r w:rsidRPr="00DA42E4">
        <w:rPr>
          <w:rFonts w:ascii="Arial Narrow" w:hAnsi="Arial Narrow" w:cs="Arial"/>
          <w:sz w:val="22"/>
          <w:szCs w:val="22"/>
        </w:rPr>
        <w:t>El artículo 6 de la Ley sobre Facultades, Normas y Organización del Indecopi, aprobada por el Decreto Legislativo N°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19FA799C" w14:textId="77777777" w:rsidR="00272AB6" w:rsidRPr="00DA42E4" w:rsidRDefault="00272AB6" w:rsidP="00F6440E">
      <w:pPr>
        <w:pStyle w:val="Prrafodelista"/>
        <w:ind w:left="567"/>
        <w:jc w:val="both"/>
        <w:rPr>
          <w:rFonts w:ascii="Arial Narrow" w:hAnsi="Arial Narrow"/>
          <w:sz w:val="22"/>
          <w:szCs w:val="22"/>
        </w:rPr>
      </w:pPr>
    </w:p>
    <w:p w14:paraId="68902A3D" w14:textId="3D9C52E2" w:rsidR="5E6A9E2D" w:rsidRPr="00DA42E4" w:rsidRDefault="00461AC2" w:rsidP="00F6440E">
      <w:pPr>
        <w:pStyle w:val="Prrafodelista"/>
        <w:numPr>
          <w:ilvl w:val="1"/>
          <w:numId w:val="2"/>
        </w:numPr>
        <w:ind w:left="567" w:hanging="567"/>
        <w:jc w:val="both"/>
        <w:rPr>
          <w:rFonts w:ascii="Arial Narrow" w:hAnsi="Arial Narrow"/>
          <w:sz w:val="22"/>
          <w:szCs w:val="22"/>
        </w:rPr>
      </w:pPr>
      <w:r w:rsidRPr="00DA42E4">
        <w:rPr>
          <w:rFonts w:ascii="Arial Narrow" w:hAnsi="Arial Narrow"/>
          <w:sz w:val="22"/>
          <w:szCs w:val="22"/>
        </w:rPr>
        <w:t>El</w:t>
      </w:r>
      <w:r w:rsidR="00A23BA3" w:rsidRPr="00DA42E4">
        <w:rPr>
          <w:rFonts w:ascii="Arial Narrow" w:hAnsi="Arial Narrow"/>
          <w:sz w:val="22"/>
          <w:szCs w:val="22"/>
        </w:rPr>
        <w:t xml:space="preserve"> numeral 2.1 del artículo 2 de la Directiva N° 001-2008-TRI-INDECOPI sobre confidencialidad de la información en los procedimientos seguidos por los órganos funcionales del Indecopi, modificada por la Directiva Nº 002-2017-TRI-INDECOPI y 002-2022-TRI-INDECOPI (en adelante, la Directiva), señala que la Comisión podrá declarar la confidencialidad de aquella información presentada por una de las partes,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00A23BA3" w:rsidRPr="00DA42E4">
        <w:rPr>
          <w:rFonts w:ascii="Arial Narrow" w:hAnsi="Arial Narrow"/>
          <w:sz w:val="22"/>
          <w:szCs w:val="22"/>
          <w:vertAlign w:val="superscript"/>
        </w:rPr>
        <w:footnoteReference w:id="3"/>
      </w:r>
      <w:r w:rsidR="00A23BA3" w:rsidRPr="00DA42E4">
        <w:rPr>
          <w:rFonts w:ascii="Arial Narrow" w:hAnsi="Arial Narrow"/>
          <w:sz w:val="22"/>
          <w:szCs w:val="22"/>
        </w:rPr>
        <w:t>.</w:t>
      </w:r>
    </w:p>
    <w:p w14:paraId="2D57CDC0" w14:textId="77777777" w:rsidR="00032409" w:rsidRPr="00DA42E4" w:rsidRDefault="00032409" w:rsidP="00F6440E">
      <w:pPr>
        <w:pStyle w:val="Prrafodelista"/>
        <w:ind w:left="567"/>
        <w:jc w:val="both"/>
        <w:rPr>
          <w:rFonts w:ascii="Arial Narrow" w:hAnsi="Arial Narrow"/>
          <w:sz w:val="22"/>
          <w:szCs w:val="22"/>
        </w:rPr>
      </w:pPr>
    </w:p>
    <w:p w14:paraId="1CB70F3F" w14:textId="38C740C7" w:rsidR="001D7531" w:rsidRPr="00DA42E4" w:rsidRDefault="00A23BA3" w:rsidP="00F6440E">
      <w:pPr>
        <w:pStyle w:val="Prrafodelista"/>
        <w:numPr>
          <w:ilvl w:val="1"/>
          <w:numId w:val="2"/>
        </w:numPr>
        <w:ind w:left="567" w:hanging="567"/>
        <w:jc w:val="both"/>
        <w:rPr>
          <w:rFonts w:ascii="Arial Narrow" w:hAnsi="Arial Narrow"/>
          <w:sz w:val="22"/>
          <w:szCs w:val="22"/>
        </w:rPr>
      </w:pPr>
      <w:r w:rsidRPr="00DA42E4">
        <w:rPr>
          <w:rFonts w:ascii="Arial Narrow" w:hAnsi="Arial Narrow"/>
          <w:sz w:val="22"/>
          <w:szCs w:val="22"/>
        </w:rPr>
        <w:t xml:space="preserve">Asimismo, el numeral 2.1 del artículo 2 de la Directiva señala que podrá ser confidencial la información declarada como reservada </w:t>
      </w:r>
      <w:r w:rsidR="009D1AAE" w:rsidRPr="00DA42E4">
        <w:rPr>
          <w:rFonts w:ascii="Arial Narrow" w:hAnsi="Arial Narrow"/>
          <w:sz w:val="22"/>
          <w:szCs w:val="22"/>
        </w:rPr>
        <w:t xml:space="preserve">o confidencial </w:t>
      </w:r>
      <w:r w:rsidRPr="00DA42E4">
        <w:rPr>
          <w:rFonts w:ascii="Arial Narrow" w:hAnsi="Arial Narrow"/>
          <w:sz w:val="22"/>
          <w:szCs w:val="22"/>
        </w:rPr>
        <w:t>por ley, tales como la información proveniente de los datos personales, de terceras personas ajenas al procedimiento; y, la protegida por la regulación del secreto bancario, tributario, comercial, industrial, empresarial, tecnológico y bursátil.</w:t>
      </w:r>
    </w:p>
    <w:p w14:paraId="1A76DCE9" w14:textId="77777777" w:rsidR="00632D12" w:rsidRPr="00DA42E4" w:rsidRDefault="00632D12" w:rsidP="00F6440E">
      <w:pPr>
        <w:ind w:left="567"/>
        <w:jc w:val="both"/>
        <w:rPr>
          <w:rFonts w:ascii="Arial Narrow" w:hAnsi="Arial Narrow"/>
          <w:sz w:val="22"/>
          <w:szCs w:val="22"/>
        </w:rPr>
      </w:pPr>
      <w:bookmarkStart w:id="0" w:name="_Hlk208229110"/>
    </w:p>
    <w:bookmarkEnd w:id="0"/>
    <w:p w14:paraId="1981BF42" w14:textId="77777777" w:rsidR="007C073F" w:rsidRPr="00DA42E4" w:rsidRDefault="007C073F" w:rsidP="007C073F">
      <w:pPr>
        <w:pStyle w:val="Prrafodelista"/>
        <w:numPr>
          <w:ilvl w:val="1"/>
          <w:numId w:val="2"/>
        </w:numPr>
        <w:ind w:left="567" w:hanging="567"/>
        <w:jc w:val="both"/>
        <w:rPr>
          <w:rFonts w:ascii="Arial Narrow" w:hAnsi="Arial Narrow"/>
          <w:sz w:val="22"/>
          <w:szCs w:val="22"/>
        </w:rPr>
      </w:pPr>
      <w:r w:rsidRPr="00DA42E4">
        <w:rPr>
          <w:rFonts w:ascii="Arial Narrow" w:hAnsi="Arial Narrow"/>
          <w:sz w:val="22"/>
          <w:szCs w:val="22"/>
        </w:rPr>
        <w:t>En ese sentido, el literal a) del numeral 2.1. del artículo 2 de la referida Directiva, dispone que es información confidencial lo relacionado a datos personales, cuya difusión invada la intimidad personal. Asimismo, este dispositivo legal establece que constituye datos sensibles, entre otros, la información relacionada a los ingresos económicos</w:t>
      </w:r>
      <w:r w:rsidRPr="00DA42E4">
        <w:rPr>
          <w:rFonts w:ascii="Arial Narrow" w:hAnsi="Arial Narrow"/>
          <w:sz w:val="22"/>
          <w:szCs w:val="22"/>
          <w:vertAlign w:val="superscript"/>
        </w:rPr>
        <w:footnoteReference w:id="4"/>
      </w:r>
      <w:r w:rsidRPr="00DA42E4">
        <w:rPr>
          <w:rFonts w:ascii="Arial Narrow" w:hAnsi="Arial Narrow"/>
          <w:sz w:val="22"/>
          <w:szCs w:val="22"/>
        </w:rPr>
        <w:t>.</w:t>
      </w:r>
    </w:p>
    <w:p w14:paraId="68B40DC9" w14:textId="77777777" w:rsidR="007C073F" w:rsidRPr="00DA42E4" w:rsidRDefault="007C073F" w:rsidP="007C073F">
      <w:pPr>
        <w:pStyle w:val="Prrafodelista"/>
        <w:ind w:left="567"/>
        <w:jc w:val="both"/>
        <w:rPr>
          <w:rFonts w:ascii="Arial Narrow" w:hAnsi="Arial Narrow"/>
          <w:sz w:val="22"/>
          <w:szCs w:val="22"/>
        </w:rPr>
      </w:pPr>
    </w:p>
    <w:p w14:paraId="053F22F6" w14:textId="635D77C7" w:rsidR="00DA42E4" w:rsidRPr="00DA42E4" w:rsidRDefault="00DA42E4" w:rsidP="00DA42E4">
      <w:pPr>
        <w:pStyle w:val="Prrafodelista"/>
        <w:numPr>
          <w:ilvl w:val="1"/>
          <w:numId w:val="2"/>
        </w:numPr>
        <w:ind w:left="567" w:hanging="567"/>
        <w:jc w:val="both"/>
        <w:rPr>
          <w:rFonts w:ascii="Arial Narrow" w:hAnsi="Arial Narrow"/>
          <w:sz w:val="22"/>
          <w:szCs w:val="22"/>
        </w:rPr>
      </w:pPr>
      <w:r w:rsidRPr="00DA42E4">
        <w:rPr>
          <w:rFonts w:ascii="Arial Narrow" w:hAnsi="Arial Narrow"/>
          <w:sz w:val="22"/>
          <w:szCs w:val="22"/>
        </w:rPr>
        <w:t>Sobre el particular, el numeral 4 del artículo 2 de la Ley de Protección de Datos Personales, Ley N° 29733 (en adelante, Ley de Protección de Datos Personales) define a los datos personales como aquella información sobre una persona natural que la identifica o la hace identificable</w:t>
      </w:r>
      <w:r w:rsidRPr="00DA42E4">
        <w:rPr>
          <w:rStyle w:val="Refdenotaalpie"/>
          <w:rFonts w:ascii="Arial Narrow" w:hAnsi="Arial Narrow"/>
          <w:sz w:val="22"/>
          <w:szCs w:val="22"/>
        </w:rPr>
        <w:footnoteReference w:id="5"/>
      </w:r>
      <w:r w:rsidRPr="00DA42E4">
        <w:rPr>
          <w:rFonts w:ascii="Arial Narrow" w:hAnsi="Arial Narrow"/>
          <w:sz w:val="22"/>
          <w:szCs w:val="22"/>
        </w:rPr>
        <w:t>. En concordancia, el Reglamento de la Ley de Protección de Datos Personales, aprobado por Decreto Supremo N° 016-2024-JUS, detalla que estos datos personales corresponden a, entre otros, la información fotográfica, acústica, alfabética, salud personal o de cualquier otro tipo concerniente a aspectos económicos de las personas naturales</w:t>
      </w:r>
      <w:r w:rsidRPr="00DA42E4">
        <w:rPr>
          <w:rStyle w:val="Refdenotaalpie"/>
          <w:rFonts w:ascii="Arial Narrow" w:hAnsi="Arial Narrow"/>
          <w:sz w:val="22"/>
          <w:szCs w:val="22"/>
        </w:rPr>
        <w:footnoteReference w:id="6"/>
      </w:r>
      <w:r w:rsidRPr="00DA42E4">
        <w:rPr>
          <w:rFonts w:ascii="Arial Narrow" w:hAnsi="Arial Narrow"/>
          <w:sz w:val="22"/>
          <w:szCs w:val="22"/>
        </w:rPr>
        <w:t>.</w:t>
      </w:r>
    </w:p>
    <w:p w14:paraId="622CDF74" w14:textId="77777777" w:rsidR="00DA42E4" w:rsidRPr="00DA42E4" w:rsidRDefault="00DA42E4" w:rsidP="00DA42E4">
      <w:pPr>
        <w:pStyle w:val="Prrafodelista"/>
        <w:rPr>
          <w:rFonts w:ascii="Arial Narrow" w:hAnsi="Arial Narrow"/>
          <w:sz w:val="22"/>
          <w:szCs w:val="22"/>
        </w:rPr>
      </w:pPr>
    </w:p>
    <w:p w14:paraId="1D531658" w14:textId="2317535B" w:rsidR="0088126D" w:rsidRPr="00DA42E4" w:rsidRDefault="00F469B0" w:rsidP="00F6440E">
      <w:pPr>
        <w:pStyle w:val="Prrafodelista"/>
        <w:numPr>
          <w:ilvl w:val="1"/>
          <w:numId w:val="2"/>
        </w:numPr>
        <w:ind w:left="567" w:hanging="567"/>
        <w:jc w:val="both"/>
        <w:rPr>
          <w:rFonts w:ascii="Arial Narrow" w:hAnsi="Arial Narrow"/>
          <w:sz w:val="22"/>
          <w:szCs w:val="22"/>
        </w:rPr>
      </w:pPr>
      <w:r w:rsidRPr="00DA42E4">
        <w:rPr>
          <w:rFonts w:ascii="Arial Narrow" w:hAnsi="Arial Narrow"/>
          <w:sz w:val="22"/>
          <w:szCs w:val="22"/>
        </w:rPr>
        <w:t>De</w:t>
      </w:r>
      <w:r w:rsidR="009D7B6C" w:rsidRPr="00DA42E4">
        <w:rPr>
          <w:rFonts w:ascii="Arial Narrow" w:hAnsi="Arial Narrow"/>
          <w:sz w:val="22"/>
          <w:szCs w:val="22"/>
        </w:rPr>
        <w:t xml:space="preserve"> </w:t>
      </w:r>
      <w:r w:rsidR="00DA42E4" w:rsidRPr="00DA42E4">
        <w:rPr>
          <w:rFonts w:ascii="Arial Narrow" w:hAnsi="Arial Narrow"/>
          <w:sz w:val="22"/>
          <w:szCs w:val="22"/>
        </w:rPr>
        <w:t>otra parte</w:t>
      </w:r>
      <w:r w:rsidRPr="00DA42E4">
        <w:rPr>
          <w:rFonts w:ascii="Arial Narrow" w:hAnsi="Arial Narrow"/>
          <w:sz w:val="22"/>
          <w:szCs w:val="22"/>
        </w:rPr>
        <w:t>, el numeral 3.2 de la Directiva</w:t>
      </w:r>
      <w:r w:rsidRPr="00DA42E4">
        <w:rPr>
          <w:rStyle w:val="Refdenotaalpie"/>
          <w:rFonts w:ascii="Arial Narrow" w:hAnsi="Arial Narrow"/>
          <w:sz w:val="22"/>
          <w:szCs w:val="22"/>
        </w:rPr>
        <w:footnoteReference w:id="7"/>
      </w:r>
      <w:r w:rsidRPr="00DA42E4">
        <w:rPr>
          <w:rFonts w:ascii="Arial Narrow" w:hAnsi="Arial Narrow"/>
          <w:sz w:val="22"/>
          <w:szCs w:val="22"/>
        </w:rPr>
        <w:t xml:space="preserve"> señala que todo administrado que solicite la reserva de la información durante la tramitación de los procedimientos a cargo de los órganos funcionales del </w:t>
      </w:r>
      <w:r w:rsidRPr="00DA42E4">
        <w:rPr>
          <w:rFonts w:ascii="Arial Narrow" w:hAnsi="Arial Narrow"/>
          <w:sz w:val="22"/>
          <w:szCs w:val="22"/>
        </w:rPr>
        <w:lastRenderedPageBreak/>
        <w:t>Indecopi, tiene que cumplir una serie de requisitos al momento de realizar su solicitud de confidencialidad.</w:t>
      </w:r>
    </w:p>
    <w:p w14:paraId="4A96FC1F" w14:textId="77777777" w:rsidR="0088126D" w:rsidRPr="00DA42E4" w:rsidRDefault="0088126D" w:rsidP="00F6440E">
      <w:pPr>
        <w:pStyle w:val="Prrafodelista"/>
        <w:ind w:left="567"/>
        <w:jc w:val="both"/>
        <w:rPr>
          <w:rFonts w:ascii="Arial Narrow" w:hAnsi="Arial Narrow"/>
          <w:sz w:val="22"/>
          <w:szCs w:val="22"/>
        </w:rPr>
      </w:pPr>
    </w:p>
    <w:p w14:paraId="09D7836D" w14:textId="7D87E893" w:rsidR="0088126D" w:rsidRPr="00DA42E4" w:rsidRDefault="0088126D" w:rsidP="00F6440E">
      <w:pPr>
        <w:pStyle w:val="Prrafodelista"/>
        <w:numPr>
          <w:ilvl w:val="1"/>
          <w:numId w:val="2"/>
        </w:numPr>
        <w:ind w:left="567" w:hanging="567"/>
        <w:jc w:val="both"/>
        <w:rPr>
          <w:rFonts w:ascii="Arial Narrow" w:hAnsi="Arial Narrow"/>
          <w:sz w:val="22"/>
          <w:szCs w:val="22"/>
        </w:rPr>
      </w:pPr>
      <w:r w:rsidRPr="00DA42E4">
        <w:rPr>
          <w:rFonts w:ascii="Arial Narrow" w:hAnsi="Arial Narrow" w:cs="Arial"/>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ABE83EA" w14:textId="77777777" w:rsidR="0088126D" w:rsidRPr="00DA42E4" w:rsidRDefault="0088126D" w:rsidP="00F6440E">
      <w:pPr>
        <w:pStyle w:val="Prrafodelista"/>
        <w:ind w:left="567"/>
        <w:jc w:val="both"/>
        <w:rPr>
          <w:rFonts w:ascii="Arial Narrow" w:hAnsi="Arial Narrow"/>
          <w:sz w:val="22"/>
          <w:szCs w:val="22"/>
        </w:rPr>
      </w:pPr>
    </w:p>
    <w:p w14:paraId="4026F63F" w14:textId="3BC151E8" w:rsidR="0088126D" w:rsidRPr="00DA42E4" w:rsidRDefault="0088126D" w:rsidP="00F6440E">
      <w:pPr>
        <w:pStyle w:val="Prrafodelista"/>
        <w:numPr>
          <w:ilvl w:val="1"/>
          <w:numId w:val="2"/>
        </w:numPr>
        <w:ind w:left="567" w:hanging="567"/>
        <w:jc w:val="both"/>
        <w:rPr>
          <w:rFonts w:ascii="Arial Narrow" w:hAnsi="Arial Narrow"/>
          <w:sz w:val="22"/>
          <w:szCs w:val="22"/>
        </w:rPr>
      </w:pPr>
      <w:r w:rsidRPr="00DA42E4">
        <w:rPr>
          <w:rFonts w:ascii="Arial Narrow" w:eastAsia="Arial" w:hAnsi="Arial Narrow" w:cs="Arial"/>
          <w:sz w:val="22"/>
          <w:szCs w:val="22"/>
        </w:rPr>
        <w:t xml:space="preserve">Por </w:t>
      </w:r>
      <w:r w:rsidR="009D7B6C" w:rsidRPr="00DA42E4">
        <w:rPr>
          <w:rFonts w:ascii="Arial Narrow" w:eastAsia="Arial" w:hAnsi="Arial Narrow" w:cs="Arial"/>
          <w:sz w:val="22"/>
          <w:szCs w:val="22"/>
        </w:rPr>
        <w:t>otro lado</w:t>
      </w:r>
      <w:r w:rsidRPr="00DA42E4">
        <w:rPr>
          <w:rFonts w:ascii="Arial Narrow" w:eastAsia="Arial" w:hAnsi="Arial Narrow" w:cs="Arial"/>
          <w:sz w:val="22"/>
          <w:szCs w:val="22"/>
        </w:rPr>
        <w:t xml:space="preserve">, la Directiva establece la excepción a la declaración de confidencialidad, en caso dicho órgano resolutivo </w:t>
      </w:r>
      <w:bookmarkStart w:id="1" w:name="_Hlk169003217"/>
      <w:r w:rsidRPr="00DA42E4">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1"/>
      <w:r w:rsidRPr="00DA42E4">
        <w:rPr>
          <w:rFonts w:ascii="Arial Narrow" w:eastAsia="Arial" w:hAnsi="Arial Narrow"/>
          <w:sz w:val="22"/>
          <w:szCs w:val="22"/>
          <w:vertAlign w:val="superscript"/>
        </w:rPr>
        <w:footnoteReference w:id="8"/>
      </w:r>
      <w:r w:rsidRPr="00DA42E4">
        <w:rPr>
          <w:rFonts w:ascii="Arial Narrow" w:eastAsia="Arial" w:hAnsi="Arial Narrow" w:cs="Arial"/>
          <w:sz w:val="22"/>
          <w:szCs w:val="22"/>
        </w:rPr>
        <w:t>.</w:t>
      </w:r>
    </w:p>
    <w:p w14:paraId="31C1A056" w14:textId="77777777" w:rsidR="0088126D" w:rsidRPr="00DA42E4" w:rsidRDefault="0088126D" w:rsidP="00F6440E">
      <w:pPr>
        <w:ind w:left="567"/>
        <w:contextualSpacing/>
        <w:jc w:val="both"/>
        <w:rPr>
          <w:rFonts w:ascii="Arial Narrow" w:hAnsi="Arial Narrow" w:cs="Arial"/>
          <w:sz w:val="22"/>
          <w:szCs w:val="22"/>
        </w:rPr>
      </w:pPr>
    </w:p>
    <w:p w14:paraId="43E3DEB9" w14:textId="240F40B5" w:rsidR="0088126D" w:rsidRPr="00DA42E4" w:rsidRDefault="0088126D"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DA42E4">
        <w:rPr>
          <w:rFonts w:ascii="Arial Narrow" w:hAnsi="Arial Narrow"/>
          <w:sz w:val="22"/>
          <w:szCs w:val="22"/>
          <w:vertAlign w:val="superscript"/>
        </w:rPr>
        <w:footnoteReference w:id="9"/>
      </w:r>
      <w:r w:rsidRPr="00DA42E4">
        <w:rPr>
          <w:rFonts w:ascii="Arial Narrow" w:hAnsi="Arial Narrow" w:cs="Arial"/>
          <w:sz w:val="22"/>
          <w:szCs w:val="22"/>
        </w:rPr>
        <w:t>.</w:t>
      </w:r>
    </w:p>
    <w:p w14:paraId="148B6D11" w14:textId="77777777" w:rsidR="0088126D" w:rsidRPr="00DA42E4" w:rsidRDefault="0088126D" w:rsidP="00F6440E">
      <w:pPr>
        <w:pStyle w:val="Prrafodelista"/>
        <w:ind w:left="567"/>
        <w:jc w:val="both"/>
        <w:rPr>
          <w:rFonts w:ascii="Arial Narrow" w:hAnsi="Arial Narrow" w:cs="Arial"/>
          <w:sz w:val="22"/>
          <w:szCs w:val="22"/>
        </w:rPr>
      </w:pPr>
    </w:p>
    <w:p w14:paraId="330E5D94" w14:textId="540EFA6B" w:rsidR="00C21BD2" w:rsidRPr="00DA42E4" w:rsidRDefault="0088126D" w:rsidP="00F6440E">
      <w:pPr>
        <w:pStyle w:val="Prrafodelista"/>
        <w:numPr>
          <w:ilvl w:val="1"/>
          <w:numId w:val="2"/>
        </w:numPr>
        <w:ind w:left="567" w:hanging="567"/>
        <w:jc w:val="both"/>
        <w:rPr>
          <w:rFonts w:ascii="Arial Narrow" w:hAnsi="Arial Narrow" w:cs="Arial"/>
          <w:sz w:val="22"/>
          <w:szCs w:val="22"/>
        </w:rPr>
      </w:pPr>
      <w:bookmarkStart w:id="2" w:name="_Hlk208227827"/>
      <w:r w:rsidRPr="00DA42E4">
        <w:rPr>
          <w:rFonts w:ascii="Arial Narrow" w:hAnsi="Arial Narrow" w:cs="Arial"/>
          <w:sz w:val="22"/>
          <w:szCs w:val="22"/>
        </w:rPr>
        <w:t xml:space="preserve">En el presente caso, la información bajo análisis corresponde </w:t>
      </w:r>
      <w:r w:rsidR="00C21BD2" w:rsidRPr="00DA42E4">
        <w:rPr>
          <w:rFonts w:ascii="Arial Narrow" w:hAnsi="Arial Narrow"/>
          <w:iCs/>
          <w:sz w:val="22"/>
          <w:szCs w:val="22"/>
        </w:rPr>
        <w:t xml:space="preserve">documento </w:t>
      </w:r>
      <w:r w:rsidR="00C21BD2" w:rsidRPr="00DA42E4">
        <w:rPr>
          <w:rFonts w:ascii="Arial Narrow" w:hAnsi="Arial Narrow"/>
          <w:sz w:val="22"/>
          <w:szCs w:val="22"/>
        </w:rPr>
        <w:t>“</w:t>
      </w:r>
      <w:r w:rsidR="00C21BD2" w:rsidRPr="00DA42E4">
        <w:rPr>
          <w:rFonts w:ascii="Arial Narrow" w:eastAsia="Arial" w:hAnsi="Arial Narrow" w:cs="Arial"/>
          <w:bCs/>
          <w:i/>
          <w:iCs/>
          <w:sz w:val="22"/>
          <w:szCs w:val="22"/>
        </w:rPr>
        <w:t>CRONOGRAMA_MUNOZ LAZARTE LUIS MIGUEL_100-305-0000-</w:t>
      </w:r>
      <w:r w:rsidR="00C21BD2" w:rsidRPr="00DA42E4">
        <w:rPr>
          <w:i/>
          <w:iCs/>
          <w:sz w:val="22"/>
          <w:szCs w:val="22"/>
        </w:rPr>
        <w:t xml:space="preserve"> </w:t>
      </w:r>
      <w:r w:rsidR="00C21BD2" w:rsidRPr="00DA42E4">
        <w:rPr>
          <w:rFonts w:ascii="Arial Narrow" w:eastAsia="Arial" w:hAnsi="Arial Narrow" w:cs="Arial"/>
          <w:bCs/>
          <w:i/>
          <w:iCs/>
          <w:sz w:val="22"/>
          <w:szCs w:val="22"/>
        </w:rPr>
        <w:t>00000009664756.PDF</w:t>
      </w:r>
      <w:r w:rsidR="00C21BD2" w:rsidRPr="00DA42E4">
        <w:rPr>
          <w:rFonts w:ascii="Arial Narrow" w:eastAsia="Arial" w:hAnsi="Arial Narrow" w:cs="Arial"/>
          <w:bCs/>
          <w:sz w:val="22"/>
          <w:szCs w:val="22"/>
        </w:rPr>
        <w:t xml:space="preserve">” </w:t>
      </w:r>
      <w:r w:rsidR="000D6D2B" w:rsidRPr="00DA42E4">
        <w:rPr>
          <w:rFonts w:ascii="Arial Narrow" w:hAnsi="Arial Narrow" w:cs="Arial"/>
          <w:sz w:val="22"/>
          <w:szCs w:val="22"/>
        </w:rPr>
        <w:t>del escrito</w:t>
      </w:r>
      <w:r w:rsidRPr="00DA42E4">
        <w:rPr>
          <w:rFonts w:ascii="Arial Narrow" w:hAnsi="Arial Narrow" w:cs="Arial"/>
          <w:sz w:val="22"/>
          <w:szCs w:val="22"/>
        </w:rPr>
        <w:t xml:space="preserve"> de</w:t>
      </w:r>
      <w:r w:rsidR="00473C72" w:rsidRPr="00DA42E4">
        <w:rPr>
          <w:rFonts w:ascii="Arial Narrow" w:hAnsi="Arial Narrow" w:cs="Arial"/>
          <w:sz w:val="22"/>
          <w:szCs w:val="22"/>
        </w:rPr>
        <w:t xml:space="preserve">l </w:t>
      </w:r>
      <w:r w:rsidR="00ED481A" w:rsidRPr="00DA42E4">
        <w:rPr>
          <w:rFonts w:ascii="Arial Narrow" w:hAnsi="Arial Narrow" w:cs="Arial"/>
          <w:sz w:val="22"/>
          <w:szCs w:val="22"/>
        </w:rPr>
        <w:t>11</w:t>
      </w:r>
      <w:r w:rsidR="00473C72" w:rsidRPr="00DA42E4">
        <w:rPr>
          <w:rFonts w:ascii="Arial Narrow" w:hAnsi="Arial Narrow" w:cs="Arial"/>
          <w:sz w:val="22"/>
          <w:szCs w:val="22"/>
        </w:rPr>
        <w:t xml:space="preserve"> de </w:t>
      </w:r>
      <w:r w:rsidR="00ED481A" w:rsidRPr="00DA42E4">
        <w:rPr>
          <w:rFonts w:ascii="Arial Narrow" w:hAnsi="Arial Narrow" w:cs="Arial"/>
          <w:sz w:val="22"/>
          <w:szCs w:val="22"/>
        </w:rPr>
        <w:t>agosto</w:t>
      </w:r>
      <w:r w:rsidR="00473C72" w:rsidRPr="00DA42E4">
        <w:rPr>
          <w:rFonts w:ascii="Arial Narrow" w:hAnsi="Arial Narrow" w:cs="Arial"/>
          <w:sz w:val="22"/>
          <w:szCs w:val="22"/>
        </w:rPr>
        <w:t xml:space="preserve"> de</w:t>
      </w:r>
      <w:r w:rsidR="007D4F5B" w:rsidRPr="00DA42E4">
        <w:rPr>
          <w:rFonts w:ascii="Arial Narrow" w:hAnsi="Arial Narrow" w:cs="Arial"/>
          <w:sz w:val="22"/>
          <w:szCs w:val="22"/>
        </w:rPr>
        <w:t xml:space="preserve"> 202</w:t>
      </w:r>
      <w:r w:rsidR="00ED481A" w:rsidRPr="00DA42E4">
        <w:rPr>
          <w:rFonts w:ascii="Arial Narrow" w:hAnsi="Arial Narrow" w:cs="Arial"/>
          <w:sz w:val="22"/>
          <w:szCs w:val="22"/>
        </w:rPr>
        <w:t>5</w:t>
      </w:r>
      <w:r w:rsidR="007D4F5B" w:rsidRPr="00DA42E4">
        <w:rPr>
          <w:rFonts w:ascii="Arial Narrow" w:hAnsi="Arial Narrow" w:cs="Arial"/>
          <w:sz w:val="22"/>
          <w:szCs w:val="22"/>
        </w:rPr>
        <w:t xml:space="preserve"> presentado por</w:t>
      </w:r>
      <w:r w:rsidR="00473C72" w:rsidRPr="00DA42E4">
        <w:rPr>
          <w:rFonts w:ascii="Arial Narrow" w:hAnsi="Arial Narrow" w:cs="Arial"/>
          <w:sz w:val="22"/>
          <w:szCs w:val="22"/>
        </w:rPr>
        <w:t xml:space="preserve"> </w:t>
      </w:r>
      <w:r w:rsidR="00CF1338" w:rsidRPr="00DA42E4">
        <w:rPr>
          <w:rFonts w:ascii="Arial Narrow" w:hAnsi="Arial Narrow" w:cs="Arial"/>
          <w:sz w:val="22"/>
          <w:szCs w:val="22"/>
        </w:rPr>
        <w:t xml:space="preserve">el señor </w:t>
      </w:r>
      <w:r w:rsidR="00ED481A" w:rsidRPr="00DA42E4">
        <w:rPr>
          <w:rFonts w:ascii="Arial Narrow" w:hAnsi="Arial Narrow" w:cs="Arial"/>
          <w:sz w:val="22"/>
          <w:szCs w:val="22"/>
        </w:rPr>
        <w:t>Muñoz</w:t>
      </w:r>
      <w:r w:rsidRPr="00DA42E4">
        <w:rPr>
          <w:rFonts w:ascii="Arial Narrow" w:hAnsi="Arial Narrow" w:cs="Arial"/>
          <w:sz w:val="22"/>
          <w:szCs w:val="22"/>
        </w:rPr>
        <w:t>, consistente en</w:t>
      </w:r>
      <w:r w:rsidR="009D1AAE" w:rsidRPr="00DA42E4">
        <w:rPr>
          <w:rFonts w:ascii="Arial Narrow" w:hAnsi="Arial Narrow" w:cs="Arial"/>
          <w:sz w:val="22"/>
          <w:szCs w:val="22"/>
        </w:rPr>
        <w:t xml:space="preserve"> </w:t>
      </w:r>
      <w:r w:rsidR="00CF1338" w:rsidRPr="00DA42E4">
        <w:rPr>
          <w:rFonts w:ascii="Arial Narrow" w:hAnsi="Arial Narrow" w:cs="Arial"/>
          <w:sz w:val="22"/>
          <w:szCs w:val="22"/>
        </w:rPr>
        <w:t xml:space="preserve">el </w:t>
      </w:r>
      <w:r w:rsidR="00ED481A" w:rsidRPr="00DA42E4">
        <w:rPr>
          <w:rFonts w:ascii="Arial Narrow" w:hAnsi="Arial Narrow" w:cs="Arial"/>
          <w:sz w:val="22"/>
          <w:szCs w:val="22"/>
        </w:rPr>
        <w:t>cronograma de pagos del Crédito N° 100-305-0000-00000009664756 suscrito entre el denunciante y Banco de Crédito</w:t>
      </w:r>
      <w:r w:rsidR="009D1AAE" w:rsidRPr="00DA42E4">
        <w:rPr>
          <w:rFonts w:ascii="Arial Narrow" w:hAnsi="Arial Narrow" w:cs="Arial"/>
          <w:sz w:val="22"/>
          <w:szCs w:val="22"/>
        </w:rPr>
        <w:t xml:space="preserve">, </w:t>
      </w:r>
      <w:r w:rsidR="009D7B6C" w:rsidRPr="00DA42E4">
        <w:rPr>
          <w:rFonts w:ascii="Arial Narrow" w:hAnsi="Arial Narrow" w:cs="Arial"/>
          <w:sz w:val="22"/>
          <w:szCs w:val="22"/>
        </w:rPr>
        <w:t>en</w:t>
      </w:r>
      <w:r w:rsidR="009D1AAE" w:rsidRPr="00DA42E4">
        <w:rPr>
          <w:rFonts w:ascii="Arial Narrow" w:hAnsi="Arial Narrow" w:cs="Arial"/>
          <w:sz w:val="22"/>
          <w:szCs w:val="22"/>
        </w:rPr>
        <w:t xml:space="preserve"> el cual se verificó que contiene</w:t>
      </w:r>
      <w:r w:rsidR="00AF3D37" w:rsidRPr="00DA42E4">
        <w:rPr>
          <w:rFonts w:ascii="Arial Narrow" w:hAnsi="Arial Narrow" w:cs="Arial"/>
          <w:sz w:val="22"/>
          <w:szCs w:val="22"/>
        </w:rPr>
        <w:t xml:space="preserve"> </w:t>
      </w:r>
      <w:r w:rsidR="003D67DA" w:rsidRPr="00DA42E4">
        <w:rPr>
          <w:rFonts w:ascii="Arial Narrow" w:hAnsi="Arial Narrow" w:cs="Arial"/>
          <w:sz w:val="22"/>
          <w:szCs w:val="22"/>
        </w:rPr>
        <w:t xml:space="preserve">el </w:t>
      </w:r>
      <w:r w:rsidR="00E97F55" w:rsidRPr="00DA42E4">
        <w:rPr>
          <w:rFonts w:ascii="Arial Narrow" w:hAnsi="Arial Narrow" w:cs="Arial"/>
          <w:sz w:val="22"/>
          <w:szCs w:val="22"/>
        </w:rPr>
        <w:t xml:space="preserve">detalle del importe total desembolsado, así como de los cobros realizados por la entidad bancaria por concepto de saldo capital, amortización, intereses, seguro de desgravamen, </w:t>
      </w:r>
      <w:r w:rsidR="00E97F55" w:rsidRPr="00DA42E4">
        <w:rPr>
          <w:rFonts w:ascii="Arial Narrow" w:hAnsi="Arial Narrow" w:cs="Arial"/>
          <w:sz w:val="22"/>
          <w:szCs w:val="22"/>
        </w:rPr>
        <w:lastRenderedPageBreak/>
        <w:t xml:space="preserve">seguro </w:t>
      </w:r>
      <w:r w:rsidR="00DF1977" w:rsidRPr="00DA42E4">
        <w:rPr>
          <w:rFonts w:ascii="Arial Narrow" w:hAnsi="Arial Narrow" w:cs="Arial"/>
          <w:sz w:val="22"/>
          <w:szCs w:val="22"/>
        </w:rPr>
        <w:t>hipotecario</w:t>
      </w:r>
      <w:r w:rsidR="00E97F55" w:rsidRPr="00DA42E4">
        <w:rPr>
          <w:rFonts w:ascii="Arial Narrow" w:hAnsi="Arial Narrow" w:cs="Arial"/>
          <w:sz w:val="22"/>
          <w:szCs w:val="22"/>
        </w:rPr>
        <w:t>, comisiones y los montos efectivamente pagados por el denunciante al 24 de julio de 2025</w:t>
      </w:r>
      <w:r w:rsidR="009D1AAE" w:rsidRPr="00DA42E4">
        <w:rPr>
          <w:rFonts w:ascii="Arial Narrow" w:hAnsi="Arial Narrow" w:cs="Arial"/>
          <w:sz w:val="22"/>
          <w:szCs w:val="22"/>
        </w:rPr>
        <w:t xml:space="preserve">. </w:t>
      </w:r>
    </w:p>
    <w:p w14:paraId="491B3007" w14:textId="77777777" w:rsidR="00C21BD2" w:rsidRPr="00DA42E4" w:rsidRDefault="00C21BD2" w:rsidP="00F6440E">
      <w:pPr>
        <w:pStyle w:val="Prrafodelista"/>
        <w:ind w:left="567"/>
        <w:jc w:val="both"/>
        <w:rPr>
          <w:rFonts w:ascii="Arial Narrow" w:hAnsi="Arial Narrow" w:cs="Arial"/>
          <w:sz w:val="22"/>
          <w:szCs w:val="22"/>
        </w:rPr>
      </w:pPr>
    </w:p>
    <w:p w14:paraId="6900E903" w14:textId="57369454" w:rsidR="00C21BD2" w:rsidRPr="00DA42E4" w:rsidRDefault="00E97F55" w:rsidP="00F6440E">
      <w:pPr>
        <w:pStyle w:val="Prrafodelista"/>
        <w:numPr>
          <w:ilvl w:val="1"/>
          <w:numId w:val="2"/>
        </w:numPr>
        <w:ind w:left="567" w:hanging="567"/>
        <w:jc w:val="both"/>
        <w:rPr>
          <w:rFonts w:ascii="Arial Narrow" w:hAnsi="Arial Narrow" w:cs="Arial"/>
          <w:sz w:val="22"/>
          <w:szCs w:val="22"/>
        </w:rPr>
      </w:pPr>
      <w:r w:rsidRPr="00DA42E4">
        <w:rPr>
          <w:rFonts w:ascii="Arial Narrow" w:eastAsia="Arial" w:hAnsi="Arial Narrow" w:cs="Arial"/>
          <w:bCs/>
          <w:sz w:val="22"/>
          <w:szCs w:val="22"/>
        </w:rPr>
        <w:t>De igual forma, la información bajo análisis corresponde al documento</w:t>
      </w:r>
      <w:r w:rsidR="00ED481A" w:rsidRPr="00DA42E4">
        <w:rPr>
          <w:rFonts w:ascii="Arial Narrow" w:hAnsi="Arial Narrow"/>
          <w:iCs/>
          <w:sz w:val="22"/>
          <w:szCs w:val="22"/>
        </w:rPr>
        <w:t xml:space="preserve"> </w:t>
      </w:r>
      <w:r w:rsidR="00ED481A" w:rsidRPr="00DA42E4">
        <w:rPr>
          <w:rFonts w:ascii="Arial Narrow" w:eastAsia="Arial" w:hAnsi="Arial Narrow" w:cs="Arial"/>
          <w:bCs/>
          <w:sz w:val="22"/>
          <w:szCs w:val="22"/>
        </w:rPr>
        <w:t>“</w:t>
      </w:r>
      <w:r w:rsidR="00ED481A" w:rsidRPr="00DA42E4">
        <w:rPr>
          <w:rFonts w:ascii="Arial Narrow" w:eastAsia="Arial" w:hAnsi="Arial Narrow" w:cs="Arial"/>
          <w:bCs/>
          <w:i/>
          <w:iCs/>
          <w:sz w:val="22"/>
          <w:szCs w:val="22"/>
        </w:rPr>
        <w:t>POL_2011928932-PDF.PDF</w:t>
      </w:r>
      <w:r w:rsidR="00ED481A" w:rsidRPr="00DA42E4">
        <w:rPr>
          <w:rFonts w:ascii="Arial Narrow" w:eastAsia="Arial" w:hAnsi="Arial Narrow" w:cs="Arial"/>
          <w:bCs/>
          <w:sz w:val="22"/>
          <w:szCs w:val="22"/>
        </w:rPr>
        <w:t>”</w:t>
      </w:r>
      <w:r w:rsidR="00DF1977" w:rsidRPr="00DA42E4">
        <w:rPr>
          <w:rFonts w:ascii="Arial Narrow" w:eastAsia="Arial" w:hAnsi="Arial Narrow" w:cs="Arial"/>
          <w:bCs/>
          <w:sz w:val="22"/>
          <w:szCs w:val="22"/>
        </w:rPr>
        <w:t xml:space="preserve"> del escrito del 11 de agosto de 2025 presentado por el señor Muñoz, consistente en la póliza del Seguro Hipotecario – Póliza N° 2011928932, contratado por el denunciante con Pacífico, en el cual se verificó que </w:t>
      </w:r>
      <w:r w:rsidR="00583081" w:rsidRPr="00DA42E4">
        <w:rPr>
          <w:rFonts w:ascii="Arial Narrow" w:eastAsia="Arial" w:hAnsi="Arial Narrow" w:cs="Arial"/>
          <w:bCs/>
          <w:sz w:val="22"/>
          <w:szCs w:val="22"/>
        </w:rPr>
        <w:t xml:space="preserve">contiene información respecto </w:t>
      </w:r>
      <w:r w:rsidR="00205104" w:rsidRPr="00DA42E4">
        <w:rPr>
          <w:rFonts w:ascii="Arial Narrow" w:eastAsia="Arial" w:hAnsi="Arial Narrow" w:cs="Arial"/>
          <w:bCs/>
          <w:sz w:val="22"/>
          <w:szCs w:val="22"/>
        </w:rPr>
        <w:t>de las</w:t>
      </w:r>
      <w:r w:rsidR="00583081" w:rsidRPr="00DA42E4">
        <w:rPr>
          <w:rFonts w:ascii="Arial Narrow" w:eastAsia="Arial" w:hAnsi="Arial Narrow" w:cs="Arial"/>
          <w:bCs/>
          <w:sz w:val="22"/>
          <w:szCs w:val="22"/>
        </w:rPr>
        <w:t xml:space="preserve"> condiciones particulares, el resumen informativo, las condiciones generales, las cláusulas generales de contratación y las cláusulas adicionales que corresponden al mencionado producto</w:t>
      </w:r>
      <w:r w:rsidR="00DF1977" w:rsidRPr="00DA42E4">
        <w:rPr>
          <w:rFonts w:ascii="Arial Narrow" w:eastAsia="Arial" w:hAnsi="Arial Narrow" w:cs="Arial"/>
          <w:bCs/>
          <w:sz w:val="22"/>
          <w:szCs w:val="22"/>
        </w:rPr>
        <w:t>.</w:t>
      </w:r>
      <w:r w:rsidRPr="00DA42E4">
        <w:rPr>
          <w:rFonts w:ascii="Arial Narrow" w:hAnsi="Arial Narrow"/>
          <w:iCs/>
          <w:sz w:val="22"/>
          <w:szCs w:val="22"/>
        </w:rPr>
        <w:t xml:space="preserve"> </w:t>
      </w:r>
    </w:p>
    <w:bookmarkEnd w:id="2"/>
    <w:p w14:paraId="3704D6ED" w14:textId="77777777" w:rsidR="009D1AAE" w:rsidRPr="00DA42E4" w:rsidRDefault="009D1AAE" w:rsidP="00F6440E">
      <w:pPr>
        <w:pStyle w:val="Prrafodelista"/>
        <w:ind w:left="567"/>
        <w:rPr>
          <w:rFonts w:ascii="Arial Narrow" w:hAnsi="Arial Narrow" w:cs="Arial"/>
          <w:sz w:val="22"/>
          <w:szCs w:val="22"/>
        </w:rPr>
      </w:pPr>
    </w:p>
    <w:p w14:paraId="57650D16" w14:textId="785F1E69" w:rsidR="0088126D" w:rsidRPr="00DA42E4" w:rsidRDefault="00E34A6F"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En su solicitud,</w:t>
      </w:r>
      <w:r w:rsidR="0088126D" w:rsidRPr="00DA42E4">
        <w:rPr>
          <w:rFonts w:ascii="Arial Narrow" w:hAnsi="Arial Narrow" w:cs="Arial"/>
          <w:sz w:val="22"/>
          <w:szCs w:val="22"/>
        </w:rPr>
        <w:t xml:space="preserve"> </w:t>
      </w:r>
      <w:r w:rsidR="003D67DA" w:rsidRPr="00DA42E4">
        <w:rPr>
          <w:rFonts w:ascii="Arial Narrow" w:hAnsi="Arial Narrow" w:cs="Arial"/>
          <w:sz w:val="22"/>
          <w:szCs w:val="22"/>
        </w:rPr>
        <w:t xml:space="preserve">el señor </w:t>
      </w:r>
      <w:r w:rsidR="00D877A0" w:rsidRPr="00DA42E4">
        <w:rPr>
          <w:rFonts w:ascii="Arial Narrow" w:hAnsi="Arial Narrow" w:cs="Arial"/>
          <w:sz w:val="22"/>
          <w:szCs w:val="22"/>
        </w:rPr>
        <w:t>Muñoz</w:t>
      </w:r>
      <w:r w:rsidR="00154F0B" w:rsidRPr="00DA42E4">
        <w:rPr>
          <w:rFonts w:ascii="Arial Narrow" w:hAnsi="Arial Narrow" w:cs="Arial"/>
          <w:sz w:val="22"/>
          <w:szCs w:val="22"/>
        </w:rPr>
        <w:t xml:space="preserve"> </w:t>
      </w:r>
      <w:r w:rsidR="0088126D" w:rsidRPr="00DA42E4">
        <w:rPr>
          <w:rFonts w:ascii="Arial Narrow" w:hAnsi="Arial Narrow" w:cs="Arial"/>
          <w:sz w:val="22"/>
          <w:szCs w:val="22"/>
        </w:rPr>
        <w:t xml:space="preserve">ha señalado que se deberá declarar la confidencialidad de la información antes mencionada por </w:t>
      </w:r>
      <w:r w:rsidR="00F9601E" w:rsidRPr="00DA42E4">
        <w:rPr>
          <w:rFonts w:ascii="Arial Narrow" w:hAnsi="Arial Narrow" w:cs="Arial"/>
          <w:sz w:val="22"/>
          <w:szCs w:val="22"/>
        </w:rPr>
        <w:t>un plazo de cinco (5) años con posterioridad a la conclusión del procedimiento</w:t>
      </w:r>
      <w:r w:rsidR="0088126D" w:rsidRPr="00DA42E4">
        <w:rPr>
          <w:rFonts w:ascii="Arial Narrow" w:hAnsi="Arial Narrow" w:cs="Arial"/>
          <w:sz w:val="22"/>
          <w:szCs w:val="22"/>
        </w:rPr>
        <w:t xml:space="preserve">. Asimismo, presentó un resumen no confidencial </w:t>
      </w:r>
      <w:r w:rsidR="0050662B" w:rsidRPr="00DA42E4">
        <w:rPr>
          <w:rFonts w:ascii="Arial Narrow" w:hAnsi="Arial Narrow" w:cs="Arial"/>
          <w:sz w:val="22"/>
          <w:szCs w:val="22"/>
        </w:rPr>
        <w:t>de</w:t>
      </w:r>
      <w:r w:rsidR="00D877A0" w:rsidRPr="00DA42E4">
        <w:rPr>
          <w:rFonts w:ascii="Arial Narrow" w:hAnsi="Arial Narrow" w:cs="Arial"/>
          <w:sz w:val="22"/>
          <w:szCs w:val="22"/>
        </w:rPr>
        <w:t xml:space="preserve"> </w:t>
      </w:r>
      <w:r w:rsidR="0050662B" w:rsidRPr="00DA42E4">
        <w:rPr>
          <w:rFonts w:ascii="Arial Narrow" w:hAnsi="Arial Narrow" w:cs="Arial"/>
          <w:sz w:val="22"/>
          <w:szCs w:val="22"/>
        </w:rPr>
        <w:t>l</w:t>
      </w:r>
      <w:r w:rsidR="00D877A0" w:rsidRPr="00DA42E4">
        <w:rPr>
          <w:rFonts w:ascii="Arial Narrow" w:hAnsi="Arial Narrow" w:cs="Arial"/>
          <w:sz w:val="22"/>
          <w:szCs w:val="22"/>
        </w:rPr>
        <w:t>os</w:t>
      </w:r>
      <w:r w:rsidR="0050662B" w:rsidRPr="00DA42E4">
        <w:rPr>
          <w:rFonts w:ascii="Arial Narrow" w:hAnsi="Arial Narrow" w:cs="Arial"/>
          <w:sz w:val="22"/>
          <w:szCs w:val="22"/>
        </w:rPr>
        <w:t xml:space="preserve"> documento</w:t>
      </w:r>
      <w:r w:rsidR="00D877A0" w:rsidRPr="00DA42E4">
        <w:rPr>
          <w:rFonts w:ascii="Arial Narrow" w:hAnsi="Arial Narrow" w:cs="Arial"/>
          <w:sz w:val="22"/>
          <w:szCs w:val="22"/>
        </w:rPr>
        <w:t>s</w:t>
      </w:r>
      <w:r w:rsidR="0088126D" w:rsidRPr="00DA42E4">
        <w:rPr>
          <w:rFonts w:ascii="Arial Narrow" w:hAnsi="Arial Narrow" w:cs="Arial"/>
          <w:sz w:val="22"/>
          <w:szCs w:val="22"/>
        </w:rPr>
        <w:t xml:space="preserve"> cuya confidencialidad solicita</w:t>
      </w:r>
      <w:r w:rsidR="003D67DA" w:rsidRPr="00DA42E4">
        <w:rPr>
          <w:rFonts w:ascii="Arial Narrow" w:hAnsi="Arial Narrow" w:cs="Arial"/>
          <w:sz w:val="22"/>
          <w:szCs w:val="22"/>
        </w:rPr>
        <w:t>, al señalar cuál es el contenido de est</w:t>
      </w:r>
      <w:r w:rsidR="00D877A0" w:rsidRPr="00DA42E4">
        <w:rPr>
          <w:rFonts w:ascii="Arial Narrow" w:hAnsi="Arial Narrow" w:cs="Arial"/>
          <w:sz w:val="22"/>
          <w:szCs w:val="22"/>
        </w:rPr>
        <w:t>os</w:t>
      </w:r>
      <w:r w:rsidR="00632D12" w:rsidRPr="00DA42E4">
        <w:rPr>
          <w:rFonts w:ascii="Arial Narrow" w:hAnsi="Arial Narrow" w:cs="Arial"/>
          <w:sz w:val="22"/>
          <w:szCs w:val="22"/>
        </w:rPr>
        <w:t>.</w:t>
      </w:r>
    </w:p>
    <w:p w14:paraId="66C6101D" w14:textId="77777777" w:rsidR="0088126D" w:rsidRPr="00DA42E4" w:rsidRDefault="0088126D" w:rsidP="00F6440E">
      <w:pPr>
        <w:pStyle w:val="Prrafodelista"/>
        <w:ind w:left="567"/>
        <w:jc w:val="both"/>
        <w:rPr>
          <w:rFonts w:ascii="Arial Narrow" w:hAnsi="Arial Narrow" w:cs="Arial"/>
          <w:sz w:val="22"/>
          <w:szCs w:val="22"/>
        </w:rPr>
      </w:pPr>
    </w:p>
    <w:p w14:paraId="08A99AA6" w14:textId="35C12C83" w:rsidR="0088126D" w:rsidRPr="00DA42E4" w:rsidRDefault="0088126D"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 xml:space="preserve">En atención a la referida solicitud, y tomando en consideración los cinco (5) requisitos establecidos en el punto 3.2 de la Directiva, la Secretaría Técnica considera que </w:t>
      </w:r>
      <w:r w:rsidR="00721D9D" w:rsidRPr="00DA42E4">
        <w:rPr>
          <w:rFonts w:ascii="Arial Narrow" w:hAnsi="Arial Narrow" w:cs="Arial"/>
          <w:sz w:val="22"/>
          <w:szCs w:val="22"/>
        </w:rPr>
        <w:t xml:space="preserve">el señor </w:t>
      </w:r>
      <w:r w:rsidR="00F9601E" w:rsidRPr="00DA42E4">
        <w:rPr>
          <w:rFonts w:ascii="Arial Narrow" w:hAnsi="Arial Narrow" w:cs="Arial"/>
          <w:sz w:val="22"/>
          <w:szCs w:val="22"/>
        </w:rPr>
        <w:t>Muñoz</w:t>
      </w:r>
      <w:r w:rsidRPr="00DA42E4">
        <w:rPr>
          <w:rFonts w:ascii="Arial Narrow" w:hAnsi="Arial Narrow" w:cs="Arial"/>
          <w:sz w:val="22"/>
          <w:szCs w:val="22"/>
        </w:rPr>
        <w:t xml:space="preserve"> ha cumplido con: (i) incluir expresamente su pedido de confidencialidad; (ii) identificar de manera clara la información cuya declaración de confidencialidad había solicitado; (iii) la justificación de su solicitud; (iv) presentar un resumen no confidencial suficientemente detallado que permita una cabal comprensión del contenido sustancial de la información cuya declaración de confidencialidad se solicita; y, (v) el plazo por el cual se solicita se mantenga la confidencialidad de la información.</w:t>
      </w:r>
    </w:p>
    <w:p w14:paraId="6D9E8B06" w14:textId="7543801F" w:rsidR="0088126D" w:rsidRPr="00DA42E4" w:rsidRDefault="0088126D" w:rsidP="00F6440E">
      <w:pPr>
        <w:pStyle w:val="Prrafodelista"/>
        <w:ind w:left="567"/>
        <w:rPr>
          <w:rFonts w:ascii="Arial Narrow" w:hAnsi="Arial Narrow"/>
          <w:sz w:val="22"/>
          <w:szCs w:val="22"/>
        </w:rPr>
      </w:pPr>
    </w:p>
    <w:p w14:paraId="76485246" w14:textId="33CE035A" w:rsidR="0088126D" w:rsidRPr="00DA42E4" w:rsidRDefault="0088126D"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Por lo expuesto, corresponde emitir un pronunciamiento sobre la solicitud de confidencialidad formulada.</w:t>
      </w:r>
    </w:p>
    <w:p w14:paraId="5FE0D79C" w14:textId="77777777" w:rsidR="00A23BA3" w:rsidRPr="00DA42E4" w:rsidRDefault="00A23BA3" w:rsidP="00F6440E">
      <w:pPr>
        <w:ind w:left="567" w:hanging="567"/>
        <w:jc w:val="both"/>
        <w:rPr>
          <w:rFonts w:ascii="Arial Narrow" w:hAnsi="Arial Narrow"/>
          <w:sz w:val="22"/>
          <w:szCs w:val="22"/>
        </w:rPr>
      </w:pPr>
    </w:p>
    <w:p w14:paraId="4FBC6F96" w14:textId="77777777" w:rsidR="00A23BA3" w:rsidRPr="00DA42E4" w:rsidRDefault="00A23BA3" w:rsidP="00F6440E">
      <w:pPr>
        <w:ind w:left="567" w:hanging="567"/>
        <w:jc w:val="both"/>
        <w:rPr>
          <w:rFonts w:ascii="Arial Narrow" w:hAnsi="Arial Narrow"/>
          <w:sz w:val="22"/>
          <w:szCs w:val="22"/>
        </w:rPr>
      </w:pPr>
      <w:r w:rsidRPr="00DA42E4">
        <w:rPr>
          <w:rFonts w:ascii="Arial Narrow" w:hAnsi="Arial Narrow"/>
          <w:sz w:val="22"/>
          <w:szCs w:val="22"/>
        </w:rPr>
        <w:t>––</w:t>
      </w:r>
      <w:r w:rsidRPr="00DA42E4">
        <w:rPr>
          <w:rFonts w:ascii="Arial Narrow" w:hAnsi="Arial Narrow"/>
          <w:sz w:val="22"/>
          <w:szCs w:val="22"/>
        </w:rPr>
        <w:tab/>
      </w:r>
      <w:r w:rsidRPr="00DA42E4">
        <w:rPr>
          <w:rFonts w:ascii="Arial Narrow" w:hAnsi="Arial Narrow"/>
          <w:b/>
          <w:bCs/>
          <w:sz w:val="22"/>
          <w:szCs w:val="22"/>
          <w:u w:val="single"/>
        </w:rPr>
        <w:t>Aplicación al caso concreto</w:t>
      </w:r>
    </w:p>
    <w:p w14:paraId="0B11A743" w14:textId="77777777" w:rsidR="00A23BA3" w:rsidRPr="00DA42E4" w:rsidRDefault="00A23BA3" w:rsidP="00F6440E">
      <w:pPr>
        <w:ind w:left="567" w:hanging="567"/>
        <w:jc w:val="both"/>
        <w:rPr>
          <w:rFonts w:ascii="Arial Narrow" w:hAnsi="Arial Narrow"/>
          <w:sz w:val="22"/>
          <w:szCs w:val="22"/>
        </w:rPr>
      </w:pPr>
    </w:p>
    <w:p w14:paraId="6CB4F22F" w14:textId="012B3135" w:rsidR="000D4164" w:rsidRPr="00DA42E4" w:rsidRDefault="000D4164" w:rsidP="00F6440E">
      <w:pPr>
        <w:pStyle w:val="Prrafodelista"/>
        <w:numPr>
          <w:ilvl w:val="0"/>
          <w:numId w:val="7"/>
        </w:numPr>
        <w:ind w:left="567" w:hanging="567"/>
        <w:jc w:val="both"/>
        <w:rPr>
          <w:rFonts w:ascii="Arial Narrow" w:hAnsi="Arial Narrow"/>
          <w:b/>
          <w:bCs/>
          <w:sz w:val="22"/>
          <w:szCs w:val="22"/>
        </w:rPr>
      </w:pPr>
      <w:r w:rsidRPr="00DA42E4">
        <w:rPr>
          <w:rFonts w:ascii="Arial Narrow" w:hAnsi="Arial Narrow"/>
          <w:b/>
          <w:bCs/>
          <w:sz w:val="22"/>
          <w:szCs w:val="22"/>
        </w:rPr>
        <w:t xml:space="preserve">Respecto al documento </w:t>
      </w:r>
      <w:r w:rsidRPr="00DA42E4">
        <w:rPr>
          <w:rFonts w:ascii="Arial Narrow" w:hAnsi="Arial Narrow"/>
          <w:b/>
          <w:bCs/>
          <w:i/>
          <w:iCs/>
          <w:sz w:val="22"/>
          <w:szCs w:val="22"/>
        </w:rPr>
        <w:t>“</w:t>
      </w:r>
      <w:r w:rsidRPr="00DA42E4">
        <w:rPr>
          <w:rFonts w:ascii="Arial Narrow" w:eastAsia="Arial" w:hAnsi="Arial Narrow" w:cs="Arial"/>
          <w:b/>
          <w:bCs/>
          <w:i/>
          <w:iCs/>
          <w:sz w:val="22"/>
          <w:szCs w:val="22"/>
        </w:rPr>
        <w:t>CRONOGRAMA_MUNOZ LAZARTE LUIS MIGUEL_100-305-0000-</w:t>
      </w:r>
      <w:r w:rsidRPr="00DA42E4">
        <w:rPr>
          <w:b/>
          <w:bCs/>
          <w:i/>
          <w:iCs/>
          <w:sz w:val="22"/>
          <w:szCs w:val="22"/>
        </w:rPr>
        <w:t xml:space="preserve"> </w:t>
      </w:r>
      <w:r w:rsidRPr="00DA42E4">
        <w:rPr>
          <w:rFonts w:ascii="Arial Narrow" w:eastAsia="Arial" w:hAnsi="Arial Narrow" w:cs="Arial"/>
          <w:b/>
          <w:bCs/>
          <w:i/>
          <w:iCs/>
          <w:sz w:val="22"/>
          <w:szCs w:val="22"/>
        </w:rPr>
        <w:t>00000009664756.PDF"</w:t>
      </w:r>
    </w:p>
    <w:p w14:paraId="1BF8F988" w14:textId="77777777" w:rsidR="000D4164" w:rsidRPr="00DA42E4" w:rsidRDefault="000D4164" w:rsidP="00F6440E">
      <w:pPr>
        <w:ind w:left="567" w:hanging="567"/>
        <w:jc w:val="both"/>
        <w:rPr>
          <w:rFonts w:ascii="Arial Narrow" w:hAnsi="Arial Narrow"/>
          <w:sz w:val="22"/>
          <w:szCs w:val="22"/>
        </w:rPr>
      </w:pPr>
    </w:p>
    <w:p w14:paraId="39627A98" w14:textId="2D2A89C9" w:rsidR="00F4445B" w:rsidRPr="00DA42E4" w:rsidRDefault="0088126D"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t xml:space="preserve">En el presente caso, de la revisión de la información presentada por </w:t>
      </w:r>
      <w:r w:rsidR="00721D9D" w:rsidRPr="00DA42E4">
        <w:rPr>
          <w:rFonts w:ascii="Arial Narrow" w:hAnsi="Arial Narrow" w:cs="Arial"/>
          <w:sz w:val="22"/>
          <w:szCs w:val="22"/>
        </w:rPr>
        <w:t xml:space="preserve">el señor </w:t>
      </w:r>
      <w:r w:rsidR="00972902" w:rsidRPr="00DA42E4">
        <w:rPr>
          <w:rFonts w:ascii="Arial Narrow" w:hAnsi="Arial Narrow" w:cs="Arial"/>
          <w:sz w:val="22"/>
          <w:szCs w:val="22"/>
        </w:rPr>
        <w:t xml:space="preserve">Muñoz en </w:t>
      </w:r>
      <w:r w:rsidR="00034643" w:rsidRPr="00DA42E4">
        <w:rPr>
          <w:rFonts w:ascii="Arial Narrow" w:hAnsi="Arial Narrow" w:cs="Arial"/>
          <w:sz w:val="22"/>
          <w:szCs w:val="22"/>
          <w:lang w:eastAsia="en-US"/>
        </w:rPr>
        <w:t xml:space="preserve">el escrito </w:t>
      </w:r>
      <w:r w:rsidR="007D4F5B" w:rsidRPr="00DA42E4">
        <w:rPr>
          <w:rFonts w:ascii="Arial Narrow" w:hAnsi="Arial Narrow" w:cs="Arial"/>
          <w:sz w:val="22"/>
          <w:szCs w:val="22"/>
        </w:rPr>
        <w:t xml:space="preserve">del </w:t>
      </w:r>
      <w:r w:rsidR="00972902" w:rsidRPr="00DA42E4">
        <w:rPr>
          <w:rFonts w:ascii="Arial Narrow" w:hAnsi="Arial Narrow" w:cs="Arial"/>
          <w:sz w:val="22"/>
          <w:szCs w:val="22"/>
        </w:rPr>
        <w:t>11</w:t>
      </w:r>
      <w:r w:rsidR="007D4F5B" w:rsidRPr="00DA42E4">
        <w:rPr>
          <w:rFonts w:ascii="Arial Narrow" w:hAnsi="Arial Narrow" w:cs="Arial"/>
          <w:sz w:val="22"/>
          <w:szCs w:val="22"/>
        </w:rPr>
        <w:t xml:space="preserve"> de </w:t>
      </w:r>
      <w:r w:rsidR="00972902" w:rsidRPr="00DA42E4">
        <w:rPr>
          <w:rFonts w:ascii="Arial Narrow" w:hAnsi="Arial Narrow" w:cs="Arial"/>
          <w:sz w:val="22"/>
          <w:szCs w:val="22"/>
        </w:rPr>
        <w:t>agosto</w:t>
      </w:r>
      <w:r w:rsidR="007D4F5B" w:rsidRPr="00DA42E4">
        <w:rPr>
          <w:rFonts w:ascii="Arial Narrow" w:hAnsi="Arial Narrow" w:cs="Arial"/>
          <w:sz w:val="22"/>
          <w:szCs w:val="22"/>
        </w:rPr>
        <w:t xml:space="preserve"> de 202</w:t>
      </w:r>
      <w:r w:rsidR="00972902" w:rsidRPr="00DA42E4">
        <w:rPr>
          <w:rFonts w:ascii="Arial Narrow" w:hAnsi="Arial Narrow" w:cs="Arial"/>
          <w:sz w:val="22"/>
          <w:szCs w:val="22"/>
        </w:rPr>
        <w:t>5</w:t>
      </w:r>
      <w:r w:rsidRPr="00DA42E4">
        <w:rPr>
          <w:rFonts w:ascii="Arial Narrow" w:hAnsi="Arial Narrow" w:cs="Arial"/>
          <w:sz w:val="22"/>
          <w:szCs w:val="22"/>
          <w:lang w:eastAsia="en-US"/>
        </w:rPr>
        <w:t xml:space="preserve">, se ha podido apreciar que </w:t>
      </w:r>
      <w:r w:rsidR="00FC6974" w:rsidRPr="00DA42E4">
        <w:rPr>
          <w:rFonts w:ascii="Arial Narrow" w:hAnsi="Arial Narrow" w:cs="Arial"/>
          <w:sz w:val="22"/>
          <w:szCs w:val="22"/>
          <w:lang w:eastAsia="en-US"/>
        </w:rPr>
        <w:t>contiene</w:t>
      </w:r>
      <w:r w:rsidR="00F4445B" w:rsidRPr="00DA42E4">
        <w:rPr>
          <w:rFonts w:ascii="Arial Narrow" w:hAnsi="Arial Narrow" w:cs="Arial"/>
          <w:sz w:val="22"/>
          <w:szCs w:val="22"/>
          <w:lang w:eastAsia="en-US"/>
        </w:rPr>
        <w:t xml:space="preserve"> el</w:t>
      </w:r>
      <w:r w:rsidR="00972902" w:rsidRPr="00DA42E4">
        <w:rPr>
          <w:rFonts w:ascii="Arial Narrow" w:hAnsi="Arial Narrow" w:cs="Arial"/>
          <w:sz w:val="22"/>
          <w:szCs w:val="22"/>
          <w:lang w:eastAsia="en-US"/>
        </w:rPr>
        <w:t xml:space="preserve"> documento</w:t>
      </w:r>
      <w:r w:rsidR="00F4445B" w:rsidRPr="00DA42E4">
        <w:rPr>
          <w:rFonts w:ascii="Arial Narrow" w:hAnsi="Arial Narrow" w:cs="Arial"/>
          <w:sz w:val="22"/>
          <w:szCs w:val="22"/>
          <w:lang w:eastAsia="en-US"/>
        </w:rPr>
        <w:t xml:space="preserve"> “</w:t>
      </w:r>
      <w:r w:rsidR="00972902" w:rsidRPr="00DA42E4">
        <w:rPr>
          <w:rFonts w:ascii="Arial Narrow" w:eastAsia="Arial" w:hAnsi="Arial Narrow" w:cs="Arial"/>
          <w:i/>
          <w:iCs/>
          <w:sz w:val="22"/>
          <w:szCs w:val="22"/>
        </w:rPr>
        <w:t>CRONOGRAMA_MUNOZ LAZARTE LUIS MIGUEL_100-305-0000-00000009664756.PDF</w:t>
      </w:r>
      <w:r w:rsidR="00F4445B" w:rsidRPr="00DA42E4">
        <w:rPr>
          <w:rFonts w:ascii="Arial Narrow" w:hAnsi="Arial Narrow" w:cs="Arial"/>
          <w:sz w:val="22"/>
          <w:szCs w:val="22"/>
          <w:lang w:eastAsia="en-US"/>
        </w:rPr>
        <w:t>”</w:t>
      </w:r>
      <w:r w:rsidR="00972902" w:rsidRPr="00DA42E4">
        <w:rPr>
          <w:rFonts w:ascii="Arial Narrow" w:hAnsi="Arial Narrow" w:cs="Arial"/>
          <w:sz w:val="22"/>
          <w:szCs w:val="22"/>
          <w:lang w:eastAsia="en-US"/>
        </w:rPr>
        <w:t>, que corresponde al</w:t>
      </w:r>
      <w:r w:rsidR="00F4445B" w:rsidRPr="00DA42E4">
        <w:rPr>
          <w:rFonts w:ascii="Arial Narrow" w:hAnsi="Arial Narrow" w:cs="Arial"/>
          <w:sz w:val="22"/>
          <w:szCs w:val="22"/>
          <w:lang w:eastAsia="en-US"/>
        </w:rPr>
        <w:t xml:space="preserve"> </w:t>
      </w:r>
      <w:r w:rsidR="00972902" w:rsidRPr="00DA42E4">
        <w:rPr>
          <w:rFonts w:ascii="Arial Narrow" w:hAnsi="Arial Narrow" w:cs="Arial"/>
          <w:sz w:val="22"/>
          <w:szCs w:val="22"/>
        </w:rPr>
        <w:t>cronograma de pagos del Crédito N° 100-305-0000-00000009664756 suscrito entre el denunciante y Banco de Crédito</w:t>
      </w:r>
      <w:r w:rsidR="00F4445B" w:rsidRPr="00DA42E4">
        <w:rPr>
          <w:rFonts w:ascii="Arial Narrow" w:hAnsi="Arial Narrow" w:cs="Arial"/>
          <w:sz w:val="22"/>
          <w:szCs w:val="22"/>
          <w:lang w:eastAsia="en-US"/>
        </w:rPr>
        <w:t>.</w:t>
      </w:r>
    </w:p>
    <w:p w14:paraId="54373DB4" w14:textId="77777777" w:rsidR="00F4445B" w:rsidRPr="00DA42E4" w:rsidRDefault="00F4445B" w:rsidP="00F6440E">
      <w:pPr>
        <w:pStyle w:val="Prrafodelista"/>
        <w:ind w:left="567"/>
        <w:jc w:val="both"/>
        <w:rPr>
          <w:rFonts w:ascii="Arial Narrow" w:hAnsi="Arial Narrow" w:cs="Arial"/>
          <w:sz w:val="22"/>
          <w:szCs w:val="22"/>
        </w:rPr>
      </w:pPr>
    </w:p>
    <w:p w14:paraId="58D606C2" w14:textId="32024541" w:rsidR="00DA42E4" w:rsidRPr="00DA42E4" w:rsidRDefault="00F4445B" w:rsidP="00DA42E4">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t xml:space="preserve">En ese sentido, se verificó que </w:t>
      </w:r>
      <w:r w:rsidR="00F0269E" w:rsidRPr="00DA42E4">
        <w:rPr>
          <w:rFonts w:ascii="Arial Narrow" w:hAnsi="Arial Narrow" w:cs="Arial"/>
          <w:sz w:val="22"/>
          <w:szCs w:val="22"/>
          <w:lang w:eastAsia="en-US"/>
        </w:rPr>
        <w:t xml:space="preserve">el </w:t>
      </w:r>
      <w:r w:rsidR="00972902" w:rsidRPr="00DA42E4">
        <w:rPr>
          <w:rFonts w:ascii="Arial Narrow" w:hAnsi="Arial Narrow" w:cs="Arial"/>
          <w:sz w:val="22"/>
          <w:szCs w:val="22"/>
          <w:lang w:eastAsia="en-US"/>
        </w:rPr>
        <w:t>documento “</w:t>
      </w:r>
      <w:r w:rsidR="00972902" w:rsidRPr="00DA42E4">
        <w:rPr>
          <w:rFonts w:ascii="Arial Narrow" w:eastAsia="Arial" w:hAnsi="Arial Narrow" w:cs="Arial"/>
          <w:i/>
          <w:iCs/>
          <w:sz w:val="22"/>
          <w:szCs w:val="22"/>
        </w:rPr>
        <w:t>CRONOGRAMA_MUNOZ LAZARTE LUIS MIGUEL_100-305-0000-00000009664756.PDF</w:t>
      </w:r>
      <w:r w:rsidR="00972902" w:rsidRPr="00DA42E4">
        <w:rPr>
          <w:rFonts w:ascii="Arial Narrow" w:hAnsi="Arial Narrow" w:cs="Arial"/>
          <w:sz w:val="22"/>
          <w:szCs w:val="22"/>
          <w:lang w:eastAsia="en-US"/>
        </w:rPr>
        <w:t xml:space="preserve">” </w:t>
      </w:r>
      <w:r w:rsidR="00F0269E" w:rsidRPr="00DA42E4">
        <w:rPr>
          <w:rFonts w:ascii="Arial Narrow" w:hAnsi="Arial Narrow" w:cs="Arial"/>
          <w:sz w:val="22"/>
          <w:szCs w:val="22"/>
          <w:lang w:eastAsia="en-US"/>
        </w:rPr>
        <w:t>contiene</w:t>
      </w:r>
      <w:r w:rsidR="00FC6974" w:rsidRPr="00DA42E4">
        <w:rPr>
          <w:rFonts w:ascii="Arial Narrow" w:hAnsi="Arial Narrow" w:cs="Arial"/>
          <w:sz w:val="22"/>
          <w:szCs w:val="22"/>
          <w:lang w:eastAsia="en-US"/>
        </w:rPr>
        <w:t xml:space="preserve"> </w:t>
      </w:r>
      <w:r w:rsidR="00721D9D" w:rsidRPr="00DA42E4">
        <w:rPr>
          <w:rFonts w:ascii="Arial Narrow" w:hAnsi="Arial Narrow" w:cs="Arial"/>
          <w:sz w:val="22"/>
          <w:szCs w:val="22"/>
          <w:lang w:eastAsia="en-US"/>
        </w:rPr>
        <w:t xml:space="preserve">información </w:t>
      </w:r>
      <w:r w:rsidR="00CD1EFA" w:rsidRPr="00DA42E4">
        <w:rPr>
          <w:rFonts w:ascii="Arial Narrow" w:hAnsi="Arial Narrow" w:cs="Arial"/>
          <w:sz w:val="22"/>
          <w:szCs w:val="22"/>
          <w:lang w:eastAsia="en-US"/>
        </w:rPr>
        <w:t xml:space="preserve">personal del señor Muñoz, </w:t>
      </w:r>
      <w:r w:rsidR="00E70AD1" w:rsidRPr="00DA42E4">
        <w:rPr>
          <w:rFonts w:ascii="Arial Narrow" w:hAnsi="Arial Narrow" w:cs="Arial"/>
          <w:sz w:val="22"/>
          <w:szCs w:val="22"/>
          <w:lang w:eastAsia="en-US"/>
        </w:rPr>
        <w:t>consistente en la dirección de su domicilio</w:t>
      </w:r>
      <w:r w:rsidR="00DA42E4" w:rsidRPr="00DA42E4">
        <w:rPr>
          <w:rFonts w:ascii="Arial Narrow" w:hAnsi="Arial Narrow" w:cs="Arial"/>
          <w:sz w:val="22"/>
          <w:szCs w:val="22"/>
          <w:lang w:eastAsia="en-US"/>
        </w:rPr>
        <w:t>; es decir, sus datos personales</w:t>
      </w:r>
      <w:r w:rsidR="006D6FE5" w:rsidRPr="00DA42E4">
        <w:rPr>
          <w:rFonts w:ascii="Arial Narrow" w:hAnsi="Arial Narrow" w:cs="Arial"/>
          <w:sz w:val="22"/>
          <w:szCs w:val="22"/>
          <w:lang w:eastAsia="en-US"/>
        </w:rPr>
        <w:t>.</w:t>
      </w:r>
      <w:r w:rsidR="00E70AD1" w:rsidRPr="00DA42E4">
        <w:rPr>
          <w:rFonts w:ascii="Arial Narrow" w:hAnsi="Arial Narrow" w:cs="Arial"/>
          <w:sz w:val="22"/>
          <w:szCs w:val="22"/>
          <w:lang w:eastAsia="en-US"/>
        </w:rPr>
        <w:t xml:space="preserve"> </w:t>
      </w:r>
    </w:p>
    <w:p w14:paraId="1ED1271B" w14:textId="77777777" w:rsidR="00DA42E4" w:rsidRPr="00DA42E4" w:rsidRDefault="00DA42E4" w:rsidP="00DA42E4">
      <w:pPr>
        <w:pStyle w:val="Prrafodelista"/>
        <w:ind w:left="567"/>
        <w:jc w:val="both"/>
        <w:rPr>
          <w:rFonts w:ascii="Arial Narrow" w:hAnsi="Arial Narrow" w:cs="Arial"/>
          <w:sz w:val="22"/>
          <w:szCs w:val="22"/>
        </w:rPr>
      </w:pPr>
    </w:p>
    <w:p w14:paraId="357FE6F8" w14:textId="5E61E416" w:rsidR="009D0A74" w:rsidRPr="00DA42E4" w:rsidRDefault="00E70AD1"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t xml:space="preserve">De igual forma, contiene información relacionada con el </w:t>
      </w:r>
      <w:r w:rsidRPr="00DA42E4">
        <w:rPr>
          <w:rFonts w:ascii="Arial Narrow" w:hAnsi="Arial Narrow" w:cs="Arial"/>
          <w:sz w:val="22"/>
          <w:szCs w:val="22"/>
        </w:rPr>
        <w:t>Crédito N° 100-305-0000-00000009664756</w:t>
      </w:r>
      <w:r w:rsidR="00086E90" w:rsidRPr="00DA42E4">
        <w:rPr>
          <w:rFonts w:ascii="Arial Narrow" w:hAnsi="Arial Narrow" w:cs="Arial"/>
          <w:sz w:val="22"/>
          <w:szCs w:val="22"/>
        </w:rPr>
        <w:t>, consistente en el detalle del importe total desembolsado, así como de los cobros realizados por Banco de Crédito por concepto de saldo capital, amortización, intereses, seguro de desgravamen, seguro hipotecario, comisiones y los montos efectivamente pagados por el denunciante al 24 de julio de 2025.</w:t>
      </w:r>
    </w:p>
    <w:p w14:paraId="104B76A8" w14:textId="77777777" w:rsidR="00B66ADB" w:rsidRPr="00DA42E4" w:rsidRDefault="00B66ADB" w:rsidP="00F6440E">
      <w:pPr>
        <w:pStyle w:val="Prrafodelista"/>
        <w:ind w:left="567"/>
        <w:jc w:val="both"/>
        <w:rPr>
          <w:rFonts w:ascii="Arial Narrow" w:hAnsi="Arial Narrow" w:cs="Arial"/>
          <w:sz w:val="22"/>
          <w:szCs w:val="22"/>
        </w:rPr>
      </w:pPr>
    </w:p>
    <w:p w14:paraId="0AE63E2A" w14:textId="04A69A32" w:rsidR="00B66ADB" w:rsidRPr="00DA42E4" w:rsidRDefault="00E70AD1"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No obstante</w:t>
      </w:r>
      <w:r w:rsidR="004B52F2" w:rsidRPr="00DA42E4">
        <w:rPr>
          <w:rFonts w:ascii="Arial Narrow" w:hAnsi="Arial Narrow" w:cs="Arial"/>
          <w:sz w:val="22"/>
          <w:szCs w:val="22"/>
        </w:rPr>
        <w:t xml:space="preserve">, de la revisión </w:t>
      </w:r>
      <w:r w:rsidR="00F6440E" w:rsidRPr="00DA42E4">
        <w:rPr>
          <w:rFonts w:ascii="Arial Narrow" w:hAnsi="Arial Narrow" w:cs="Arial"/>
          <w:sz w:val="22"/>
          <w:szCs w:val="22"/>
        </w:rPr>
        <w:t xml:space="preserve">del </w:t>
      </w:r>
      <w:r w:rsidR="00F6440E" w:rsidRPr="00DA42E4">
        <w:rPr>
          <w:rFonts w:ascii="Arial Narrow" w:hAnsi="Arial Narrow" w:cs="Arial"/>
          <w:sz w:val="22"/>
          <w:szCs w:val="22"/>
          <w:lang w:eastAsia="en-US"/>
        </w:rPr>
        <w:t>documento “</w:t>
      </w:r>
      <w:r w:rsidR="00F6440E" w:rsidRPr="00DA42E4">
        <w:rPr>
          <w:rFonts w:ascii="Arial Narrow" w:eastAsia="Arial" w:hAnsi="Arial Narrow" w:cs="Arial"/>
          <w:i/>
          <w:iCs/>
          <w:sz w:val="22"/>
          <w:szCs w:val="22"/>
        </w:rPr>
        <w:t>CRONOGRAMA_MUNOZ LAZARTE LUIS MIGUEL_100-305-0000-00000009664756.PDF</w:t>
      </w:r>
      <w:r w:rsidR="00F6440E" w:rsidRPr="00DA42E4">
        <w:rPr>
          <w:rFonts w:ascii="Arial Narrow" w:hAnsi="Arial Narrow" w:cs="Arial"/>
          <w:sz w:val="22"/>
          <w:szCs w:val="22"/>
          <w:lang w:eastAsia="en-US"/>
        </w:rPr>
        <w:t>”</w:t>
      </w:r>
      <w:r w:rsidR="004B52F2" w:rsidRPr="00DA42E4">
        <w:rPr>
          <w:rFonts w:ascii="Arial Narrow" w:hAnsi="Arial Narrow" w:cs="Arial"/>
          <w:sz w:val="22"/>
          <w:szCs w:val="22"/>
        </w:rPr>
        <w:t xml:space="preserve">, se verifica que la información de la cual se pretende otorgarle el tratamiento confidencial </w:t>
      </w:r>
      <w:r w:rsidR="001B11A9" w:rsidRPr="00DA42E4">
        <w:rPr>
          <w:rFonts w:ascii="Arial Narrow" w:hAnsi="Arial Narrow" w:cs="Arial"/>
          <w:sz w:val="22"/>
          <w:szCs w:val="22"/>
        </w:rPr>
        <w:t>ya se encuentra en custodia de Banco de Crédito, en la medida que fue dicha entidad bancaria quien otorgó el Crédito N° 100-305-0000-00000009664756 al denunciante</w:t>
      </w:r>
      <w:r w:rsidR="00710E7D" w:rsidRPr="00DA42E4">
        <w:rPr>
          <w:rFonts w:ascii="Arial Narrow" w:hAnsi="Arial Narrow" w:cs="Arial"/>
          <w:sz w:val="22"/>
          <w:szCs w:val="22"/>
          <w:lang w:eastAsia="en-US"/>
        </w:rPr>
        <w:t>.</w:t>
      </w:r>
    </w:p>
    <w:p w14:paraId="23D60B1F" w14:textId="77777777" w:rsidR="004B52F2" w:rsidRPr="00DA42E4" w:rsidRDefault="004B52F2" w:rsidP="009B1583">
      <w:pPr>
        <w:pStyle w:val="Prrafodelista"/>
        <w:ind w:left="567"/>
        <w:rPr>
          <w:rFonts w:ascii="Arial Narrow" w:hAnsi="Arial Narrow" w:cs="Arial"/>
          <w:sz w:val="22"/>
          <w:szCs w:val="22"/>
        </w:rPr>
      </w:pPr>
    </w:p>
    <w:p w14:paraId="059E4552" w14:textId="54BFD44C" w:rsidR="004B52F2" w:rsidRPr="00DA42E4" w:rsidRDefault="004B52F2"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 xml:space="preserve">Adicionalmente, esta Secretaría Técnica debe precisar que </w:t>
      </w:r>
      <w:r w:rsidR="009B1583" w:rsidRPr="00DA42E4">
        <w:rPr>
          <w:rFonts w:ascii="Arial Narrow" w:hAnsi="Arial Narrow" w:cs="Arial"/>
          <w:sz w:val="22"/>
          <w:szCs w:val="22"/>
        </w:rPr>
        <w:t>el</w:t>
      </w:r>
      <w:r w:rsidRPr="00DA42E4">
        <w:rPr>
          <w:rFonts w:ascii="Arial Narrow" w:hAnsi="Arial Narrow" w:cs="Arial"/>
          <w:sz w:val="22"/>
          <w:szCs w:val="22"/>
        </w:rPr>
        <w:t xml:space="preserve"> documento</w:t>
      </w:r>
      <w:r w:rsidR="009B1583" w:rsidRPr="00DA42E4">
        <w:rPr>
          <w:rFonts w:ascii="Arial Narrow" w:hAnsi="Arial Narrow" w:cs="Arial"/>
          <w:sz w:val="22"/>
          <w:szCs w:val="22"/>
        </w:rPr>
        <w:t xml:space="preserve"> materia de análisis</w:t>
      </w:r>
      <w:r w:rsidRPr="00DA42E4">
        <w:rPr>
          <w:rFonts w:ascii="Arial Narrow" w:hAnsi="Arial Narrow" w:cs="Arial"/>
          <w:sz w:val="22"/>
          <w:szCs w:val="22"/>
        </w:rPr>
        <w:t xml:space="preserve"> presentado por </w:t>
      </w:r>
      <w:r w:rsidR="009B1583" w:rsidRPr="00DA42E4">
        <w:rPr>
          <w:rFonts w:ascii="Arial Narrow" w:hAnsi="Arial Narrow" w:cs="Arial"/>
          <w:sz w:val="22"/>
          <w:szCs w:val="22"/>
        </w:rPr>
        <w:t>el señor Muñoz es un</w:t>
      </w:r>
      <w:r w:rsidRPr="00DA42E4">
        <w:rPr>
          <w:rFonts w:ascii="Arial Narrow" w:hAnsi="Arial Narrow" w:cs="Arial"/>
          <w:sz w:val="22"/>
          <w:szCs w:val="22"/>
        </w:rPr>
        <w:t xml:space="preserve"> medio probatorio importante para la tramitación del presente procedimiento, y que no ponerlo en conocimiento </w:t>
      </w:r>
      <w:r w:rsidR="009B1583" w:rsidRPr="00DA42E4">
        <w:rPr>
          <w:rFonts w:ascii="Arial Narrow" w:hAnsi="Arial Narrow" w:cs="Arial"/>
          <w:sz w:val="22"/>
          <w:szCs w:val="22"/>
        </w:rPr>
        <w:t>de Pacífico</w:t>
      </w:r>
      <w:r w:rsidRPr="00DA42E4">
        <w:rPr>
          <w:rFonts w:ascii="Arial Narrow" w:hAnsi="Arial Narrow" w:cs="Arial"/>
          <w:sz w:val="22"/>
          <w:szCs w:val="22"/>
        </w:rPr>
        <w:t xml:space="preserve"> limitaría su derecho a la defensa. Por tal motivo, no corresponde que </w:t>
      </w:r>
      <w:r w:rsidR="009B1583" w:rsidRPr="00DA42E4">
        <w:rPr>
          <w:rFonts w:ascii="Arial Narrow" w:hAnsi="Arial Narrow" w:cs="Arial"/>
          <w:sz w:val="22"/>
          <w:szCs w:val="22"/>
        </w:rPr>
        <w:t>el</w:t>
      </w:r>
      <w:r w:rsidRPr="00DA42E4">
        <w:rPr>
          <w:rFonts w:ascii="Arial Narrow" w:hAnsi="Arial Narrow" w:cs="Arial"/>
          <w:sz w:val="22"/>
          <w:szCs w:val="22"/>
        </w:rPr>
        <w:t xml:space="preserve"> mencionado documento sea declarado confidencial frente a las partes denunciantes.</w:t>
      </w:r>
    </w:p>
    <w:p w14:paraId="71E8ADC8" w14:textId="77777777" w:rsidR="004B52F2" w:rsidRPr="00DA42E4" w:rsidRDefault="004B52F2" w:rsidP="00F6440E">
      <w:pPr>
        <w:pStyle w:val="Prrafodelista"/>
        <w:ind w:left="567"/>
        <w:rPr>
          <w:rFonts w:ascii="Arial Narrow" w:hAnsi="Arial Narrow" w:cs="Arial"/>
          <w:sz w:val="22"/>
          <w:szCs w:val="22"/>
        </w:rPr>
      </w:pPr>
    </w:p>
    <w:p w14:paraId="2DB773F8" w14:textId="5C8473CA" w:rsidR="004B52F2" w:rsidRPr="00DA42E4" w:rsidRDefault="004B52F2"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 xml:space="preserve">Sin embargo, esta Secretaría Técnica puede advertir que la información contenida el mencionado documento, cuya confidencialidad </w:t>
      </w:r>
      <w:r w:rsidR="00B95A00" w:rsidRPr="00DA42E4">
        <w:rPr>
          <w:rFonts w:ascii="Arial Narrow" w:hAnsi="Arial Narrow" w:cs="Arial"/>
          <w:sz w:val="22"/>
          <w:szCs w:val="22"/>
        </w:rPr>
        <w:t>el señor Muñoz</w:t>
      </w:r>
      <w:r w:rsidRPr="00DA42E4">
        <w:rPr>
          <w:rFonts w:ascii="Arial Narrow" w:hAnsi="Arial Narrow" w:cs="Arial"/>
          <w:sz w:val="22"/>
          <w:szCs w:val="22"/>
        </w:rPr>
        <w:t xml:space="preserve"> solicita</w:t>
      </w:r>
      <w:r w:rsidR="00B95A00" w:rsidRPr="00DA42E4">
        <w:rPr>
          <w:rFonts w:ascii="Arial Narrow" w:hAnsi="Arial Narrow" w:cs="Arial"/>
          <w:sz w:val="22"/>
          <w:szCs w:val="22"/>
        </w:rPr>
        <w:t>,</w:t>
      </w:r>
      <w:r w:rsidRPr="00DA42E4">
        <w:rPr>
          <w:rFonts w:ascii="Arial Narrow" w:hAnsi="Arial Narrow" w:cs="Arial"/>
          <w:sz w:val="22"/>
          <w:szCs w:val="22"/>
        </w:rPr>
        <w:t xml:space="preserve"> no puede ser divulgado frente a terceros</w:t>
      </w:r>
      <w:r w:rsidR="00B95A00" w:rsidRPr="00DA42E4">
        <w:rPr>
          <w:rFonts w:ascii="Arial Narrow" w:hAnsi="Arial Narrow" w:cs="Arial"/>
          <w:sz w:val="22"/>
          <w:szCs w:val="22"/>
        </w:rPr>
        <w:t xml:space="preserve"> ajenos al procedimiento</w:t>
      </w:r>
      <w:r w:rsidRPr="00DA42E4">
        <w:rPr>
          <w:rFonts w:ascii="Arial Narrow" w:hAnsi="Arial Narrow" w:cs="Arial"/>
          <w:sz w:val="22"/>
          <w:szCs w:val="22"/>
        </w:rPr>
        <w:t xml:space="preserve">, puesto que podría exponer </w:t>
      </w:r>
      <w:r w:rsidR="00B95A00" w:rsidRPr="00DA42E4">
        <w:rPr>
          <w:rFonts w:ascii="Arial Narrow" w:hAnsi="Arial Narrow" w:cs="Arial"/>
          <w:sz w:val="22"/>
          <w:szCs w:val="22"/>
        </w:rPr>
        <w:t>los</w:t>
      </w:r>
      <w:r w:rsidRPr="00DA42E4">
        <w:rPr>
          <w:rFonts w:ascii="Arial Narrow" w:hAnsi="Arial Narrow" w:cs="Arial"/>
          <w:sz w:val="22"/>
          <w:szCs w:val="22"/>
        </w:rPr>
        <w:t xml:space="preserve"> datos personales</w:t>
      </w:r>
      <w:r w:rsidR="00B95A00" w:rsidRPr="00DA42E4">
        <w:rPr>
          <w:rFonts w:ascii="Arial Narrow" w:hAnsi="Arial Narrow" w:cs="Arial"/>
          <w:sz w:val="22"/>
          <w:szCs w:val="22"/>
        </w:rPr>
        <w:t xml:space="preserve"> del denunciante</w:t>
      </w:r>
      <w:r w:rsidRPr="00DA42E4">
        <w:rPr>
          <w:rFonts w:ascii="Arial Narrow" w:hAnsi="Arial Narrow" w:cs="Arial"/>
          <w:sz w:val="22"/>
          <w:szCs w:val="22"/>
        </w:rPr>
        <w:t>.</w:t>
      </w:r>
    </w:p>
    <w:p w14:paraId="66F124FB" w14:textId="77777777" w:rsidR="004B52F2" w:rsidRPr="00DA42E4" w:rsidRDefault="004B52F2" w:rsidP="00F6440E">
      <w:pPr>
        <w:pStyle w:val="Prrafodelista"/>
        <w:ind w:left="567"/>
        <w:rPr>
          <w:rFonts w:ascii="Arial Narrow" w:hAnsi="Arial Narrow" w:cs="Arial"/>
          <w:sz w:val="22"/>
          <w:szCs w:val="22"/>
        </w:rPr>
      </w:pPr>
    </w:p>
    <w:p w14:paraId="547D534A" w14:textId="5087FBE9" w:rsidR="004B52F2" w:rsidRPr="00DA42E4" w:rsidRDefault="004B52F2"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Así, es pertinente requerir a las partes del procedimiento guardar la reserva correspondiente de la información señalada precedentemente, ello en concordancia con el principio de buena fe procedimental</w:t>
      </w:r>
      <w:r w:rsidRPr="00DA42E4">
        <w:rPr>
          <w:rFonts w:ascii="Arial Narrow" w:hAnsi="Arial Narrow" w:cs="Arial"/>
          <w:sz w:val="22"/>
          <w:szCs w:val="22"/>
          <w:vertAlign w:val="superscript"/>
        </w:rPr>
        <w:footnoteReference w:id="10"/>
      </w:r>
      <w:r w:rsidRPr="00DA42E4">
        <w:rPr>
          <w:rFonts w:ascii="Arial Narrow" w:hAnsi="Arial Narrow" w:cs="Arial"/>
          <w:sz w:val="22"/>
          <w:szCs w:val="22"/>
        </w:rPr>
        <w:t xml:space="preserve"> que rige los procedimientos administrativos.</w:t>
      </w:r>
    </w:p>
    <w:p w14:paraId="7FB38C93" w14:textId="77777777" w:rsidR="007D4F5B" w:rsidRPr="00DA42E4" w:rsidRDefault="007D4F5B" w:rsidP="00F6440E">
      <w:pPr>
        <w:pStyle w:val="Prrafodelista"/>
        <w:ind w:left="567"/>
        <w:rPr>
          <w:rFonts w:ascii="Arial Narrow" w:hAnsi="Arial Narrow" w:cs="Arial"/>
          <w:sz w:val="22"/>
          <w:szCs w:val="22"/>
        </w:rPr>
      </w:pPr>
    </w:p>
    <w:p w14:paraId="343E4980" w14:textId="66A2230F" w:rsidR="00034643" w:rsidRPr="00DA42E4" w:rsidRDefault="00034643"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En atención a lo expuesto, de conformidad con lo establecido en la Directiva, la Secretaría Técnica considera que corresponde declarar la confidencialidad</w:t>
      </w:r>
      <w:r w:rsidR="00412548" w:rsidRPr="00DA42E4">
        <w:rPr>
          <w:rFonts w:ascii="Arial Narrow" w:hAnsi="Arial Narrow" w:cs="Arial"/>
          <w:sz w:val="22"/>
          <w:szCs w:val="22"/>
        </w:rPr>
        <w:t>, frente a terceros ajenos al procedimiento,</w:t>
      </w:r>
      <w:r w:rsidRPr="00DA42E4">
        <w:rPr>
          <w:rFonts w:ascii="Arial Narrow" w:hAnsi="Arial Narrow" w:cs="Arial"/>
          <w:sz w:val="22"/>
          <w:szCs w:val="22"/>
        </w:rPr>
        <w:t xml:space="preserve"> del </w:t>
      </w:r>
      <w:r w:rsidR="004B52F2" w:rsidRPr="00DA42E4">
        <w:rPr>
          <w:rFonts w:ascii="Arial Narrow" w:hAnsi="Arial Narrow" w:cs="Arial"/>
          <w:sz w:val="22"/>
          <w:szCs w:val="22"/>
          <w:lang w:eastAsia="en-US"/>
        </w:rPr>
        <w:t>documento “</w:t>
      </w:r>
      <w:r w:rsidR="004B52F2" w:rsidRPr="00DA42E4">
        <w:rPr>
          <w:rFonts w:ascii="Arial Narrow" w:eastAsia="Arial" w:hAnsi="Arial Narrow" w:cs="Arial"/>
          <w:bCs/>
          <w:i/>
          <w:iCs/>
          <w:sz w:val="22"/>
          <w:szCs w:val="22"/>
        </w:rPr>
        <w:t>CRONOGRAMA_MUNOZ LAZARTE LUIS MIGUEL_100-305-0000-</w:t>
      </w:r>
      <w:r w:rsidR="004B52F2" w:rsidRPr="00DA42E4">
        <w:rPr>
          <w:i/>
          <w:iCs/>
        </w:rPr>
        <w:t xml:space="preserve"> </w:t>
      </w:r>
      <w:r w:rsidR="004B52F2" w:rsidRPr="00DA42E4">
        <w:rPr>
          <w:rFonts w:ascii="Arial Narrow" w:eastAsia="Arial" w:hAnsi="Arial Narrow" w:cs="Arial"/>
          <w:bCs/>
          <w:i/>
          <w:iCs/>
          <w:sz w:val="22"/>
          <w:szCs w:val="22"/>
        </w:rPr>
        <w:t>00000009664756.PDF</w:t>
      </w:r>
      <w:r w:rsidR="004B52F2" w:rsidRPr="00DA42E4">
        <w:rPr>
          <w:rFonts w:ascii="Arial Narrow" w:eastAsia="Arial" w:hAnsi="Arial Narrow" w:cs="Arial"/>
          <w:bCs/>
          <w:sz w:val="22"/>
          <w:szCs w:val="22"/>
        </w:rPr>
        <w:t>”</w:t>
      </w:r>
      <w:r w:rsidRPr="00DA42E4">
        <w:rPr>
          <w:rFonts w:ascii="Arial Narrow" w:hAnsi="Arial Narrow" w:cs="Arial"/>
          <w:sz w:val="22"/>
          <w:szCs w:val="22"/>
        </w:rPr>
        <w:t xml:space="preserve"> </w:t>
      </w:r>
      <w:r w:rsidR="004B52F2" w:rsidRPr="00DA42E4">
        <w:rPr>
          <w:rFonts w:ascii="Arial Narrow" w:hAnsi="Arial Narrow" w:cs="Arial"/>
          <w:sz w:val="22"/>
          <w:szCs w:val="22"/>
        </w:rPr>
        <w:t>contenido en el</w:t>
      </w:r>
      <w:r w:rsidRPr="00DA42E4">
        <w:rPr>
          <w:rFonts w:ascii="Arial Narrow" w:hAnsi="Arial Narrow" w:cs="Arial"/>
          <w:sz w:val="22"/>
          <w:szCs w:val="22"/>
        </w:rPr>
        <w:t xml:space="preserve"> escrito </w:t>
      </w:r>
      <w:r w:rsidR="005C5F6A" w:rsidRPr="00DA42E4">
        <w:rPr>
          <w:rFonts w:ascii="Arial Narrow" w:hAnsi="Arial Narrow" w:cs="Arial"/>
          <w:sz w:val="22"/>
          <w:szCs w:val="22"/>
        </w:rPr>
        <w:t xml:space="preserve">presentado </w:t>
      </w:r>
      <w:r w:rsidR="004B52F2" w:rsidRPr="00DA42E4">
        <w:rPr>
          <w:rFonts w:ascii="Arial Narrow" w:hAnsi="Arial Narrow" w:cs="Arial"/>
          <w:sz w:val="22"/>
          <w:szCs w:val="22"/>
        </w:rPr>
        <w:t xml:space="preserve">por el señor Muñoz </w:t>
      </w:r>
      <w:r w:rsidR="00AF3D37" w:rsidRPr="00DA42E4">
        <w:rPr>
          <w:rFonts w:ascii="Arial Narrow" w:hAnsi="Arial Narrow" w:cs="Arial"/>
          <w:sz w:val="22"/>
          <w:szCs w:val="22"/>
        </w:rPr>
        <w:t xml:space="preserve">el </w:t>
      </w:r>
      <w:r w:rsidR="004B52F2" w:rsidRPr="00DA42E4">
        <w:rPr>
          <w:rFonts w:ascii="Arial Narrow" w:hAnsi="Arial Narrow" w:cs="Arial"/>
          <w:sz w:val="22"/>
          <w:szCs w:val="22"/>
        </w:rPr>
        <w:t>11</w:t>
      </w:r>
      <w:r w:rsidR="00AF3D37" w:rsidRPr="00DA42E4">
        <w:rPr>
          <w:rFonts w:ascii="Arial Narrow" w:hAnsi="Arial Narrow" w:cs="Arial"/>
          <w:sz w:val="22"/>
          <w:szCs w:val="22"/>
        </w:rPr>
        <w:t xml:space="preserve"> de </w:t>
      </w:r>
      <w:r w:rsidR="004B52F2" w:rsidRPr="00DA42E4">
        <w:rPr>
          <w:rFonts w:ascii="Arial Narrow" w:hAnsi="Arial Narrow" w:cs="Arial"/>
          <w:sz w:val="22"/>
          <w:szCs w:val="22"/>
        </w:rPr>
        <w:t>agosto</w:t>
      </w:r>
      <w:r w:rsidR="00AF3D37" w:rsidRPr="00DA42E4">
        <w:rPr>
          <w:rFonts w:ascii="Arial Narrow" w:hAnsi="Arial Narrow" w:cs="Arial"/>
          <w:sz w:val="22"/>
          <w:szCs w:val="22"/>
        </w:rPr>
        <w:t xml:space="preserve"> de 202</w:t>
      </w:r>
      <w:r w:rsidR="004B52F2" w:rsidRPr="00DA42E4">
        <w:rPr>
          <w:rFonts w:ascii="Arial Narrow" w:hAnsi="Arial Narrow" w:cs="Arial"/>
          <w:sz w:val="22"/>
          <w:szCs w:val="22"/>
        </w:rPr>
        <w:t>5</w:t>
      </w:r>
      <w:r w:rsidR="00AF3D37" w:rsidRPr="00DA42E4">
        <w:rPr>
          <w:rFonts w:ascii="Arial Narrow" w:hAnsi="Arial Narrow" w:cs="Arial"/>
          <w:sz w:val="22"/>
          <w:szCs w:val="22"/>
        </w:rPr>
        <w:t xml:space="preserve">, </w:t>
      </w:r>
      <w:r w:rsidR="000162BB" w:rsidRPr="00DA42E4">
        <w:rPr>
          <w:rFonts w:ascii="Arial Narrow" w:hAnsi="Arial Narrow" w:cs="Arial"/>
          <w:sz w:val="22"/>
          <w:szCs w:val="22"/>
        </w:rPr>
        <w:t xml:space="preserve">que obra </w:t>
      </w:r>
      <w:r w:rsidRPr="00DA42E4">
        <w:rPr>
          <w:rFonts w:ascii="Arial Narrow" w:hAnsi="Arial Narrow" w:cs="Arial"/>
          <w:sz w:val="22"/>
          <w:szCs w:val="22"/>
        </w:rPr>
        <w:t xml:space="preserve">en </w:t>
      </w:r>
      <w:r w:rsidR="000C77DF" w:rsidRPr="00DA42E4">
        <w:rPr>
          <w:rFonts w:ascii="Arial Narrow" w:hAnsi="Arial Narrow" w:cs="Arial"/>
          <w:sz w:val="22"/>
          <w:szCs w:val="22"/>
        </w:rPr>
        <w:t xml:space="preserve">la pieza </w:t>
      </w:r>
      <w:r w:rsidR="004B52F2" w:rsidRPr="00DA42E4">
        <w:rPr>
          <w:rFonts w:ascii="Arial Narrow" w:hAnsi="Arial Narrow" w:cs="Arial"/>
          <w:sz w:val="22"/>
          <w:szCs w:val="22"/>
        </w:rPr>
        <w:t>3</w:t>
      </w:r>
      <w:r w:rsidR="000162BB" w:rsidRPr="00DA42E4">
        <w:rPr>
          <w:rFonts w:ascii="Arial Narrow" w:hAnsi="Arial Narrow" w:cs="Arial"/>
          <w:sz w:val="22"/>
          <w:szCs w:val="22"/>
        </w:rPr>
        <w:t xml:space="preserve"> </w:t>
      </w:r>
      <w:r w:rsidRPr="00DA42E4">
        <w:rPr>
          <w:rFonts w:ascii="Arial Narrow" w:hAnsi="Arial Narrow" w:cs="Arial"/>
          <w:sz w:val="22"/>
          <w:szCs w:val="22"/>
        </w:rPr>
        <w:t>del expediente</w:t>
      </w:r>
      <w:r w:rsidR="000C77DF" w:rsidRPr="00DA42E4">
        <w:rPr>
          <w:rFonts w:ascii="Arial Narrow" w:hAnsi="Arial Narrow" w:cs="Arial"/>
          <w:sz w:val="22"/>
          <w:szCs w:val="22"/>
        </w:rPr>
        <w:t xml:space="preserve"> electrónico</w:t>
      </w:r>
      <w:r w:rsidR="00B412C9" w:rsidRPr="00DA42E4">
        <w:rPr>
          <w:rFonts w:ascii="Arial Narrow" w:hAnsi="Arial Narrow" w:cs="Arial"/>
          <w:sz w:val="22"/>
          <w:szCs w:val="22"/>
        </w:rPr>
        <w:t>,</w:t>
      </w:r>
      <w:r w:rsidRPr="00DA42E4">
        <w:rPr>
          <w:rFonts w:ascii="Arial Narrow" w:hAnsi="Arial Narrow" w:cs="Arial"/>
          <w:sz w:val="22"/>
          <w:szCs w:val="22"/>
        </w:rPr>
        <w:t xml:space="preserve"> precisándose que la confidencialidad declarada deberá mantenerse de forma permanente.</w:t>
      </w:r>
    </w:p>
    <w:p w14:paraId="274D4B1B" w14:textId="77777777" w:rsidR="000B3751" w:rsidRPr="00DA42E4" w:rsidRDefault="000B3751" w:rsidP="00D4430D">
      <w:pPr>
        <w:pStyle w:val="Prrafodelista"/>
        <w:ind w:left="567"/>
        <w:rPr>
          <w:rFonts w:ascii="Arial Narrow" w:hAnsi="Arial Narrow" w:cs="Arial"/>
          <w:sz w:val="22"/>
          <w:szCs w:val="22"/>
        </w:rPr>
      </w:pPr>
    </w:p>
    <w:p w14:paraId="7375E07C" w14:textId="35AEB1ED" w:rsidR="000B3751" w:rsidRPr="00DA42E4" w:rsidRDefault="000B3751" w:rsidP="00F6440E">
      <w:pPr>
        <w:pStyle w:val="Prrafodelista"/>
        <w:numPr>
          <w:ilvl w:val="0"/>
          <w:numId w:val="7"/>
        </w:numPr>
        <w:ind w:left="567" w:hanging="567"/>
        <w:jc w:val="both"/>
        <w:rPr>
          <w:rFonts w:ascii="Arial Narrow" w:hAnsi="Arial Narrow"/>
          <w:b/>
          <w:bCs/>
          <w:sz w:val="22"/>
          <w:szCs w:val="22"/>
        </w:rPr>
      </w:pPr>
      <w:r w:rsidRPr="00DA42E4">
        <w:rPr>
          <w:rFonts w:ascii="Arial Narrow" w:hAnsi="Arial Narrow"/>
          <w:b/>
          <w:bCs/>
          <w:sz w:val="22"/>
          <w:szCs w:val="22"/>
        </w:rPr>
        <w:t xml:space="preserve">Respecto al documento </w:t>
      </w:r>
      <w:r w:rsidRPr="00DA42E4">
        <w:rPr>
          <w:rFonts w:ascii="Arial Narrow" w:hAnsi="Arial Narrow"/>
          <w:b/>
          <w:bCs/>
          <w:i/>
          <w:iCs/>
          <w:sz w:val="22"/>
          <w:szCs w:val="22"/>
        </w:rPr>
        <w:t>“</w:t>
      </w:r>
      <w:r w:rsidRPr="00DA42E4">
        <w:rPr>
          <w:rFonts w:ascii="Arial Narrow" w:eastAsia="Arial" w:hAnsi="Arial Narrow" w:cs="Arial"/>
          <w:b/>
          <w:bCs/>
          <w:i/>
          <w:iCs/>
          <w:sz w:val="22"/>
          <w:szCs w:val="22"/>
        </w:rPr>
        <w:t>POL_2011928932-PDF.PDF"</w:t>
      </w:r>
    </w:p>
    <w:p w14:paraId="74578466" w14:textId="77777777" w:rsidR="000B3751" w:rsidRPr="00DA42E4" w:rsidRDefault="000B3751" w:rsidP="00086E90">
      <w:pPr>
        <w:pStyle w:val="Prrafodelista"/>
        <w:ind w:left="567"/>
        <w:rPr>
          <w:rFonts w:ascii="Arial Narrow" w:hAnsi="Arial Narrow" w:cs="Arial"/>
          <w:sz w:val="22"/>
          <w:szCs w:val="22"/>
        </w:rPr>
      </w:pPr>
    </w:p>
    <w:p w14:paraId="34F52A70" w14:textId="39D24AC5"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t xml:space="preserve">En el presente caso, de la revisión de la información presentada por </w:t>
      </w:r>
      <w:r w:rsidRPr="00DA42E4">
        <w:rPr>
          <w:rFonts w:ascii="Arial Narrow" w:hAnsi="Arial Narrow" w:cs="Arial"/>
          <w:sz w:val="22"/>
          <w:szCs w:val="22"/>
        </w:rPr>
        <w:t xml:space="preserve">el señor Muñoz en </w:t>
      </w:r>
      <w:r w:rsidRPr="00DA42E4">
        <w:rPr>
          <w:rFonts w:ascii="Arial Narrow" w:hAnsi="Arial Narrow" w:cs="Arial"/>
          <w:sz w:val="22"/>
          <w:szCs w:val="22"/>
          <w:lang w:eastAsia="en-US"/>
        </w:rPr>
        <w:t xml:space="preserve">el escrito </w:t>
      </w:r>
      <w:r w:rsidRPr="00DA42E4">
        <w:rPr>
          <w:rFonts w:ascii="Arial Narrow" w:hAnsi="Arial Narrow" w:cs="Arial"/>
          <w:sz w:val="22"/>
          <w:szCs w:val="22"/>
        </w:rPr>
        <w:t>del 11 de agosto de 2025</w:t>
      </w:r>
      <w:r w:rsidRPr="00DA42E4">
        <w:rPr>
          <w:rFonts w:ascii="Arial Narrow" w:hAnsi="Arial Narrow" w:cs="Arial"/>
          <w:sz w:val="22"/>
          <w:szCs w:val="22"/>
          <w:lang w:eastAsia="en-US"/>
        </w:rPr>
        <w:t xml:space="preserve">, se ha podido apreciar que contiene el documento </w:t>
      </w:r>
      <w:r w:rsidRPr="00DA42E4">
        <w:rPr>
          <w:rFonts w:ascii="Arial Narrow" w:hAnsi="Arial Narrow" w:cs="Arial"/>
          <w:i/>
          <w:iCs/>
          <w:sz w:val="22"/>
          <w:szCs w:val="22"/>
          <w:lang w:eastAsia="en-US"/>
        </w:rPr>
        <w:t>“</w:t>
      </w:r>
      <w:r w:rsidRPr="00DA42E4">
        <w:rPr>
          <w:rFonts w:ascii="Arial Narrow" w:eastAsia="Arial" w:hAnsi="Arial Narrow" w:cs="Arial"/>
          <w:i/>
          <w:iCs/>
          <w:sz w:val="22"/>
          <w:szCs w:val="22"/>
        </w:rPr>
        <w:t>POL_2011928932-PDF.PDF</w:t>
      </w:r>
      <w:r w:rsidRPr="00DA42E4">
        <w:rPr>
          <w:rFonts w:ascii="Arial Narrow" w:hAnsi="Arial Narrow" w:cs="Arial"/>
          <w:i/>
          <w:iCs/>
          <w:sz w:val="22"/>
          <w:szCs w:val="22"/>
          <w:lang w:eastAsia="en-US"/>
        </w:rPr>
        <w:t>”</w:t>
      </w:r>
      <w:r w:rsidRPr="00DA42E4">
        <w:rPr>
          <w:rFonts w:ascii="Arial Narrow" w:hAnsi="Arial Narrow" w:cs="Arial"/>
          <w:sz w:val="22"/>
          <w:szCs w:val="22"/>
          <w:lang w:eastAsia="en-US"/>
        </w:rPr>
        <w:t xml:space="preserve">, que corresponde a la </w:t>
      </w:r>
      <w:r w:rsidRPr="00DA42E4">
        <w:rPr>
          <w:rFonts w:ascii="Arial Narrow" w:eastAsia="Arial" w:hAnsi="Arial Narrow" w:cs="Arial"/>
          <w:bCs/>
          <w:sz w:val="22"/>
          <w:szCs w:val="22"/>
        </w:rPr>
        <w:t>póliza del Seguro Hipotecario – Póliza N° 2011928932, contratado por el denunciante con Pacífico</w:t>
      </w:r>
      <w:r w:rsidRPr="00DA42E4">
        <w:rPr>
          <w:rFonts w:ascii="Arial Narrow" w:hAnsi="Arial Narrow" w:cs="Arial"/>
          <w:sz w:val="22"/>
          <w:szCs w:val="22"/>
          <w:lang w:eastAsia="en-US"/>
        </w:rPr>
        <w:t>.</w:t>
      </w:r>
    </w:p>
    <w:p w14:paraId="3C69D47E" w14:textId="77777777" w:rsidR="00086E90" w:rsidRPr="00DA42E4" w:rsidRDefault="00086E90" w:rsidP="00086E90">
      <w:pPr>
        <w:pStyle w:val="Prrafodelista"/>
        <w:ind w:left="567"/>
        <w:jc w:val="both"/>
        <w:rPr>
          <w:rFonts w:ascii="Arial Narrow" w:hAnsi="Arial Narrow" w:cs="Arial"/>
          <w:sz w:val="22"/>
          <w:szCs w:val="22"/>
        </w:rPr>
      </w:pPr>
    </w:p>
    <w:p w14:paraId="41A58D62" w14:textId="77777777" w:rsidR="00DA42E4"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lastRenderedPageBreak/>
        <w:t xml:space="preserve">En ese sentido, se verificó que el documento </w:t>
      </w:r>
      <w:r w:rsidRPr="00DA42E4">
        <w:rPr>
          <w:rFonts w:ascii="Arial Narrow" w:hAnsi="Arial Narrow" w:cs="Arial"/>
          <w:i/>
          <w:iCs/>
          <w:sz w:val="22"/>
          <w:szCs w:val="22"/>
          <w:lang w:eastAsia="en-US"/>
        </w:rPr>
        <w:t>“</w:t>
      </w:r>
      <w:r w:rsidR="00D4430D" w:rsidRPr="00DA42E4">
        <w:rPr>
          <w:rFonts w:ascii="Arial Narrow" w:eastAsia="Arial" w:hAnsi="Arial Narrow" w:cs="Arial"/>
          <w:i/>
          <w:iCs/>
          <w:sz w:val="22"/>
          <w:szCs w:val="22"/>
        </w:rPr>
        <w:t>POL_2011928932-PDF.PDF</w:t>
      </w:r>
      <w:r w:rsidRPr="00DA42E4">
        <w:rPr>
          <w:rFonts w:ascii="Arial Narrow" w:hAnsi="Arial Narrow" w:cs="Arial"/>
          <w:i/>
          <w:iCs/>
          <w:sz w:val="22"/>
          <w:szCs w:val="22"/>
          <w:lang w:eastAsia="en-US"/>
        </w:rPr>
        <w:t xml:space="preserve">” </w:t>
      </w:r>
      <w:r w:rsidRPr="00DA42E4">
        <w:rPr>
          <w:rFonts w:ascii="Arial Narrow" w:hAnsi="Arial Narrow" w:cs="Arial"/>
          <w:sz w:val="22"/>
          <w:szCs w:val="22"/>
          <w:lang w:eastAsia="en-US"/>
        </w:rPr>
        <w:t xml:space="preserve">contiene información personal del señor Muñoz, consistente en </w:t>
      </w:r>
      <w:r w:rsidR="00F0152A" w:rsidRPr="00DA42E4">
        <w:rPr>
          <w:rFonts w:ascii="Arial Narrow" w:hAnsi="Arial Narrow" w:cs="Arial"/>
          <w:sz w:val="22"/>
          <w:szCs w:val="22"/>
          <w:lang w:eastAsia="en-US"/>
        </w:rPr>
        <w:t>su fecha de nacimiento,</w:t>
      </w:r>
      <w:r w:rsidRPr="00DA42E4">
        <w:rPr>
          <w:rFonts w:ascii="Arial Narrow" w:hAnsi="Arial Narrow" w:cs="Arial"/>
          <w:sz w:val="22"/>
          <w:szCs w:val="22"/>
          <w:lang w:eastAsia="en-US"/>
        </w:rPr>
        <w:t xml:space="preserve"> dirección de su domicilio</w:t>
      </w:r>
      <w:r w:rsidR="009B7BD2" w:rsidRPr="00DA42E4">
        <w:rPr>
          <w:rFonts w:ascii="Arial Narrow" w:hAnsi="Arial Narrow" w:cs="Arial"/>
          <w:sz w:val="22"/>
          <w:szCs w:val="22"/>
          <w:lang w:eastAsia="en-US"/>
        </w:rPr>
        <w:t xml:space="preserve">, </w:t>
      </w:r>
      <w:r w:rsidR="00205104" w:rsidRPr="00DA42E4">
        <w:rPr>
          <w:rFonts w:ascii="Arial Narrow" w:hAnsi="Arial Narrow" w:cs="Arial"/>
          <w:sz w:val="22"/>
          <w:szCs w:val="22"/>
          <w:lang w:eastAsia="en-US"/>
        </w:rPr>
        <w:t>número de Documento Nacional de Identidad,</w:t>
      </w:r>
      <w:r w:rsidR="00F0152A" w:rsidRPr="00DA42E4">
        <w:rPr>
          <w:rFonts w:ascii="Arial Narrow" w:hAnsi="Arial Narrow" w:cs="Arial"/>
          <w:sz w:val="22"/>
          <w:szCs w:val="22"/>
          <w:lang w:eastAsia="en-US"/>
        </w:rPr>
        <w:t xml:space="preserve"> correo electrónico y el</w:t>
      </w:r>
      <w:r w:rsidR="00205104" w:rsidRPr="00DA42E4">
        <w:rPr>
          <w:rFonts w:ascii="Arial Narrow" w:hAnsi="Arial Narrow" w:cs="Arial"/>
          <w:sz w:val="22"/>
          <w:szCs w:val="22"/>
          <w:lang w:eastAsia="en-US"/>
        </w:rPr>
        <w:t xml:space="preserve"> número de</w:t>
      </w:r>
      <w:r w:rsidR="00F0152A" w:rsidRPr="00DA42E4">
        <w:rPr>
          <w:rFonts w:ascii="Arial Narrow" w:hAnsi="Arial Narrow" w:cs="Arial"/>
          <w:sz w:val="22"/>
          <w:szCs w:val="22"/>
          <w:lang w:eastAsia="en-US"/>
        </w:rPr>
        <w:t xml:space="preserve"> su</w:t>
      </w:r>
      <w:r w:rsidR="00205104" w:rsidRPr="00DA42E4">
        <w:rPr>
          <w:rFonts w:ascii="Arial Narrow" w:hAnsi="Arial Narrow" w:cs="Arial"/>
          <w:sz w:val="22"/>
          <w:szCs w:val="22"/>
          <w:lang w:eastAsia="en-US"/>
        </w:rPr>
        <w:t xml:space="preserve"> teléfono celular;</w:t>
      </w:r>
      <w:r w:rsidR="00DA42E4" w:rsidRPr="00DA42E4">
        <w:rPr>
          <w:rFonts w:ascii="Arial Narrow" w:hAnsi="Arial Narrow" w:cs="Arial"/>
          <w:sz w:val="22"/>
          <w:szCs w:val="22"/>
          <w:lang w:eastAsia="en-US"/>
        </w:rPr>
        <w:t xml:space="preserve"> es decir, los datos personales del denunciante.</w:t>
      </w:r>
    </w:p>
    <w:p w14:paraId="072DC90A" w14:textId="77777777" w:rsidR="00DA42E4" w:rsidRPr="00DA42E4" w:rsidRDefault="00DA42E4" w:rsidP="00DA42E4">
      <w:pPr>
        <w:pStyle w:val="Prrafodelista"/>
        <w:rPr>
          <w:rFonts w:ascii="Arial Narrow" w:hAnsi="Arial Narrow" w:cs="Arial"/>
          <w:sz w:val="22"/>
          <w:szCs w:val="22"/>
          <w:lang w:eastAsia="en-US"/>
        </w:rPr>
      </w:pPr>
    </w:p>
    <w:p w14:paraId="4309BC64" w14:textId="6E22E0D6" w:rsidR="00086E90" w:rsidRPr="00DA42E4" w:rsidRDefault="00DA42E4"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lang w:eastAsia="en-US"/>
        </w:rPr>
        <w:t>De igual forma, tal documento contiene</w:t>
      </w:r>
      <w:r w:rsidR="00205104" w:rsidRPr="00DA42E4">
        <w:rPr>
          <w:rFonts w:ascii="Arial Narrow" w:hAnsi="Arial Narrow" w:cs="Arial"/>
          <w:sz w:val="22"/>
          <w:szCs w:val="22"/>
          <w:lang w:eastAsia="en-US"/>
        </w:rPr>
        <w:t xml:space="preserve"> información relacionada con </w:t>
      </w:r>
      <w:r w:rsidR="00205104" w:rsidRPr="00DA42E4">
        <w:rPr>
          <w:rFonts w:ascii="Arial Narrow" w:eastAsia="Arial" w:hAnsi="Arial Narrow" w:cs="Arial"/>
          <w:bCs/>
          <w:sz w:val="22"/>
          <w:szCs w:val="22"/>
        </w:rPr>
        <w:t xml:space="preserve">las condiciones particulares, el resumen informativo, las condiciones generales, las cláusulas generales de contratación y las cláusulas adicionales que corresponden al </w:t>
      </w:r>
      <w:r w:rsidR="00F0152A" w:rsidRPr="00DA42E4">
        <w:rPr>
          <w:rFonts w:ascii="Arial Narrow" w:eastAsia="Arial" w:hAnsi="Arial Narrow" w:cs="Arial"/>
          <w:bCs/>
          <w:sz w:val="22"/>
          <w:szCs w:val="22"/>
        </w:rPr>
        <w:t>Seguro Hipotecario – Póliza N° 2011928932</w:t>
      </w:r>
      <w:r w:rsidR="00086E90" w:rsidRPr="00DA42E4">
        <w:rPr>
          <w:rFonts w:ascii="Arial Narrow" w:hAnsi="Arial Narrow" w:cs="Arial"/>
          <w:sz w:val="22"/>
          <w:szCs w:val="22"/>
        </w:rPr>
        <w:t>.</w:t>
      </w:r>
    </w:p>
    <w:p w14:paraId="678D2144" w14:textId="77777777" w:rsidR="00086E90" w:rsidRPr="00DA42E4" w:rsidRDefault="00086E90" w:rsidP="00086E90">
      <w:pPr>
        <w:pStyle w:val="Prrafodelista"/>
        <w:ind w:left="567"/>
        <w:jc w:val="both"/>
        <w:rPr>
          <w:rFonts w:ascii="Arial Narrow" w:hAnsi="Arial Narrow" w:cs="Arial"/>
          <w:sz w:val="22"/>
          <w:szCs w:val="22"/>
        </w:rPr>
      </w:pPr>
    </w:p>
    <w:p w14:paraId="2C421ED9" w14:textId="6660282F"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 xml:space="preserve">No obstante, de la revisión del </w:t>
      </w:r>
      <w:r w:rsidRPr="00DA42E4">
        <w:rPr>
          <w:rFonts w:ascii="Arial Narrow" w:hAnsi="Arial Narrow" w:cs="Arial"/>
          <w:sz w:val="22"/>
          <w:szCs w:val="22"/>
          <w:lang w:eastAsia="en-US"/>
        </w:rPr>
        <w:t xml:space="preserve">documento </w:t>
      </w:r>
      <w:r w:rsidRPr="00DA42E4">
        <w:rPr>
          <w:rFonts w:ascii="Arial Narrow" w:hAnsi="Arial Narrow" w:cs="Arial"/>
          <w:i/>
          <w:iCs/>
          <w:sz w:val="22"/>
          <w:szCs w:val="22"/>
          <w:lang w:eastAsia="en-US"/>
        </w:rPr>
        <w:t>“</w:t>
      </w:r>
      <w:r w:rsidR="009B7BD2" w:rsidRPr="00DA42E4">
        <w:rPr>
          <w:rFonts w:ascii="Arial Narrow" w:eastAsia="Arial" w:hAnsi="Arial Narrow" w:cs="Arial"/>
          <w:i/>
          <w:iCs/>
          <w:sz w:val="22"/>
          <w:szCs w:val="22"/>
        </w:rPr>
        <w:t>POL_2011928932-PDF.PDF</w:t>
      </w:r>
      <w:r w:rsidRPr="00DA42E4">
        <w:rPr>
          <w:rFonts w:ascii="Arial Narrow" w:hAnsi="Arial Narrow" w:cs="Arial"/>
          <w:i/>
          <w:iCs/>
          <w:sz w:val="22"/>
          <w:szCs w:val="22"/>
          <w:lang w:eastAsia="en-US"/>
        </w:rPr>
        <w:t>”</w:t>
      </w:r>
      <w:r w:rsidRPr="00DA42E4">
        <w:rPr>
          <w:rFonts w:ascii="Arial Narrow" w:hAnsi="Arial Narrow" w:cs="Arial"/>
          <w:sz w:val="22"/>
          <w:szCs w:val="22"/>
        </w:rPr>
        <w:t xml:space="preserve">, se verifica que la información de la cual se pretende otorgarle el tratamiento confidencial ya se encuentra en custodia de </w:t>
      </w:r>
      <w:r w:rsidR="009B7BD2" w:rsidRPr="00DA42E4">
        <w:rPr>
          <w:rFonts w:ascii="Arial Narrow" w:hAnsi="Arial Narrow" w:cs="Arial"/>
          <w:sz w:val="22"/>
          <w:szCs w:val="22"/>
        </w:rPr>
        <w:t>Pacífico</w:t>
      </w:r>
      <w:r w:rsidRPr="00DA42E4">
        <w:rPr>
          <w:rFonts w:ascii="Arial Narrow" w:hAnsi="Arial Narrow" w:cs="Arial"/>
          <w:sz w:val="22"/>
          <w:szCs w:val="22"/>
        </w:rPr>
        <w:t xml:space="preserve">, en la medida que fue </w:t>
      </w:r>
      <w:r w:rsidR="009B7BD2" w:rsidRPr="00DA42E4">
        <w:rPr>
          <w:rFonts w:ascii="Arial Narrow" w:hAnsi="Arial Narrow" w:cs="Arial"/>
          <w:sz w:val="22"/>
          <w:szCs w:val="22"/>
        </w:rPr>
        <w:t xml:space="preserve">dicha compañía aseguradora quien emitió </w:t>
      </w:r>
      <w:r w:rsidRPr="00DA42E4">
        <w:rPr>
          <w:rFonts w:ascii="Arial Narrow" w:hAnsi="Arial Narrow" w:cs="Arial"/>
          <w:sz w:val="22"/>
          <w:szCs w:val="22"/>
        </w:rPr>
        <w:t xml:space="preserve">el </w:t>
      </w:r>
      <w:r w:rsidR="009B7BD2" w:rsidRPr="00DA42E4">
        <w:rPr>
          <w:rFonts w:ascii="Arial Narrow" w:eastAsia="Arial" w:hAnsi="Arial Narrow" w:cs="Arial"/>
          <w:bCs/>
          <w:sz w:val="22"/>
          <w:szCs w:val="22"/>
        </w:rPr>
        <w:t>Seguro Hipotecario – Póliza N° 2011928932</w:t>
      </w:r>
      <w:r w:rsidRPr="00DA42E4">
        <w:rPr>
          <w:rFonts w:ascii="Arial Narrow" w:hAnsi="Arial Narrow" w:cs="Arial"/>
          <w:sz w:val="22"/>
          <w:szCs w:val="22"/>
        </w:rPr>
        <w:t xml:space="preserve"> </w:t>
      </w:r>
      <w:r w:rsidR="009B7BD2" w:rsidRPr="00DA42E4">
        <w:rPr>
          <w:rFonts w:ascii="Arial Narrow" w:hAnsi="Arial Narrow" w:cs="Arial"/>
          <w:sz w:val="22"/>
          <w:szCs w:val="22"/>
        </w:rPr>
        <w:t>contratado por el</w:t>
      </w:r>
      <w:r w:rsidRPr="00DA42E4">
        <w:rPr>
          <w:rFonts w:ascii="Arial Narrow" w:hAnsi="Arial Narrow" w:cs="Arial"/>
          <w:sz w:val="22"/>
          <w:szCs w:val="22"/>
        </w:rPr>
        <w:t xml:space="preserve"> denunciante</w:t>
      </w:r>
      <w:r w:rsidRPr="00DA42E4">
        <w:rPr>
          <w:rFonts w:ascii="Arial Narrow" w:hAnsi="Arial Narrow" w:cs="Arial"/>
          <w:sz w:val="22"/>
          <w:szCs w:val="22"/>
          <w:lang w:eastAsia="en-US"/>
        </w:rPr>
        <w:t>.</w:t>
      </w:r>
    </w:p>
    <w:p w14:paraId="7FA628F2" w14:textId="77777777" w:rsidR="00086E90" w:rsidRPr="00DA42E4" w:rsidRDefault="00086E90" w:rsidP="00086E90">
      <w:pPr>
        <w:pStyle w:val="Prrafodelista"/>
        <w:ind w:left="567"/>
        <w:rPr>
          <w:rFonts w:ascii="Arial Narrow" w:hAnsi="Arial Narrow" w:cs="Arial"/>
          <w:sz w:val="22"/>
          <w:szCs w:val="22"/>
        </w:rPr>
      </w:pPr>
    </w:p>
    <w:p w14:paraId="247DBC02" w14:textId="48C2BE47"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 xml:space="preserve">Adicionalmente, esta Secretaría Técnica debe precisar que el </w:t>
      </w:r>
      <w:r w:rsidR="00F0152A" w:rsidRPr="00DA42E4">
        <w:rPr>
          <w:rFonts w:ascii="Arial Narrow" w:eastAsia="Arial" w:hAnsi="Arial Narrow" w:cs="Arial"/>
          <w:bCs/>
          <w:sz w:val="22"/>
          <w:szCs w:val="22"/>
        </w:rPr>
        <w:t xml:space="preserve">Seguro Hipotecario – Póliza N° 2011928932 </w:t>
      </w:r>
      <w:r w:rsidR="00FB5357" w:rsidRPr="00DA42E4">
        <w:rPr>
          <w:rFonts w:ascii="Arial Narrow" w:hAnsi="Arial Narrow" w:cs="Arial"/>
          <w:sz w:val="22"/>
          <w:szCs w:val="22"/>
        </w:rPr>
        <w:t xml:space="preserve">fue adquirido por el señor Muñoz a través del Banco de Crédito, entidad bancaria </w:t>
      </w:r>
      <w:r w:rsidR="00462A04" w:rsidRPr="00DA42E4">
        <w:rPr>
          <w:rFonts w:ascii="Arial Narrow" w:hAnsi="Arial Narrow" w:cs="Arial"/>
          <w:sz w:val="22"/>
          <w:szCs w:val="22"/>
        </w:rPr>
        <w:t>quien además tiene la condición de endosatario y de comercializador del mencionado seguro</w:t>
      </w:r>
      <w:r w:rsidRPr="00DA42E4">
        <w:rPr>
          <w:rFonts w:ascii="Arial Narrow" w:hAnsi="Arial Narrow" w:cs="Arial"/>
          <w:sz w:val="22"/>
          <w:szCs w:val="22"/>
        </w:rPr>
        <w:t xml:space="preserve">. Por tal motivo, no corresponde que el mencionado documento sea declarado confidencial frente a </w:t>
      </w:r>
      <w:r w:rsidR="00462A04" w:rsidRPr="00DA42E4">
        <w:rPr>
          <w:rFonts w:ascii="Arial Narrow" w:hAnsi="Arial Narrow" w:cs="Arial"/>
          <w:sz w:val="22"/>
          <w:szCs w:val="22"/>
        </w:rPr>
        <w:t xml:space="preserve">Banco de Crédito, toda vez que la información contenida en el documento </w:t>
      </w:r>
      <w:r w:rsidR="00462A04" w:rsidRPr="00DA42E4">
        <w:rPr>
          <w:rFonts w:ascii="Arial Narrow" w:hAnsi="Arial Narrow" w:cs="Arial"/>
          <w:i/>
          <w:iCs/>
          <w:sz w:val="22"/>
          <w:szCs w:val="22"/>
          <w:lang w:eastAsia="en-US"/>
        </w:rPr>
        <w:t>“</w:t>
      </w:r>
      <w:r w:rsidR="00462A04" w:rsidRPr="00DA42E4">
        <w:rPr>
          <w:rFonts w:ascii="Arial Narrow" w:eastAsia="Arial" w:hAnsi="Arial Narrow" w:cs="Arial"/>
          <w:i/>
          <w:iCs/>
          <w:sz w:val="22"/>
          <w:szCs w:val="22"/>
        </w:rPr>
        <w:t>POL_2011928932-PDF.PDF</w:t>
      </w:r>
      <w:r w:rsidR="00462A04" w:rsidRPr="00DA42E4">
        <w:rPr>
          <w:rFonts w:ascii="Arial Narrow" w:hAnsi="Arial Narrow" w:cs="Arial"/>
          <w:i/>
          <w:iCs/>
          <w:sz w:val="22"/>
          <w:szCs w:val="22"/>
          <w:lang w:eastAsia="en-US"/>
        </w:rPr>
        <w:t>”</w:t>
      </w:r>
      <w:r w:rsidR="00462A04" w:rsidRPr="00DA42E4">
        <w:rPr>
          <w:rFonts w:ascii="Arial Narrow" w:hAnsi="Arial Narrow" w:cs="Arial"/>
          <w:sz w:val="22"/>
          <w:szCs w:val="22"/>
          <w:lang w:eastAsia="en-US"/>
        </w:rPr>
        <w:t xml:space="preserve"> ya obra en su custodia</w:t>
      </w:r>
      <w:r w:rsidRPr="00DA42E4">
        <w:rPr>
          <w:rFonts w:ascii="Arial Narrow" w:hAnsi="Arial Narrow" w:cs="Arial"/>
          <w:sz w:val="22"/>
          <w:szCs w:val="22"/>
        </w:rPr>
        <w:t>.</w:t>
      </w:r>
    </w:p>
    <w:p w14:paraId="06A26861" w14:textId="77777777" w:rsidR="00086E90" w:rsidRPr="00DA42E4" w:rsidRDefault="00086E90" w:rsidP="00086E90">
      <w:pPr>
        <w:pStyle w:val="Prrafodelista"/>
        <w:ind w:left="567"/>
        <w:rPr>
          <w:rFonts w:ascii="Arial Narrow" w:hAnsi="Arial Narrow" w:cs="Arial"/>
          <w:sz w:val="22"/>
          <w:szCs w:val="22"/>
        </w:rPr>
      </w:pPr>
    </w:p>
    <w:p w14:paraId="1F8B07F0" w14:textId="77777777"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Sin embargo, esta Secretaría Técnica puede advertir que la información contenida el mencionado documento, cuya confidencialidad el señor Muñoz solicita, no puede ser divulgado frente a terceros ajenos al procedimiento, puesto que podría exponer los datos personales del denunciante.</w:t>
      </w:r>
    </w:p>
    <w:p w14:paraId="33BC4C98" w14:textId="77777777" w:rsidR="00086E90" w:rsidRPr="00DA42E4" w:rsidRDefault="00086E90" w:rsidP="00086E90">
      <w:pPr>
        <w:pStyle w:val="Prrafodelista"/>
        <w:ind w:left="567"/>
        <w:rPr>
          <w:rFonts w:ascii="Arial Narrow" w:hAnsi="Arial Narrow" w:cs="Arial"/>
          <w:sz w:val="22"/>
          <w:szCs w:val="22"/>
        </w:rPr>
      </w:pPr>
    </w:p>
    <w:p w14:paraId="59D324DB" w14:textId="77777777"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Así, es pertinente requerir a las partes del procedimiento guardar la reserva correspondiente de la información señalada precedentemente, ello en concordancia con el principio de buena fe procedimental</w:t>
      </w:r>
      <w:r w:rsidRPr="00DA42E4">
        <w:rPr>
          <w:rFonts w:ascii="Arial Narrow" w:hAnsi="Arial Narrow" w:cs="Arial"/>
          <w:sz w:val="22"/>
          <w:szCs w:val="22"/>
          <w:vertAlign w:val="superscript"/>
        </w:rPr>
        <w:footnoteReference w:id="11"/>
      </w:r>
      <w:r w:rsidRPr="00DA42E4">
        <w:rPr>
          <w:rFonts w:ascii="Arial Narrow" w:hAnsi="Arial Narrow" w:cs="Arial"/>
          <w:sz w:val="22"/>
          <w:szCs w:val="22"/>
        </w:rPr>
        <w:t xml:space="preserve"> que rige los procedimientos administrativos.</w:t>
      </w:r>
    </w:p>
    <w:p w14:paraId="1439C3E5" w14:textId="77777777" w:rsidR="00086E90" w:rsidRPr="00DA42E4" w:rsidRDefault="00086E90" w:rsidP="00086E90">
      <w:pPr>
        <w:pStyle w:val="Prrafodelista"/>
        <w:ind w:left="567"/>
        <w:rPr>
          <w:rFonts w:ascii="Arial Narrow" w:hAnsi="Arial Narrow" w:cs="Arial"/>
          <w:sz w:val="22"/>
          <w:szCs w:val="22"/>
        </w:rPr>
      </w:pPr>
    </w:p>
    <w:p w14:paraId="071CF5F9" w14:textId="396E57D6" w:rsidR="00086E90" w:rsidRPr="00DA42E4" w:rsidRDefault="00086E90" w:rsidP="00086E90">
      <w:pPr>
        <w:pStyle w:val="Prrafodelista"/>
        <w:numPr>
          <w:ilvl w:val="1"/>
          <w:numId w:val="2"/>
        </w:numPr>
        <w:ind w:left="567" w:hanging="567"/>
        <w:jc w:val="both"/>
        <w:rPr>
          <w:rFonts w:ascii="Arial Narrow" w:hAnsi="Arial Narrow" w:cs="Arial"/>
          <w:sz w:val="22"/>
          <w:szCs w:val="22"/>
        </w:rPr>
      </w:pPr>
      <w:r w:rsidRPr="00DA42E4">
        <w:rPr>
          <w:rFonts w:ascii="Arial Narrow" w:hAnsi="Arial Narrow" w:cs="Arial"/>
          <w:sz w:val="22"/>
          <w:szCs w:val="22"/>
        </w:rPr>
        <w:t>En atención a lo expuesto, de conformidad con lo establecido en la Directiva, la Secretaría Técnica considera que corresponde declarar la confidencialidad</w:t>
      </w:r>
      <w:r w:rsidR="00412548" w:rsidRPr="00DA42E4">
        <w:rPr>
          <w:rFonts w:ascii="Arial Narrow" w:hAnsi="Arial Narrow" w:cs="Arial"/>
          <w:sz w:val="22"/>
          <w:szCs w:val="22"/>
        </w:rPr>
        <w:t>, frente a terceros ajenos al procedimiento,</w:t>
      </w:r>
      <w:r w:rsidRPr="00DA42E4">
        <w:rPr>
          <w:rFonts w:ascii="Arial Narrow" w:hAnsi="Arial Narrow" w:cs="Arial"/>
          <w:sz w:val="22"/>
          <w:szCs w:val="22"/>
        </w:rPr>
        <w:t xml:space="preserve"> del </w:t>
      </w:r>
      <w:r w:rsidRPr="00DA42E4">
        <w:rPr>
          <w:rFonts w:ascii="Arial Narrow" w:hAnsi="Arial Narrow" w:cs="Arial"/>
          <w:sz w:val="22"/>
          <w:szCs w:val="22"/>
          <w:lang w:eastAsia="en-US"/>
        </w:rPr>
        <w:t>documento “</w:t>
      </w:r>
      <w:r w:rsidR="00462A04" w:rsidRPr="00DA42E4">
        <w:rPr>
          <w:rFonts w:ascii="Arial Narrow" w:eastAsia="Arial" w:hAnsi="Arial Narrow" w:cs="Arial"/>
          <w:i/>
          <w:iCs/>
          <w:sz w:val="22"/>
          <w:szCs w:val="22"/>
        </w:rPr>
        <w:t>POL_2011928932-PDF.PDF</w:t>
      </w:r>
      <w:r w:rsidRPr="00DA42E4">
        <w:rPr>
          <w:rFonts w:ascii="Arial Narrow" w:eastAsia="Arial" w:hAnsi="Arial Narrow" w:cs="Arial"/>
          <w:bCs/>
          <w:sz w:val="22"/>
          <w:szCs w:val="22"/>
        </w:rPr>
        <w:t>”</w:t>
      </w:r>
      <w:r w:rsidRPr="00DA42E4">
        <w:rPr>
          <w:rFonts w:ascii="Arial Narrow" w:hAnsi="Arial Narrow" w:cs="Arial"/>
          <w:sz w:val="22"/>
          <w:szCs w:val="22"/>
        </w:rPr>
        <w:t xml:space="preserve"> contenido en el escrito presentado por el señor Muñoz el 11 de agosto de 2025, que obra en la pieza 3 del expediente electrónico, precisándose que la confidencialidad declarada deberá mantenerse de forma permanente.</w:t>
      </w:r>
    </w:p>
    <w:p w14:paraId="7F6D8326" w14:textId="77777777" w:rsidR="000B3751" w:rsidRPr="00DA42E4" w:rsidRDefault="000B3751" w:rsidP="00086E90">
      <w:pPr>
        <w:pStyle w:val="Prrafodelista"/>
        <w:ind w:left="567"/>
        <w:jc w:val="both"/>
        <w:rPr>
          <w:rFonts w:ascii="Arial Narrow" w:hAnsi="Arial Narrow" w:cs="Arial"/>
          <w:sz w:val="22"/>
          <w:szCs w:val="22"/>
        </w:rPr>
      </w:pPr>
    </w:p>
    <w:p w14:paraId="1E10352C" w14:textId="1D7BDF9D" w:rsidR="0088126D" w:rsidRPr="00DA42E4" w:rsidRDefault="0088126D" w:rsidP="00F6440E">
      <w:pPr>
        <w:pStyle w:val="Prrafodelista"/>
        <w:numPr>
          <w:ilvl w:val="1"/>
          <w:numId w:val="2"/>
        </w:numPr>
        <w:ind w:left="567" w:hanging="567"/>
        <w:jc w:val="both"/>
        <w:rPr>
          <w:rFonts w:ascii="Arial Narrow" w:hAnsi="Arial Narrow" w:cs="Arial"/>
          <w:sz w:val="22"/>
          <w:szCs w:val="22"/>
        </w:rPr>
      </w:pPr>
      <w:r w:rsidRPr="00DA42E4">
        <w:rPr>
          <w:rFonts w:ascii="Arial Narrow" w:hAnsi="Arial Narrow"/>
          <w:sz w:val="22"/>
          <w:szCs w:val="22"/>
        </w:rPr>
        <w:lastRenderedPageBreak/>
        <w:t>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DA42E4">
        <w:rPr>
          <w:rFonts w:ascii="Arial Narrow" w:hAnsi="Arial Narrow"/>
          <w:sz w:val="22"/>
          <w:szCs w:val="22"/>
          <w:vertAlign w:val="superscript"/>
        </w:rPr>
        <w:footnoteReference w:id="12"/>
      </w:r>
      <w:r w:rsidRPr="00DA42E4">
        <w:rPr>
          <w:rFonts w:ascii="Arial Narrow" w:hAnsi="Arial Narrow"/>
          <w:sz w:val="22"/>
          <w:szCs w:val="22"/>
        </w:rPr>
        <w:t>.</w:t>
      </w:r>
    </w:p>
    <w:p w14:paraId="2E40D21C" w14:textId="77777777" w:rsidR="00310368" w:rsidRPr="00DA42E4" w:rsidRDefault="00310368" w:rsidP="00F6440E">
      <w:pPr>
        <w:pStyle w:val="Prrafodelista"/>
        <w:tabs>
          <w:tab w:val="left" w:pos="-720"/>
          <w:tab w:val="left" w:pos="0"/>
        </w:tabs>
        <w:suppressAutoHyphens/>
        <w:ind w:left="567"/>
        <w:jc w:val="both"/>
        <w:rPr>
          <w:rFonts w:ascii="Arial Narrow" w:hAnsi="Arial Narrow"/>
          <w:spacing w:val="-3"/>
          <w:sz w:val="22"/>
          <w:szCs w:val="22"/>
        </w:rPr>
      </w:pPr>
    </w:p>
    <w:p w14:paraId="13303696" w14:textId="39601D0A" w:rsidR="00DD7734" w:rsidRPr="00DA42E4" w:rsidRDefault="0088126D" w:rsidP="00F6440E">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RESUELVE</w:t>
      </w:r>
    </w:p>
    <w:p w14:paraId="3BAAC97F" w14:textId="77777777" w:rsidR="00DD7734" w:rsidRPr="00DA42E4" w:rsidRDefault="00DD7734" w:rsidP="00F6440E">
      <w:pPr>
        <w:pBdr>
          <w:top w:val="nil"/>
          <w:left w:val="nil"/>
          <w:bottom w:val="nil"/>
          <w:right w:val="nil"/>
          <w:between w:val="nil"/>
        </w:pBdr>
        <w:ind w:left="567"/>
        <w:jc w:val="both"/>
        <w:rPr>
          <w:rFonts w:ascii="Arial Narrow" w:eastAsia="Arial Narrow" w:hAnsi="Arial Narrow" w:cs="Arial Narrow"/>
          <w:b/>
          <w:sz w:val="22"/>
          <w:szCs w:val="22"/>
        </w:rPr>
      </w:pPr>
    </w:p>
    <w:p w14:paraId="4EC40022" w14:textId="23605F96" w:rsidR="00167A06" w:rsidRPr="00DA42E4" w:rsidRDefault="00167A06" w:rsidP="00F6440E">
      <w:pPr>
        <w:jc w:val="both"/>
        <w:rPr>
          <w:rFonts w:ascii="Arial Narrow" w:eastAsia="Arial Narrow" w:hAnsi="Arial Narrow" w:cs="Arial Narrow"/>
          <w:sz w:val="22"/>
          <w:szCs w:val="22"/>
        </w:rPr>
      </w:pPr>
      <w:r w:rsidRPr="00DA42E4">
        <w:rPr>
          <w:rFonts w:ascii="Arial Narrow" w:eastAsia="Arial Narrow" w:hAnsi="Arial Narrow" w:cs="Arial Narrow"/>
          <w:b/>
          <w:bCs/>
          <w:sz w:val="22"/>
          <w:szCs w:val="22"/>
        </w:rPr>
        <w:t xml:space="preserve">PRIMERO: </w:t>
      </w:r>
      <w:r w:rsidR="0088126D" w:rsidRPr="00DA42E4">
        <w:rPr>
          <w:rFonts w:ascii="Arial Narrow" w:hAnsi="Arial Narrow" w:cs="Arial"/>
          <w:sz w:val="22"/>
          <w:szCs w:val="22"/>
        </w:rPr>
        <w:t>calificar como confidencial</w:t>
      </w:r>
      <w:r w:rsidR="001E1787" w:rsidRPr="00DA42E4">
        <w:rPr>
          <w:rFonts w:ascii="Arial Narrow" w:hAnsi="Arial Narrow" w:cs="Arial"/>
          <w:sz w:val="22"/>
          <w:szCs w:val="22"/>
        </w:rPr>
        <w:t>, frente a terceros ajenos al procedimiento,</w:t>
      </w:r>
      <w:r w:rsidR="0088126D" w:rsidRPr="00DA42E4">
        <w:rPr>
          <w:rFonts w:ascii="Arial Narrow" w:hAnsi="Arial Narrow" w:cs="Arial"/>
          <w:sz w:val="22"/>
          <w:szCs w:val="22"/>
        </w:rPr>
        <w:t xml:space="preserve"> la información presentada por</w:t>
      </w:r>
      <w:r w:rsidR="00B412C9" w:rsidRPr="00DA42E4">
        <w:rPr>
          <w:rFonts w:ascii="Arial Narrow" w:hAnsi="Arial Narrow" w:cs="Arial"/>
          <w:sz w:val="22"/>
          <w:szCs w:val="22"/>
        </w:rPr>
        <w:t xml:space="preserve"> </w:t>
      </w:r>
      <w:r w:rsidR="002E5E3A" w:rsidRPr="00DA42E4">
        <w:rPr>
          <w:rFonts w:ascii="Arial Narrow" w:hAnsi="Arial Narrow" w:cs="Arial"/>
          <w:sz w:val="22"/>
          <w:szCs w:val="22"/>
        </w:rPr>
        <w:t xml:space="preserve">el señor </w:t>
      </w:r>
      <w:r w:rsidR="001E1787" w:rsidRPr="00DA42E4">
        <w:rPr>
          <w:rFonts w:ascii="Arial Narrow" w:hAnsi="Arial Narrow" w:cs="Arial"/>
          <w:sz w:val="22"/>
          <w:szCs w:val="22"/>
        </w:rPr>
        <w:t>Luis Miguel Muñoz Lazarte</w:t>
      </w:r>
      <w:r w:rsidR="00EC4EB3" w:rsidRPr="00DA42E4">
        <w:rPr>
          <w:rFonts w:ascii="Arial Narrow" w:hAnsi="Arial Narrow" w:cs="Arial"/>
          <w:sz w:val="22"/>
          <w:szCs w:val="22"/>
        </w:rPr>
        <w:t>, denominada</w:t>
      </w:r>
      <w:r w:rsidR="00681ED6" w:rsidRPr="00DA42E4">
        <w:rPr>
          <w:rFonts w:ascii="Arial Narrow" w:eastAsia="Arial" w:hAnsi="Arial Narrow" w:cs="Arial"/>
          <w:bCs/>
          <w:sz w:val="22"/>
          <w:szCs w:val="22"/>
        </w:rPr>
        <w:t xml:space="preserve"> </w:t>
      </w:r>
      <w:r w:rsidR="00EC4EB3" w:rsidRPr="00DA42E4">
        <w:rPr>
          <w:rFonts w:ascii="Arial Narrow" w:eastAsia="Arial" w:hAnsi="Arial Narrow" w:cs="Arial"/>
          <w:bCs/>
          <w:sz w:val="22"/>
          <w:szCs w:val="22"/>
        </w:rPr>
        <w:t>“</w:t>
      </w:r>
      <w:r w:rsidR="0010679E" w:rsidRPr="004F3004">
        <w:rPr>
          <w:rFonts w:ascii="Arial Narrow" w:eastAsia="Arial" w:hAnsi="Arial Narrow" w:cs="Arial"/>
          <w:bCs/>
          <w:i/>
          <w:iCs/>
          <w:sz w:val="22"/>
          <w:szCs w:val="22"/>
          <w:highlight w:val="magenta"/>
        </w:rPr>
        <w:t>CRONOGRAMA_MUNOZ LAZARTE LUIS MIGUEL_100-305-0000-</w:t>
      </w:r>
      <w:r w:rsidR="0010679E" w:rsidRPr="004F3004">
        <w:rPr>
          <w:i/>
          <w:iCs/>
          <w:highlight w:val="magenta"/>
        </w:rPr>
        <w:t xml:space="preserve"> </w:t>
      </w:r>
      <w:r w:rsidR="0010679E" w:rsidRPr="004F3004">
        <w:rPr>
          <w:rFonts w:ascii="Arial Narrow" w:eastAsia="Arial" w:hAnsi="Arial Narrow" w:cs="Arial"/>
          <w:bCs/>
          <w:i/>
          <w:iCs/>
          <w:sz w:val="22"/>
          <w:szCs w:val="22"/>
          <w:highlight w:val="magenta"/>
        </w:rPr>
        <w:t>00000009664756.PDF</w:t>
      </w:r>
      <w:r w:rsidR="00EC4EB3" w:rsidRPr="00DA42E4">
        <w:rPr>
          <w:rFonts w:ascii="Arial Narrow" w:eastAsia="Arial" w:hAnsi="Arial Narrow" w:cs="Arial"/>
          <w:bCs/>
          <w:sz w:val="22"/>
          <w:szCs w:val="22"/>
        </w:rPr>
        <w:t>”</w:t>
      </w:r>
      <w:r w:rsidR="0010679E" w:rsidRPr="00DA42E4">
        <w:rPr>
          <w:rFonts w:ascii="Arial Narrow" w:eastAsia="Arial" w:hAnsi="Arial Narrow" w:cs="Arial"/>
          <w:bCs/>
          <w:sz w:val="22"/>
          <w:szCs w:val="22"/>
        </w:rPr>
        <w:t xml:space="preserve"> </w:t>
      </w:r>
      <w:r w:rsidR="00681ED6" w:rsidRPr="00DA42E4">
        <w:rPr>
          <w:rFonts w:ascii="Arial Narrow" w:eastAsia="Arial" w:hAnsi="Arial Narrow" w:cs="Arial"/>
          <w:bCs/>
          <w:sz w:val="22"/>
          <w:szCs w:val="22"/>
        </w:rPr>
        <w:t xml:space="preserve">del escrito del </w:t>
      </w:r>
      <w:r w:rsidR="0010679E" w:rsidRPr="00DA42E4">
        <w:rPr>
          <w:rFonts w:ascii="Arial Narrow" w:eastAsia="Arial" w:hAnsi="Arial Narrow" w:cs="Arial"/>
          <w:bCs/>
          <w:sz w:val="22"/>
          <w:szCs w:val="22"/>
        </w:rPr>
        <w:t>11</w:t>
      </w:r>
      <w:r w:rsidR="00B412C9" w:rsidRPr="00DA42E4">
        <w:rPr>
          <w:rFonts w:ascii="Arial Narrow" w:eastAsia="Arial" w:hAnsi="Arial Narrow" w:cs="Arial"/>
          <w:bCs/>
          <w:sz w:val="22"/>
          <w:szCs w:val="22"/>
        </w:rPr>
        <w:t xml:space="preserve"> </w:t>
      </w:r>
      <w:r w:rsidR="00681ED6" w:rsidRPr="00DA42E4">
        <w:rPr>
          <w:rFonts w:ascii="Arial Narrow" w:eastAsia="Arial" w:hAnsi="Arial Narrow" w:cs="Arial"/>
          <w:bCs/>
          <w:sz w:val="22"/>
          <w:szCs w:val="22"/>
        </w:rPr>
        <w:t xml:space="preserve">de </w:t>
      </w:r>
      <w:r w:rsidR="0010679E" w:rsidRPr="00DA42E4">
        <w:rPr>
          <w:rFonts w:ascii="Arial Narrow" w:eastAsia="Arial" w:hAnsi="Arial Narrow" w:cs="Arial"/>
          <w:bCs/>
          <w:sz w:val="22"/>
          <w:szCs w:val="22"/>
        </w:rPr>
        <w:t>agosto</w:t>
      </w:r>
      <w:r w:rsidR="00681ED6" w:rsidRPr="00DA42E4">
        <w:rPr>
          <w:rFonts w:ascii="Arial Narrow" w:eastAsia="Arial" w:hAnsi="Arial Narrow" w:cs="Arial"/>
          <w:bCs/>
          <w:sz w:val="22"/>
          <w:szCs w:val="22"/>
        </w:rPr>
        <w:t xml:space="preserve"> de 202</w:t>
      </w:r>
      <w:r w:rsidR="0010679E" w:rsidRPr="00DA42E4">
        <w:rPr>
          <w:rFonts w:ascii="Arial Narrow" w:eastAsia="Arial" w:hAnsi="Arial Narrow" w:cs="Arial"/>
          <w:bCs/>
          <w:sz w:val="22"/>
          <w:szCs w:val="22"/>
        </w:rPr>
        <w:t>5</w:t>
      </w:r>
      <w:r w:rsidR="0088126D" w:rsidRPr="00DA42E4">
        <w:rPr>
          <w:rFonts w:ascii="Arial Narrow" w:eastAsia="Arial" w:hAnsi="Arial Narrow" w:cs="Arial"/>
          <w:bCs/>
          <w:sz w:val="22"/>
          <w:szCs w:val="22"/>
        </w:rPr>
        <w:t xml:space="preserve">, </w:t>
      </w:r>
      <w:r w:rsidR="00681ED6" w:rsidRPr="00DA42E4">
        <w:rPr>
          <w:rFonts w:ascii="Arial Narrow" w:eastAsia="Arial" w:hAnsi="Arial Narrow" w:cs="Arial"/>
          <w:bCs/>
          <w:sz w:val="22"/>
          <w:szCs w:val="22"/>
        </w:rPr>
        <w:t>que obra en</w:t>
      </w:r>
      <w:r w:rsidR="00B412C9" w:rsidRPr="00DA42E4">
        <w:rPr>
          <w:rFonts w:ascii="Arial Narrow" w:hAnsi="Arial Narrow" w:cs="Arial"/>
          <w:sz w:val="22"/>
          <w:szCs w:val="22"/>
        </w:rPr>
        <w:t xml:space="preserve"> la pieza </w:t>
      </w:r>
      <w:r w:rsidR="007B0757" w:rsidRPr="00DA42E4">
        <w:rPr>
          <w:rFonts w:ascii="Arial Narrow" w:hAnsi="Arial Narrow" w:cs="Arial"/>
          <w:sz w:val="22"/>
          <w:szCs w:val="22"/>
        </w:rPr>
        <w:t>3</w:t>
      </w:r>
      <w:r w:rsidR="00B412C9" w:rsidRPr="00DA42E4">
        <w:rPr>
          <w:rFonts w:ascii="Arial Narrow" w:hAnsi="Arial Narrow" w:cs="Arial"/>
          <w:sz w:val="22"/>
          <w:szCs w:val="22"/>
        </w:rPr>
        <w:t xml:space="preserve"> </w:t>
      </w:r>
      <w:r w:rsidR="0088126D" w:rsidRPr="00DA42E4">
        <w:rPr>
          <w:rFonts w:ascii="Arial Narrow" w:eastAsia="Arial" w:hAnsi="Arial Narrow" w:cs="Arial"/>
          <w:bCs/>
          <w:sz w:val="22"/>
          <w:szCs w:val="22"/>
        </w:rPr>
        <w:t>del</w:t>
      </w:r>
      <w:r w:rsidR="0088126D" w:rsidRPr="00DA42E4">
        <w:rPr>
          <w:rFonts w:ascii="Arial Narrow" w:hAnsi="Arial Narrow" w:cs="Arial"/>
          <w:sz w:val="22"/>
          <w:szCs w:val="22"/>
        </w:rPr>
        <w:t xml:space="preserve"> expediente</w:t>
      </w:r>
      <w:r w:rsidR="00446143" w:rsidRPr="00DA42E4">
        <w:rPr>
          <w:rFonts w:ascii="Arial Narrow" w:hAnsi="Arial Narrow" w:cs="Arial"/>
          <w:sz w:val="22"/>
          <w:szCs w:val="22"/>
        </w:rPr>
        <w:t xml:space="preserve"> electrónico</w:t>
      </w:r>
      <w:r w:rsidR="0088126D" w:rsidRPr="00DA42E4">
        <w:rPr>
          <w:rFonts w:ascii="Arial Narrow" w:hAnsi="Arial Narrow" w:cs="Arial"/>
          <w:sz w:val="22"/>
          <w:szCs w:val="22"/>
        </w:rPr>
        <w:t>; precisándose que la confidencialidad declarada deberá mantenerse permanentemente</w:t>
      </w:r>
      <w:r w:rsidR="00364C39" w:rsidRPr="00DA42E4">
        <w:rPr>
          <w:rFonts w:ascii="Arial Narrow" w:eastAsia="Arial Narrow" w:hAnsi="Arial Narrow" w:cs="Arial Narrow"/>
          <w:sz w:val="22"/>
          <w:szCs w:val="22"/>
        </w:rPr>
        <w:t>.</w:t>
      </w:r>
    </w:p>
    <w:p w14:paraId="5F26D7A5" w14:textId="77777777" w:rsidR="00412548" w:rsidRPr="00DA42E4" w:rsidRDefault="00412548" w:rsidP="00F6440E">
      <w:pPr>
        <w:jc w:val="both"/>
        <w:rPr>
          <w:rFonts w:ascii="Arial Narrow" w:eastAsia="Arial Narrow" w:hAnsi="Arial Narrow" w:cs="Arial Narrow"/>
          <w:sz w:val="22"/>
          <w:szCs w:val="22"/>
        </w:rPr>
      </w:pPr>
    </w:p>
    <w:p w14:paraId="5BFBC55B" w14:textId="20690AB7" w:rsidR="00412548" w:rsidRPr="00DA42E4" w:rsidRDefault="00412548" w:rsidP="00F6440E">
      <w:pPr>
        <w:jc w:val="both"/>
        <w:rPr>
          <w:rFonts w:ascii="Arial Narrow" w:eastAsia="Arial Narrow" w:hAnsi="Arial Narrow" w:cs="Arial Narrow"/>
          <w:sz w:val="22"/>
          <w:szCs w:val="22"/>
        </w:rPr>
      </w:pPr>
      <w:r w:rsidRPr="00DA42E4">
        <w:rPr>
          <w:rFonts w:ascii="Arial Narrow" w:eastAsia="Arial Narrow" w:hAnsi="Arial Narrow" w:cs="Arial Narrow"/>
          <w:b/>
          <w:bCs/>
          <w:sz w:val="22"/>
          <w:szCs w:val="22"/>
        </w:rPr>
        <w:t>SEGUNDO:</w:t>
      </w:r>
      <w:r w:rsidRPr="00DA42E4">
        <w:rPr>
          <w:rFonts w:ascii="Arial Narrow" w:eastAsia="Arial Narrow" w:hAnsi="Arial Narrow" w:cs="Arial Narrow"/>
          <w:sz w:val="22"/>
          <w:szCs w:val="22"/>
        </w:rPr>
        <w:t xml:space="preserve"> </w:t>
      </w:r>
      <w:r w:rsidRPr="00DA42E4">
        <w:rPr>
          <w:rFonts w:ascii="Arial Narrow" w:hAnsi="Arial Narrow" w:cs="Arial"/>
          <w:sz w:val="22"/>
          <w:szCs w:val="22"/>
        </w:rPr>
        <w:t>calificar como confidencial, frente a terceros ajenos al procedimiento, la información presentada por el señor Luis Miguel Muñoz Lazarte, denominada</w:t>
      </w:r>
      <w:r w:rsidRPr="00DA42E4">
        <w:rPr>
          <w:rFonts w:ascii="Arial Narrow" w:eastAsia="Arial" w:hAnsi="Arial Narrow" w:cs="Arial"/>
          <w:bCs/>
          <w:sz w:val="22"/>
          <w:szCs w:val="22"/>
        </w:rPr>
        <w:t xml:space="preserve"> “</w:t>
      </w:r>
      <w:r w:rsidRPr="004F3004">
        <w:rPr>
          <w:rFonts w:ascii="Arial Narrow" w:eastAsia="Arial" w:hAnsi="Arial Narrow" w:cs="Arial"/>
          <w:bCs/>
          <w:i/>
          <w:iCs/>
          <w:sz w:val="22"/>
          <w:szCs w:val="22"/>
          <w:highlight w:val="magenta"/>
        </w:rPr>
        <w:t>POL_2011928932-PDF.PDF</w:t>
      </w:r>
      <w:r w:rsidRPr="00DA42E4">
        <w:rPr>
          <w:rFonts w:ascii="Arial Narrow" w:eastAsia="Arial" w:hAnsi="Arial Narrow" w:cs="Arial"/>
          <w:bCs/>
          <w:sz w:val="22"/>
          <w:szCs w:val="22"/>
        </w:rPr>
        <w:t>” del escrito del 11 de agosto de 2025, que obra en</w:t>
      </w:r>
      <w:r w:rsidRPr="00DA42E4">
        <w:rPr>
          <w:rFonts w:ascii="Arial Narrow" w:hAnsi="Arial Narrow" w:cs="Arial"/>
          <w:sz w:val="22"/>
          <w:szCs w:val="22"/>
        </w:rPr>
        <w:t xml:space="preserve"> la pieza 3 </w:t>
      </w:r>
      <w:r w:rsidRPr="00DA42E4">
        <w:rPr>
          <w:rFonts w:ascii="Arial Narrow" w:eastAsia="Arial" w:hAnsi="Arial Narrow" w:cs="Arial"/>
          <w:bCs/>
          <w:sz w:val="22"/>
          <w:szCs w:val="22"/>
        </w:rPr>
        <w:t>del</w:t>
      </w:r>
      <w:r w:rsidRPr="00DA42E4">
        <w:rPr>
          <w:rFonts w:ascii="Arial Narrow" w:hAnsi="Arial Narrow" w:cs="Arial"/>
          <w:sz w:val="22"/>
          <w:szCs w:val="22"/>
        </w:rPr>
        <w:t xml:space="preserve"> expediente electrónico; precisándose que la confidencialidad declarada deberá mantenerse permanentemente</w:t>
      </w:r>
      <w:r w:rsidRPr="00DA42E4">
        <w:rPr>
          <w:rFonts w:ascii="Arial Narrow" w:eastAsia="Arial Narrow" w:hAnsi="Arial Narrow" w:cs="Arial Narrow"/>
          <w:sz w:val="22"/>
          <w:szCs w:val="22"/>
        </w:rPr>
        <w:t>.</w:t>
      </w:r>
    </w:p>
    <w:p w14:paraId="36C56DC4" w14:textId="77777777" w:rsidR="00032409" w:rsidRPr="00DA42E4" w:rsidRDefault="00032409" w:rsidP="00F6440E">
      <w:pPr>
        <w:pBdr>
          <w:top w:val="nil"/>
          <w:left w:val="nil"/>
          <w:bottom w:val="nil"/>
          <w:right w:val="nil"/>
          <w:between w:val="nil"/>
        </w:pBdr>
        <w:jc w:val="both"/>
        <w:rPr>
          <w:rFonts w:ascii="Arial Narrow" w:hAnsi="Arial Narrow" w:cs="Segoe UI"/>
          <w:sz w:val="22"/>
          <w:szCs w:val="22"/>
        </w:rPr>
      </w:pPr>
    </w:p>
    <w:p w14:paraId="730715E7" w14:textId="139B6409" w:rsidR="00626351" w:rsidRPr="00DA42E4" w:rsidRDefault="00412548" w:rsidP="00F6440E">
      <w:pPr>
        <w:jc w:val="both"/>
        <w:rPr>
          <w:rFonts w:ascii="Arial Narrow" w:eastAsia="Arial Narrow" w:hAnsi="Arial Narrow" w:cs="Arial Narrow"/>
          <w:b/>
          <w:sz w:val="22"/>
          <w:szCs w:val="22"/>
        </w:rPr>
      </w:pPr>
      <w:r w:rsidRPr="00DA42E4">
        <w:rPr>
          <w:rFonts w:ascii="Arial Narrow" w:eastAsia="Arial Narrow" w:hAnsi="Arial Narrow" w:cs="Arial Narrow"/>
          <w:b/>
          <w:sz w:val="22"/>
          <w:szCs w:val="22"/>
        </w:rPr>
        <w:t>TERCERO</w:t>
      </w:r>
      <w:r w:rsidR="00626351" w:rsidRPr="00DA42E4">
        <w:rPr>
          <w:rFonts w:ascii="Arial Narrow" w:eastAsia="Arial Narrow" w:hAnsi="Arial Narrow" w:cs="Arial Narrow"/>
          <w:b/>
          <w:sz w:val="22"/>
          <w:szCs w:val="22"/>
        </w:rPr>
        <w:t xml:space="preserve">: </w:t>
      </w:r>
      <w:r w:rsidR="00084064" w:rsidRPr="00DA42E4">
        <w:rPr>
          <w:rFonts w:ascii="Arial Narrow" w:eastAsia="Arial Narrow" w:hAnsi="Arial Narrow" w:cs="Arial Narrow"/>
          <w:bCs/>
          <w:sz w:val="22"/>
          <w:szCs w:val="22"/>
        </w:rPr>
        <w:t xml:space="preserve">agregar al expediente los documentos </w:t>
      </w:r>
      <w:r w:rsidR="00084064" w:rsidRPr="00DA42E4">
        <w:rPr>
          <w:rFonts w:ascii="Arial Narrow" w:hAnsi="Arial Narrow" w:cs="Arial"/>
          <w:sz w:val="22"/>
          <w:szCs w:val="22"/>
        </w:rPr>
        <w:t>denominados</w:t>
      </w:r>
      <w:r w:rsidR="00084064" w:rsidRPr="00DA42E4">
        <w:rPr>
          <w:rFonts w:ascii="Arial Narrow" w:eastAsia="Arial" w:hAnsi="Arial Narrow" w:cs="Arial"/>
          <w:bCs/>
          <w:sz w:val="22"/>
          <w:szCs w:val="22"/>
        </w:rPr>
        <w:t xml:space="preserve"> “</w:t>
      </w:r>
      <w:r w:rsidR="00084064" w:rsidRPr="00DA42E4">
        <w:rPr>
          <w:rFonts w:ascii="Arial Narrow" w:eastAsia="Arial" w:hAnsi="Arial Narrow" w:cs="Arial"/>
          <w:bCs/>
          <w:i/>
          <w:iCs/>
          <w:sz w:val="22"/>
          <w:szCs w:val="22"/>
        </w:rPr>
        <w:t>CRONOGRAMA_MUNOZ LAZARTE LUIS MIGUEL_100-305-0000-</w:t>
      </w:r>
      <w:r w:rsidR="00084064" w:rsidRPr="00DA42E4">
        <w:rPr>
          <w:i/>
          <w:iCs/>
        </w:rPr>
        <w:t xml:space="preserve"> </w:t>
      </w:r>
      <w:r w:rsidR="00084064" w:rsidRPr="00DA42E4">
        <w:rPr>
          <w:rFonts w:ascii="Arial Narrow" w:eastAsia="Arial" w:hAnsi="Arial Narrow" w:cs="Arial"/>
          <w:bCs/>
          <w:i/>
          <w:iCs/>
          <w:sz w:val="22"/>
          <w:szCs w:val="22"/>
        </w:rPr>
        <w:t>00000009664756.PDF</w:t>
      </w:r>
      <w:r w:rsidR="00084064" w:rsidRPr="00DA42E4">
        <w:rPr>
          <w:rFonts w:ascii="Arial Narrow" w:eastAsia="Arial" w:hAnsi="Arial Narrow" w:cs="Arial"/>
          <w:bCs/>
          <w:sz w:val="22"/>
          <w:szCs w:val="22"/>
        </w:rPr>
        <w:t>” y “</w:t>
      </w:r>
      <w:r w:rsidR="00084064" w:rsidRPr="00DA42E4">
        <w:rPr>
          <w:rFonts w:ascii="Arial Narrow" w:eastAsia="Arial" w:hAnsi="Arial Narrow" w:cs="Arial"/>
          <w:bCs/>
          <w:i/>
          <w:iCs/>
          <w:sz w:val="22"/>
          <w:szCs w:val="22"/>
        </w:rPr>
        <w:t>POL_2011928932-PDF.PDF</w:t>
      </w:r>
      <w:r w:rsidR="00084064" w:rsidRPr="00DA42E4">
        <w:rPr>
          <w:rFonts w:ascii="Arial Narrow" w:eastAsia="Arial" w:hAnsi="Arial Narrow" w:cs="Arial"/>
          <w:bCs/>
          <w:sz w:val="22"/>
          <w:szCs w:val="22"/>
        </w:rPr>
        <w:t>” del escrito del 11 de agosto de 2025 presentado por el señor Luis Miguel Muñoz Lazarte, y ponerlos en conocimiento de las otras partes del procedimiento.</w:t>
      </w:r>
    </w:p>
    <w:p w14:paraId="40BA72D7" w14:textId="77777777" w:rsidR="00626351" w:rsidRPr="00DA42E4" w:rsidRDefault="00626351" w:rsidP="00F6440E">
      <w:pPr>
        <w:jc w:val="both"/>
        <w:rPr>
          <w:rFonts w:ascii="Arial Narrow" w:eastAsia="Arial Narrow" w:hAnsi="Arial Narrow" w:cs="Arial Narrow"/>
          <w:b/>
          <w:sz w:val="22"/>
          <w:szCs w:val="22"/>
        </w:rPr>
      </w:pPr>
    </w:p>
    <w:p w14:paraId="29C4DA0A" w14:textId="27C69E8A" w:rsidR="004A02B9" w:rsidRPr="00DA42E4" w:rsidRDefault="00412548" w:rsidP="00F6440E">
      <w:pPr>
        <w:jc w:val="both"/>
        <w:rPr>
          <w:rFonts w:ascii="Arial Narrow" w:eastAsia="Arial Narrow" w:hAnsi="Arial Narrow" w:cs="Arial Narrow"/>
          <w:sz w:val="22"/>
          <w:szCs w:val="22"/>
        </w:rPr>
      </w:pPr>
      <w:r w:rsidRPr="00DA42E4">
        <w:rPr>
          <w:rFonts w:ascii="Arial Narrow" w:eastAsia="Arial Narrow" w:hAnsi="Arial Narrow" w:cs="Arial Narrow"/>
          <w:b/>
          <w:sz w:val="22"/>
          <w:szCs w:val="22"/>
        </w:rPr>
        <w:t>CUARTO</w:t>
      </w:r>
      <w:r w:rsidR="00DD7734" w:rsidRPr="00DA42E4">
        <w:rPr>
          <w:rFonts w:ascii="Arial Narrow" w:eastAsia="Arial Narrow" w:hAnsi="Arial Narrow" w:cs="Arial Narrow"/>
          <w:b/>
          <w:sz w:val="22"/>
          <w:szCs w:val="22"/>
        </w:rPr>
        <w:t xml:space="preserve">: </w:t>
      </w:r>
      <w:bookmarkStart w:id="3" w:name="_Hlk84970831"/>
      <w:r w:rsidR="00090661" w:rsidRPr="00DA42E4">
        <w:rPr>
          <w:rFonts w:ascii="Arial Narrow" w:hAnsi="Arial Narrow" w:cs="Arial"/>
          <w:sz w:val="22"/>
          <w:szCs w:val="22"/>
          <w:lang w:val="es-ES"/>
        </w:rPr>
        <w:t>agregar</w:t>
      </w:r>
      <w:r w:rsidR="00D379D7" w:rsidRPr="00DA42E4">
        <w:rPr>
          <w:rFonts w:ascii="Arial Narrow" w:hAnsi="Arial Narrow" w:cs="Arial"/>
          <w:sz w:val="22"/>
          <w:szCs w:val="22"/>
          <w:lang w:val="es-ES"/>
        </w:rPr>
        <w:t xml:space="preserve"> al expediente</w:t>
      </w:r>
      <w:r w:rsidR="00090661" w:rsidRPr="00DA42E4">
        <w:rPr>
          <w:rFonts w:ascii="Arial Narrow" w:hAnsi="Arial Narrow" w:cs="Arial"/>
          <w:sz w:val="22"/>
          <w:szCs w:val="22"/>
          <w:lang w:val="es-ES"/>
        </w:rPr>
        <w:t xml:space="preserve"> </w:t>
      </w:r>
      <w:r w:rsidR="001E1787" w:rsidRPr="00DA42E4">
        <w:rPr>
          <w:rFonts w:ascii="Arial Narrow" w:hAnsi="Arial Narrow" w:cs="Arial"/>
          <w:sz w:val="22"/>
          <w:szCs w:val="22"/>
          <w:lang w:val="es-ES"/>
        </w:rPr>
        <w:t>el escrito presentado</w:t>
      </w:r>
      <w:r w:rsidR="00B21431" w:rsidRPr="00DA42E4">
        <w:rPr>
          <w:rFonts w:ascii="Arial Narrow" w:hAnsi="Arial Narrow" w:cs="Arial"/>
          <w:sz w:val="22"/>
          <w:szCs w:val="22"/>
          <w:lang w:val="es-ES"/>
        </w:rPr>
        <w:t xml:space="preserve"> </w:t>
      </w:r>
      <w:r w:rsidR="00D379D7" w:rsidRPr="00DA42E4">
        <w:rPr>
          <w:rFonts w:ascii="Arial Narrow" w:hAnsi="Arial Narrow" w:cs="Arial"/>
          <w:bCs/>
          <w:spacing w:val="-3"/>
          <w:sz w:val="22"/>
          <w:szCs w:val="22"/>
        </w:rPr>
        <w:t xml:space="preserve">por el señor </w:t>
      </w:r>
      <w:r w:rsidR="00B21431" w:rsidRPr="00DA42E4">
        <w:rPr>
          <w:rFonts w:ascii="Arial Narrow" w:hAnsi="Arial Narrow" w:cs="Arial"/>
          <w:sz w:val="22"/>
          <w:szCs w:val="22"/>
        </w:rPr>
        <w:t>Luis Miguel Muñoz Lazarte</w:t>
      </w:r>
      <w:r w:rsidR="00B21431" w:rsidRPr="00DA42E4">
        <w:rPr>
          <w:rFonts w:ascii="Arial Narrow" w:hAnsi="Arial Narrow" w:cs="Arial"/>
          <w:bCs/>
          <w:spacing w:val="-3"/>
          <w:sz w:val="22"/>
          <w:szCs w:val="22"/>
        </w:rPr>
        <w:t xml:space="preserve"> </w:t>
      </w:r>
      <w:r w:rsidR="00EC4EB3" w:rsidRPr="00DA42E4">
        <w:rPr>
          <w:rFonts w:ascii="Arial Narrow" w:hAnsi="Arial Narrow" w:cs="Arial"/>
          <w:bCs/>
          <w:spacing w:val="-3"/>
          <w:sz w:val="22"/>
          <w:szCs w:val="22"/>
        </w:rPr>
        <w:t xml:space="preserve">el </w:t>
      </w:r>
      <w:r w:rsidR="00B21431" w:rsidRPr="00DA42E4">
        <w:rPr>
          <w:rFonts w:ascii="Arial Narrow" w:hAnsi="Arial Narrow" w:cs="Arial"/>
          <w:bCs/>
          <w:spacing w:val="-3"/>
          <w:sz w:val="22"/>
          <w:szCs w:val="22"/>
        </w:rPr>
        <w:t>24</w:t>
      </w:r>
      <w:r w:rsidR="00EC4EB3" w:rsidRPr="00DA42E4">
        <w:rPr>
          <w:rFonts w:ascii="Arial Narrow" w:hAnsi="Arial Narrow" w:cs="Arial"/>
          <w:bCs/>
          <w:spacing w:val="-3"/>
          <w:sz w:val="22"/>
          <w:szCs w:val="22"/>
        </w:rPr>
        <w:t xml:space="preserve"> de </w:t>
      </w:r>
      <w:r w:rsidR="00B21431" w:rsidRPr="00DA42E4">
        <w:rPr>
          <w:rFonts w:ascii="Arial Narrow" w:hAnsi="Arial Narrow" w:cs="Arial"/>
          <w:bCs/>
          <w:spacing w:val="-3"/>
          <w:sz w:val="22"/>
          <w:szCs w:val="22"/>
        </w:rPr>
        <w:t>setiembre</w:t>
      </w:r>
      <w:r w:rsidR="00EC4EB3" w:rsidRPr="00DA42E4">
        <w:rPr>
          <w:rFonts w:ascii="Arial Narrow" w:hAnsi="Arial Narrow" w:cs="Arial"/>
          <w:bCs/>
          <w:spacing w:val="-3"/>
          <w:sz w:val="22"/>
          <w:szCs w:val="22"/>
        </w:rPr>
        <w:t xml:space="preserve"> de 202</w:t>
      </w:r>
      <w:r w:rsidR="00B21431" w:rsidRPr="00DA42E4">
        <w:rPr>
          <w:rFonts w:ascii="Arial Narrow" w:hAnsi="Arial Narrow" w:cs="Arial"/>
          <w:bCs/>
          <w:spacing w:val="-3"/>
          <w:sz w:val="22"/>
          <w:szCs w:val="22"/>
        </w:rPr>
        <w:t>5</w:t>
      </w:r>
      <w:r w:rsidR="00D379D7" w:rsidRPr="00DA42E4">
        <w:rPr>
          <w:rFonts w:ascii="Arial Narrow" w:hAnsi="Arial Narrow" w:cs="Arial"/>
          <w:bCs/>
          <w:spacing w:val="-3"/>
          <w:sz w:val="22"/>
          <w:szCs w:val="22"/>
        </w:rPr>
        <w:t>,</w:t>
      </w:r>
      <w:r w:rsidR="00090661" w:rsidRPr="00DA42E4">
        <w:rPr>
          <w:rFonts w:ascii="Arial Narrow" w:hAnsi="Arial Narrow" w:cs="Arial"/>
          <w:sz w:val="22"/>
          <w:szCs w:val="22"/>
          <w:lang w:val="es-ES"/>
        </w:rPr>
        <w:t xml:space="preserve"> y ponerlo en conocimiento de la</w:t>
      </w:r>
      <w:r w:rsidR="00B412C9" w:rsidRPr="00DA42E4">
        <w:rPr>
          <w:rFonts w:ascii="Arial Narrow" w:hAnsi="Arial Narrow" w:cs="Arial"/>
          <w:sz w:val="22"/>
          <w:szCs w:val="22"/>
          <w:lang w:val="es-ES"/>
        </w:rPr>
        <w:t>s</w:t>
      </w:r>
      <w:r w:rsidR="00090661" w:rsidRPr="00DA42E4">
        <w:rPr>
          <w:rFonts w:ascii="Arial Narrow" w:hAnsi="Arial Narrow" w:cs="Arial"/>
          <w:sz w:val="22"/>
          <w:szCs w:val="22"/>
          <w:lang w:val="es-ES"/>
        </w:rPr>
        <w:t xml:space="preserve"> otra</w:t>
      </w:r>
      <w:r w:rsidR="00B412C9" w:rsidRPr="00DA42E4">
        <w:rPr>
          <w:rFonts w:ascii="Arial Narrow" w:hAnsi="Arial Narrow" w:cs="Arial"/>
          <w:sz w:val="22"/>
          <w:szCs w:val="22"/>
          <w:lang w:val="es-ES"/>
        </w:rPr>
        <w:t>s</w:t>
      </w:r>
      <w:r w:rsidR="00090661" w:rsidRPr="00DA42E4">
        <w:rPr>
          <w:rFonts w:ascii="Arial Narrow" w:hAnsi="Arial Narrow" w:cs="Arial"/>
          <w:sz w:val="22"/>
          <w:szCs w:val="22"/>
          <w:lang w:val="es-ES"/>
        </w:rPr>
        <w:t xml:space="preserve"> parte</w:t>
      </w:r>
      <w:r w:rsidR="00B412C9" w:rsidRPr="00DA42E4">
        <w:rPr>
          <w:rFonts w:ascii="Arial Narrow" w:hAnsi="Arial Narrow" w:cs="Arial"/>
          <w:sz w:val="22"/>
          <w:szCs w:val="22"/>
          <w:lang w:val="es-ES"/>
        </w:rPr>
        <w:t>s</w:t>
      </w:r>
      <w:r w:rsidR="00090661" w:rsidRPr="00DA42E4">
        <w:rPr>
          <w:rFonts w:ascii="Arial Narrow" w:hAnsi="Arial Narrow" w:cs="Arial"/>
          <w:sz w:val="22"/>
          <w:szCs w:val="22"/>
          <w:lang w:val="es-ES"/>
        </w:rPr>
        <w:t xml:space="preserve"> del procedimiento</w:t>
      </w:r>
      <w:r w:rsidR="00310368" w:rsidRPr="00DA42E4">
        <w:rPr>
          <w:rFonts w:ascii="Arial Narrow" w:eastAsia="Arial Narrow" w:hAnsi="Arial Narrow" w:cs="Arial Narrow"/>
          <w:sz w:val="22"/>
          <w:szCs w:val="22"/>
        </w:rPr>
        <w:t>.</w:t>
      </w:r>
    </w:p>
    <w:p w14:paraId="49EE2888" w14:textId="77777777" w:rsidR="00310368" w:rsidRPr="00DA42E4" w:rsidRDefault="00310368" w:rsidP="00F6440E">
      <w:pPr>
        <w:jc w:val="both"/>
        <w:rPr>
          <w:rFonts w:ascii="Arial Narrow" w:hAnsi="Arial Narrow"/>
          <w:sz w:val="22"/>
          <w:szCs w:val="22"/>
        </w:rPr>
      </w:pPr>
    </w:p>
    <w:p w14:paraId="77625A99" w14:textId="2529F5BE" w:rsidR="007040AC" w:rsidRPr="00DA42E4" w:rsidRDefault="00412548" w:rsidP="00F6440E">
      <w:pPr>
        <w:jc w:val="both"/>
        <w:rPr>
          <w:rFonts w:ascii="Arial Narrow" w:hAnsi="Arial Narrow" w:cs="Arial"/>
          <w:sz w:val="21"/>
          <w:szCs w:val="21"/>
          <w:lang w:eastAsia="es-ES"/>
        </w:rPr>
      </w:pPr>
      <w:r w:rsidRPr="00DA42E4">
        <w:rPr>
          <w:rFonts w:ascii="Arial Narrow" w:hAnsi="Arial Narrow"/>
          <w:b/>
          <w:bCs/>
          <w:spacing w:val="-3"/>
          <w:sz w:val="22"/>
          <w:szCs w:val="22"/>
          <w:lang w:val="es-ES" w:eastAsia="es-ES"/>
        </w:rPr>
        <w:t>QUINTO</w:t>
      </w:r>
      <w:r w:rsidR="00310368" w:rsidRPr="00DA42E4">
        <w:rPr>
          <w:rFonts w:ascii="Arial Narrow" w:hAnsi="Arial Narrow"/>
          <w:b/>
          <w:bCs/>
          <w:spacing w:val="-3"/>
          <w:sz w:val="22"/>
          <w:szCs w:val="22"/>
          <w:lang w:val="es-ES" w:eastAsia="es-ES"/>
        </w:rPr>
        <w:t>:</w:t>
      </w:r>
      <w:r w:rsidR="00310368" w:rsidRPr="00DA42E4">
        <w:rPr>
          <w:rFonts w:ascii="Arial Narrow" w:hAnsi="Arial Narrow"/>
          <w:spacing w:val="-3"/>
          <w:sz w:val="22"/>
          <w:szCs w:val="22"/>
          <w:lang w:val="es-ES" w:eastAsia="es-ES"/>
        </w:rPr>
        <w:t xml:space="preserve"> </w:t>
      </w:r>
      <w:r w:rsidR="00446143" w:rsidRPr="00DA42E4">
        <w:rPr>
          <w:rFonts w:ascii="Arial Narrow" w:hAnsi="Arial Narrow"/>
          <w:spacing w:val="-3"/>
          <w:sz w:val="22"/>
          <w:szCs w:val="22"/>
          <w:lang w:val="es-ES" w:eastAsia="es-ES"/>
        </w:rPr>
        <w:t xml:space="preserve">requerir </w:t>
      </w:r>
      <w:r w:rsidR="00446143" w:rsidRPr="00DA42E4">
        <w:rPr>
          <w:rFonts w:ascii="Arial Narrow" w:hAnsi="Arial Narrow" w:cs="Arial"/>
          <w:spacing w:val="-3"/>
          <w:sz w:val="22"/>
          <w:szCs w:val="22"/>
        </w:rPr>
        <w:t xml:space="preserve">al señor </w:t>
      </w:r>
      <w:r w:rsidR="001E1787" w:rsidRPr="00DA42E4">
        <w:rPr>
          <w:rFonts w:ascii="Arial Narrow" w:hAnsi="Arial Narrow"/>
          <w:spacing w:val="-3"/>
          <w:sz w:val="22"/>
          <w:szCs w:val="22"/>
          <w:lang w:val="es-ES" w:eastAsia="es-ES"/>
        </w:rPr>
        <w:t>Luis Miguel Muñoz Lazarte, a Pacífico Compañía de Seguros y Reaseguros S.A.</w:t>
      </w:r>
      <w:r w:rsidR="00773C52" w:rsidRPr="00DA42E4">
        <w:rPr>
          <w:rFonts w:ascii="Arial Narrow" w:hAnsi="Arial Narrow"/>
          <w:spacing w:val="-3"/>
          <w:sz w:val="22"/>
          <w:szCs w:val="22"/>
          <w:lang w:val="es-ES" w:eastAsia="es-ES"/>
        </w:rPr>
        <w:t xml:space="preserve"> y a</w:t>
      </w:r>
      <w:r w:rsidR="00310368" w:rsidRPr="00DA42E4">
        <w:rPr>
          <w:rFonts w:ascii="Arial Narrow" w:hAnsi="Arial Narrow"/>
          <w:spacing w:val="-3"/>
          <w:sz w:val="22"/>
          <w:szCs w:val="22"/>
          <w:lang w:val="es-ES" w:eastAsia="es-ES"/>
        </w:rPr>
        <w:t xml:space="preserve"> </w:t>
      </w:r>
      <w:r w:rsidR="001E1787" w:rsidRPr="00DA42E4">
        <w:rPr>
          <w:rFonts w:ascii="Arial Narrow" w:hAnsi="Arial Narrow"/>
          <w:spacing w:val="-3"/>
          <w:sz w:val="22"/>
          <w:szCs w:val="22"/>
          <w:lang w:val="es-ES" w:eastAsia="es-ES"/>
        </w:rPr>
        <w:t>Banco de Crédito del Perú S.A.,</w:t>
      </w:r>
      <w:r w:rsidR="00773C52" w:rsidRPr="00DA42E4">
        <w:rPr>
          <w:rFonts w:ascii="Arial Narrow" w:hAnsi="Arial Narrow"/>
          <w:spacing w:val="-3"/>
          <w:sz w:val="22"/>
          <w:szCs w:val="22"/>
          <w:lang w:val="es-ES" w:eastAsia="es-ES"/>
        </w:rPr>
        <w:t xml:space="preserve"> </w:t>
      </w:r>
      <w:r w:rsidR="00310368" w:rsidRPr="00DA42E4">
        <w:rPr>
          <w:rFonts w:ascii="Arial Narrow" w:hAnsi="Arial Narrow"/>
          <w:spacing w:val="-3"/>
          <w:sz w:val="22"/>
          <w:szCs w:val="22"/>
          <w:lang w:val="es-ES" w:eastAsia="es-ES"/>
        </w:rPr>
        <w:t>para que, dentro del plazo de dos (2) días hábiles siguientes a la fecha en que reciban la notificación en sus bandejas de correos electrónicos, efectúen la confirmación de recepción de la notificación remitida por este despacho a sus correos electrónicos,</w:t>
      </w:r>
      <w:r w:rsidR="00446143" w:rsidRPr="00DA42E4">
        <w:rPr>
          <w:rFonts w:ascii="Arial Narrow" w:hAnsi="Arial Narrow"/>
          <w:spacing w:val="-3"/>
          <w:sz w:val="22"/>
          <w:szCs w:val="22"/>
          <w:lang w:val="es-ES" w:eastAsia="es-ES"/>
        </w:rPr>
        <w:t xml:space="preserve"> de conformidad con el segundo párrafo </w:t>
      </w:r>
      <w:r w:rsidR="00446143" w:rsidRPr="00DA42E4">
        <w:rPr>
          <w:rFonts w:ascii="Arial Narrow" w:hAnsi="Arial Narrow"/>
          <w:spacing w:val="-3"/>
          <w:sz w:val="22"/>
          <w:szCs w:val="22"/>
          <w:lang w:val="es-ES" w:eastAsia="es-ES"/>
        </w:rPr>
        <w:lastRenderedPageBreak/>
        <w:t>del numeral 4 del artículo 20 del Texto Único Ordenado de la Ley del Procedimiento Administrativo General, aprobado mediante Decreto Supremo N° 004-2019-JUS, bajo apercibimiento de rehacer el acto de notificación y notificarles conforme al numeral 1 del artículo 20 del citado cuerpo normativo</w:t>
      </w:r>
      <w:r w:rsidR="00446143" w:rsidRPr="00DA42E4">
        <w:rPr>
          <w:rStyle w:val="Refdenotaalpie"/>
          <w:rFonts w:ascii="Arial Narrow" w:hAnsi="Arial Narrow" w:cs="Arial"/>
          <w:spacing w:val="-3"/>
          <w:sz w:val="22"/>
          <w:szCs w:val="22"/>
          <w:lang w:val="es-ES" w:eastAsia="es-ES"/>
        </w:rPr>
        <w:footnoteReference w:id="13"/>
      </w:r>
      <w:r w:rsidR="00446143" w:rsidRPr="00DA42E4">
        <w:rPr>
          <w:rFonts w:ascii="Arial Narrow" w:hAnsi="Arial Narrow"/>
          <w:spacing w:val="-3"/>
          <w:sz w:val="22"/>
          <w:szCs w:val="22"/>
          <w:lang w:val="es-ES" w:eastAsia="es-ES"/>
        </w:rPr>
        <w:t>.</w:t>
      </w:r>
    </w:p>
    <w:bookmarkEnd w:id="3"/>
    <w:p w14:paraId="5BCBBDDF" w14:textId="77777777" w:rsidR="00A81E02" w:rsidRPr="00DA42E4" w:rsidRDefault="00A81E02" w:rsidP="00F6440E">
      <w:pPr>
        <w:suppressAutoHyphens/>
        <w:jc w:val="both"/>
        <w:rPr>
          <w:rFonts w:ascii="Arial Narrow" w:hAnsi="Arial Narrow" w:cs="Arial"/>
          <w:bCs/>
          <w:sz w:val="22"/>
          <w:szCs w:val="22"/>
        </w:rPr>
      </w:pPr>
    </w:p>
    <w:p w14:paraId="2792ED65" w14:textId="77777777" w:rsidR="00151B56" w:rsidRPr="00DA42E4" w:rsidRDefault="00151B56" w:rsidP="00F6440E">
      <w:pPr>
        <w:suppressAutoHyphens/>
        <w:jc w:val="both"/>
        <w:rPr>
          <w:rFonts w:ascii="Arial Narrow" w:hAnsi="Arial Narrow" w:cs="Arial"/>
          <w:bCs/>
          <w:sz w:val="22"/>
          <w:szCs w:val="22"/>
        </w:rPr>
      </w:pPr>
    </w:p>
    <w:p w14:paraId="4CA9F2F3" w14:textId="77777777" w:rsidR="00A67DAD" w:rsidRPr="00DA42E4" w:rsidRDefault="00A67DAD" w:rsidP="00F6440E">
      <w:pPr>
        <w:shd w:val="clear" w:color="auto" w:fill="FFFFFF"/>
        <w:rPr>
          <w:rFonts w:ascii="Arial Narrow" w:hAnsi="Arial Narrow" w:cs="Arial"/>
          <w:b/>
          <w:bCs/>
          <w:sz w:val="22"/>
          <w:szCs w:val="22"/>
        </w:rPr>
      </w:pPr>
    </w:p>
    <w:p w14:paraId="31D96154" w14:textId="77777777" w:rsidR="00516218" w:rsidRPr="00DA42E4" w:rsidRDefault="00516218" w:rsidP="00F6440E">
      <w:pPr>
        <w:shd w:val="clear" w:color="auto" w:fill="FFFFFF"/>
        <w:rPr>
          <w:rFonts w:ascii="Arial Narrow" w:hAnsi="Arial Narrow" w:cs="Arial"/>
          <w:b/>
          <w:bCs/>
          <w:sz w:val="22"/>
          <w:szCs w:val="22"/>
        </w:rPr>
      </w:pPr>
    </w:p>
    <w:p w14:paraId="6452A35D" w14:textId="0923B765" w:rsidR="006F1C1C" w:rsidRPr="00DA42E4" w:rsidRDefault="00151B56" w:rsidP="00F6440E">
      <w:pPr>
        <w:shd w:val="clear" w:color="auto" w:fill="FFFFFF"/>
        <w:jc w:val="center"/>
        <w:rPr>
          <w:rFonts w:ascii="Arial Narrow" w:hAnsi="Arial Narrow" w:cs="Arial"/>
          <w:sz w:val="22"/>
          <w:szCs w:val="22"/>
        </w:rPr>
      </w:pPr>
      <w:r w:rsidRPr="00DA42E4">
        <w:rPr>
          <w:rFonts w:ascii="Arial Narrow" w:hAnsi="Arial Narrow" w:cs="Arial"/>
          <w:sz w:val="22"/>
          <w:szCs w:val="22"/>
        </w:rPr>
        <w:t>Firmado digitalmente por</w:t>
      </w:r>
    </w:p>
    <w:p w14:paraId="4294BD45" w14:textId="77777777" w:rsidR="004A02B9" w:rsidRPr="00DA42E4" w:rsidRDefault="004A02B9" w:rsidP="00F6440E">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A42E4">
        <w:rPr>
          <w:rStyle w:val="normaltextrun"/>
          <w:rFonts w:ascii="Arial Narrow" w:hAnsi="Arial Narrow" w:cs="Segoe UI"/>
          <w:b/>
          <w:bCs/>
          <w:sz w:val="22"/>
          <w:szCs w:val="22"/>
        </w:rPr>
        <w:t>EVELING ROA QUISPE</w:t>
      </w:r>
      <w:r w:rsidRPr="00DA42E4">
        <w:rPr>
          <w:rStyle w:val="eop"/>
          <w:rFonts w:ascii="Arial Narrow" w:hAnsi="Arial Narrow" w:cs="Segoe UI"/>
          <w:sz w:val="22"/>
          <w:szCs w:val="22"/>
        </w:rPr>
        <w:t> </w:t>
      </w:r>
    </w:p>
    <w:p w14:paraId="5F2DCA78" w14:textId="77777777" w:rsidR="004A02B9" w:rsidRPr="00DA42E4" w:rsidRDefault="004A02B9" w:rsidP="00F6440E">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A42E4">
        <w:rPr>
          <w:rStyle w:val="normaltextrun"/>
          <w:rFonts w:ascii="Arial Narrow" w:hAnsi="Arial Narrow" w:cs="Segoe UI"/>
          <w:b/>
          <w:bCs/>
          <w:sz w:val="22"/>
          <w:szCs w:val="22"/>
        </w:rPr>
        <w:t>Secretaria Técnica</w:t>
      </w:r>
      <w:r w:rsidRPr="00DA42E4">
        <w:rPr>
          <w:rStyle w:val="eop"/>
          <w:rFonts w:ascii="Arial Narrow" w:hAnsi="Arial Narrow" w:cs="Segoe UI"/>
          <w:sz w:val="22"/>
          <w:szCs w:val="22"/>
        </w:rPr>
        <w:t> </w:t>
      </w:r>
    </w:p>
    <w:p w14:paraId="7ABD4597" w14:textId="77777777" w:rsidR="004A02B9" w:rsidRPr="00DA42E4" w:rsidRDefault="004A02B9" w:rsidP="00F6440E">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DA42E4">
        <w:rPr>
          <w:rStyle w:val="normaltextrun"/>
          <w:rFonts w:ascii="Arial Narrow" w:hAnsi="Arial Narrow" w:cs="Segoe UI"/>
          <w:b/>
          <w:bCs/>
          <w:sz w:val="22"/>
          <w:szCs w:val="22"/>
        </w:rPr>
        <w:t>Comisión</w:t>
      </w:r>
      <w:r w:rsidRPr="00DA42E4">
        <w:rPr>
          <w:rStyle w:val="normaltextrun"/>
          <w:rFonts w:ascii="Arial" w:hAnsi="Arial" w:cs="Arial"/>
          <w:b/>
          <w:bCs/>
          <w:sz w:val="22"/>
          <w:szCs w:val="22"/>
        </w:rPr>
        <w:t> </w:t>
      </w:r>
      <w:r w:rsidRPr="00DA42E4">
        <w:rPr>
          <w:rStyle w:val="normaltextrun"/>
          <w:rFonts w:ascii="Arial Narrow" w:hAnsi="Arial Narrow" w:cs="Segoe UI"/>
          <w:b/>
          <w:bCs/>
          <w:sz w:val="22"/>
          <w:szCs w:val="22"/>
          <w:shd w:val="clear" w:color="auto" w:fill="FFFFFF"/>
        </w:rPr>
        <w:t>de</w:t>
      </w:r>
      <w:r w:rsidRPr="00DA42E4">
        <w:rPr>
          <w:rStyle w:val="normaltextrun"/>
          <w:rFonts w:ascii="Arial" w:hAnsi="Arial" w:cs="Arial"/>
          <w:b/>
          <w:bCs/>
          <w:sz w:val="22"/>
          <w:szCs w:val="22"/>
        </w:rPr>
        <w:t> </w:t>
      </w:r>
      <w:r w:rsidRPr="00DA42E4">
        <w:rPr>
          <w:rStyle w:val="normaltextrun"/>
          <w:rFonts w:ascii="Arial Narrow" w:hAnsi="Arial Narrow" w:cs="Segoe UI"/>
          <w:b/>
          <w:bCs/>
          <w:sz w:val="22"/>
          <w:szCs w:val="22"/>
        </w:rPr>
        <w:t>Protecci</w:t>
      </w:r>
      <w:r w:rsidRPr="00DA42E4">
        <w:rPr>
          <w:rStyle w:val="normaltextrun"/>
          <w:rFonts w:ascii="Arial Narrow" w:hAnsi="Arial Narrow" w:cs="Arial Narrow"/>
          <w:b/>
          <w:bCs/>
          <w:sz w:val="22"/>
          <w:szCs w:val="22"/>
        </w:rPr>
        <w:t>ó</w:t>
      </w:r>
      <w:r w:rsidRPr="00DA42E4">
        <w:rPr>
          <w:rStyle w:val="normaltextrun"/>
          <w:rFonts w:ascii="Arial Narrow" w:hAnsi="Arial Narrow" w:cs="Segoe UI"/>
          <w:b/>
          <w:bCs/>
          <w:sz w:val="22"/>
          <w:szCs w:val="22"/>
        </w:rPr>
        <w:t>n al Consumidor N° 1</w:t>
      </w:r>
      <w:r w:rsidRPr="00DA42E4">
        <w:rPr>
          <w:rStyle w:val="eop"/>
          <w:rFonts w:ascii="Arial Narrow" w:hAnsi="Arial Narrow" w:cs="Segoe UI"/>
          <w:sz w:val="22"/>
          <w:szCs w:val="22"/>
        </w:rPr>
        <w:t> </w:t>
      </w:r>
    </w:p>
    <w:p w14:paraId="03F6FD43" w14:textId="77777777" w:rsidR="00A67DAD" w:rsidRPr="00DA42E4" w:rsidRDefault="00A67DAD" w:rsidP="00F6440E">
      <w:pPr>
        <w:shd w:val="clear" w:color="auto" w:fill="FFFFFF"/>
        <w:jc w:val="center"/>
        <w:rPr>
          <w:rFonts w:ascii="Arial Narrow" w:hAnsi="Arial Narrow" w:cs="Arial"/>
          <w:b/>
          <w:bCs/>
          <w:sz w:val="22"/>
          <w:szCs w:val="22"/>
        </w:rPr>
      </w:pPr>
    </w:p>
    <w:p w14:paraId="04334BAB" w14:textId="78C7BC19" w:rsidR="00DD7734" w:rsidRPr="00DA42E4" w:rsidRDefault="00063D70" w:rsidP="00F6440E">
      <w:pPr>
        <w:jc w:val="both"/>
        <w:rPr>
          <w:rFonts w:ascii="Arial Narrow" w:hAnsi="Arial Narrow"/>
          <w:sz w:val="16"/>
          <w:szCs w:val="16"/>
        </w:rPr>
      </w:pPr>
      <w:r w:rsidRPr="00DA42E4">
        <w:rPr>
          <w:rFonts w:ascii="Arial Narrow" w:hAnsi="Arial Narrow" w:cs="Arial"/>
          <w:iCs/>
          <w:spacing w:val="-2"/>
          <w:sz w:val="16"/>
          <w:szCs w:val="16"/>
          <w:lang w:val="es-ES" w:eastAsia="es-ES"/>
        </w:rPr>
        <w:t>L</w:t>
      </w:r>
      <w:r w:rsidR="00C31E61">
        <w:rPr>
          <w:rFonts w:ascii="Arial Narrow" w:hAnsi="Arial Narrow" w:cs="Arial"/>
          <w:iCs/>
          <w:spacing w:val="-2"/>
          <w:sz w:val="16"/>
          <w:szCs w:val="16"/>
          <w:lang w:val="es-ES" w:eastAsia="es-ES"/>
        </w:rPr>
        <w:t>AGP</w:t>
      </w:r>
    </w:p>
    <w:sectPr w:rsidR="00DD7734" w:rsidRPr="00DA42E4">
      <w:headerReference w:type="default" r:id="rId12"/>
      <w:footerReference w:type="default" r:id="rId13"/>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CC2E" w14:textId="77777777" w:rsidR="0034652C" w:rsidRDefault="0034652C" w:rsidP="00DD7734">
      <w:r>
        <w:separator/>
      </w:r>
    </w:p>
  </w:endnote>
  <w:endnote w:type="continuationSeparator" w:id="0">
    <w:p w14:paraId="683E388D" w14:textId="77777777" w:rsidR="0034652C" w:rsidRDefault="0034652C"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A2F6" w14:textId="77777777" w:rsidR="0034652C" w:rsidRDefault="0034652C" w:rsidP="00DD7734">
      <w:r>
        <w:separator/>
      </w:r>
    </w:p>
  </w:footnote>
  <w:footnote w:type="continuationSeparator" w:id="0">
    <w:p w14:paraId="3FBA6154" w14:textId="77777777" w:rsidR="0034652C" w:rsidRDefault="0034652C" w:rsidP="00DD7734">
      <w:r>
        <w:continuationSeparator/>
      </w:r>
    </w:p>
  </w:footnote>
  <w:footnote w:id="1">
    <w:p w14:paraId="30EA00FE" w14:textId="77777777" w:rsidR="000C5023" w:rsidRPr="00DA42E4" w:rsidRDefault="000C5023" w:rsidP="00DA42E4">
      <w:pPr>
        <w:pStyle w:val="Textonotapie"/>
        <w:ind w:left="567" w:hanging="567"/>
        <w:jc w:val="both"/>
        <w:rPr>
          <w:rFonts w:ascii="Arial Narrow" w:hAnsi="Arial Narrow" w:cs="Arial"/>
          <w:sz w:val="16"/>
          <w:szCs w:val="16"/>
        </w:rPr>
      </w:pPr>
      <w:r w:rsidRPr="00DA42E4">
        <w:rPr>
          <w:rStyle w:val="Refdenotaalpie"/>
          <w:rFonts w:ascii="Arial Narrow" w:hAnsi="Arial Narrow"/>
          <w:sz w:val="16"/>
          <w:szCs w:val="16"/>
        </w:rPr>
        <w:footnoteRef/>
      </w:r>
      <w:r w:rsidRPr="00DA42E4">
        <w:rPr>
          <w:rFonts w:ascii="Arial Narrow" w:hAnsi="Arial Narrow"/>
          <w:sz w:val="16"/>
          <w:szCs w:val="16"/>
        </w:rPr>
        <w:t xml:space="preserve"> </w:t>
      </w:r>
      <w:r w:rsidRPr="00DA42E4">
        <w:rPr>
          <w:rFonts w:ascii="Arial Narrow" w:hAnsi="Arial Narrow"/>
          <w:sz w:val="16"/>
          <w:szCs w:val="16"/>
        </w:rPr>
        <w:tab/>
      </w:r>
      <w:r w:rsidRPr="00DA42E4">
        <w:rPr>
          <w:rFonts w:ascii="Arial Narrow" w:hAnsi="Arial Narrow" w:cs="Arial"/>
          <w:sz w:val="16"/>
          <w:szCs w:val="16"/>
        </w:rPr>
        <w:t>Publicado</w:t>
      </w:r>
      <w:r w:rsidRPr="00DA42E4">
        <w:rPr>
          <w:rFonts w:ascii="Arial Narrow" w:hAnsi="Arial Narrow" w:cs="Arial"/>
          <w:b/>
          <w:sz w:val="16"/>
          <w:szCs w:val="16"/>
        </w:rPr>
        <w:t xml:space="preserve"> </w:t>
      </w:r>
      <w:r w:rsidRPr="00DA42E4">
        <w:rPr>
          <w:rFonts w:ascii="Arial Narrow" w:hAnsi="Arial Narrow" w:cs="Arial"/>
          <w:sz w:val="16"/>
          <w:szCs w:val="16"/>
        </w:rPr>
        <w:t>el 2 de setiembre del 2010 en el Diario Oficial El Peruano, vigente desde el 2 de octubre del 2010 y modificado por Decreto Legislativo 1308.</w:t>
      </w:r>
    </w:p>
    <w:p w14:paraId="1C34D2E3" w14:textId="77777777" w:rsidR="000C5023" w:rsidRPr="00DA42E4" w:rsidRDefault="000C5023" w:rsidP="00DA42E4">
      <w:pPr>
        <w:pStyle w:val="Textonotapie"/>
        <w:ind w:left="567" w:hanging="567"/>
        <w:jc w:val="both"/>
        <w:rPr>
          <w:rFonts w:ascii="Arial Narrow" w:hAnsi="Arial Narrow"/>
          <w:sz w:val="16"/>
          <w:szCs w:val="16"/>
        </w:rPr>
      </w:pPr>
    </w:p>
  </w:footnote>
  <w:footnote w:id="2">
    <w:p w14:paraId="347B6CCD" w14:textId="77777777" w:rsidR="00823D32" w:rsidRPr="00DA42E4" w:rsidRDefault="00823D32" w:rsidP="00DA42E4">
      <w:pPr>
        <w:pStyle w:val="Sinespaciado"/>
        <w:ind w:left="567" w:hanging="567"/>
        <w:contextualSpacing/>
        <w:jc w:val="both"/>
        <w:rPr>
          <w:rFonts w:ascii="Arial Narrow" w:hAnsi="Arial Narrow"/>
          <w:b/>
          <w:sz w:val="16"/>
          <w:szCs w:val="16"/>
        </w:rPr>
      </w:pPr>
      <w:r w:rsidRPr="00DA42E4">
        <w:rPr>
          <w:rStyle w:val="Refdenotaalpie"/>
          <w:rFonts w:ascii="Arial Narrow" w:hAnsi="Arial Narrow"/>
          <w:sz w:val="16"/>
          <w:szCs w:val="16"/>
        </w:rPr>
        <w:footnoteRef/>
      </w:r>
      <w:r w:rsidRPr="00DA42E4">
        <w:rPr>
          <w:rFonts w:ascii="Arial Narrow" w:hAnsi="Arial Narrow"/>
          <w:sz w:val="16"/>
          <w:szCs w:val="16"/>
        </w:rPr>
        <w:t xml:space="preserve">      </w:t>
      </w:r>
      <w:r w:rsidRPr="00DA42E4">
        <w:rPr>
          <w:rFonts w:ascii="Arial Narrow" w:hAnsi="Arial Narrow"/>
          <w:sz w:val="16"/>
          <w:szCs w:val="16"/>
        </w:rPr>
        <w:tab/>
      </w:r>
      <w:r w:rsidRPr="00DA42E4">
        <w:rPr>
          <w:rFonts w:ascii="Arial Narrow" w:hAnsi="Arial Narrow"/>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7E09C83D" w14:textId="77777777" w:rsidR="00823D32" w:rsidRPr="00DA42E4" w:rsidRDefault="00823D32" w:rsidP="00DA42E4">
      <w:pPr>
        <w:pStyle w:val="Sinespaciado"/>
        <w:ind w:left="567"/>
        <w:contextualSpacing/>
        <w:jc w:val="both"/>
        <w:rPr>
          <w:rFonts w:ascii="Arial Narrow" w:hAnsi="Arial Narrow"/>
          <w:b/>
          <w:sz w:val="16"/>
          <w:szCs w:val="16"/>
        </w:rPr>
      </w:pPr>
      <w:r w:rsidRPr="00DA42E4">
        <w:rPr>
          <w:rFonts w:ascii="Arial Narrow" w:hAnsi="Arial Narrow"/>
          <w:b/>
          <w:sz w:val="16"/>
          <w:szCs w:val="16"/>
        </w:rPr>
        <w:t>3. Declaración de confidencialidad de la información</w:t>
      </w:r>
    </w:p>
    <w:p w14:paraId="5853CF35"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w:t>
      </w:r>
    </w:p>
    <w:p w14:paraId="2241189F"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3.2. Al solicitar la confidencialidad de la información, el aportante de ella deberá cumplir los siguientes requisitos:</w:t>
      </w:r>
    </w:p>
    <w:p w14:paraId="365A429C"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w:t>
      </w:r>
    </w:p>
    <w:p w14:paraId="3FBA3303" w14:textId="4336712F"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 xml:space="preserve">c) </w:t>
      </w:r>
      <w:r w:rsidR="006E2D6E" w:rsidRPr="00DA42E4">
        <w:rPr>
          <w:rFonts w:ascii="Arial Narrow" w:hAnsi="Arial Narrow"/>
          <w:sz w:val="16"/>
          <w:szCs w:val="16"/>
        </w:rPr>
        <w:t xml:space="preserve">Justificar la solicitud, en caso de que se trate de la información a que se refiere el numeral 2.1. Si la parte solicitante no justifica su pedido, el </w:t>
      </w:r>
      <w:proofErr w:type="gramStart"/>
      <w:r w:rsidR="006E2D6E" w:rsidRPr="00DA42E4">
        <w:rPr>
          <w:rFonts w:ascii="Arial Narrow" w:hAnsi="Arial Narrow"/>
          <w:sz w:val="16"/>
          <w:szCs w:val="16"/>
        </w:rPr>
        <w:t>Secretario Técnico</w:t>
      </w:r>
      <w:proofErr w:type="gramEnd"/>
      <w:r w:rsidR="006E2D6E" w:rsidRPr="00DA42E4">
        <w:rPr>
          <w:rFonts w:ascii="Arial Narrow" w:hAnsi="Arial Narrow"/>
          <w:sz w:val="16"/>
          <w:szCs w:val="16"/>
        </w:rPr>
        <w:t xml:space="preserve">, </w:t>
      </w:r>
      <w:proofErr w:type="gramStart"/>
      <w:r w:rsidR="006E2D6E" w:rsidRPr="00DA42E4">
        <w:rPr>
          <w:rFonts w:ascii="Arial Narrow" w:hAnsi="Arial Narrow"/>
          <w:sz w:val="16"/>
          <w:szCs w:val="16"/>
        </w:rPr>
        <w:t>Director</w:t>
      </w:r>
      <w:proofErr w:type="gramEnd"/>
      <w:r w:rsidR="006E2D6E" w:rsidRPr="00DA42E4">
        <w:rPr>
          <w:rFonts w:ascii="Arial Narrow" w:hAnsi="Arial Narrow"/>
          <w:sz w:val="16"/>
          <w:szCs w:val="16"/>
        </w:rPr>
        <w:t xml:space="preserve"> o </w:t>
      </w:r>
      <w:proofErr w:type="gramStart"/>
      <w:r w:rsidR="006E2D6E" w:rsidRPr="00DA42E4">
        <w:rPr>
          <w:rFonts w:ascii="Arial Narrow" w:hAnsi="Arial Narrow"/>
          <w:sz w:val="16"/>
          <w:szCs w:val="16"/>
        </w:rPr>
        <w:t>Jefe</w:t>
      </w:r>
      <w:proofErr w:type="gramEnd"/>
      <w:r w:rsidR="006E2D6E" w:rsidRPr="00DA42E4">
        <w:rPr>
          <w:rFonts w:ascii="Arial Narrow" w:hAnsi="Arial Narrow"/>
          <w:sz w:val="16"/>
          <w:szCs w:val="16"/>
        </w:rPr>
        <w:t xml:space="preserve"> del área correspondiente deberá requerírselo, otorgándole un plazo de siete (7) días hábiles para ello, bajo apercibimiento de denegar el pedido de confidencialidad</w:t>
      </w:r>
      <w:r w:rsidRPr="00DA42E4">
        <w:rPr>
          <w:rFonts w:ascii="Arial Narrow" w:hAnsi="Arial Narrow"/>
          <w:sz w:val="16"/>
          <w:szCs w:val="16"/>
        </w:rPr>
        <w:t>.</w:t>
      </w:r>
    </w:p>
    <w:p w14:paraId="6543D9D9"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d) Presentar un “resumen no confidencial” suficientemente detallado que permita una cabal comprensión del contenido sustancial de la información cuya declaración de confidencialidad se solicita. (…)</w:t>
      </w:r>
    </w:p>
    <w:p w14:paraId="770938EA"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En caso excepcional y no haber presentado el aportante un “resumen no confidencial” de la información, la autoridad deberá solicitárselo otorgando un plazo de siete (7) días hábiles para ello. Caso contrario se denegará el tratamiento confidencial.</w:t>
      </w:r>
    </w:p>
    <w:p w14:paraId="37D9561B" w14:textId="77777777" w:rsidR="00823D32" w:rsidRPr="00DA42E4" w:rsidRDefault="00823D32" w:rsidP="00DA42E4">
      <w:pPr>
        <w:pStyle w:val="Sinespaciado"/>
        <w:ind w:left="567"/>
        <w:contextualSpacing/>
        <w:jc w:val="both"/>
        <w:rPr>
          <w:rFonts w:ascii="Arial Narrow" w:hAnsi="Arial Narrow"/>
          <w:sz w:val="16"/>
          <w:szCs w:val="16"/>
        </w:rPr>
      </w:pPr>
      <w:r w:rsidRPr="00DA42E4">
        <w:rPr>
          <w:rFonts w:ascii="Arial Narrow" w:hAnsi="Arial Narrow"/>
          <w:sz w:val="16"/>
          <w:szCs w:val="16"/>
        </w:rPr>
        <w:t>(…)</w:t>
      </w:r>
    </w:p>
    <w:p w14:paraId="27C90F45" w14:textId="77777777" w:rsidR="00823D32" w:rsidRPr="00DA42E4" w:rsidRDefault="00823D32" w:rsidP="00DA42E4">
      <w:pPr>
        <w:pStyle w:val="Textonotapie"/>
        <w:contextualSpacing/>
        <w:jc w:val="both"/>
        <w:rPr>
          <w:rFonts w:ascii="Arial Narrow" w:hAnsi="Arial Narrow"/>
          <w:sz w:val="16"/>
          <w:szCs w:val="16"/>
        </w:rPr>
      </w:pPr>
      <w:r w:rsidRPr="00DA42E4">
        <w:rPr>
          <w:rFonts w:ascii="Arial Narrow" w:hAnsi="Arial Narrow"/>
          <w:sz w:val="16"/>
          <w:szCs w:val="16"/>
        </w:rPr>
        <w:t xml:space="preserve">                e) Señalar el plazo por el cual se solicita el tratamiento confidencial de la información presentada.</w:t>
      </w:r>
    </w:p>
    <w:p w14:paraId="675B8C27" w14:textId="77777777" w:rsidR="00823D32" w:rsidRPr="00DA42E4" w:rsidRDefault="00823D32" w:rsidP="00DA42E4">
      <w:pPr>
        <w:pStyle w:val="Textonotapie"/>
        <w:contextualSpacing/>
        <w:jc w:val="both"/>
        <w:rPr>
          <w:rFonts w:ascii="Arial Narrow" w:hAnsi="Arial Narrow" w:cs="Arial"/>
          <w:sz w:val="16"/>
          <w:szCs w:val="16"/>
        </w:rPr>
      </w:pPr>
    </w:p>
  </w:footnote>
  <w:footnote w:id="3">
    <w:p w14:paraId="1EFB42B2" w14:textId="77777777" w:rsidR="00A23BA3" w:rsidRPr="00DA42E4" w:rsidRDefault="00A23BA3" w:rsidP="00DA42E4">
      <w:pPr>
        <w:ind w:left="570" w:hanging="570"/>
        <w:jc w:val="both"/>
        <w:rPr>
          <w:rFonts w:ascii="Arial Narrow" w:hAnsi="Arial Narrow" w:cs="Arial"/>
          <w:sz w:val="16"/>
          <w:szCs w:val="16"/>
        </w:rPr>
      </w:pPr>
      <w:r w:rsidRPr="00DA42E4">
        <w:rPr>
          <w:rFonts w:ascii="Arial Narrow" w:hAnsi="Arial Narrow" w:cs="Arial"/>
          <w:sz w:val="16"/>
          <w:szCs w:val="16"/>
          <w:vertAlign w:val="superscript"/>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283A7052" w14:textId="77777777" w:rsidR="00A23BA3" w:rsidRPr="00DA42E4" w:rsidRDefault="00A23BA3" w:rsidP="00DA42E4">
      <w:pPr>
        <w:ind w:left="1134" w:hanging="570"/>
        <w:jc w:val="both"/>
        <w:rPr>
          <w:rFonts w:ascii="Arial Narrow" w:hAnsi="Arial Narrow" w:cs="Arial"/>
          <w:sz w:val="16"/>
          <w:szCs w:val="16"/>
        </w:rPr>
      </w:pPr>
      <w:r w:rsidRPr="00DA42E4">
        <w:rPr>
          <w:rFonts w:ascii="Arial Narrow" w:hAnsi="Arial Narrow" w:cs="Arial"/>
          <w:b/>
          <w:sz w:val="16"/>
          <w:szCs w:val="16"/>
        </w:rPr>
        <w:t xml:space="preserve">IV. </w:t>
      </w:r>
      <w:r w:rsidRPr="00DA42E4">
        <w:rPr>
          <w:rFonts w:ascii="Arial Narrow" w:hAnsi="Arial Narrow" w:cs="Arial"/>
          <w:b/>
          <w:sz w:val="16"/>
          <w:szCs w:val="16"/>
        </w:rPr>
        <w:tab/>
        <w:t>DISPOSICIONES GENERALES</w:t>
      </w:r>
    </w:p>
    <w:p w14:paraId="64F3C278" w14:textId="77777777" w:rsidR="00A23BA3" w:rsidRPr="00DA42E4" w:rsidRDefault="00A23BA3" w:rsidP="00DA42E4">
      <w:pPr>
        <w:ind w:left="1134" w:hanging="570"/>
        <w:jc w:val="both"/>
        <w:rPr>
          <w:rFonts w:ascii="Arial Narrow" w:hAnsi="Arial Narrow" w:cs="Arial"/>
          <w:sz w:val="16"/>
          <w:szCs w:val="16"/>
        </w:rPr>
      </w:pPr>
      <w:r w:rsidRPr="00DA42E4">
        <w:rPr>
          <w:rFonts w:ascii="Arial Narrow" w:hAnsi="Arial Narrow" w:cs="Arial"/>
          <w:sz w:val="16"/>
          <w:szCs w:val="16"/>
        </w:rPr>
        <w:t>(...)</w:t>
      </w:r>
    </w:p>
    <w:p w14:paraId="767856C6" w14:textId="611FC290" w:rsidR="00A23BA3" w:rsidRPr="00DA42E4" w:rsidRDefault="00A23BA3" w:rsidP="00DA42E4">
      <w:pPr>
        <w:ind w:left="1134" w:right="4" w:hanging="567"/>
        <w:jc w:val="both"/>
        <w:rPr>
          <w:rFonts w:ascii="Arial Narrow" w:hAnsi="Arial Narrow" w:cs="Arial"/>
          <w:sz w:val="16"/>
          <w:szCs w:val="16"/>
        </w:rPr>
      </w:pPr>
      <w:r w:rsidRPr="00DA42E4">
        <w:rPr>
          <w:rFonts w:ascii="Arial Narrow" w:hAnsi="Arial Narrow" w:cs="Arial"/>
          <w:b/>
          <w:sz w:val="16"/>
          <w:szCs w:val="16"/>
        </w:rPr>
        <w:t xml:space="preserve">2. </w:t>
      </w:r>
      <w:r w:rsidRPr="00DA42E4">
        <w:rPr>
          <w:rFonts w:ascii="Arial Narrow" w:hAnsi="Arial Narrow" w:cs="Arial"/>
          <w:b/>
          <w:sz w:val="16"/>
          <w:szCs w:val="16"/>
        </w:rPr>
        <w:tab/>
        <w:t>INFORMACIÓN CONFIDENCIAL</w:t>
      </w:r>
    </w:p>
    <w:p w14:paraId="01A5DA54" w14:textId="77777777" w:rsidR="00A23BA3" w:rsidRPr="00DA42E4" w:rsidRDefault="00A23BA3" w:rsidP="00DA42E4">
      <w:pPr>
        <w:ind w:right="4"/>
        <w:jc w:val="both"/>
        <w:rPr>
          <w:rFonts w:ascii="Arial Narrow" w:hAnsi="Arial Narrow" w:cs="Arial"/>
          <w:sz w:val="16"/>
          <w:szCs w:val="16"/>
        </w:rPr>
      </w:pPr>
    </w:p>
    <w:p w14:paraId="52B5674F" w14:textId="77777777" w:rsidR="00A23BA3" w:rsidRPr="00DA42E4" w:rsidRDefault="00A23BA3" w:rsidP="00DA42E4">
      <w:pPr>
        <w:pStyle w:val="NormalWeb"/>
        <w:spacing w:after="0" w:line="240" w:lineRule="auto"/>
        <w:ind w:left="1134" w:hanging="567"/>
        <w:jc w:val="both"/>
        <w:rPr>
          <w:rFonts w:ascii="Arial Narrow" w:hAnsi="Arial Narrow" w:cs="Arial"/>
          <w:sz w:val="16"/>
          <w:szCs w:val="16"/>
        </w:rPr>
      </w:pPr>
      <w:r w:rsidRPr="00DA42E4">
        <w:rPr>
          <w:rFonts w:ascii="Arial Narrow" w:hAnsi="Arial Narrow" w:cs="Arial"/>
          <w:sz w:val="16"/>
          <w:szCs w:val="16"/>
        </w:rPr>
        <w:t xml:space="preserve">2.1. </w:t>
      </w:r>
      <w:r w:rsidRPr="00DA42E4">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DA42E4">
        <w:rPr>
          <w:rFonts w:ascii="Arial Narrow" w:hAnsi="Arial Narrow" w:cs="Arial"/>
          <w:sz w:val="16"/>
          <w:szCs w:val="16"/>
        </w:rPr>
        <w:t>la misma</w:t>
      </w:r>
      <w:proofErr w:type="gramEnd"/>
      <w:r w:rsidRPr="00DA42E4">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77777777" w:rsidR="00A23BA3" w:rsidRPr="00DA42E4" w:rsidRDefault="00A23BA3" w:rsidP="00DA42E4">
      <w:pPr>
        <w:pStyle w:val="NormalWeb"/>
        <w:spacing w:after="0" w:line="240" w:lineRule="auto"/>
        <w:ind w:left="1134"/>
        <w:jc w:val="both"/>
        <w:rPr>
          <w:rFonts w:ascii="Arial Narrow" w:hAnsi="Arial Narrow" w:cs="Arial"/>
          <w:sz w:val="16"/>
          <w:szCs w:val="16"/>
        </w:rPr>
      </w:pPr>
      <w:r w:rsidRPr="00DA42E4">
        <w:rPr>
          <w:rFonts w:ascii="Arial Narrow" w:hAnsi="Arial Narrow" w:cs="Arial"/>
          <w:sz w:val="16"/>
          <w:szCs w:val="16"/>
        </w:rPr>
        <w:t>     </w:t>
      </w:r>
    </w:p>
    <w:p w14:paraId="57754EF2" w14:textId="77777777" w:rsidR="00A23BA3" w:rsidRPr="00DA42E4" w:rsidRDefault="00A23BA3" w:rsidP="00DA42E4">
      <w:pPr>
        <w:pStyle w:val="NormalWeb"/>
        <w:spacing w:after="0" w:line="240" w:lineRule="auto"/>
        <w:ind w:left="1134"/>
        <w:jc w:val="both"/>
        <w:rPr>
          <w:rFonts w:ascii="Arial Narrow" w:hAnsi="Arial Narrow" w:cs="Arial"/>
          <w:sz w:val="16"/>
          <w:szCs w:val="16"/>
        </w:rPr>
      </w:pPr>
      <w:r w:rsidRPr="00DA42E4">
        <w:rPr>
          <w:rFonts w:ascii="Arial Narrow" w:hAnsi="Arial Narrow" w:cs="Arial"/>
          <w:sz w:val="16"/>
          <w:szCs w:val="16"/>
        </w:rPr>
        <w:t>Puede también declararse confidencial aquella información que sea considerada reservada o confidencial por Ley. Entre éstas:</w:t>
      </w:r>
    </w:p>
    <w:p w14:paraId="4A626BCF" w14:textId="77777777" w:rsidR="00A23BA3" w:rsidRPr="00DA42E4" w:rsidRDefault="00A23BA3" w:rsidP="00DA42E4">
      <w:pPr>
        <w:pStyle w:val="NormalWeb"/>
        <w:spacing w:after="0" w:line="240" w:lineRule="auto"/>
        <w:ind w:left="2268"/>
        <w:jc w:val="both"/>
        <w:rPr>
          <w:rFonts w:ascii="Arial Narrow" w:hAnsi="Arial Narrow" w:cs="Arial"/>
          <w:sz w:val="16"/>
          <w:szCs w:val="16"/>
        </w:rPr>
      </w:pPr>
    </w:p>
    <w:p w14:paraId="3CCED27F" w14:textId="77777777" w:rsidR="00A23BA3" w:rsidRPr="00DA42E4" w:rsidRDefault="00A23BA3" w:rsidP="00DA42E4">
      <w:pPr>
        <w:pStyle w:val="NormalWeb"/>
        <w:spacing w:after="0" w:line="240" w:lineRule="auto"/>
        <w:ind w:left="1701" w:hanging="567"/>
        <w:jc w:val="both"/>
        <w:rPr>
          <w:rFonts w:ascii="Arial Narrow" w:hAnsi="Arial Narrow" w:cs="Arial"/>
          <w:sz w:val="16"/>
          <w:szCs w:val="16"/>
        </w:rPr>
      </w:pPr>
      <w:r w:rsidRPr="00DA42E4">
        <w:rPr>
          <w:rFonts w:ascii="Arial Narrow" w:hAnsi="Arial Narrow" w:cs="Arial"/>
          <w:sz w:val="16"/>
          <w:szCs w:val="16"/>
        </w:rPr>
        <w:t xml:space="preserve">a) </w:t>
      </w:r>
      <w:r w:rsidRPr="00DA42E4">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DA42E4">
        <w:rPr>
          <w:rFonts w:ascii="Arial Narrow" w:hAnsi="Arial Narrow" w:cs="Arial"/>
          <w:sz w:val="16"/>
          <w:szCs w:val="16"/>
        </w:rPr>
        <w:t>personal,</w:t>
      </w:r>
      <w:proofErr w:type="gramEnd"/>
      <w:r w:rsidRPr="00DA42E4">
        <w:rPr>
          <w:rFonts w:ascii="Arial Narrow" w:hAnsi="Arial Narrow" w:cs="Arial"/>
          <w:sz w:val="16"/>
          <w:szCs w:val="16"/>
        </w:rPr>
        <w:t xml:space="preserve"> se considera comprendida dentro de la intimidad personal.</w:t>
      </w:r>
    </w:p>
    <w:p w14:paraId="656E13FF" w14:textId="77777777" w:rsidR="00A23BA3" w:rsidRPr="00DA42E4" w:rsidRDefault="00A23BA3" w:rsidP="00DA42E4">
      <w:pPr>
        <w:pStyle w:val="NormalWeb"/>
        <w:spacing w:after="0" w:line="240" w:lineRule="auto"/>
        <w:ind w:left="1701" w:hanging="567"/>
        <w:jc w:val="both"/>
        <w:rPr>
          <w:rFonts w:ascii="Arial Narrow" w:hAnsi="Arial Narrow" w:cs="Arial"/>
          <w:sz w:val="16"/>
          <w:szCs w:val="16"/>
        </w:rPr>
      </w:pPr>
      <w:r w:rsidRPr="00DA42E4">
        <w:rPr>
          <w:rFonts w:ascii="Arial Narrow" w:hAnsi="Arial Narrow" w:cs="Arial"/>
          <w:sz w:val="16"/>
          <w:szCs w:val="16"/>
        </w:rPr>
        <w:t>     </w:t>
      </w:r>
      <w:r w:rsidRPr="00DA42E4">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DA42E4" w:rsidRDefault="00A23BA3" w:rsidP="00DA42E4">
      <w:pPr>
        <w:pStyle w:val="NormalWeb"/>
        <w:spacing w:after="0" w:line="240" w:lineRule="auto"/>
        <w:ind w:left="1701" w:hanging="567"/>
        <w:jc w:val="both"/>
        <w:rPr>
          <w:rFonts w:ascii="Arial Narrow" w:hAnsi="Arial Narrow" w:cs="Arial"/>
          <w:sz w:val="16"/>
          <w:szCs w:val="16"/>
        </w:rPr>
      </w:pPr>
    </w:p>
    <w:p w14:paraId="294E4927" w14:textId="77777777" w:rsidR="00A23BA3" w:rsidRPr="00DA42E4" w:rsidRDefault="00A23BA3" w:rsidP="00DA42E4">
      <w:pPr>
        <w:pStyle w:val="NormalWeb"/>
        <w:spacing w:after="0" w:line="240" w:lineRule="auto"/>
        <w:ind w:left="1701" w:hanging="567"/>
        <w:jc w:val="both"/>
        <w:rPr>
          <w:rFonts w:ascii="Arial Narrow" w:hAnsi="Arial Narrow" w:cs="Arial"/>
          <w:sz w:val="16"/>
          <w:szCs w:val="16"/>
        </w:rPr>
      </w:pPr>
      <w:r w:rsidRPr="00DA42E4">
        <w:rPr>
          <w:rFonts w:ascii="Arial Narrow" w:hAnsi="Arial Narrow" w:cs="Arial"/>
          <w:sz w:val="16"/>
          <w:szCs w:val="16"/>
        </w:rPr>
        <w:t xml:space="preserve">b) </w:t>
      </w:r>
      <w:r w:rsidRPr="00DA42E4">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DA42E4" w:rsidRDefault="00A23BA3" w:rsidP="00DA42E4">
      <w:pPr>
        <w:pStyle w:val="NormalWeb"/>
        <w:spacing w:after="0" w:line="240" w:lineRule="auto"/>
        <w:ind w:left="1701" w:hanging="567"/>
        <w:jc w:val="both"/>
        <w:rPr>
          <w:rFonts w:ascii="Arial Narrow" w:hAnsi="Arial Narrow" w:cs="Arial"/>
          <w:sz w:val="16"/>
          <w:szCs w:val="16"/>
        </w:rPr>
      </w:pPr>
    </w:p>
    <w:p w14:paraId="662A95B8" w14:textId="2AE54FDA" w:rsidR="00A23BA3" w:rsidRPr="00DA42E4" w:rsidRDefault="00A23BA3" w:rsidP="00DA42E4">
      <w:pPr>
        <w:pStyle w:val="NormalWeb"/>
        <w:spacing w:after="0" w:line="240" w:lineRule="auto"/>
        <w:ind w:left="1701" w:hanging="567"/>
        <w:jc w:val="both"/>
        <w:rPr>
          <w:rFonts w:ascii="Arial Narrow" w:hAnsi="Arial Narrow" w:cs="Arial"/>
          <w:sz w:val="16"/>
          <w:szCs w:val="16"/>
        </w:rPr>
      </w:pPr>
      <w:r w:rsidRPr="00DA42E4">
        <w:rPr>
          <w:rFonts w:ascii="Arial Narrow" w:hAnsi="Arial Narrow" w:cs="Arial"/>
          <w:sz w:val="16"/>
          <w:szCs w:val="16"/>
        </w:rPr>
        <w:t>c)</w:t>
      </w:r>
      <w:r w:rsidRPr="00DA42E4">
        <w:rPr>
          <w:rFonts w:ascii="Arial Narrow" w:hAnsi="Arial Narrow" w:cs="Arial"/>
          <w:sz w:val="16"/>
          <w:szCs w:val="16"/>
        </w:rPr>
        <w:tab/>
        <w:t>La información protegida por la respectiva regulación del secreto bancario, tributario, comercial, industrial, empresarial, tecnológico y bursátil.</w:t>
      </w:r>
    </w:p>
    <w:p w14:paraId="0ABEA164" w14:textId="77777777" w:rsidR="00A23BA3" w:rsidRPr="00DA42E4" w:rsidRDefault="00A23BA3" w:rsidP="00DA42E4">
      <w:pPr>
        <w:pStyle w:val="NormalWeb"/>
        <w:spacing w:after="0" w:line="240" w:lineRule="auto"/>
        <w:ind w:left="2835"/>
        <w:jc w:val="both"/>
        <w:rPr>
          <w:rFonts w:ascii="Arial Narrow" w:hAnsi="Arial Narrow" w:cs="Arial"/>
          <w:sz w:val="16"/>
          <w:szCs w:val="16"/>
        </w:rPr>
      </w:pPr>
    </w:p>
    <w:p w14:paraId="4E42423C" w14:textId="77777777" w:rsidR="00A23BA3" w:rsidRPr="00DA42E4" w:rsidRDefault="00A23BA3" w:rsidP="00DA42E4">
      <w:pPr>
        <w:pStyle w:val="NormalWeb"/>
        <w:spacing w:after="0" w:line="240" w:lineRule="auto"/>
        <w:ind w:left="1701"/>
        <w:jc w:val="both"/>
        <w:rPr>
          <w:rFonts w:ascii="Arial Narrow" w:hAnsi="Arial Narrow" w:cs="Arial"/>
          <w:sz w:val="16"/>
          <w:szCs w:val="16"/>
        </w:rPr>
      </w:pPr>
      <w:r w:rsidRPr="00DA42E4">
        <w:rPr>
          <w:rFonts w:ascii="Arial Narrow" w:hAnsi="Arial Narrow" w:cs="Arial"/>
          <w:sz w:val="16"/>
          <w:szCs w:val="16"/>
        </w:rPr>
        <w:t>Se considerará lo siguiente:</w:t>
      </w:r>
    </w:p>
    <w:p w14:paraId="5EF3C785" w14:textId="77777777" w:rsidR="00A23BA3" w:rsidRPr="00DA42E4" w:rsidRDefault="00A23BA3" w:rsidP="00DA42E4">
      <w:pPr>
        <w:pStyle w:val="NormalWeb"/>
        <w:spacing w:after="0" w:line="240" w:lineRule="auto"/>
        <w:ind w:left="1701"/>
        <w:jc w:val="both"/>
        <w:rPr>
          <w:rFonts w:ascii="Arial Narrow" w:hAnsi="Arial Narrow" w:cs="Arial"/>
          <w:sz w:val="16"/>
          <w:szCs w:val="16"/>
        </w:rPr>
      </w:pPr>
    </w:p>
    <w:p w14:paraId="493A1D58" w14:textId="77777777" w:rsidR="00A23BA3" w:rsidRPr="00DA42E4" w:rsidRDefault="00A23BA3" w:rsidP="00DA42E4">
      <w:pPr>
        <w:pStyle w:val="NormalWeb"/>
        <w:spacing w:after="0" w:line="240" w:lineRule="auto"/>
        <w:ind w:left="1701"/>
        <w:jc w:val="both"/>
        <w:rPr>
          <w:rFonts w:ascii="Arial Narrow" w:hAnsi="Arial Narrow" w:cs="Arial"/>
          <w:sz w:val="16"/>
          <w:szCs w:val="16"/>
        </w:rPr>
      </w:pPr>
      <w:r w:rsidRPr="00DA42E4">
        <w:rPr>
          <w:rFonts w:ascii="Arial Narrow" w:hAnsi="Arial Narrow" w:cs="Arial"/>
          <w:b/>
          <w:bCs/>
          <w:sz w:val="16"/>
          <w:szCs w:val="16"/>
        </w:rPr>
        <w:t>Secreto comercial:</w:t>
      </w:r>
      <w:r w:rsidRPr="00DA42E4">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DA42E4" w:rsidRDefault="00A23BA3" w:rsidP="00DA42E4">
      <w:pPr>
        <w:pStyle w:val="NormalWeb"/>
        <w:spacing w:after="0" w:line="240" w:lineRule="auto"/>
        <w:ind w:left="1701"/>
        <w:jc w:val="both"/>
        <w:rPr>
          <w:rFonts w:ascii="Arial Narrow" w:hAnsi="Arial Narrow" w:cs="Arial"/>
          <w:sz w:val="16"/>
          <w:szCs w:val="16"/>
        </w:rPr>
      </w:pPr>
      <w:r w:rsidRPr="00DA42E4">
        <w:rPr>
          <w:rFonts w:ascii="Arial Narrow" w:hAnsi="Arial Narrow" w:cs="Arial"/>
          <w:b/>
          <w:bCs/>
          <w:sz w:val="16"/>
          <w:szCs w:val="16"/>
        </w:rPr>
        <w:t>Secreto industrial:</w:t>
      </w:r>
      <w:r w:rsidRPr="00DA42E4">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DA42E4" w:rsidRDefault="00A23BA3" w:rsidP="00DA42E4">
      <w:pPr>
        <w:pStyle w:val="NormalWeb"/>
        <w:spacing w:after="0" w:line="240" w:lineRule="auto"/>
        <w:ind w:left="1701"/>
        <w:jc w:val="both"/>
        <w:rPr>
          <w:rFonts w:ascii="Arial Narrow" w:hAnsi="Arial Narrow" w:cs="Arial"/>
          <w:sz w:val="16"/>
          <w:szCs w:val="16"/>
        </w:rPr>
      </w:pPr>
      <w:r w:rsidRPr="00DA42E4">
        <w:rPr>
          <w:rFonts w:ascii="Arial Narrow" w:hAnsi="Arial Narrow" w:cs="Arial"/>
          <w:b/>
          <w:bCs/>
          <w:sz w:val="16"/>
          <w:szCs w:val="16"/>
        </w:rPr>
        <w:t>Secreto empresarial:</w:t>
      </w:r>
      <w:r w:rsidRPr="00DA42E4">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DA42E4" w:rsidRDefault="00A23BA3" w:rsidP="00DA42E4">
      <w:pPr>
        <w:pStyle w:val="NormalWeb"/>
        <w:spacing w:after="0" w:line="240" w:lineRule="auto"/>
        <w:ind w:left="1701"/>
        <w:jc w:val="both"/>
        <w:rPr>
          <w:rFonts w:ascii="Arial Narrow" w:hAnsi="Arial Narrow" w:cs="Arial"/>
          <w:sz w:val="16"/>
          <w:szCs w:val="16"/>
        </w:rPr>
      </w:pPr>
      <w:r w:rsidRPr="00DA42E4">
        <w:rPr>
          <w:rFonts w:ascii="Arial Narrow" w:hAnsi="Arial Narrow" w:cs="Arial"/>
          <w:sz w:val="16"/>
          <w:szCs w:val="16"/>
        </w:rPr>
        <w:t>   </w:t>
      </w:r>
    </w:p>
    <w:p w14:paraId="04E5748B" w14:textId="77777777" w:rsidR="00A23BA3" w:rsidRPr="00DA42E4" w:rsidRDefault="00A23BA3" w:rsidP="00DA42E4">
      <w:pPr>
        <w:pStyle w:val="NormalWeb"/>
        <w:spacing w:after="0" w:line="240" w:lineRule="auto"/>
        <w:ind w:left="2268" w:hanging="567"/>
        <w:jc w:val="both"/>
        <w:rPr>
          <w:rFonts w:ascii="Arial Narrow" w:hAnsi="Arial Narrow" w:cs="Arial"/>
          <w:sz w:val="16"/>
          <w:szCs w:val="16"/>
        </w:rPr>
      </w:pPr>
      <w:r w:rsidRPr="00DA42E4">
        <w:rPr>
          <w:rFonts w:ascii="Arial Narrow" w:hAnsi="Arial Narrow" w:cs="Arial"/>
          <w:sz w:val="16"/>
          <w:szCs w:val="16"/>
        </w:rPr>
        <w:t xml:space="preserve">c.1 </w:t>
      </w:r>
      <w:r w:rsidRPr="00DA42E4">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3275F586" w:rsidR="00A23BA3" w:rsidRPr="00DA42E4" w:rsidRDefault="00A23BA3" w:rsidP="00DA42E4">
      <w:pPr>
        <w:pStyle w:val="NormalWeb"/>
        <w:tabs>
          <w:tab w:val="left" w:pos="2268"/>
        </w:tabs>
        <w:spacing w:after="0" w:line="240" w:lineRule="auto"/>
        <w:ind w:left="1701"/>
        <w:jc w:val="both"/>
        <w:rPr>
          <w:rFonts w:ascii="Arial Narrow" w:hAnsi="Arial Narrow" w:cs="Arial"/>
          <w:sz w:val="16"/>
          <w:szCs w:val="16"/>
        </w:rPr>
      </w:pPr>
      <w:r w:rsidRPr="00DA42E4">
        <w:rPr>
          <w:rFonts w:ascii="Arial Narrow" w:hAnsi="Arial Narrow" w:cs="Arial"/>
          <w:sz w:val="16"/>
          <w:szCs w:val="16"/>
        </w:rPr>
        <w:t xml:space="preserve">c.2 </w:t>
      </w:r>
      <w:r w:rsidRPr="00DA42E4">
        <w:rPr>
          <w:rFonts w:ascii="Arial Narrow" w:hAnsi="Arial Narrow" w:cs="Arial"/>
          <w:sz w:val="16"/>
          <w:szCs w:val="16"/>
        </w:rPr>
        <w:tab/>
        <w:t>tenga un valor comercial por ser secreta; y</w:t>
      </w:r>
    </w:p>
    <w:p w14:paraId="38DD7C29" w14:textId="57D2BF88" w:rsidR="00A23BA3" w:rsidRPr="00DA42E4" w:rsidRDefault="00A23BA3" w:rsidP="00DA42E4">
      <w:pPr>
        <w:pStyle w:val="NormalWeb"/>
        <w:tabs>
          <w:tab w:val="left" w:pos="2268"/>
        </w:tabs>
        <w:spacing w:after="0" w:line="240" w:lineRule="auto"/>
        <w:ind w:left="1701"/>
        <w:jc w:val="both"/>
        <w:rPr>
          <w:rFonts w:ascii="Arial Narrow" w:hAnsi="Arial Narrow" w:cs="Arial"/>
          <w:sz w:val="16"/>
          <w:szCs w:val="16"/>
        </w:rPr>
      </w:pPr>
      <w:r w:rsidRPr="00DA42E4">
        <w:rPr>
          <w:rFonts w:ascii="Arial Narrow" w:hAnsi="Arial Narrow" w:cs="Arial"/>
          <w:sz w:val="16"/>
          <w:szCs w:val="16"/>
        </w:rPr>
        <w:t xml:space="preserve">c.3 </w:t>
      </w:r>
      <w:r w:rsidR="00461AC2" w:rsidRPr="00DA42E4">
        <w:rPr>
          <w:rFonts w:ascii="Arial Narrow" w:hAnsi="Arial Narrow" w:cs="Arial"/>
          <w:sz w:val="16"/>
          <w:szCs w:val="16"/>
        </w:rPr>
        <w:tab/>
      </w:r>
      <w:r w:rsidRPr="00DA42E4">
        <w:rPr>
          <w:rFonts w:ascii="Arial Narrow" w:hAnsi="Arial Narrow" w:cs="Arial"/>
          <w:sz w:val="16"/>
          <w:szCs w:val="16"/>
        </w:rPr>
        <w:t>haya sido objeto de medidas razonables tomadas por su legítimo poseedor para mantenerla secreta.</w:t>
      </w:r>
    </w:p>
    <w:p w14:paraId="23F0F54E" w14:textId="77777777" w:rsidR="00A23BA3" w:rsidRPr="00DA42E4" w:rsidRDefault="00A23BA3" w:rsidP="00DA42E4">
      <w:pPr>
        <w:pStyle w:val="NormalWeb"/>
        <w:spacing w:after="0" w:line="240" w:lineRule="auto"/>
        <w:ind w:left="3402" w:hanging="567"/>
        <w:jc w:val="both"/>
        <w:rPr>
          <w:rFonts w:ascii="Arial Narrow" w:hAnsi="Arial Narrow" w:cs="Arial"/>
          <w:sz w:val="16"/>
          <w:szCs w:val="16"/>
        </w:rPr>
      </w:pPr>
    </w:p>
    <w:p w14:paraId="7E9C79C0" w14:textId="2FC0BCFA" w:rsidR="00A23BA3" w:rsidRPr="00DA42E4" w:rsidRDefault="00A23BA3" w:rsidP="00DA42E4">
      <w:pPr>
        <w:pStyle w:val="NormalWeb"/>
        <w:spacing w:after="0" w:line="240" w:lineRule="auto"/>
        <w:ind w:left="2835"/>
        <w:jc w:val="both"/>
        <w:rPr>
          <w:rFonts w:ascii="Arial Narrow" w:hAnsi="Arial Narrow" w:cs="Arial"/>
          <w:sz w:val="16"/>
          <w:szCs w:val="16"/>
        </w:rPr>
      </w:pPr>
      <w:r w:rsidRPr="00DA42E4">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DA42E4" w:rsidRDefault="000D60BC" w:rsidP="00DA42E4">
      <w:pPr>
        <w:pStyle w:val="NormalWeb"/>
        <w:spacing w:after="0" w:line="240" w:lineRule="auto"/>
        <w:ind w:left="2835"/>
        <w:jc w:val="both"/>
        <w:rPr>
          <w:rFonts w:ascii="Arial Narrow" w:hAnsi="Arial Narrow" w:cs="Arial"/>
          <w:sz w:val="16"/>
          <w:szCs w:val="16"/>
        </w:rPr>
      </w:pPr>
    </w:p>
    <w:p w14:paraId="6141FA98" w14:textId="01AA65AC" w:rsidR="00A23BA3" w:rsidRPr="00DA42E4" w:rsidRDefault="00A23BA3" w:rsidP="00DA42E4">
      <w:pPr>
        <w:ind w:left="1134" w:hanging="567"/>
        <w:jc w:val="both"/>
        <w:rPr>
          <w:rFonts w:ascii="Arial Narrow" w:hAnsi="Arial Narrow" w:cs="Arial"/>
          <w:sz w:val="16"/>
          <w:szCs w:val="16"/>
        </w:rPr>
      </w:pPr>
      <w:r w:rsidRPr="00DA42E4">
        <w:rPr>
          <w:rFonts w:ascii="Arial Narrow" w:hAnsi="Arial Narrow" w:cs="Arial"/>
          <w:sz w:val="16"/>
          <w:szCs w:val="16"/>
        </w:rPr>
        <w:t xml:space="preserve">2.2. </w:t>
      </w:r>
      <w:r w:rsidRPr="00DA42E4">
        <w:rPr>
          <w:rFonts w:ascii="Arial Narrow" w:hAnsi="Arial Narrow" w:cs="Arial"/>
          <w:sz w:val="16"/>
          <w:szCs w:val="16"/>
        </w:rPr>
        <w:tab/>
        <w:t>Cuando se declare confidencial la información, ésta será de uso exclusivo de los funcionarios encargados del trámite del procedimiento. Dicha información no podrá ser puesta en conocimiento de las demás partes del procedimiento ni de terceros.</w:t>
      </w:r>
    </w:p>
    <w:p w14:paraId="137FB53D" w14:textId="77777777" w:rsidR="00F469B0" w:rsidRPr="00DA42E4" w:rsidRDefault="00F469B0" w:rsidP="00DA42E4">
      <w:pPr>
        <w:ind w:left="1701" w:hanging="567"/>
        <w:jc w:val="both"/>
        <w:rPr>
          <w:rFonts w:ascii="Arial Narrow" w:hAnsi="Arial Narrow" w:cs="Arial"/>
          <w:sz w:val="16"/>
          <w:szCs w:val="16"/>
        </w:rPr>
      </w:pPr>
    </w:p>
  </w:footnote>
  <w:footnote w:id="4">
    <w:p w14:paraId="21931188" w14:textId="77777777" w:rsidR="007C073F" w:rsidRPr="00DA42E4" w:rsidRDefault="007C073F" w:rsidP="00DA42E4">
      <w:pPr>
        <w:ind w:left="570" w:hanging="570"/>
        <w:contextualSpacing/>
        <w:jc w:val="both"/>
        <w:rPr>
          <w:rFonts w:ascii="Arial Narrow" w:hAnsi="Arial Narrow" w:cs="Arial"/>
          <w:sz w:val="16"/>
          <w:szCs w:val="16"/>
        </w:rPr>
      </w:pPr>
      <w:r w:rsidRPr="00DA42E4">
        <w:rPr>
          <w:rFonts w:ascii="Arial Narrow" w:hAnsi="Arial Narrow" w:cs="Arial"/>
          <w:sz w:val="16"/>
          <w:szCs w:val="16"/>
          <w:vertAlign w:val="superscript"/>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22145DFB" w14:textId="77777777" w:rsidR="007C073F" w:rsidRPr="00DA42E4" w:rsidRDefault="007C073F" w:rsidP="00DA42E4">
      <w:pPr>
        <w:ind w:left="1134" w:hanging="570"/>
        <w:contextualSpacing/>
        <w:jc w:val="both"/>
        <w:rPr>
          <w:rFonts w:ascii="Arial Narrow" w:hAnsi="Arial Narrow" w:cs="Arial"/>
          <w:sz w:val="16"/>
          <w:szCs w:val="16"/>
        </w:rPr>
      </w:pPr>
      <w:r w:rsidRPr="00DA42E4">
        <w:rPr>
          <w:rFonts w:ascii="Arial Narrow" w:hAnsi="Arial Narrow" w:cs="Arial"/>
          <w:b/>
          <w:sz w:val="16"/>
          <w:szCs w:val="16"/>
        </w:rPr>
        <w:t xml:space="preserve">IV. </w:t>
      </w:r>
      <w:r w:rsidRPr="00DA42E4">
        <w:rPr>
          <w:rFonts w:ascii="Arial Narrow" w:hAnsi="Arial Narrow" w:cs="Arial"/>
          <w:b/>
          <w:sz w:val="16"/>
          <w:szCs w:val="16"/>
        </w:rPr>
        <w:tab/>
        <w:t>DISPOSICIONES GENERALES</w:t>
      </w:r>
    </w:p>
    <w:p w14:paraId="02663C48" w14:textId="77777777" w:rsidR="007C073F" w:rsidRPr="00DA42E4" w:rsidRDefault="007C073F" w:rsidP="00DA42E4">
      <w:pPr>
        <w:ind w:left="1134" w:hanging="570"/>
        <w:contextualSpacing/>
        <w:jc w:val="both"/>
        <w:rPr>
          <w:rFonts w:ascii="Arial Narrow" w:hAnsi="Arial Narrow" w:cs="Arial"/>
          <w:sz w:val="16"/>
          <w:szCs w:val="16"/>
        </w:rPr>
      </w:pPr>
      <w:r w:rsidRPr="00DA42E4">
        <w:rPr>
          <w:rFonts w:ascii="Arial Narrow" w:hAnsi="Arial Narrow" w:cs="Arial"/>
          <w:sz w:val="16"/>
          <w:szCs w:val="16"/>
        </w:rPr>
        <w:t>(...)</w:t>
      </w:r>
    </w:p>
    <w:p w14:paraId="27233E52" w14:textId="77777777" w:rsidR="007C073F" w:rsidRPr="00DA42E4" w:rsidRDefault="007C073F" w:rsidP="00DA42E4">
      <w:pPr>
        <w:ind w:left="1134" w:right="4" w:hanging="567"/>
        <w:contextualSpacing/>
        <w:jc w:val="both"/>
        <w:rPr>
          <w:rFonts w:ascii="Arial Narrow" w:hAnsi="Arial Narrow" w:cs="Arial"/>
          <w:sz w:val="16"/>
          <w:szCs w:val="16"/>
        </w:rPr>
      </w:pPr>
      <w:r w:rsidRPr="00DA42E4">
        <w:rPr>
          <w:rFonts w:ascii="Arial Narrow" w:hAnsi="Arial Narrow" w:cs="Arial"/>
          <w:b/>
          <w:sz w:val="16"/>
          <w:szCs w:val="16"/>
        </w:rPr>
        <w:t xml:space="preserve">2. </w:t>
      </w:r>
      <w:r w:rsidRPr="00DA42E4">
        <w:rPr>
          <w:rFonts w:ascii="Arial Narrow" w:hAnsi="Arial Narrow" w:cs="Arial"/>
          <w:b/>
          <w:sz w:val="16"/>
          <w:szCs w:val="16"/>
        </w:rPr>
        <w:tab/>
        <w:t>INFORMACIÓN CONFIDENCIAL</w:t>
      </w:r>
    </w:p>
    <w:p w14:paraId="0E1A910F" w14:textId="77777777" w:rsidR="007C073F" w:rsidRPr="00DA42E4" w:rsidRDefault="007C073F" w:rsidP="00DA42E4">
      <w:pPr>
        <w:ind w:right="4"/>
        <w:contextualSpacing/>
        <w:jc w:val="both"/>
        <w:rPr>
          <w:rFonts w:ascii="Arial Narrow" w:hAnsi="Arial Narrow" w:cs="Arial"/>
          <w:sz w:val="16"/>
          <w:szCs w:val="16"/>
        </w:rPr>
      </w:pPr>
    </w:p>
    <w:p w14:paraId="2C3B9895" w14:textId="77777777" w:rsidR="007C073F" w:rsidRPr="00DA42E4" w:rsidRDefault="007C073F" w:rsidP="00DA42E4">
      <w:pPr>
        <w:pStyle w:val="NormalWeb"/>
        <w:spacing w:after="0" w:line="240" w:lineRule="auto"/>
        <w:ind w:left="1134" w:hanging="567"/>
        <w:contextualSpacing/>
        <w:jc w:val="both"/>
        <w:rPr>
          <w:rFonts w:ascii="Arial Narrow" w:hAnsi="Arial Narrow" w:cs="Arial"/>
          <w:sz w:val="16"/>
          <w:szCs w:val="16"/>
        </w:rPr>
      </w:pPr>
      <w:r w:rsidRPr="00DA42E4">
        <w:rPr>
          <w:rFonts w:ascii="Arial Narrow" w:hAnsi="Arial Narrow" w:cs="Arial"/>
          <w:sz w:val="16"/>
          <w:szCs w:val="16"/>
        </w:rPr>
        <w:t xml:space="preserve">2.1. </w:t>
      </w:r>
      <w:r w:rsidRPr="00DA42E4">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DA42E4">
        <w:rPr>
          <w:rFonts w:ascii="Arial Narrow" w:hAnsi="Arial Narrow" w:cs="Arial"/>
          <w:sz w:val="16"/>
          <w:szCs w:val="16"/>
        </w:rPr>
        <w:t>la misma</w:t>
      </w:r>
      <w:proofErr w:type="gramEnd"/>
      <w:r w:rsidRPr="00DA42E4">
        <w:rPr>
          <w:rFonts w:ascii="Arial Narrow" w:hAnsi="Arial Narrow" w:cs="Arial"/>
          <w:sz w:val="16"/>
          <w:szCs w:val="16"/>
        </w:rPr>
        <w:t xml:space="preserve"> o un tercero del que el aportante la hubiere recibido, u otorgue una ventaja significativa para un competidor del aportante de la información.</w:t>
      </w:r>
    </w:p>
    <w:p w14:paraId="05596573" w14:textId="77777777" w:rsidR="007C073F" w:rsidRPr="00DA42E4" w:rsidRDefault="007C073F" w:rsidP="00DA42E4">
      <w:pPr>
        <w:pStyle w:val="NormalWeb"/>
        <w:spacing w:after="0" w:line="240" w:lineRule="auto"/>
        <w:ind w:left="1134"/>
        <w:contextualSpacing/>
        <w:jc w:val="both"/>
        <w:rPr>
          <w:rFonts w:ascii="Arial Narrow" w:hAnsi="Arial Narrow" w:cs="Arial"/>
          <w:sz w:val="16"/>
          <w:szCs w:val="16"/>
        </w:rPr>
      </w:pPr>
      <w:r w:rsidRPr="00DA42E4">
        <w:rPr>
          <w:rFonts w:ascii="Arial Narrow" w:hAnsi="Arial Narrow" w:cs="Arial"/>
          <w:sz w:val="16"/>
          <w:szCs w:val="16"/>
        </w:rPr>
        <w:t>     </w:t>
      </w:r>
    </w:p>
    <w:p w14:paraId="51958DAC" w14:textId="77777777" w:rsidR="007C073F" w:rsidRPr="00DA42E4" w:rsidRDefault="007C073F" w:rsidP="00DA42E4">
      <w:pPr>
        <w:pStyle w:val="NormalWeb"/>
        <w:spacing w:after="0" w:line="240" w:lineRule="auto"/>
        <w:ind w:left="1134"/>
        <w:contextualSpacing/>
        <w:jc w:val="both"/>
        <w:rPr>
          <w:rFonts w:ascii="Arial Narrow" w:hAnsi="Arial Narrow" w:cs="Arial"/>
          <w:sz w:val="16"/>
          <w:szCs w:val="16"/>
        </w:rPr>
      </w:pPr>
      <w:r w:rsidRPr="00DA42E4">
        <w:rPr>
          <w:rFonts w:ascii="Arial Narrow" w:hAnsi="Arial Narrow" w:cs="Arial"/>
          <w:sz w:val="16"/>
          <w:szCs w:val="16"/>
        </w:rPr>
        <w:t>Puede también declararse confidencial aquella información que sea considerada reservada o confidencial por Ley. Entre éstas:</w:t>
      </w:r>
    </w:p>
    <w:p w14:paraId="7168CF5B" w14:textId="77777777" w:rsidR="007C073F" w:rsidRPr="00DA42E4" w:rsidRDefault="007C073F" w:rsidP="00DA42E4">
      <w:pPr>
        <w:pStyle w:val="NormalWeb"/>
        <w:spacing w:after="0" w:line="240" w:lineRule="auto"/>
        <w:ind w:left="2268"/>
        <w:contextualSpacing/>
        <w:jc w:val="both"/>
        <w:rPr>
          <w:rFonts w:ascii="Arial Narrow" w:hAnsi="Arial Narrow" w:cs="Arial"/>
          <w:sz w:val="16"/>
          <w:szCs w:val="16"/>
        </w:rPr>
      </w:pPr>
    </w:p>
    <w:p w14:paraId="5CE7C806" w14:textId="77777777" w:rsidR="007C073F" w:rsidRPr="00DA42E4" w:rsidRDefault="007C073F" w:rsidP="00DA42E4">
      <w:pPr>
        <w:pStyle w:val="NormalWeb"/>
        <w:spacing w:after="0" w:line="240" w:lineRule="auto"/>
        <w:ind w:left="1701" w:hanging="567"/>
        <w:contextualSpacing/>
        <w:jc w:val="both"/>
        <w:rPr>
          <w:rFonts w:ascii="Arial Narrow" w:hAnsi="Arial Narrow" w:cs="Arial"/>
          <w:sz w:val="16"/>
          <w:szCs w:val="16"/>
        </w:rPr>
      </w:pPr>
      <w:r w:rsidRPr="00DA42E4">
        <w:rPr>
          <w:rFonts w:ascii="Arial Narrow" w:hAnsi="Arial Narrow" w:cs="Arial"/>
          <w:sz w:val="16"/>
          <w:szCs w:val="16"/>
        </w:rPr>
        <w:t xml:space="preserve">a) </w:t>
      </w:r>
      <w:r w:rsidRPr="00DA42E4">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DA42E4">
        <w:rPr>
          <w:rFonts w:ascii="Arial Narrow" w:hAnsi="Arial Narrow" w:cs="Arial"/>
          <w:sz w:val="16"/>
          <w:szCs w:val="16"/>
        </w:rPr>
        <w:t>personal,</w:t>
      </w:r>
      <w:proofErr w:type="gramEnd"/>
      <w:r w:rsidRPr="00DA42E4">
        <w:rPr>
          <w:rFonts w:ascii="Arial Narrow" w:hAnsi="Arial Narrow" w:cs="Arial"/>
          <w:sz w:val="16"/>
          <w:szCs w:val="16"/>
        </w:rPr>
        <w:t xml:space="preserve"> se considera comprendida dentro de la intimidad personal.</w:t>
      </w:r>
    </w:p>
    <w:p w14:paraId="42F172A9" w14:textId="77777777" w:rsidR="007C073F" w:rsidRPr="00DA42E4" w:rsidRDefault="007C073F" w:rsidP="00DA42E4">
      <w:pPr>
        <w:pStyle w:val="NormalWeb"/>
        <w:spacing w:after="0" w:line="240" w:lineRule="auto"/>
        <w:ind w:left="1701" w:hanging="567"/>
        <w:contextualSpacing/>
        <w:jc w:val="both"/>
        <w:rPr>
          <w:rFonts w:ascii="Arial Narrow" w:hAnsi="Arial Narrow" w:cs="Arial"/>
          <w:sz w:val="16"/>
          <w:szCs w:val="16"/>
        </w:rPr>
      </w:pPr>
      <w:r w:rsidRPr="00DA42E4">
        <w:rPr>
          <w:rFonts w:ascii="Arial Narrow" w:hAnsi="Arial Narrow" w:cs="Arial"/>
          <w:sz w:val="16"/>
          <w:szCs w:val="16"/>
        </w:rPr>
        <w:t>     </w:t>
      </w:r>
      <w:r w:rsidRPr="00DA42E4">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3C88720" w14:textId="77777777" w:rsidR="007C073F" w:rsidRPr="00DA42E4" w:rsidRDefault="007C073F" w:rsidP="00DA42E4">
      <w:pPr>
        <w:pStyle w:val="NormalWeb"/>
        <w:spacing w:after="0" w:line="240" w:lineRule="auto"/>
        <w:ind w:left="1701" w:hanging="567"/>
        <w:contextualSpacing/>
        <w:jc w:val="both"/>
        <w:rPr>
          <w:rFonts w:ascii="Arial Narrow" w:hAnsi="Arial Narrow" w:cs="Arial"/>
          <w:sz w:val="16"/>
          <w:szCs w:val="16"/>
        </w:rPr>
      </w:pPr>
    </w:p>
  </w:footnote>
  <w:footnote w:id="5">
    <w:p w14:paraId="35CF775E"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Style w:val="Refdenotaalpie"/>
          <w:rFonts w:ascii="Arial Narrow" w:hAnsi="Arial Narrow"/>
          <w:sz w:val="16"/>
          <w:szCs w:val="16"/>
        </w:rPr>
        <w:footnoteRef/>
      </w:r>
      <w:r w:rsidRPr="00DA42E4">
        <w:rPr>
          <w:rFonts w:ascii="Arial Narrow" w:hAnsi="Arial Narrow"/>
          <w:sz w:val="16"/>
          <w:szCs w:val="16"/>
        </w:rPr>
        <w:t xml:space="preserve"> </w:t>
      </w:r>
      <w:r w:rsidRPr="00DA42E4">
        <w:rPr>
          <w:rFonts w:ascii="Arial Narrow" w:hAnsi="Arial Narrow"/>
          <w:sz w:val="16"/>
          <w:szCs w:val="16"/>
        </w:rPr>
        <w:tab/>
      </w:r>
      <w:r w:rsidRPr="00DA42E4">
        <w:rPr>
          <w:rFonts w:ascii="Arial Narrow" w:hAnsi="Arial Narrow"/>
          <w:b/>
          <w:bCs/>
          <w:sz w:val="16"/>
          <w:szCs w:val="16"/>
        </w:rPr>
        <w:t>LEY N° 29733, LEY DE PROTECCIÓN DE DATOS PERSONALES</w:t>
      </w:r>
    </w:p>
    <w:p w14:paraId="7323127C" w14:textId="77777777" w:rsidR="00DA42E4" w:rsidRPr="00DA42E4" w:rsidRDefault="00DA42E4" w:rsidP="00DA42E4">
      <w:pPr>
        <w:pStyle w:val="Textonotapie"/>
        <w:ind w:left="567" w:hanging="567"/>
        <w:contextualSpacing/>
        <w:jc w:val="both"/>
        <w:rPr>
          <w:rFonts w:ascii="Arial Narrow" w:hAnsi="Arial Narrow"/>
          <w:b/>
          <w:bCs/>
          <w:sz w:val="16"/>
          <w:szCs w:val="16"/>
        </w:rPr>
      </w:pPr>
      <w:r w:rsidRPr="00DA42E4">
        <w:rPr>
          <w:rFonts w:ascii="Arial Narrow" w:hAnsi="Arial Narrow"/>
          <w:sz w:val="16"/>
          <w:szCs w:val="16"/>
        </w:rPr>
        <w:tab/>
      </w:r>
      <w:r w:rsidRPr="00DA42E4">
        <w:rPr>
          <w:rFonts w:ascii="Arial Narrow" w:hAnsi="Arial Narrow"/>
          <w:b/>
          <w:bCs/>
          <w:sz w:val="16"/>
          <w:szCs w:val="16"/>
        </w:rPr>
        <w:t>Artículo 2. Definiciones</w:t>
      </w:r>
    </w:p>
    <w:p w14:paraId="238907E0"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Fonts w:ascii="Arial Narrow" w:hAnsi="Arial Narrow"/>
          <w:sz w:val="16"/>
          <w:szCs w:val="16"/>
        </w:rPr>
        <w:tab/>
        <w:t>Para todos los efectos de la presente Ley, se entiende por:</w:t>
      </w:r>
    </w:p>
    <w:p w14:paraId="5AFFD458"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Fonts w:ascii="Arial Narrow" w:hAnsi="Arial Narrow"/>
          <w:sz w:val="16"/>
          <w:szCs w:val="16"/>
        </w:rPr>
        <w:tab/>
        <w:t>(…)</w:t>
      </w:r>
    </w:p>
    <w:p w14:paraId="2382281C" w14:textId="77777777" w:rsidR="00DA42E4" w:rsidRPr="00DA42E4" w:rsidRDefault="00DA42E4" w:rsidP="00DA42E4">
      <w:pPr>
        <w:pStyle w:val="Textonotapie"/>
        <w:ind w:left="567" w:hanging="567"/>
        <w:contextualSpacing/>
        <w:jc w:val="both"/>
        <w:rPr>
          <w:rFonts w:ascii="Arial Narrow" w:hAnsi="Arial Narrow"/>
          <w:sz w:val="16"/>
          <w:szCs w:val="16"/>
          <w:lang w:val="es-PE"/>
        </w:rPr>
      </w:pPr>
      <w:r w:rsidRPr="00DA42E4">
        <w:rPr>
          <w:rFonts w:ascii="Arial Narrow" w:hAnsi="Arial Narrow"/>
          <w:sz w:val="16"/>
          <w:szCs w:val="16"/>
        </w:rPr>
        <w:tab/>
      </w:r>
      <w:r w:rsidRPr="00DA42E4">
        <w:rPr>
          <w:rFonts w:ascii="Arial Narrow" w:hAnsi="Arial Narrow"/>
          <w:b/>
          <w:bCs/>
          <w:sz w:val="16"/>
          <w:szCs w:val="16"/>
          <w:lang w:val="es-PE"/>
        </w:rPr>
        <w:t>4. Datos personales.</w:t>
      </w:r>
      <w:r w:rsidRPr="00DA42E4">
        <w:rPr>
          <w:rFonts w:ascii="Arial Narrow" w:hAnsi="Arial Narrow"/>
          <w:sz w:val="16"/>
          <w:szCs w:val="16"/>
          <w:lang w:val="es-PE"/>
        </w:rPr>
        <w:t> Toda información sobre una persona natural que la identifica o la hace identificable a través de medios que pueden ser razonablemente utilizados.</w:t>
      </w:r>
    </w:p>
    <w:p w14:paraId="5349827A" w14:textId="77777777" w:rsidR="00DA42E4" w:rsidRPr="00DA42E4" w:rsidRDefault="00DA42E4" w:rsidP="00DA42E4">
      <w:pPr>
        <w:pStyle w:val="Textonotapie"/>
        <w:ind w:left="567"/>
        <w:contextualSpacing/>
        <w:jc w:val="both"/>
        <w:rPr>
          <w:rFonts w:ascii="Arial Narrow" w:hAnsi="Arial Narrow"/>
          <w:sz w:val="16"/>
          <w:szCs w:val="16"/>
        </w:rPr>
      </w:pPr>
      <w:r w:rsidRPr="00DA42E4">
        <w:rPr>
          <w:rFonts w:ascii="Arial Narrow" w:hAnsi="Arial Narrow"/>
          <w:sz w:val="16"/>
          <w:szCs w:val="16"/>
        </w:rPr>
        <w:t>(…)</w:t>
      </w:r>
    </w:p>
    <w:p w14:paraId="461F6706" w14:textId="77777777" w:rsidR="00DA42E4" w:rsidRPr="00DA42E4" w:rsidRDefault="00DA42E4" w:rsidP="00DA42E4">
      <w:pPr>
        <w:pStyle w:val="Textonotapie"/>
        <w:ind w:left="567"/>
        <w:contextualSpacing/>
        <w:jc w:val="both"/>
        <w:rPr>
          <w:rFonts w:ascii="Arial Narrow" w:hAnsi="Arial Narrow"/>
          <w:sz w:val="16"/>
          <w:szCs w:val="16"/>
        </w:rPr>
      </w:pPr>
    </w:p>
  </w:footnote>
  <w:footnote w:id="6">
    <w:p w14:paraId="3DC02FD1"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Style w:val="Refdenotaalpie"/>
          <w:rFonts w:ascii="Arial Narrow" w:hAnsi="Arial Narrow"/>
          <w:sz w:val="16"/>
          <w:szCs w:val="16"/>
        </w:rPr>
        <w:footnoteRef/>
      </w:r>
      <w:r w:rsidRPr="00DA42E4">
        <w:rPr>
          <w:rFonts w:ascii="Arial Narrow" w:hAnsi="Arial Narrow"/>
          <w:sz w:val="16"/>
          <w:szCs w:val="16"/>
        </w:rPr>
        <w:t xml:space="preserve"> </w:t>
      </w:r>
      <w:r w:rsidRPr="00DA42E4">
        <w:rPr>
          <w:rFonts w:ascii="Arial Narrow" w:hAnsi="Arial Narrow"/>
          <w:sz w:val="16"/>
          <w:szCs w:val="16"/>
        </w:rPr>
        <w:tab/>
      </w:r>
      <w:r w:rsidRPr="00DA42E4">
        <w:rPr>
          <w:rFonts w:ascii="Arial Narrow" w:hAnsi="Arial Narrow"/>
          <w:b/>
          <w:bCs/>
          <w:sz w:val="16"/>
          <w:szCs w:val="16"/>
        </w:rPr>
        <w:t xml:space="preserve">Decreto Supremo N° 016-2024-JUS, Reglamento de la Ley de Protección de Datos Personales, LEY N° 29733 </w:t>
      </w:r>
    </w:p>
    <w:p w14:paraId="10F72837" w14:textId="77777777" w:rsidR="00DA42E4" w:rsidRPr="00DA42E4" w:rsidRDefault="00DA42E4" w:rsidP="00DA42E4">
      <w:pPr>
        <w:pStyle w:val="Textonotapie"/>
        <w:ind w:left="567" w:hanging="567"/>
        <w:contextualSpacing/>
        <w:jc w:val="both"/>
        <w:rPr>
          <w:rFonts w:ascii="Arial Narrow" w:hAnsi="Arial Narrow"/>
          <w:b/>
          <w:bCs/>
          <w:sz w:val="16"/>
          <w:szCs w:val="16"/>
        </w:rPr>
      </w:pPr>
      <w:r w:rsidRPr="00DA42E4">
        <w:rPr>
          <w:rFonts w:ascii="Arial Narrow" w:hAnsi="Arial Narrow"/>
          <w:sz w:val="16"/>
          <w:szCs w:val="16"/>
        </w:rPr>
        <w:tab/>
      </w:r>
      <w:r w:rsidRPr="00DA42E4">
        <w:rPr>
          <w:rFonts w:ascii="Arial Narrow" w:hAnsi="Arial Narrow"/>
          <w:b/>
          <w:bCs/>
          <w:sz w:val="16"/>
          <w:szCs w:val="16"/>
        </w:rPr>
        <w:t>Artículo 2. Definiciones</w:t>
      </w:r>
    </w:p>
    <w:p w14:paraId="74CE7DCD"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Fonts w:ascii="Arial Narrow" w:hAnsi="Arial Narrow"/>
          <w:b/>
          <w:bCs/>
          <w:sz w:val="16"/>
          <w:szCs w:val="16"/>
        </w:rPr>
        <w:tab/>
      </w:r>
      <w:r w:rsidRPr="00DA42E4">
        <w:rPr>
          <w:rFonts w:ascii="Arial Narrow" w:hAnsi="Arial Narrow"/>
          <w:sz w:val="16"/>
          <w:szCs w:val="16"/>
          <w:lang w:val="es-PE"/>
        </w:rPr>
        <w:t>Para la aplicación del presente Reglamento, sin perjuicio de las definiciones contenidas en la Ley, complementariamente, se debe entender las siguientes definiciones:</w:t>
      </w:r>
    </w:p>
    <w:p w14:paraId="30BD07AD"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Fonts w:ascii="Arial Narrow" w:hAnsi="Arial Narrow"/>
          <w:b/>
          <w:bCs/>
          <w:sz w:val="16"/>
          <w:szCs w:val="16"/>
        </w:rPr>
        <w:tab/>
      </w:r>
      <w:r w:rsidRPr="00DA42E4">
        <w:rPr>
          <w:rFonts w:ascii="Arial Narrow" w:hAnsi="Arial Narrow"/>
          <w:sz w:val="16"/>
          <w:szCs w:val="16"/>
        </w:rPr>
        <w:t>(…)</w:t>
      </w:r>
    </w:p>
    <w:p w14:paraId="5EDC4865" w14:textId="77777777" w:rsidR="00DA42E4" w:rsidRPr="00DA42E4" w:rsidRDefault="00DA42E4" w:rsidP="00DA42E4">
      <w:pPr>
        <w:pStyle w:val="Textonotapie"/>
        <w:ind w:left="567" w:hanging="567"/>
        <w:contextualSpacing/>
        <w:jc w:val="both"/>
        <w:rPr>
          <w:rFonts w:ascii="Arial Narrow" w:hAnsi="Arial Narrow"/>
          <w:sz w:val="16"/>
          <w:szCs w:val="16"/>
          <w:lang w:val="es-PE"/>
        </w:rPr>
      </w:pPr>
      <w:r w:rsidRPr="00DA42E4">
        <w:rPr>
          <w:rFonts w:ascii="Arial Narrow" w:hAnsi="Arial Narrow"/>
          <w:sz w:val="16"/>
          <w:szCs w:val="16"/>
        </w:rPr>
        <w:tab/>
      </w:r>
      <w:r w:rsidRPr="00DA42E4">
        <w:rPr>
          <w:rFonts w:ascii="Arial Narrow" w:hAnsi="Arial Narrow"/>
          <w:b/>
          <w:bCs/>
          <w:sz w:val="16"/>
          <w:szCs w:val="16"/>
          <w:lang w:val="es-PE"/>
        </w:rPr>
        <w:t>4. Datos personales:</w:t>
      </w:r>
      <w:r w:rsidRPr="00DA42E4">
        <w:rPr>
          <w:rFonts w:ascii="Arial Narrow" w:hAnsi="Arial Narrow"/>
          <w:sz w:val="16"/>
          <w:szCs w:val="16"/>
          <w:lang w:val="es-PE"/>
        </w:rPr>
        <w:t> Es aquella información numérica, alfabética, gráfica, fotográfica, acústica, sobre hábitos personales, de localización, identificadores en línea o de cualquier otro tipo concerniente a aspectos físicos, económicos, culturales o sociales de las personas naturales que las identifica o las hace identificables. Se considera identificable cuando se puede verificar la identidad de la persona de manera directa o indirectamente a partir de la combinación de datos a través de medios que puedan ser razonablemente utilizados.</w:t>
      </w:r>
    </w:p>
    <w:p w14:paraId="43D22EA5" w14:textId="77777777" w:rsidR="00DA42E4" w:rsidRPr="00DA42E4" w:rsidRDefault="00DA42E4" w:rsidP="00DA42E4">
      <w:pPr>
        <w:pStyle w:val="Textonotapie"/>
        <w:ind w:left="567"/>
        <w:contextualSpacing/>
        <w:jc w:val="both"/>
        <w:rPr>
          <w:rFonts w:ascii="Arial Narrow" w:hAnsi="Arial Narrow"/>
          <w:sz w:val="16"/>
          <w:szCs w:val="16"/>
        </w:rPr>
      </w:pPr>
      <w:r w:rsidRPr="00DA42E4">
        <w:rPr>
          <w:rFonts w:ascii="Arial Narrow" w:hAnsi="Arial Narrow"/>
          <w:sz w:val="16"/>
          <w:szCs w:val="16"/>
          <w:lang w:val="es-PE"/>
        </w:rPr>
        <w:t>(…)</w:t>
      </w:r>
    </w:p>
    <w:p w14:paraId="7154559E" w14:textId="77777777" w:rsidR="00DA42E4" w:rsidRPr="00DA42E4" w:rsidRDefault="00DA42E4" w:rsidP="00DA42E4">
      <w:pPr>
        <w:pStyle w:val="Textonotapie"/>
        <w:ind w:left="567" w:hanging="567"/>
        <w:contextualSpacing/>
        <w:jc w:val="both"/>
        <w:rPr>
          <w:rFonts w:ascii="Arial Narrow" w:hAnsi="Arial Narrow"/>
          <w:sz w:val="16"/>
          <w:szCs w:val="16"/>
        </w:rPr>
      </w:pPr>
      <w:r w:rsidRPr="00DA42E4">
        <w:rPr>
          <w:rFonts w:ascii="Arial Narrow" w:hAnsi="Arial Narrow"/>
          <w:sz w:val="16"/>
          <w:szCs w:val="16"/>
        </w:rPr>
        <w:tab/>
      </w:r>
    </w:p>
  </w:footnote>
  <w:footnote w:id="7">
    <w:p w14:paraId="59EC6C5F" w14:textId="77777777" w:rsidR="00F469B0" w:rsidRPr="00DA42E4" w:rsidRDefault="00F469B0" w:rsidP="00DA42E4">
      <w:pPr>
        <w:pStyle w:val="Textonotapie"/>
        <w:ind w:left="567" w:hanging="567"/>
        <w:jc w:val="both"/>
        <w:rPr>
          <w:rFonts w:ascii="Arial Narrow" w:hAnsi="Arial Narrow" w:cs="Arial"/>
          <w:b/>
          <w:sz w:val="16"/>
          <w:szCs w:val="16"/>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sz w:val="16"/>
          <w:szCs w:val="16"/>
        </w:rPr>
        <w:t>DIRECTIVA 001-2008-TRI-INDECOPI, DIRECTIVA SOBRE CONFIDENCIALIDAD DE LA INFORMACIÓN EN LOS PROCEDIMIENTOS SEGUIDOS POR LOS ÓRGANOS FUNCIONALES DEL INDECOPI, MODIFICADA POR LA DIRECTIVA Nº 002-2017-TRI-INDECOPI Y LA DIRECTIVA Nº 002-2022-TRI-INDECOPI</w:t>
      </w:r>
    </w:p>
    <w:p w14:paraId="5E066CE0" w14:textId="77777777" w:rsidR="00F469B0" w:rsidRPr="00DA42E4" w:rsidRDefault="00F469B0" w:rsidP="00DA42E4">
      <w:pPr>
        <w:pStyle w:val="Textonotapie"/>
        <w:ind w:left="567" w:hanging="567"/>
        <w:jc w:val="both"/>
        <w:rPr>
          <w:rFonts w:ascii="Arial Narrow" w:hAnsi="Arial Narrow" w:cs="Arial"/>
          <w:b/>
          <w:bCs/>
          <w:sz w:val="16"/>
          <w:szCs w:val="16"/>
          <w:shd w:val="clear" w:color="auto" w:fill="FFFFFF"/>
        </w:rPr>
      </w:pPr>
      <w:r w:rsidRPr="00DA42E4">
        <w:rPr>
          <w:rFonts w:ascii="Arial Narrow" w:hAnsi="Arial Narrow" w:cs="Arial"/>
          <w:sz w:val="16"/>
          <w:szCs w:val="16"/>
          <w:shd w:val="clear" w:color="auto" w:fill="FFFFFF"/>
        </w:rPr>
        <w:t>  </w:t>
      </w:r>
      <w:r w:rsidRPr="00DA42E4">
        <w:rPr>
          <w:rFonts w:ascii="Arial Narrow" w:hAnsi="Arial Narrow" w:cs="Arial"/>
          <w:sz w:val="16"/>
          <w:szCs w:val="16"/>
          <w:shd w:val="clear" w:color="auto" w:fill="FFFFFF"/>
        </w:rPr>
        <w:tab/>
      </w:r>
      <w:r w:rsidRPr="00DA42E4">
        <w:rPr>
          <w:rFonts w:ascii="Arial Narrow" w:hAnsi="Arial Narrow" w:cs="Arial"/>
          <w:b/>
          <w:bCs/>
          <w:sz w:val="16"/>
          <w:szCs w:val="16"/>
          <w:shd w:val="clear" w:color="auto" w:fill="FFFFFF"/>
        </w:rPr>
        <w:t>3. Declaración de confidencialidad de la información</w:t>
      </w:r>
    </w:p>
    <w:p w14:paraId="378BAA96" w14:textId="77777777" w:rsidR="00F469B0" w:rsidRPr="00DA42E4" w:rsidRDefault="00F469B0" w:rsidP="00DA42E4">
      <w:pPr>
        <w:pStyle w:val="Textonotapie"/>
        <w:ind w:left="567" w:hanging="567"/>
        <w:jc w:val="both"/>
        <w:rPr>
          <w:rFonts w:ascii="Arial Narrow" w:hAnsi="Arial Narrow" w:cs="Arial"/>
          <w:bCs/>
          <w:sz w:val="16"/>
          <w:szCs w:val="16"/>
          <w:shd w:val="clear" w:color="auto" w:fill="FFFFFF"/>
        </w:rPr>
      </w:pPr>
      <w:r w:rsidRPr="00DA42E4">
        <w:rPr>
          <w:rFonts w:ascii="Arial Narrow" w:hAnsi="Arial Narrow" w:cs="Arial"/>
          <w:b/>
          <w:bCs/>
          <w:sz w:val="16"/>
          <w:szCs w:val="16"/>
          <w:shd w:val="clear" w:color="auto" w:fill="FFFFFF"/>
        </w:rPr>
        <w:tab/>
      </w:r>
      <w:r w:rsidRPr="00DA42E4">
        <w:rPr>
          <w:rFonts w:ascii="Arial Narrow" w:hAnsi="Arial Narrow" w:cs="Arial"/>
          <w:bCs/>
          <w:sz w:val="16"/>
          <w:szCs w:val="16"/>
          <w:shd w:val="clear" w:color="auto" w:fill="FFFFFF"/>
        </w:rPr>
        <w:t>(…) </w:t>
      </w:r>
    </w:p>
    <w:p w14:paraId="041C14D6" w14:textId="4B0AADFB" w:rsidR="00F469B0" w:rsidRPr="00DA42E4" w:rsidRDefault="00F469B0" w:rsidP="00DA42E4">
      <w:pPr>
        <w:pStyle w:val="Textonotapie"/>
        <w:tabs>
          <w:tab w:val="left" w:pos="1134"/>
        </w:tabs>
        <w:ind w:left="567"/>
        <w:jc w:val="both"/>
        <w:rPr>
          <w:rFonts w:ascii="Arial Narrow" w:hAnsi="Arial Narrow" w:cs="Arial"/>
          <w:iCs/>
          <w:sz w:val="16"/>
          <w:szCs w:val="16"/>
        </w:rPr>
      </w:pPr>
      <w:r w:rsidRPr="00DA42E4">
        <w:rPr>
          <w:rFonts w:ascii="Arial Narrow" w:hAnsi="Arial Narrow" w:cs="Arial"/>
          <w:sz w:val="16"/>
          <w:szCs w:val="16"/>
        </w:rPr>
        <w:t xml:space="preserve">3.2 </w:t>
      </w:r>
      <w:r w:rsidR="00461AC2" w:rsidRPr="00DA42E4">
        <w:rPr>
          <w:rFonts w:ascii="Arial Narrow" w:hAnsi="Arial Narrow" w:cs="Arial"/>
          <w:sz w:val="16"/>
          <w:szCs w:val="16"/>
        </w:rPr>
        <w:tab/>
      </w:r>
      <w:r w:rsidRPr="00DA42E4">
        <w:rPr>
          <w:rFonts w:ascii="Arial Narrow" w:hAnsi="Arial Narrow" w:cs="Arial"/>
          <w:iCs/>
          <w:sz w:val="16"/>
          <w:szCs w:val="16"/>
          <w:lang w:val="es-PE"/>
        </w:rPr>
        <w:t>Al solicitar la confidencialidad de la información, el aportante de ella deberá cumplir los siguientes requisitos</w:t>
      </w:r>
      <w:r w:rsidRPr="00DA42E4">
        <w:rPr>
          <w:rFonts w:ascii="Arial Narrow" w:hAnsi="Arial Narrow" w:cs="Arial"/>
          <w:iCs/>
          <w:sz w:val="16"/>
          <w:szCs w:val="16"/>
        </w:rPr>
        <w:t>:</w:t>
      </w:r>
    </w:p>
    <w:p w14:paraId="59C32C60" w14:textId="77777777" w:rsidR="00461AC2" w:rsidRPr="00DA42E4" w:rsidRDefault="00461AC2" w:rsidP="00DA42E4">
      <w:pPr>
        <w:pStyle w:val="Textonotapie"/>
        <w:tabs>
          <w:tab w:val="left" w:pos="1134"/>
        </w:tabs>
        <w:ind w:left="567"/>
        <w:jc w:val="both"/>
        <w:rPr>
          <w:rFonts w:ascii="Arial Narrow" w:hAnsi="Arial Narrow" w:cs="Arial"/>
          <w:iCs/>
          <w:sz w:val="16"/>
          <w:szCs w:val="16"/>
        </w:rPr>
      </w:pPr>
    </w:p>
    <w:p w14:paraId="40EEC462" w14:textId="1590CBE5" w:rsidR="00F469B0" w:rsidRPr="00DA42E4" w:rsidRDefault="00F469B0" w:rsidP="00DA42E4">
      <w:pPr>
        <w:pStyle w:val="Prrafodelista"/>
        <w:numPr>
          <w:ilvl w:val="0"/>
          <w:numId w:val="3"/>
        </w:numPr>
        <w:ind w:right="4"/>
        <w:jc w:val="both"/>
        <w:rPr>
          <w:rFonts w:ascii="Arial Narrow" w:hAnsi="Arial Narrow" w:cs="Arial"/>
          <w:iCs/>
          <w:sz w:val="16"/>
          <w:szCs w:val="16"/>
        </w:rPr>
      </w:pPr>
      <w:r w:rsidRPr="00DA42E4">
        <w:rPr>
          <w:rFonts w:ascii="Arial Narrow" w:hAnsi="Arial Narrow" w:cs="Arial"/>
          <w:iCs/>
          <w:sz w:val="16"/>
          <w:szCs w:val="16"/>
        </w:rPr>
        <w:t xml:space="preserve">Incluir expresamente el pedido de confidencialidad de la información en el mismo escrito en que ésta es presentada o en el acta cuando se trate de una visita </w:t>
      </w:r>
      <w:proofErr w:type="spellStart"/>
      <w:r w:rsidRPr="00DA42E4">
        <w:rPr>
          <w:rFonts w:ascii="Arial Narrow" w:hAnsi="Arial Narrow" w:cs="Arial"/>
          <w:iCs/>
          <w:sz w:val="16"/>
          <w:szCs w:val="16"/>
        </w:rPr>
        <w:t>inspectiva</w:t>
      </w:r>
      <w:proofErr w:type="spellEnd"/>
      <w:r w:rsidRPr="00DA42E4">
        <w:rPr>
          <w:rFonts w:ascii="Arial Narrow" w:hAnsi="Arial Narrow" w:cs="Arial"/>
          <w:iCs/>
          <w:sz w:val="16"/>
          <w:szCs w:val="16"/>
        </w:rPr>
        <w:t xml:space="preserve"> y se ha solicitado la exhibición de información documentaria. Caso contrario, la autoridad no será responsable de su divulgación.</w:t>
      </w:r>
    </w:p>
    <w:p w14:paraId="77DDDDBE" w14:textId="77777777" w:rsidR="00461AC2" w:rsidRPr="00DA42E4" w:rsidRDefault="00461AC2" w:rsidP="00DA42E4">
      <w:pPr>
        <w:pStyle w:val="Prrafodelista"/>
        <w:ind w:left="1704" w:right="4"/>
        <w:jc w:val="both"/>
        <w:rPr>
          <w:rFonts w:ascii="Arial Narrow" w:hAnsi="Arial Narrow" w:cs="Arial"/>
          <w:iCs/>
          <w:sz w:val="16"/>
          <w:szCs w:val="16"/>
        </w:rPr>
      </w:pPr>
    </w:p>
    <w:p w14:paraId="0288DD7F" w14:textId="3654B6D0" w:rsidR="00461AC2" w:rsidRPr="00DA42E4" w:rsidRDefault="00F469B0" w:rsidP="00DA42E4">
      <w:pPr>
        <w:pStyle w:val="Prrafodelista"/>
        <w:numPr>
          <w:ilvl w:val="0"/>
          <w:numId w:val="3"/>
        </w:numPr>
        <w:ind w:right="4"/>
        <w:jc w:val="both"/>
        <w:rPr>
          <w:rFonts w:ascii="Arial Narrow" w:hAnsi="Arial Narrow" w:cs="Arial"/>
          <w:iCs/>
          <w:sz w:val="16"/>
          <w:szCs w:val="16"/>
        </w:rPr>
      </w:pPr>
      <w:r w:rsidRPr="00DA42E4">
        <w:rPr>
          <w:rFonts w:ascii="Arial Narrow" w:hAnsi="Arial Narrow" w:cs="Arial"/>
          <w:iCs/>
          <w:sz w:val="16"/>
          <w:szCs w:val="16"/>
        </w:rPr>
        <w:t xml:space="preserve">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w:t>
      </w:r>
      <w:proofErr w:type="gramStart"/>
      <w:r w:rsidRPr="00DA42E4">
        <w:rPr>
          <w:rFonts w:ascii="Arial Narrow" w:hAnsi="Arial Narrow" w:cs="Arial"/>
          <w:iCs/>
          <w:sz w:val="16"/>
          <w:szCs w:val="16"/>
        </w:rPr>
        <w:t>Secretario Técnico</w:t>
      </w:r>
      <w:proofErr w:type="gramEnd"/>
      <w:r w:rsidRPr="00DA42E4">
        <w:rPr>
          <w:rFonts w:ascii="Arial Narrow" w:hAnsi="Arial Narrow" w:cs="Arial"/>
          <w:iCs/>
          <w:sz w:val="16"/>
          <w:szCs w:val="16"/>
        </w:rPr>
        <w:t xml:space="preserve">, </w:t>
      </w:r>
      <w:proofErr w:type="gramStart"/>
      <w:r w:rsidRPr="00DA42E4">
        <w:rPr>
          <w:rFonts w:ascii="Arial Narrow" w:hAnsi="Arial Narrow" w:cs="Arial"/>
          <w:iCs/>
          <w:sz w:val="16"/>
          <w:szCs w:val="16"/>
        </w:rPr>
        <w:t>Director</w:t>
      </w:r>
      <w:proofErr w:type="gramEnd"/>
      <w:r w:rsidRPr="00DA42E4">
        <w:rPr>
          <w:rFonts w:ascii="Arial Narrow" w:hAnsi="Arial Narrow" w:cs="Arial"/>
          <w:iCs/>
          <w:sz w:val="16"/>
          <w:szCs w:val="16"/>
        </w:rPr>
        <w:t xml:space="preserve">, o </w:t>
      </w:r>
      <w:proofErr w:type="gramStart"/>
      <w:r w:rsidRPr="00DA42E4">
        <w:rPr>
          <w:rFonts w:ascii="Arial Narrow" w:hAnsi="Arial Narrow" w:cs="Arial"/>
          <w:iCs/>
          <w:sz w:val="16"/>
          <w:szCs w:val="16"/>
        </w:rPr>
        <w:t>Jefe</w:t>
      </w:r>
      <w:proofErr w:type="gramEnd"/>
      <w:r w:rsidRPr="00DA42E4">
        <w:rPr>
          <w:rFonts w:ascii="Arial Narrow" w:hAnsi="Arial Narrow" w:cs="Arial"/>
          <w:iCs/>
          <w:sz w:val="16"/>
          <w:szCs w:val="16"/>
        </w:rPr>
        <w:t xml:space="preserve"> del área correspondiente requerirá al solicitante en el curso del procedimiento que precise los alcances de su solicitud, para lo cual le otorgará un plazo de siete (7) días hábiles, para ello, bajo apercibimiento de denegar el pedido de confidencialidad.</w:t>
      </w:r>
    </w:p>
    <w:p w14:paraId="103E9D3B" w14:textId="77777777" w:rsidR="00461AC2" w:rsidRPr="00DA42E4" w:rsidRDefault="00461AC2" w:rsidP="00DA42E4">
      <w:pPr>
        <w:pStyle w:val="Prrafodelista"/>
        <w:ind w:left="1704" w:right="4"/>
        <w:jc w:val="both"/>
        <w:rPr>
          <w:rFonts w:ascii="Arial Narrow" w:hAnsi="Arial Narrow" w:cs="Arial"/>
          <w:iCs/>
          <w:sz w:val="16"/>
          <w:szCs w:val="16"/>
        </w:rPr>
      </w:pPr>
    </w:p>
    <w:p w14:paraId="21FAC6C0" w14:textId="0FF9E007" w:rsidR="00461AC2" w:rsidRPr="00DA42E4" w:rsidRDefault="00F469B0" w:rsidP="00DA42E4">
      <w:pPr>
        <w:pStyle w:val="Prrafodelista"/>
        <w:numPr>
          <w:ilvl w:val="0"/>
          <w:numId w:val="3"/>
        </w:numPr>
        <w:jc w:val="both"/>
        <w:rPr>
          <w:rFonts w:ascii="Arial Narrow" w:hAnsi="Arial Narrow" w:cs="Arial"/>
          <w:iCs/>
          <w:sz w:val="16"/>
          <w:szCs w:val="16"/>
        </w:rPr>
      </w:pPr>
      <w:r w:rsidRPr="00DA42E4">
        <w:rPr>
          <w:rFonts w:ascii="Arial Narrow" w:hAnsi="Arial Narrow" w:cs="Arial"/>
          <w:iCs/>
          <w:sz w:val="16"/>
          <w:szCs w:val="16"/>
        </w:rPr>
        <w:t xml:space="preserve">Justificar la solicitud, en caso de que se trate de la información a que se refiere el numeral 2.1. Si la parte solicitante no justifica su pedido, el </w:t>
      </w:r>
      <w:proofErr w:type="gramStart"/>
      <w:r w:rsidRPr="00DA42E4">
        <w:rPr>
          <w:rFonts w:ascii="Arial Narrow" w:hAnsi="Arial Narrow" w:cs="Arial"/>
          <w:iCs/>
          <w:sz w:val="16"/>
          <w:szCs w:val="16"/>
        </w:rPr>
        <w:t>Secretario Técnico</w:t>
      </w:r>
      <w:proofErr w:type="gramEnd"/>
      <w:r w:rsidRPr="00DA42E4">
        <w:rPr>
          <w:rFonts w:ascii="Arial Narrow" w:hAnsi="Arial Narrow" w:cs="Arial"/>
          <w:iCs/>
          <w:sz w:val="16"/>
          <w:szCs w:val="16"/>
        </w:rPr>
        <w:t xml:space="preserve">, </w:t>
      </w:r>
      <w:proofErr w:type="gramStart"/>
      <w:r w:rsidRPr="00DA42E4">
        <w:rPr>
          <w:rFonts w:ascii="Arial Narrow" w:hAnsi="Arial Narrow" w:cs="Arial"/>
          <w:iCs/>
          <w:sz w:val="16"/>
          <w:szCs w:val="16"/>
        </w:rPr>
        <w:t>Director</w:t>
      </w:r>
      <w:proofErr w:type="gramEnd"/>
      <w:r w:rsidRPr="00DA42E4">
        <w:rPr>
          <w:rFonts w:ascii="Arial Narrow" w:hAnsi="Arial Narrow" w:cs="Arial"/>
          <w:iCs/>
          <w:sz w:val="16"/>
          <w:szCs w:val="16"/>
        </w:rPr>
        <w:t xml:space="preserve"> o </w:t>
      </w:r>
      <w:proofErr w:type="gramStart"/>
      <w:r w:rsidRPr="00DA42E4">
        <w:rPr>
          <w:rFonts w:ascii="Arial Narrow" w:hAnsi="Arial Narrow" w:cs="Arial"/>
          <w:iCs/>
          <w:sz w:val="16"/>
          <w:szCs w:val="16"/>
        </w:rPr>
        <w:t>Jefe</w:t>
      </w:r>
      <w:proofErr w:type="gramEnd"/>
      <w:r w:rsidRPr="00DA42E4">
        <w:rPr>
          <w:rFonts w:ascii="Arial Narrow" w:hAnsi="Arial Narrow" w:cs="Arial"/>
          <w:iCs/>
          <w:sz w:val="16"/>
          <w:szCs w:val="16"/>
        </w:rPr>
        <w:t xml:space="preserve"> del área correspondiente deberá requerírselo, otorgándole un plazo de siete (7) días hábiles para ello, bajo apercibimiento de denegar el pedido de confidencialidad.</w:t>
      </w:r>
    </w:p>
    <w:p w14:paraId="7C719DDA" w14:textId="77777777" w:rsidR="00461AC2" w:rsidRPr="00DA42E4" w:rsidRDefault="00461AC2" w:rsidP="00DA42E4">
      <w:pPr>
        <w:pStyle w:val="Prrafodelista"/>
        <w:ind w:left="1704"/>
        <w:jc w:val="both"/>
        <w:rPr>
          <w:rFonts w:ascii="Arial Narrow" w:hAnsi="Arial Narrow" w:cs="Arial"/>
          <w:iCs/>
          <w:sz w:val="16"/>
          <w:szCs w:val="16"/>
        </w:rPr>
      </w:pPr>
    </w:p>
    <w:p w14:paraId="5807900F" w14:textId="78BF7155" w:rsidR="00F469B0" w:rsidRPr="00DA42E4" w:rsidRDefault="00F469B0" w:rsidP="00DA42E4">
      <w:pPr>
        <w:ind w:left="1701" w:hanging="567"/>
        <w:contextualSpacing/>
        <w:jc w:val="both"/>
        <w:rPr>
          <w:rFonts w:ascii="Arial Narrow" w:hAnsi="Arial Narrow" w:cs="Arial"/>
          <w:iCs/>
          <w:sz w:val="16"/>
          <w:szCs w:val="16"/>
        </w:rPr>
      </w:pPr>
      <w:r w:rsidRPr="00DA42E4">
        <w:rPr>
          <w:rFonts w:ascii="Arial Narrow" w:hAnsi="Arial Narrow" w:cs="Arial"/>
          <w:iCs/>
          <w:sz w:val="16"/>
          <w:szCs w:val="16"/>
        </w:rPr>
        <w:t xml:space="preserve"> d) </w:t>
      </w:r>
      <w:r w:rsidRPr="00DA42E4">
        <w:rPr>
          <w:rFonts w:ascii="Arial Narrow" w:hAnsi="Arial Narrow" w:cs="Arial"/>
          <w:iCs/>
          <w:sz w:val="16"/>
          <w:szCs w:val="16"/>
        </w:rPr>
        <w:tab/>
        <w:t xml:space="preserve">Presentar un “resumen no confidencial” suficientemente detallado que permita una cabal comprensión del contenido sustancial de la información cuya declaración de confidencialidad se solicita. </w:t>
      </w:r>
      <w:proofErr w:type="gramStart"/>
      <w:r w:rsidRPr="00DA42E4">
        <w:rPr>
          <w:rFonts w:ascii="Arial Narrow" w:hAnsi="Arial Narrow" w:cs="Arial"/>
          <w:iCs/>
          <w:sz w:val="16"/>
          <w:szCs w:val="16"/>
        </w:rPr>
        <w:t>En caso que</w:t>
      </w:r>
      <w:proofErr w:type="gramEnd"/>
      <w:r w:rsidRPr="00DA42E4">
        <w:rPr>
          <w:rFonts w:ascii="Arial Narrow" w:hAnsi="Arial Narrow" w:cs="Arial"/>
          <w:iCs/>
          <w:sz w:val="16"/>
          <w:szCs w:val="16"/>
        </w:rPr>
        <w:t xml:space="preserve"> la información esté compuesta de series estadísticas, ésta deberá ser presentada mediante indicadores que permitan apreciar la tendencia.</w:t>
      </w:r>
    </w:p>
    <w:p w14:paraId="5480BFE7" w14:textId="77777777" w:rsidR="00F469B0" w:rsidRPr="00DA42E4" w:rsidRDefault="00F469B0" w:rsidP="00DA42E4">
      <w:pPr>
        <w:ind w:left="1701"/>
        <w:contextualSpacing/>
        <w:jc w:val="both"/>
        <w:rPr>
          <w:rFonts w:ascii="Arial Narrow" w:hAnsi="Arial Narrow" w:cs="Arial"/>
          <w:iCs/>
          <w:sz w:val="16"/>
          <w:szCs w:val="16"/>
        </w:rPr>
      </w:pPr>
      <w:r w:rsidRPr="00DA42E4">
        <w:rPr>
          <w:rFonts w:ascii="Arial Narrow" w:hAnsi="Arial Narrow" w:cs="Arial"/>
          <w:iCs/>
          <w:sz w:val="16"/>
          <w:szCs w:val="16"/>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6E8FB19F" w14:textId="7C41048B" w:rsidR="00F469B0" w:rsidRPr="00DA42E4" w:rsidRDefault="00F469B0" w:rsidP="00DA42E4">
      <w:pPr>
        <w:ind w:left="1701"/>
        <w:contextualSpacing/>
        <w:jc w:val="both"/>
        <w:rPr>
          <w:rFonts w:ascii="Arial Narrow" w:hAnsi="Arial Narrow" w:cs="Arial"/>
          <w:iCs/>
          <w:sz w:val="16"/>
          <w:szCs w:val="16"/>
        </w:rPr>
      </w:pPr>
      <w:r w:rsidRPr="00DA42E4">
        <w:rPr>
          <w:rFonts w:ascii="Arial Narrow" w:hAnsi="Arial Narrow" w:cs="Arial"/>
          <w:iCs/>
          <w:sz w:val="16"/>
          <w:szCs w:val="16"/>
        </w:rPr>
        <w:t>En caso excepcional y de no haber presentado el aportante un “resumen no confidencial” de la información, la autoridad deberá solicitárselo otorgando un plazo de siete (7) días hábiles para ello. Caso contrario se denegará el tratamiento confidencial.</w:t>
      </w:r>
    </w:p>
    <w:p w14:paraId="5DF4087C" w14:textId="1DD3FE0A" w:rsidR="00F469B0" w:rsidRPr="00DA42E4" w:rsidRDefault="00F469B0" w:rsidP="00DA42E4">
      <w:pPr>
        <w:ind w:left="1701"/>
        <w:contextualSpacing/>
        <w:jc w:val="both"/>
        <w:rPr>
          <w:rFonts w:ascii="Arial Narrow" w:hAnsi="Arial Narrow" w:cs="Arial"/>
          <w:iCs/>
          <w:sz w:val="16"/>
          <w:szCs w:val="16"/>
        </w:rPr>
      </w:pPr>
      <w:r w:rsidRPr="00DA42E4">
        <w:rPr>
          <w:rFonts w:ascii="Arial Narrow" w:hAnsi="Arial Narrow" w:cs="Arial"/>
          <w:iCs/>
          <w:sz w:val="16"/>
          <w:szCs w:val="16"/>
        </w:rPr>
        <w:t xml:space="preserve">En el procedimiento se podrá </w:t>
      </w:r>
      <w:proofErr w:type="spellStart"/>
      <w:r w:rsidRPr="00DA42E4">
        <w:rPr>
          <w:rFonts w:ascii="Arial Narrow" w:hAnsi="Arial Narrow" w:cs="Arial"/>
          <w:iCs/>
          <w:sz w:val="16"/>
          <w:szCs w:val="16"/>
        </w:rPr>
        <w:t>merituar</w:t>
      </w:r>
      <w:proofErr w:type="spellEnd"/>
      <w:r w:rsidRPr="00DA42E4">
        <w:rPr>
          <w:rFonts w:ascii="Arial Narrow" w:hAnsi="Arial Narrow" w:cs="Arial"/>
          <w:iCs/>
          <w:sz w:val="16"/>
          <w:szCs w:val="16"/>
        </w:rPr>
        <w:t xml:space="preserve"> sin otorgarle tratamiento confidencial aquella información para la cual se solicita tratamiento confidencial, si la misma puede ser obtenida de otra fuente con carácter no confidencial.</w:t>
      </w:r>
    </w:p>
    <w:p w14:paraId="1ED83498" w14:textId="77777777" w:rsidR="00461AC2" w:rsidRPr="00DA42E4" w:rsidRDefault="00461AC2" w:rsidP="00DA42E4">
      <w:pPr>
        <w:ind w:left="1701"/>
        <w:contextualSpacing/>
        <w:jc w:val="both"/>
        <w:rPr>
          <w:rFonts w:ascii="Arial Narrow" w:hAnsi="Arial Narrow" w:cs="Arial"/>
          <w:iCs/>
          <w:sz w:val="16"/>
          <w:szCs w:val="16"/>
        </w:rPr>
      </w:pPr>
    </w:p>
    <w:p w14:paraId="1E7EAA83" w14:textId="00E1DF23" w:rsidR="00F469B0" w:rsidRPr="00DA42E4" w:rsidRDefault="00F469B0" w:rsidP="00DA42E4">
      <w:pPr>
        <w:ind w:left="1701" w:hanging="567"/>
        <w:contextualSpacing/>
        <w:jc w:val="both"/>
        <w:rPr>
          <w:rFonts w:ascii="Arial Narrow" w:hAnsi="Arial Narrow" w:cs="Arial"/>
          <w:iCs/>
          <w:sz w:val="16"/>
          <w:szCs w:val="16"/>
        </w:rPr>
      </w:pPr>
      <w:r w:rsidRPr="00DA42E4">
        <w:rPr>
          <w:rFonts w:ascii="Arial Narrow" w:hAnsi="Arial Narrow" w:cs="Arial"/>
          <w:iCs/>
          <w:sz w:val="16"/>
          <w:szCs w:val="16"/>
        </w:rPr>
        <w:t xml:space="preserve">e) </w:t>
      </w:r>
      <w:r w:rsidRPr="00DA42E4">
        <w:rPr>
          <w:rFonts w:ascii="Arial Narrow" w:hAnsi="Arial Narrow" w:cs="Arial"/>
          <w:iCs/>
          <w:sz w:val="16"/>
          <w:szCs w:val="16"/>
        </w:rPr>
        <w:tab/>
        <w:t>Señalar el plazo por el cual se solicita el tratamiento confidencial de la información presentada.</w:t>
      </w:r>
    </w:p>
    <w:p w14:paraId="44580F23" w14:textId="77777777" w:rsidR="00F469B0" w:rsidRPr="00DA42E4" w:rsidRDefault="00F469B0" w:rsidP="00DA42E4">
      <w:pPr>
        <w:pStyle w:val="Textonotapie"/>
        <w:ind w:left="567"/>
        <w:jc w:val="both"/>
        <w:rPr>
          <w:rFonts w:ascii="Arial Narrow" w:hAnsi="Arial Narrow" w:cs="Arial"/>
          <w:sz w:val="16"/>
          <w:szCs w:val="16"/>
        </w:rPr>
      </w:pPr>
    </w:p>
  </w:footnote>
  <w:footnote w:id="8">
    <w:p w14:paraId="4F893340" w14:textId="77777777" w:rsidR="0088126D" w:rsidRPr="00DA42E4" w:rsidRDefault="0088126D" w:rsidP="00DA42E4">
      <w:pPr>
        <w:pStyle w:val="Textonotapie"/>
        <w:ind w:left="567" w:hanging="567"/>
        <w:jc w:val="both"/>
        <w:rPr>
          <w:rFonts w:ascii="Arial Narrow" w:hAnsi="Arial Narrow" w:cs="Arial"/>
          <w:sz w:val="16"/>
          <w:szCs w:val="16"/>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N° 002-2017/TRI-INDECOPI, PUBLICADA EL 24 DE NOVIEMBRE DE 2017</w:t>
      </w:r>
      <w:r w:rsidRPr="00DA42E4">
        <w:rPr>
          <w:rFonts w:ascii="Arial Narrow" w:eastAsia="Arial" w:hAnsi="Arial Narrow" w:cs="Arial"/>
          <w:sz w:val="16"/>
          <w:szCs w:val="16"/>
        </w:rPr>
        <w:t xml:space="preserve"> </w:t>
      </w:r>
    </w:p>
    <w:p w14:paraId="5D8006C6" w14:textId="77777777" w:rsidR="0088126D" w:rsidRPr="00DA42E4" w:rsidRDefault="0088126D" w:rsidP="00DA42E4">
      <w:pPr>
        <w:pStyle w:val="Textonotapie"/>
        <w:ind w:left="567"/>
        <w:jc w:val="both"/>
        <w:rPr>
          <w:rFonts w:ascii="Arial Narrow" w:hAnsi="Arial Narrow" w:cs="Arial"/>
          <w:b/>
          <w:sz w:val="16"/>
          <w:szCs w:val="16"/>
        </w:rPr>
      </w:pPr>
      <w:r w:rsidRPr="00DA42E4">
        <w:rPr>
          <w:rFonts w:ascii="Arial Narrow" w:hAnsi="Arial Narrow" w:cs="Arial"/>
          <w:b/>
          <w:sz w:val="16"/>
          <w:szCs w:val="16"/>
        </w:rPr>
        <w:t>3. Declaración de confidencialidad de la información</w:t>
      </w:r>
    </w:p>
    <w:p w14:paraId="1390C2AF" w14:textId="77777777" w:rsidR="0088126D" w:rsidRPr="00DA42E4" w:rsidRDefault="0088126D" w:rsidP="00DA42E4">
      <w:pPr>
        <w:pStyle w:val="Textonotapie"/>
        <w:ind w:left="567"/>
        <w:jc w:val="both"/>
        <w:rPr>
          <w:rFonts w:ascii="Arial Narrow" w:hAnsi="Arial Narrow" w:cs="Arial"/>
          <w:sz w:val="16"/>
          <w:szCs w:val="16"/>
        </w:rPr>
      </w:pPr>
      <w:r w:rsidRPr="00DA42E4">
        <w:rPr>
          <w:rFonts w:ascii="Arial Narrow" w:hAnsi="Arial Narrow" w:cs="Arial"/>
          <w:sz w:val="16"/>
          <w:szCs w:val="16"/>
        </w:rPr>
        <w:t>(…)</w:t>
      </w:r>
    </w:p>
    <w:p w14:paraId="33896481" w14:textId="77777777" w:rsidR="0088126D" w:rsidRPr="00DA42E4" w:rsidRDefault="0088126D" w:rsidP="00DA42E4">
      <w:pPr>
        <w:pStyle w:val="Textonotapie"/>
        <w:ind w:left="567"/>
        <w:jc w:val="both"/>
        <w:rPr>
          <w:rFonts w:ascii="Arial Narrow" w:hAnsi="Arial Narrow" w:cs="Arial"/>
          <w:sz w:val="16"/>
          <w:szCs w:val="16"/>
        </w:rPr>
      </w:pPr>
      <w:r w:rsidRPr="00DA42E4">
        <w:rPr>
          <w:rFonts w:ascii="Arial Narrow" w:hAnsi="Arial Narrow" w:cs="Arial"/>
          <w:sz w:val="16"/>
          <w:szCs w:val="16"/>
        </w:rPr>
        <w:t xml:space="preserve">En el procedimiento se podrá </w:t>
      </w:r>
      <w:proofErr w:type="spellStart"/>
      <w:r w:rsidRPr="00DA42E4">
        <w:rPr>
          <w:rFonts w:ascii="Arial Narrow" w:hAnsi="Arial Narrow" w:cs="Arial"/>
          <w:sz w:val="16"/>
          <w:szCs w:val="16"/>
        </w:rPr>
        <w:t>merituar</w:t>
      </w:r>
      <w:proofErr w:type="spellEnd"/>
      <w:r w:rsidRPr="00DA42E4">
        <w:rPr>
          <w:rFonts w:ascii="Arial Narrow" w:hAnsi="Arial Narrow" w:cs="Arial"/>
          <w:sz w:val="16"/>
          <w:szCs w:val="16"/>
        </w:rPr>
        <w:t xml:space="preserve"> sin otorgarle tratamiento confidencial aquella información para la cual se solicita tratamiento confidencial, si la misma puede ser obtenida de otra fuente con carácter no confidencial. </w:t>
      </w:r>
    </w:p>
    <w:p w14:paraId="38E173CB" w14:textId="77777777" w:rsidR="0088126D" w:rsidRPr="00DA42E4" w:rsidRDefault="0088126D" w:rsidP="00DA42E4">
      <w:pPr>
        <w:pStyle w:val="Textonotapie"/>
        <w:ind w:left="567"/>
        <w:jc w:val="both"/>
        <w:rPr>
          <w:rFonts w:ascii="Arial Narrow" w:hAnsi="Arial Narrow" w:cs="Arial"/>
          <w:sz w:val="16"/>
          <w:szCs w:val="16"/>
        </w:rPr>
      </w:pPr>
      <w:r w:rsidRPr="00DA42E4">
        <w:rPr>
          <w:rFonts w:ascii="Arial Narrow" w:hAnsi="Arial Narrow" w:cs="Arial"/>
          <w:sz w:val="16"/>
          <w:szCs w:val="16"/>
        </w:rPr>
        <w:t>(…)</w:t>
      </w:r>
    </w:p>
    <w:p w14:paraId="3C23FECD" w14:textId="77777777" w:rsidR="0088126D" w:rsidRPr="00DA42E4" w:rsidRDefault="0088126D" w:rsidP="00DA42E4">
      <w:pPr>
        <w:pStyle w:val="Textonotapie"/>
        <w:ind w:left="567"/>
        <w:jc w:val="both"/>
        <w:rPr>
          <w:rFonts w:ascii="Arial Narrow" w:hAnsi="Arial Narrow" w:cs="Arial"/>
          <w:sz w:val="16"/>
          <w:szCs w:val="16"/>
        </w:rPr>
      </w:pPr>
    </w:p>
  </w:footnote>
  <w:footnote w:id="9">
    <w:p w14:paraId="4BF2BFF6" w14:textId="77777777" w:rsidR="0088126D" w:rsidRPr="00DA42E4" w:rsidRDefault="0088126D" w:rsidP="00DA42E4">
      <w:pPr>
        <w:ind w:left="567" w:hanging="567"/>
        <w:jc w:val="both"/>
        <w:rPr>
          <w:rFonts w:ascii="Arial Narrow" w:hAnsi="Arial Narrow" w:cs="Arial"/>
          <w:sz w:val="16"/>
          <w:szCs w:val="16"/>
        </w:rPr>
      </w:pPr>
      <w:r w:rsidRPr="00DA42E4">
        <w:rPr>
          <w:rFonts w:ascii="Arial Narrow" w:hAnsi="Arial Narrow" w:cs="Arial"/>
          <w:sz w:val="16"/>
          <w:szCs w:val="16"/>
          <w:vertAlign w:val="superscript"/>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sz w:val="16"/>
          <w:szCs w:val="16"/>
        </w:rPr>
        <w:t>DIRECTIVA Nº 001-2008/TRI-INDECOPI, SOBRE CONFIDENCIALIDAD DE LA INFORMACIÓN EN LOS PROCEDIMIENTOS SEGUIDOS POR LOS ÓRGANOS FUNCIONALES DEL INDECOPI</w:t>
      </w:r>
    </w:p>
    <w:p w14:paraId="3ABB10C4" w14:textId="77777777" w:rsidR="0088126D" w:rsidRPr="00DA42E4" w:rsidRDefault="0088126D" w:rsidP="00DA42E4">
      <w:pPr>
        <w:ind w:left="284"/>
        <w:jc w:val="both"/>
        <w:rPr>
          <w:rFonts w:ascii="Arial Narrow" w:hAnsi="Arial Narrow" w:cs="Arial"/>
          <w:b/>
          <w:sz w:val="16"/>
          <w:szCs w:val="16"/>
        </w:rPr>
      </w:pPr>
      <w:r w:rsidRPr="00DA42E4">
        <w:rPr>
          <w:rFonts w:ascii="Arial Narrow" w:hAnsi="Arial Narrow" w:cs="Arial"/>
          <w:sz w:val="16"/>
          <w:szCs w:val="16"/>
        </w:rPr>
        <w:t xml:space="preserve">        </w:t>
      </w:r>
      <w:r w:rsidRPr="00DA42E4">
        <w:rPr>
          <w:rFonts w:ascii="Arial Narrow" w:hAnsi="Arial Narrow" w:cs="Arial"/>
          <w:b/>
          <w:sz w:val="16"/>
          <w:szCs w:val="16"/>
        </w:rPr>
        <w:t>4. Levantamiento del tratamiento confidencial de la información</w:t>
      </w:r>
    </w:p>
    <w:p w14:paraId="357F0539" w14:textId="77777777" w:rsidR="0088126D" w:rsidRPr="00DA42E4" w:rsidRDefault="0088126D" w:rsidP="00DA42E4">
      <w:pPr>
        <w:ind w:left="567"/>
        <w:jc w:val="both"/>
        <w:rPr>
          <w:rFonts w:ascii="Arial Narrow" w:hAnsi="Arial Narrow" w:cs="Arial"/>
          <w:sz w:val="16"/>
          <w:szCs w:val="16"/>
        </w:rPr>
      </w:pPr>
      <w:r w:rsidRPr="00DA42E4">
        <w:rPr>
          <w:rFonts w:ascii="Arial Narrow" w:hAnsi="Arial Narrow" w:cs="Arial"/>
          <w:sz w:val="16"/>
          <w:szCs w:val="16"/>
        </w:rPr>
        <w:t xml:space="preserve"> (….)             </w:t>
      </w:r>
    </w:p>
    <w:p w14:paraId="64F82343" w14:textId="77777777" w:rsidR="0088126D" w:rsidRPr="00DA42E4" w:rsidRDefault="0088126D" w:rsidP="00DA42E4">
      <w:pPr>
        <w:ind w:left="567"/>
        <w:jc w:val="both"/>
        <w:rPr>
          <w:rFonts w:ascii="Arial Narrow" w:hAnsi="Arial Narrow" w:cs="Arial"/>
          <w:sz w:val="16"/>
          <w:szCs w:val="16"/>
        </w:rPr>
      </w:pPr>
      <w:r w:rsidRPr="00DA42E4">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DA42E4">
        <w:rPr>
          <w:rFonts w:ascii="Arial Narrow" w:hAnsi="Arial Narrow" w:cs="Arial"/>
          <w:sz w:val="16"/>
          <w:szCs w:val="16"/>
        </w:rPr>
        <w:tab/>
      </w:r>
    </w:p>
    <w:p w14:paraId="1E6DAD17" w14:textId="77777777" w:rsidR="0088126D" w:rsidRPr="00DA42E4" w:rsidRDefault="0088126D" w:rsidP="00DA42E4">
      <w:pPr>
        <w:ind w:left="567"/>
        <w:jc w:val="both"/>
        <w:rPr>
          <w:rFonts w:ascii="Arial Narrow" w:hAnsi="Arial Narrow" w:cs="Arial"/>
          <w:sz w:val="16"/>
          <w:szCs w:val="16"/>
        </w:rPr>
      </w:pPr>
      <w:r w:rsidRPr="00DA42E4">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footnote>
  <w:footnote w:id="10">
    <w:p w14:paraId="4BCB552D" w14:textId="77777777" w:rsidR="004B52F2" w:rsidRPr="00DA42E4" w:rsidRDefault="004B52F2" w:rsidP="00DA42E4">
      <w:pPr>
        <w:ind w:left="555" w:hanging="555"/>
        <w:jc w:val="both"/>
        <w:textAlignment w:val="baseline"/>
        <w:rPr>
          <w:rFonts w:ascii="Arial Narrow" w:hAnsi="Arial Narrow" w:cs="Arial"/>
          <w:sz w:val="16"/>
          <w:szCs w:val="16"/>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bCs/>
          <w:sz w:val="16"/>
          <w:szCs w:val="16"/>
        </w:rPr>
        <w:t>DECRETO SUPREMO N° 004-2019-JUS, TEXTO ÚNICO ORDENADO DE LA LEY DEL PROCEDIMIENTO ADMINISTRATIVO GENERAL, publicado el 25 de enero de 2019.</w:t>
      </w:r>
      <w:r w:rsidRPr="00DA42E4">
        <w:rPr>
          <w:rFonts w:ascii="Arial Narrow" w:hAnsi="Arial Narrow" w:cs="Arial"/>
          <w:sz w:val="16"/>
          <w:szCs w:val="16"/>
        </w:rPr>
        <w:t> </w:t>
      </w:r>
    </w:p>
    <w:p w14:paraId="528F81BB" w14:textId="77777777" w:rsidR="004B52F2" w:rsidRPr="00DA42E4" w:rsidRDefault="004B52F2" w:rsidP="00DA42E4">
      <w:pPr>
        <w:ind w:left="555" w:hanging="555"/>
        <w:jc w:val="both"/>
        <w:textAlignment w:val="baseline"/>
        <w:rPr>
          <w:rFonts w:ascii="Arial Narrow" w:hAnsi="Arial Narrow" w:cs="Arial"/>
          <w:sz w:val="16"/>
          <w:szCs w:val="16"/>
        </w:rPr>
      </w:pPr>
      <w:r w:rsidRPr="00DA42E4">
        <w:rPr>
          <w:rFonts w:ascii="Arial Narrow" w:hAnsi="Arial Narrow" w:cs="Arial"/>
          <w:b/>
          <w:bCs/>
          <w:sz w:val="16"/>
          <w:szCs w:val="16"/>
        </w:rPr>
        <w:t>            </w:t>
      </w:r>
      <w:r w:rsidRPr="00DA42E4">
        <w:rPr>
          <w:rFonts w:ascii="Arial Narrow" w:hAnsi="Arial Narrow" w:cs="Arial"/>
          <w:b/>
          <w:bCs/>
          <w:sz w:val="16"/>
          <w:szCs w:val="16"/>
        </w:rPr>
        <w:tab/>
        <w:t>Artículo IV. Principios del procedimiento administrativo</w:t>
      </w:r>
      <w:r w:rsidRPr="00DA42E4">
        <w:rPr>
          <w:rFonts w:ascii="Arial Narrow" w:hAnsi="Arial Narrow" w:cs="Arial"/>
          <w:sz w:val="16"/>
          <w:szCs w:val="16"/>
        </w:rPr>
        <w:t> </w:t>
      </w:r>
    </w:p>
    <w:p w14:paraId="6670B4D4" w14:textId="77777777" w:rsidR="004B52F2" w:rsidRPr="00DA42E4" w:rsidRDefault="004B52F2"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1. El procedimiento administrativo se sustenta fundamentalmente en los siguientes principios, sin perjuicio de la vigencia de otros principios generales del Derecho Administrativo: </w:t>
      </w:r>
    </w:p>
    <w:p w14:paraId="0CD61750" w14:textId="77777777" w:rsidR="004B52F2" w:rsidRPr="00DA42E4" w:rsidRDefault="004B52F2"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 </w:t>
      </w:r>
    </w:p>
    <w:p w14:paraId="0C4919EE" w14:textId="77777777" w:rsidR="004B52F2" w:rsidRPr="00DA42E4" w:rsidRDefault="004B52F2" w:rsidP="00DA42E4">
      <w:pPr>
        <w:ind w:left="555"/>
        <w:jc w:val="both"/>
        <w:textAlignment w:val="baseline"/>
        <w:rPr>
          <w:rFonts w:ascii="Arial Narrow" w:hAnsi="Arial Narrow" w:cs="Arial"/>
          <w:sz w:val="16"/>
          <w:szCs w:val="16"/>
        </w:rPr>
      </w:pPr>
      <w:r w:rsidRPr="00DA42E4">
        <w:rPr>
          <w:rFonts w:ascii="Arial Narrow" w:hAnsi="Arial Narrow" w:cs="Arial"/>
          <w:b/>
          <w:bCs/>
          <w:sz w:val="16"/>
          <w:szCs w:val="16"/>
        </w:rPr>
        <w:t>1.8 Principio de buena fe </w:t>
      </w:r>
      <w:proofErr w:type="gramStart"/>
      <w:r w:rsidRPr="00DA42E4">
        <w:rPr>
          <w:rFonts w:ascii="Arial Narrow" w:hAnsi="Arial Narrow" w:cs="Arial"/>
          <w:b/>
          <w:bCs/>
          <w:sz w:val="16"/>
          <w:szCs w:val="16"/>
        </w:rPr>
        <w:t>procedimental.-</w:t>
      </w:r>
      <w:proofErr w:type="gramEnd"/>
      <w:r w:rsidRPr="00DA42E4">
        <w:rPr>
          <w:rFonts w:ascii="Arial Narrow" w:hAnsi="Arial Narrow" w:cs="Arial"/>
          <w:b/>
          <w:bCs/>
          <w:sz w:val="16"/>
          <w:szCs w:val="16"/>
        </w:rPr>
        <w:t> </w:t>
      </w:r>
      <w:r w:rsidRPr="00DA42E4">
        <w:rPr>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 </w:t>
      </w:r>
    </w:p>
    <w:p w14:paraId="6B7465F9" w14:textId="77777777" w:rsidR="004B52F2" w:rsidRPr="00DA42E4" w:rsidRDefault="004B52F2"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Ninguna regulación del procedimiento administrativo puede interpretarse de modo tal que ampare alguna conducta contra la buena fe procedimental. </w:t>
      </w:r>
    </w:p>
    <w:p w14:paraId="6B78E93B" w14:textId="77777777" w:rsidR="004B52F2" w:rsidRPr="00DA42E4" w:rsidRDefault="004B52F2" w:rsidP="00DA42E4">
      <w:pPr>
        <w:ind w:left="555"/>
        <w:jc w:val="both"/>
        <w:textAlignment w:val="baseline"/>
        <w:rPr>
          <w:rFonts w:ascii="Arial Narrow" w:hAnsi="Arial Narrow" w:cs="Arial"/>
          <w:sz w:val="16"/>
          <w:szCs w:val="16"/>
        </w:rPr>
      </w:pPr>
    </w:p>
  </w:footnote>
  <w:footnote w:id="11">
    <w:p w14:paraId="7D14F365" w14:textId="77777777" w:rsidR="00086E90" w:rsidRPr="00DA42E4" w:rsidRDefault="00086E90" w:rsidP="00DA42E4">
      <w:pPr>
        <w:ind w:left="555" w:hanging="555"/>
        <w:jc w:val="both"/>
        <w:textAlignment w:val="baseline"/>
        <w:rPr>
          <w:rFonts w:ascii="Arial Narrow" w:hAnsi="Arial Narrow" w:cs="Arial"/>
          <w:sz w:val="16"/>
          <w:szCs w:val="16"/>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bCs/>
          <w:sz w:val="16"/>
          <w:szCs w:val="16"/>
        </w:rPr>
        <w:t>DECRETO SUPREMO N° 004-2019-JUS, TEXTO ÚNICO ORDENADO DE LA LEY DEL PROCEDIMIENTO ADMINISTRATIVO GENERAL, publicado el 25 de enero de 2019.</w:t>
      </w:r>
      <w:r w:rsidRPr="00DA42E4">
        <w:rPr>
          <w:rFonts w:ascii="Arial Narrow" w:hAnsi="Arial Narrow" w:cs="Arial"/>
          <w:sz w:val="16"/>
          <w:szCs w:val="16"/>
        </w:rPr>
        <w:t> </w:t>
      </w:r>
    </w:p>
    <w:p w14:paraId="27CA74C3" w14:textId="77777777" w:rsidR="00086E90" w:rsidRPr="00DA42E4" w:rsidRDefault="00086E90" w:rsidP="00DA42E4">
      <w:pPr>
        <w:ind w:left="555" w:hanging="555"/>
        <w:jc w:val="both"/>
        <w:textAlignment w:val="baseline"/>
        <w:rPr>
          <w:rFonts w:ascii="Arial Narrow" w:hAnsi="Arial Narrow" w:cs="Arial"/>
          <w:sz w:val="16"/>
          <w:szCs w:val="16"/>
        </w:rPr>
      </w:pPr>
      <w:r w:rsidRPr="00DA42E4">
        <w:rPr>
          <w:rFonts w:ascii="Arial Narrow" w:hAnsi="Arial Narrow" w:cs="Arial"/>
          <w:b/>
          <w:bCs/>
          <w:sz w:val="16"/>
          <w:szCs w:val="16"/>
        </w:rPr>
        <w:t>            </w:t>
      </w:r>
      <w:r w:rsidRPr="00DA42E4">
        <w:rPr>
          <w:rFonts w:ascii="Arial Narrow" w:hAnsi="Arial Narrow" w:cs="Arial"/>
          <w:b/>
          <w:bCs/>
          <w:sz w:val="16"/>
          <w:szCs w:val="16"/>
        </w:rPr>
        <w:tab/>
        <w:t>Artículo IV. Principios del procedimiento administrativo</w:t>
      </w:r>
      <w:r w:rsidRPr="00DA42E4">
        <w:rPr>
          <w:rFonts w:ascii="Arial Narrow" w:hAnsi="Arial Narrow" w:cs="Arial"/>
          <w:sz w:val="16"/>
          <w:szCs w:val="16"/>
        </w:rPr>
        <w:t> </w:t>
      </w:r>
    </w:p>
    <w:p w14:paraId="1CEE151D" w14:textId="77777777" w:rsidR="00086E90" w:rsidRPr="00DA42E4" w:rsidRDefault="00086E90"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1. El procedimiento administrativo se sustenta fundamentalmente en los siguientes principios, sin perjuicio de la vigencia de otros principios generales del Derecho Administrativo: </w:t>
      </w:r>
    </w:p>
    <w:p w14:paraId="74ACBCD1" w14:textId="77777777" w:rsidR="00086E90" w:rsidRPr="00DA42E4" w:rsidRDefault="00086E90"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 </w:t>
      </w:r>
    </w:p>
    <w:p w14:paraId="21D4A27A" w14:textId="77777777" w:rsidR="00086E90" w:rsidRPr="00DA42E4" w:rsidRDefault="00086E90" w:rsidP="00DA42E4">
      <w:pPr>
        <w:ind w:left="555"/>
        <w:jc w:val="both"/>
        <w:textAlignment w:val="baseline"/>
        <w:rPr>
          <w:rFonts w:ascii="Arial Narrow" w:hAnsi="Arial Narrow" w:cs="Arial"/>
          <w:sz w:val="16"/>
          <w:szCs w:val="16"/>
        </w:rPr>
      </w:pPr>
      <w:r w:rsidRPr="00DA42E4">
        <w:rPr>
          <w:rFonts w:ascii="Arial Narrow" w:hAnsi="Arial Narrow" w:cs="Arial"/>
          <w:b/>
          <w:bCs/>
          <w:sz w:val="16"/>
          <w:szCs w:val="16"/>
        </w:rPr>
        <w:t>1.8 Principio de buena fe </w:t>
      </w:r>
      <w:proofErr w:type="gramStart"/>
      <w:r w:rsidRPr="00DA42E4">
        <w:rPr>
          <w:rFonts w:ascii="Arial Narrow" w:hAnsi="Arial Narrow" w:cs="Arial"/>
          <w:b/>
          <w:bCs/>
          <w:sz w:val="16"/>
          <w:szCs w:val="16"/>
        </w:rPr>
        <w:t>procedimental.-</w:t>
      </w:r>
      <w:proofErr w:type="gramEnd"/>
      <w:r w:rsidRPr="00DA42E4">
        <w:rPr>
          <w:rFonts w:ascii="Arial Narrow" w:hAnsi="Arial Narrow" w:cs="Arial"/>
          <w:b/>
          <w:bCs/>
          <w:sz w:val="16"/>
          <w:szCs w:val="16"/>
        </w:rPr>
        <w:t> </w:t>
      </w:r>
      <w:r w:rsidRPr="00DA42E4">
        <w:rPr>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 </w:t>
      </w:r>
    </w:p>
    <w:p w14:paraId="7569E23B" w14:textId="77777777" w:rsidR="00086E90" w:rsidRPr="00DA42E4" w:rsidRDefault="00086E90" w:rsidP="00DA42E4">
      <w:pPr>
        <w:ind w:left="555"/>
        <w:jc w:val="both"/>
        <w:textAlignment w:val="baseline"/>
        <w:rPr>
          <w:rFonts w:ascii="Arial Narrow" w:hAnsi="Arial Narrow" w:cs="Arial"/>
          <w:sz w:val="16"/>
          <w:szCs w:val="16"/>
        </w:rPr>
      </w:pPr>
      <w:r w:rsidRPr="00DA42E4">
        <w:rPr>
          <w:rFonts w:ascii="Arial Narrow" w:hAnsi="Arial Narrow" w:cs="Arial"/>
          <w:sz w:val="16"/>
          <w:szCs w:val="16"/>
        </w:rPr>
        <w:t>Ninguna regulación del procedimiento administrativo puede interpretarse de modo tal que ampare alguna conducta contra la buena fe procedimental. </w:t>
      </w:r>
    </w:p>
    <w:p w14:paraId="7A18EF4F" w14:textId="77777777" w:rsidR="00086E90" w:rsidRPr="00DA42E4" w:rsidRDefault="00086E90" w:rsidP="00DA42E4">
      <w:pPr>
        <w:ind w:left="555"/>
        <w:jc w:val="both"/>
        <w:textAlignment w:val="baseline"/>
        <w:rPr>
          <w:rFonts w:ascii="Arial Narrow" w:hAnsi="Arial Narrow" w:cs="Arial"/>
          <w:sz w:val="16"/>
          <w:szCs w:val="16"/>
        </w:rPr>
      </w:pPr>
    </w:p>
  </w:footnote>
  <w:footnote w:id="12">
    <w:p w14:paraId="2E129735" w14:textId="77777777" w:rsidR="0088126D" w:rsidRPr="00DA42E4" w:rsidRDefault="0088126D" w:rsidP="00DA42E4">
      <w:pPr>
        <w:pStyle w:val="Textonotapie"/>
        <w:ind w:left="567" w:hanging="567"/>
        <w:jc w:val="both"/>
        <w:rPr>
          <w:rFonts w:ascii="Arial Narrow" w:hAnsi="Arial Narrow" w:cs="Arial"/>
          <w:b/>
          <w:sz w:val="16"/>
          <w:szCs w:val="16"/>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sz w:val="16"/>
          <w:szCs w:val="16"/>
        </w:rPr>
        <w:t>DIRECTIVA 001-2008/TRI-INDECOPI, DIRECTIVA SOBRE CONFIDENCIALIDAD DE LA INFORMACIÓN EN LOS PROCEDIMIENTOS SEGUIDOS POR LOS ÓRGANOS FUNCIONALES DEL INDECOPI, MODIFICADA POR LA DIRECTIVA Nº 002-2017/TRI-INDECOPI Y LA DIRECTIVA Nº 003-2022/TRI-INDECOPI</w:t>
      </w:r>
    </w:p>
    <w:p w14:paraId="1A3F9F47" w14:textId="77777777" w:rsidR="0088126D" w:rsidRPr="00DA42E4" w:rsidRDefault="0088126D" w:rsidP="00DA42E4">
      <w:pPr>
        <w:pStyle w:val="Textonotapie"/>
        <w:ind w:left="567" w:hanging="12"/>
        <w:jc w:val="both"/>
        <w:rPr>
          <w:rFonts w:ascii="Arial Narrow" w:hAnsi="Arial Narrow" w:cs="Arial"/>
          <w:b/>
          <w:bCs/>
          <w:sz w:val="16"/>
          <w:szCs w:val="16"/>
        </w:rPr>
      </w:pPr>
      <w:r w:rsidRPr="00DA42E4">
        <w:rPr>
          <w:rFonts w:ascii="Arial Narrow" w:hAnsi="Arial Narrow" w:cs="Arial"/>
          <w:b/>
          <w:bCs/>
          <w:sz w:val="16"/>
          <w:szCs w:val="16"/>
        </w:rPr>
        <w:t>5. Medidas de seguridad a adoptar en el caso de información confidencial</w:t>
      </w:r>
    </w:p>
    <w:p w14:paraId="15CE242A" w14:textId="77777777" w:rsidR="0088126D" w:rsidRPr="00DA42E4" w:rsidRDefault="0088126D" w:rsidP="00DA42E4">
      <w:pPr>
        <w:pStyle w:val="paragraph"/>
        <w:spacing w:before="0" w:beforeAutospacing="0" w:after="0" w:afterAutospacing="0"/>
        <w:ind w:left="555"/>
        <w:jc w:val="both"/>
        <w:textAlignment w:val="baseline"/>
        <w:rPr>
          <w:rFonts w:ascii="Arial Narrow" w:hAnsi="Arial Narrow" w:cs="Arial"/>
          <w:sz w:val="16"/>
          <w:szCs w:val="16"/>
        </w:rPr>
      </w:pPr>
      <w:r w:rsidRPr="00DA42E4">
        <w:rPr>
          <w:rStyle w:val="normaltextrun"/>
          <w:rFonts w:ascii="Arial Narrow" w:eastAsia="Calibri" w:hAnsi="Arial Narrow" w:cs="Arial"/>
          <w:sz w:val="16"/>
          <w:szCs w:val="16"/>
        </w:rPr>
        <w:t>(…)</w:t>
      </w:r>
      <w:r w:rsidRPr="00DA42E4">
        <w:rPr>
          <w:rStyle w:val="eop"/>
          <w:rFonts w:ascii="Arial Narrow" w:eastAsia="Calibri" w:hAnsi="Arial Narrow" w:cs="Arial"/>
          <w:sz w:val="16"/>
          <w:szCs w:val="16"/>
        </w:rPr>
        <w:t> </w:t>
      </w:r>
    </w:p>
    <w:p w14:paraId="204E09AB" w14:textId="77777777" w:rsidR="0088126D" w:rsidRPr="00DA42E4" w:rsidRDefault="0088126D" w:rsidP="00DA42E4">
      <w:pPr>
        <w:pStyle w:val="Textonotapie"/>
        <w:ind w:left="1134" w:hanging="567"/>
        <w:jc w:val="both"/>
        <w:rPr>
          <w:rFonts w:ascii="Arial Narrow" w:hAnsi="Arial Narrow" w:cs="Arial"/>
          <w:sz w:val="16"/>
          <w:szCs w:val="16"/>
        </w:rPr>
      </w:pPr>
      <w:r w:rsidRPr="00DA42E4">
        <w:rPr>
          <w:rFonts w:ascii="Arial Narrow" w:hAnsi="Arial Narrow" w:cs="Arial"/>
          <w:sz w:val="16"/>
          <w:szCs w:val="16"/>
        </w:rPr>
        <w:t xml:space="preserve">5.11 </w:t>
      </w:r>
      <w:r w:rsidRPr="00DA42E4">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DA42E4">
        <w:rPr>
          <w:rFonts w:ascii="Arial Narrow" w:hAnsi="Arial Narrow" w:cs="Arial"/>
          <w:sz w:val="16"/>
          <w:szCs w:val="16"/>
        </w:rPr>
        <w:t>información,</w:t>
      </w:r>
      <w:proofErr w:type="gramEnd"/>
      <w:r w:rsidRPr="00DA42E4">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6CD5B79D" w14:textId="77777777" w:rsidR="0088126D" w:rsidRPr="00DA42E4" w:rsidRDefault="0088126D" w:rsidP="00DA42E4">
      <w:pPr>
        <w:pStyle w:val="Textonotapie"/>
        <w:ind w:left="1134"/>
        <w:jc w:val="both"/>
        <w:rPr>
          <w:rFonts w:ascii="Arial Narrow" w:hAnsi="Arial Narrow" w:cs="Arial"/>
          <w:sz w:val="16"/>
          <w:szCs w:val="16"/>
        </w:rPr>
      </w:pPr>
      <w:r w:rsidRPr="00DA42E4">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5DF201B6" w14:textId="77777777" w:rsidR="0088126D" w:rsidRPr="00DA42E4" w:rsidRDefault="0088126D" w:rsidP="00DA42E4">
      <w:pPr>
        <w:pStyle w:val="Textonotapie"/>
        <w:ind w:left="1134"/>
        <w:jc w:val="both"/>
        <w:rPr>
          <w:rFonts w:ascii="Arial Narrow" w:hAnsi="Arial Narrow" w:cs="Arial"/>
          <w:sz w:val="16"/>
          <w:szCs w:val="16"/>
        </w:rPr>
      </w:pPr>
      <w:r w:rsidRPr="00DA42E4">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283890BD" w14:textId="77777777" w:rsidR="0088126D" w:rsidRPr="00DA42E4" w:rsidRDefault="0088126D" w:rsidP="00DA42E4">
      <w:pPr>
        <w:pStyle w:val="Textonotapie"/>
        <w:ind w:left="1134" w:hanging="567"/>
        <w:jc w:val="both"/>
        <w:rPr>
          <w:rFonts w:ascii="Arial Narrow" w:hAnsi="Arial Narrow" w:cs="Arial"/>
          <w:sz w:val="16"/>
          <w:szCs w:val="16"/>
        </w:rPr>
      </w:pPr>
    </w:p>
    <w:p w14:paraId="1D157289" w14:textId="77777777" w:rsidR="0088126D" w:rsidRPr="00DA42E4" w:rsidRDefault="0088126D" w:rsidP="00DA42E4">
      <w:pPr>
        <w:pStyle w:val="Textonotapie"/>
        <w:ind w:left="1134" w:hanging="567"/>
        <w:jc w:val="both"/>
        <w:rPr>
          <w:rFonts w:ascii="Arial Narrow" w:hAnsi="Arial Narrow" w:cs="Arial"/>
          <w:sz w:val="16"/>
          <w:szCs w:val="16"/>
        </w:rPr>
      </w:pPr>
      <w:r w:rsidRPr="00DA42E4">
        <w:rPr>
          <w:rFonts w:ascii="Arial Narrow" w:hAnsi="Arial Narrow" w:cs="Arial"/>
          <w:sz w:val="16"/>
          <w:szCs w:val="16"/>
        </w:rPr>
        <w:t xml:space="preserve">5.12 </w:t>
      </w:r>
      <w:r w:rsidRPr="00DA42E4">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5AD7BD5F" w14:textId="77777777" w:rsidR="0088126D" w:rsidRPr="00DA42E4" w:rsidRDefault="0088126D" w:rsidP="00DA42E4">
      <w:pPr>
        <w:pStyle w:val="Textonotapie"/>
        <w:ind w:left="1134" w:hanging="567"/>
        <w:jc w:val="both"/>
        <w:rPr>
          <w:rFonts w:ascii="Arial Narrow" w:hAnsi="Arial Narrow" w:cs="Arial"/>
          <w:sz w:val="16"/>
          <w:szCs w:val="16"/>
        </w:rPr>
      </w:pPr>
    </w:p>
  </w:footnote>
  <w:footnote w:id="13">
    <w:p w14:paraId="723E9C24" w14:textId="77777777" w:rsidR="00446143" w:rsidRPr="00DA42E4" w:rsidRDefault="00446143" w:rsidP="00DA42E4">
      <w:pPr>
        <w:pStyle w:val="Textonotapie"/>
        <w:tabs>
          <w:tab w:val="left" w:pos="567"/>
        </w:tabs>
        <w:ind w:left="567" w:hanging="567"/>
        <w:jc w:val="both"/>
        <w:rPr>
          <w:rFonts w:ascii="Arial Narrow" w:hAnsi="Arial Narrow" w:cs="Arial"/>
          <w:b/>
          <w:bCs/>
          <w:sz w:val="16"/>
          <w:szCs w:val="16"/>
          <w:lang w:val="x-none" w:eastAsia="x-none"/>
        </w:rPr>
      </w:pPr>
      <w:r w:rsidRPr="00DA42E4">
        <w:rPr>
          <w:rStyle w:val="Refdenotaalpie"/>
          <w:rFonts w:ascii="Arial Narrow" w:hAnsi="Arial Narrow" w:cs="Arial"/>
          <w:sz w:val="16"/>
          <w:szCs w:val="16"/>
        </w:rPr>
        <w:footnoteRef/>
      </w:r>
      <w:r w:rsidRPr="00DA42E4">
        <w:rPr>
          <w:rFonts w:ascii="Arial Narrow" w:hAnsi="Arial Narrow" w:cs="Arial"/>
          <w:sz w:val="16"/>
          <w:szCs w:val="16"/>
        </w:rPr>
        <w:t xml:space="preserve"> </w:t>
      </w:r>
      <w:r w:rsidRPr="00DA42E4">
        <w:rPr>
          <w:rFonts w:ascii="Arial Narrow" w:hAnsi="Arial Narrow" w:cs="Arial"/>
          <w:sz w:val="16"/>
          <w:szCs w:val="16"/>
        </w:rPr>
        <w:tab/>
      </w:r>
      <w:r w:rsidRPr="00DA42E4">
        <w:rPr>
          <w:rFonts w:ascii="Arial Narrow" w:hAnsi="Arial Narrow" w:cs="Arial"/>
          <w:b/>
          <w:bCs/>
          <w:sz w:val="16"/>
          <w:szCs w:val="16"/>
        </w:rPr>
        <w:t>TEXTO ÚNICO ORDENADO DE LA LEY DEL PROCEDIMIENTO ADMINISTRATIVO GENERAL, aprobado mediante DECRETO SUPREMO N° 004-2019-JUS y publicado el 25 de enero de 2019</w:t>
      </w:r>
    </w:p>
    <w:p w14:paraId="66F8FC13" w14:textId="77777777" w:rsidR="00446143" w:rsidRPr="00DA42E4" w:rsidRDefault="00446143" w:rsidP="00DA42E4">
      <w:pPr>
        <w:pStyle w:val="Textonotapie"/>
        <w:tabs>
          <w:tab w:val="left" w:pos="567"/>
        </w:tabs>
        <w:ind w:left="567" w:hanging="567"/>
        <w:jc w:val="both"/>
        <w:rPr>
          <w:rFonts w:ascii="Arial Narrow" w:hAnsi="Arial Narrow" w:cs="Arial"/>
          <w:b/>
          <w:bCs/>
          <w:sz w:val="16"/>
          <w:szCs w:val="16"/>
        </w:rPr>
      </w:pPr>
      <w:r w:rsidRPr="00DA42E4">
        <w:rPr>
          <w:rFonts w:ascii="Arial Narrow" w:hAnsi="Arial Narrow" w:cs="Arial"/>
          <w:b/>
          <w:bCs/>
          <w:sz w:val="16"/>
          <w:szCs w:val="16"/>
        </w:rPr>
        <w:tab/>
        <w:t xml:space="preserve">Artículo 20. Modalidades de notificación </w:t>
      </w:r>
    </w:p>
    <w:p w14:paraId="78EB4D6D" w14:textId="77777777" w:rsidR="00446143" w:rsidRPr="00DA42E4" w:rsidRDefault="00446143" w:rsidP="00DA42E4">
      <w:pPr>
        <w:pStyle w:val="Textonotapie"/>
        <w:tabs>
          <w:tab w:val="left" w:pos="567"/>
        </w:tabs>
        <w:ind w:left="567" w:hanging="567"/>
        <w:jc w:val="both"/>
        <w:rPr>
          <w:rFonts w:ascii="Arial Narrow" w:hAnsi="Arial Narrow" w:cs="Arial"/>
          <w:sz w:val="16"/>
          <w:szCs w:val="16"/>
        </w:rPr>
      </w:pPr>
      <w:r w:rsidRPr="00DA42E4">
        <w:rPr>
          <w:rFonts w:ascii="Arial Narrow" w:hAnsi="Arial Narrow" w:cs="Arial"/>
          <w:sz w:val="16"/>
          <w:szCs w:val="16"/>
        </w:rPr>
        <w:tab/>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76063758" w14:textId="77777777" w:rsidR="00446143" w:rsidRPr="00DA42E4" w:rsidRDefault="00446143" w:rsidP="00DA42E4">
      <w:pPr>
        <w:pStyle w:val="Textonotapie"/>
        <w:tabs>
          <w:tab w:val="left" w:pos="567"/>
        </w:tabs>
        <w:ind w:left="567" w:hanging="567"/>
        <w:jc w:val="both"/>
        <w:rPr>
          <w:rFonts w:ascii="Arial Narrow" w:hAnsi="Arial Narrow" w:cs="Arial"/>
          <w:sz w:val="16"/>
          <w:szCs w:val="16"/>
        </w:rPr>
      </w:pPr>
      <w:r w:rsidRPr="00DA42E4">
        <w:rPr>
          <w:rFonts w:ascii="Arial Narrow" w:hAnsi="Arial Narrow" w:cs="Arial"/>
          <w:sz w:val="16"/>
          <w:szCs w:val="16"/>
        </w:rPr>
        <w:tab/>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78628C5" w14:textId="77777777" w:rsidR="00446143" w:rsidRPr="00DA42E4" w:rsidRDefault="00446143" w:rsidP="00DA42E4">
      <w:pPr>
        <w:pStyle w:val="Textonotapie"/>
        <w:tabs>
          <w:tab w:val="left" w:pos="567"/>
        </w:tabs>
        <w:ind w:left="567" w:hanging="567"/>
        <w:jc w:val="both"/>
        <w:rPr>
          <w:rFonts w:ascii="Arial Narrow" w:hAnsi="Arial Narrow" w:cs="Arial"/>
          <w:sz w:val="16"/>
          <w:szCs w:val="16"/>
        </w:rPr>
      </w:pPr>
      <w:r w:rsidRPr="00DA42E4">
        <w:rPr>
          <w:rFonts w:ascii="Arial Narrow" w:hAnsi="Arial Narrow" w:cs="Arial"/>
          <w:sz w:val="16"/>
          <w:szCs w:val="16"/>
        </w:rPr>
        <w:tab/>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7344585" w14:textId="77777777" w:rsidR="00596DE6" w:rsidRPr="00DA42E4" w:rsidRDefault="00596DE6" w:rsidP="00DA42E4">
      <w:pPr>
        <w:pStyle w:val="Textonotapie"/>
        <w:tabs>
          <w:tab w:val="left" w:pos="567"/>
        </w:tabs>
        <w:ind w:left="567"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7C48A" w14:textId="77777777" w:rsidR="00773C52" w:rsidRDefault="00773C52">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p w14:paraId="18E908CC" w14:textId="77777777" w:rsidR="00773C52" w:rsidRDefault="00773C52">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p w14:paraId="7BB01A5B" w14:textId="77777777" w:rsidR="00773C52" w:rsidRDefault="00773C52">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p w14:paraId="2DB02617" w14:textId="77777777" w:rsidR="00A67A64" w:rsidRDefault="00A67A64">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0B0FD1C0" w14:textId="77777777" w:rsidR="00773C52" w:rsidRDefault="00773C52">
          <w:pPr>
            <w:rPr>
              <w:noProof/>
            </w:rPr>
          </w:pPr>
        </w:p>
        <w:p w14:paraId="2377A100" w14:textId="0F06985D"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DC8454A"/>
    <w:multiLevelType w:val="multilevel"/>
    <w:tmpl w:val="D2AC8E02"/>
    <w:lvl w:ilvl="0">
      <w:start w:val="1"/>
      <w:numFmt w:val="upperRoman"/>
      <w:lvlText w:val="%1."/>
      <w:lvlJc w:val="left"/>
      <w:pPr>
        <w:ind w:left="1080" w:hanging="720"/>
      </w:pPr>
    </w:lvl>
    <w:lvl w:ilvl="1">
      <w:start w:val="1"/>
      <w:numFmt w:val="decimal"/>
      <w:lvlText w:val="%2."/>
      <w:lvlJc w:val="left"/>
      <w:pPr>
        <w:ind w:left="360" w:hanging="360"/>
      </w:pPr>
      <w:rPr>
        <w:i w:val="0"/>
        <w:iCs/>
        <w:sz w:val="22"/>
        <w:szCs w:val="28"/>
      </w:r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7BC1264"/>
    <w:multiLevelType w:val="hybridMultilevel"/>
    <w:tmpl w:val="248422C2"/>
    <w:lvl w:ilvl="0" w:tplc="2736A680">
      <w:start w:val="1"/>
      <w:numFmt w:val="lowerLetter"/>
      <w:lvlText w:val="%1)"/>
      <w:lvlJc w:val="left"/>
      <w:pPr>
        <w:ind w:left="1704" w:hanging="57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 w15:restartNumberingAfterBreak="0">
    <w:nsid w:val="33FD4047"/>
    <w:multiLevelType w:val="hybridMultilevel"/>
    <w:tmpl w:val="41D63F9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2E418C1"/>
    <w:multiLevelType w:val="hybridMultilevel"/>
    <w:tmpl w:val="1BA61344"/>
    <w:lvl w:ilvl="0" w:tplc="2636614C">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11D233B"/>
    <w:multiLevelType w:val="hybridMultilevel"/>
    <w:tmpl w:val="57D627A6"/>
    <w:lvl w:ilvl="0" w:tplc="B1B856D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35030996">
    <w:abstractNumId w:val="0"/>
  </w:num>
  <w:num w:numId="2" w16cid:durableId="1697269182">
    <w:abstractNumId w:val="1"/>
  </w:num>
  <w:num w:numId="3" w16cid:durableId="1084718889">
    <w:abstractNumId w:val="2"/>
  </w:num>
  <w:num w:numId="4" w16cid:durableId="439569781">
    <w:abstractNumId w:val="6"/>
  </w:num>
  <w:num w:numId="5" w16cid:durableId="459300820">
    <w:abstractNumId w:val="4"/>
  </w:num>
  <w:num w:numId="6" w16cid:durableId="1160777162">
    <w:abstractNumId w:val="5"/>
  </w:num>
  <w:num w:numId="7" w16cid:durableId="172864769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2BB"/>
    <w:rsid w:val="000234F0"/>
    <w:rsid w:val="00023EA3"/>
    <w:rsid w:val="00032409"/>
    <w:rsid w:val="00034643"/>
    <w:rsid w:val="0003646E"/>
    <w:rsid w:val="000410A1"/>
    <w:rsid w:val="00043EB1"/>
    <w:rsid w:val="00046B1E"/>
    <w:rsid w:val="0005087C"/>
    <w:rsid w:val="00051EDA"/>
    <w:rsid w:val="000534C4"/>
    <w:rsid w:val="00053605"/>
    <w:rsid w:val="00053790"/>
    <w:rsid w:val="00057CD6"/>
    <w:rsid w:val="00063D70"/>
    <w:rsid w:val="00065780"/>
    <w:rsid w:val="00065E58"/>
    <w:rsid w:val="000726F1"/>
    <w:rsid w:val="00074CFC"/>
    <w:rsid w:val="00074FDB"/>
    <w:rsid w:val="000752C0"/>
    <w:rsid w:val="00075DD0"/>
    <w:rsid w:val="00080A99"/>
    <w:rsid w:val="00081B5E"/>
    <w:rsid w:val="00084064"/>
    <w:rsid w:val="00084372"/>
    <w:rsid w:val="00086E90"/>
    <w:rsid w:val="000872D2"/>
    <w:rsid w:val="00090661"/>
    <w:rsid w:val="00097100"/>
    <w:rsid w:val="000A722F"/>
    <w:rsid w:val="000B3751"/>
    <w:rsid w:val="000B3CA4"/>
    <w:rsid w:val="000B4286"/>
    <w:rsid w:val="000B6701"/>
    <w:rsid w:val="000B70D3"/>
    <w:rsid w:val="000C0809"/>
    <w:rsid w:val="000C2C9A"/>
    <w:rsid w:val="000C5023"/>
    <w:rsid w:val="000C77DF"/>
    <w:rsid w:val="000D05DA"/>
    <w:rsid w:val="000D2A25"/>
    <w:rsid w:val="000D4164"/>
    <w:rsid w:val="000D60BC"/>
    <w:rsid w:val="000D6D2B"/>
    <w:rsid w:val="000D7F06"/>
    <w:rsid w:val="000E5B82"/>
    <w:rsid w:val="000E7549"/>
    <w:rsid w:val="000E7B15"/>
    <w:rsid w:val="000F0870"/>
    <w:rsid w:val="000F2B3C"/>
    <w:rsid w:val="000F5DF2"/>
    <w:rsid w:val="001026BA"/>
    <w:rsid w:val="00102F0E"/>
    <w:rsid w:val="00104739"/>
    <w:rsid w:val="001057E0"/>
    <w:rsid w:val="0010679E"/>
    <w:rsid w:val="00107F0E"/>
    <w:rsid w:val="00115282"/>
    <w:rsid w:val="00116092"/>
    <w:rsid w:val="0012370C"/>
    <w:rsid w:val="00123B1A"/>
    <w:rsid w:val="0012411C"/>
    <w:rsid w:val="00125056"/>
    <w:rsid w:val="00125AC6"/>
    <w:rsid w:val="00125C7B"/>
    <w:rsid w:val="00134394"/>
    <w:rsid w:val="00136F15"/>
    <w:rsid w:val="00141480"/>
    <w:rsid w:val="00144AFA"/>
    <w:rsid w:val="00147C32"/>
    <w:rsid w:val="001519A2"/>
    <w:rsid w:val="00151B56"/>
    <w:rsid w:val="00151F4E"/>
    <w:rsid w:val="00152A7A"/>
    <w:rsid w:val="00154F0B"/>
    <w:rsid w:val="00155C51"/>
    <w:rsid w:val="001568CF"/>
    <w:rsid w:val="00160180"/>
    <w:rsid w:val="0016082A"/>
    <w:rsid w:val="001613B0"/>
    <w:rsid w:val="00167345"/>
    <w:rsid w:val="00167A06"/>
    <w:rsid w:val="001708A1"/>
    <w:rsid w:val="0017234C"/>
    <w:rsid w:val="00176343"/>
    <w:rsid w:val="001923FC"/>
    <w:rsid w:val="00195017"/>
    <w:rsid w:val="0019585D"/>
    <w:rsid w:val="00196146"/>
    <w:rsid w:val="00197AA0"/>
    <w:rsid w:val="00197DAA"/>
    <w:rsid w:val="001A1628"/>
    <w:rsid w:val="001A4DE6"/>
    <w:rsid w:val="001A6A76"/>
    <w:rsid w:val="001B11A9"/>
    <w:rsid w:val="001B2C39"/>
    <w:rsid w:val="001B4DF6"/>
    <w:rsid w:val="001B5DF9"/>
    <w:rsid w:val="001B7F49"/>
    <w:rsid w:val="001C1DFD"/>
    <w:rsid w:val="001D47D4"/>
    <w:rsid w:val="001D7531"/>
    <w:rsid w:val="001E095E"/>
    <w:rsid w:val="001E16BF"/>
    <w:rsid w:val="001E1787"/>
    <w:rsid w:val="001E4481"/>
    <w:rsid w:val="001E48B9"/>
    <w:rsid w:val="001F0F0F"/>
    <w:rsid w:val="001F118A"/>
    <w:rsid w:val="001F6D67"/>
    <w:rsid w:val="001F6E0F"/>
    <w:rsid w:val="00200D86"/>
    <w:rsid w:val="00201186"/>
    <w:rsid w:val="00205104"/>
    <w:rsid w:val="00226F0C"/>
    <w:rsid w:val="002314BB"/>
    <w:rsid w:val="00237896"/>
    <w:rsid w:val="00262B8A"/>
    <w:rsid w:val="00272AB6"/>
    <w:rsid w:val="00274295"/>
    <w:rsid w:val="00280603"/>
    <w:rsid w:val="00284219"/>
    <w:rsid w:val="00284755"/>
    <w:rsid w:val="002877B9"/>
    <w:rsid w:val="00287905"/>
    <w:rsid w:val="00291AD7"/>
    <w:rsid w:val="00292C8C"/>
    <w:rsid w:val="00294A2E"/>
    <w:rsid w:val="002A45CC"/>
    <w:rsid w:val="002B4A4F"/>
    <w:rsid w:val="002B6B18"/>
    <w:rsid w:val="002C165E"/>
    <w:rsid w:val="002C17A5"/>
    <w:rsid w:val="002C2A29"/>
    <w:rsid w:val="002C5705"/>
    <w:rsid w:val="002C7295"/>
    <w:rsid w:val="002C7D7A"/>
    <w:rsid w:val="002D4ED8"/>
    <w:rsid w:val="002D6A44"/>
    <w:rsid w:val="002E36C3"/>
    <w:rsid w:val="002E38D6"/>
    <w:rsid w:val="002E4BC9"/>
    <w:rsid w:val="002E5E3A"/>
    <w:rsid w:val="002E5FC2"/>
    <w:rsid w:val="00301B68"/>
    <w:rsid w:val="00310368"/>
    <w:rsid w:val="00322B17"/>
    <w:rsid w:val="00324236"/>
    <w:rsid w:val="0032424C"/>
    <w:rsid w:val="00326232"/>
    <w:rsid w:val="003304B1"/>
    <w:rsid w:val="003368CD"/>
    <w:rsid w:val="003405EA"/>
    <w:rsid w:val="00340C4C"/>
    <w:rsid w:val="003457BF"/>
    <w:rsid w:val="0034652C"/>
    <w:rsid w:val="00347936"/>
    <w:rsid w:val="00350D7B"/>
    <w:rsid w:val="00356C53"/>
    <w:rsid w:val="00360B63"/>
    <w:rsid w:val="003610A2"/>
    <w:rsid w:val="00362E02"/>
    <w:rsid w:val="003630CB"/>
    <w:rsid w:val="00364C39"/>
    <w:rsid w:val="003664A2"/>
    <w:rsid w:val="00366F95"/>
    <w:rsid w:val="0037643B"/>
    <w:rsid w:val="00376786"/>
    <w:rsid w:val="00380361"/>
    <w:rsid w:val="0038344E"/>
    <w:rsid w:val="00385921"/>
    <w:rsid w:val="00392726"/>
    <w:rsid w:val="003A198C"/>
    <w:rsid w:val="003A3D90"/>
    <w:rsid w:val="003A61CF"/>
    <w:rsid w:val="003A67A4"/>
    <w:rsid w:val="003A708C"/>
    <w:rsid w:val="003B2ABF"/>
    <w:rsid w:val="003B3B4D"/>
    <w:rsid w:val="003B4556"/>
    <w:rsid w:val="003B55D7"/>
    <w:rsid w:val="003C5433"/>
    <w:rsid w:val="003C65C6"/>
    <w:rsid w:val="003C696C"/>
    <w:rsid w:val="003D42B3"/>
    <w:rsid w:val="003D67DA"/>
    <w:rsid w:val="003E4754"/>
    <w:rsid w:val="003F0824"/>
    <w:rsid w:val="003F424D"/>
    <w:rsid w:val="003F5352"/>
    <w:rsid w:val="004025B4"/>
    <w:rsid w:val="00404816"/>
    <w:rsid w:val="004062FE"/>
    <w:rsid w:val="00412548"/>
    <w:rsid w:val="00415E47"/>
    <w:rsid w:val="0042646D"/>
    <w:rsid w:val="00426533"/>
    <w:rsid w:val="00431BDE"/>
    <w:rsid w:val="00431C66"/>
    <w:rsid w:val="00445CFD"/>
    <w:rsid w:val="00446143"/>
    <w:rsid w:val="00446AE1"/>
    <w:rsid w:val="0045047C"/>
    <w:rsid w:val="00450925"/>
    <w:rsid w:val="00461AC2"/>
    <w:rsid w:val="00462A04"/>
    <w:rsid w:val="00465219"/>
    <w:rsid w:val="004659CD"/>
    <w:rsid w:val="004712E9"/>
    <w:rsid w:val="0047175E"/>
    <w:rsid w:val="0047286D"/>
    <w:rsid w:val="00473C72"/>
    <w:rsid w:val="004759B0"/>
    <w:rsid w:val="00482336"/>
    <w:rsid w:val="004861C2"/>
    <w:rsid w:val="00492DE0"/>
    <w:rsid w:val="004932DA"/>
    <w:rsid w:val="00493F32"/>
    <w:rsid w:val="0049594D"/>
    <w:rsid w:val="004A02B9"/>
    <w:rsid w:val="004A2616"/>
    <w:rsid w:val="004A3A10"/>
    <w:rsid w:val="004B52F2"/>
    <w:rsid w:val="004B7AB0"/>
    <w:rsid w:val="004C1F80"/>
    <w:rsid w:val="004C2E98"/>
    <w:rsid w:val="004C662D"/>
    <w:rsid w:val="004C79D1"/>
    <w:rsid w:val="004D3AF8"/>
    <w:rsid w:val="004D40A6"/>
    <w:rsid w:val="004D431A"/>
    <w:rsid w:val="004E20C2"/>
    <w:rsid w:val="004E754E"/>
    <w:rsid w:val="004F1A91"/>
    <w:rsid w:val="004F3004"/>
    <w:rsid w:val="004F64B1"/>
    <w:rsid w:val="004F7D31"/>
    <w:rsid w:val="004F7E49"/>
    <w:rsid w:val="00501BE6"/>
    <w:rsid w:val="0050662B"/>
    <w:rsid w:val="00507C29"/>
    <w:rsid w:val="00511B25"/>
    <w:rsid w:val="00513381"/>
    <w:rsid w:val="0051434C"/>
    <w:rsid w:val="00516218"/>
    <w:rsid w:val="00524F96"/>
    <w:rsid w:val="00525081"/>
    <w:rsid w:val="00525162"/>
    <w:rsid w:val="0052560B"/>
    <w:rsid w:val="00530E1B"/>
    <w:rsid w:val="005320EF"/>
    <w:rsid w:val="0053215E"/>
    <w:rsid w:val="005328EF"/>
    <w:rsid w:val="00532DD7"/>
    <w:rsid w:val="005336F6"/>
    <w:rsid w:val="00543B73"/>
    <w:rsid w:val="0055500D"/>
    <w:rsid w:val="005572DC"/>
    <w:rsid w:val="0056109F"/>
    <w:rsid w:val="0056223C"/>
    <w:rsid w:val="00562A3F"/>
    <w:rsid w:val="005761C7"/>
    <w:rsid w:val="0057715C"/>
    <w:rsid w:val="00582F49"/>
    <w:rsid w:val="00583081"/>
    <w:rsid w:val="0058484C"/>
    <w:rsid w:val="00595C71"/>
    <w:rsid w:val="00595EDA"/>
    <w:rsid w:val="00596952"/>
    <w:rsid w:val="00596DE6"/>
    <w:rsid w:val="00597E84"/>
    <w:rsid w:val="005B065B"/>
    <w:rsid w:val="005C30AF"/>
    <w:rsid w:val="005C358B"/>
    <w:rsid w:val="005C41CD"/>
    <w:rsid w:val="005C5F6A"/>
    <w:rsid w:val="005C7A6F"/>
    <w:rsid w:val="005E0EBF"/>
    <w:rsid w:val="005E4092"/>
    <w:rsid w:val="005F10D4"/>
    <w:rsid w:val="005F2D3F"/>
    <w:rsid w:val="005F30FB"/>
    <w:rsid w:val="005F6CDB"/>
    <w:rsid w:val="005F7FBE"/>
    <w:rsid w:val="00611C6C"/>
    <w:rsid w:val="00615836"/>
    <w:rsid w:val="006177E8"/>
    <w:rsid w:val="006216F2"/>
    <w:rsid w:val="00623319"/>
    <w:rsid w:val="006260FD"/>
    <w:rsid w:val="00626351"/>
    <w:rsid w:val="0063071A"/>
    <w:rsid w:val="00632D12"/>
    <w:rsid w:val="0063423D"/>
    <w:rsid w:val="00635CF3"/>
    <w:rsid w:val="006363F2"/>
    <w:rsid w:val="00644440"/>
    <w:rsid w:val="00647B7F"/>
    <w:rsid w:val="0066416E"/>
    <w:rsid w:val="0066497D"/>
    <w:rsid w:val="00670488"/>
    <w:rsid w:val="00671334"/>
    <w:rsid w:val="006732CB"/>
    <w:rsid w:val="00676B14"/>
    <w:rsid w:val="0068195D"/>
    <w:rsid w:val="00681ED6"/>
    <w:rsid w:val="00683EBE"/>
    <w:rsid w:val="00692F05"/>
    <w:rsid w:val="00694CDC"/>
    <w:rsid w:val="006A1BC5"/>
    <w:rsid w:val="006A2C13"/>
    <w:rsid w:val="006B002D"/>
    <w:rsid w:val="006B1661"/>
    <w:rsid w:val="006C0497"/>
    <w:rsid w:val="006C28BD"/>
    <w:rsid w:val="006D1ADA"/>
    <w:rsid w:val="006D6FE5"/>
    <w:rsid w:val="006E2D6E"/>
    <w:rsid w:val="006E4E75"/>
    <w:rsid w:val="006F1C1C"/>
    <w:rsid w:val="006F5993"/>
    <w:rsid w:val="006F60F9"/>
    <w:rsid w:val="006F7228"/>
    <w:rsid w:val="007006CF"/>
    <w:rsid w:val="007040AC"/>
    <w:rsid w:val="00704C2D"/>
    <w:rsid w:val="00710E7D"/>
    <w:rsid w:val="00712F18"/>
    <w:rsid w:val="007166BA"/>
    <w:rsid w:val="00721D9D"/>
    <w:rsid w:val="00723F91"/>
    <w:rsid w:val="00730BE9"/>
    <w:rsid w:val="00734C61"/>
    <w:rsid w:val="0074034C"/>
    <w:rsid w:val="00741DD2"/>
    <w:rsid w:val="00742B8D"/>
    <w:rsid w:val="00743E26"/>
    <w:rsid w:val="00747D69"/>
    <w:rsid w:val="00751D0F"/>
    <w:rsid w:val="00757C89"/>
    <w:rsid w:val="00762935"/>
    <w:rsid w:val="007725A9"/>
    <w:rsid w:val="00772960"/>
    <w:rsid w:val="00773C52"/>
    <w:rsid w:val="007755BC"/>
    <w:rsid w:val="007765F3"/>
    <w:rsid w:val="00776AA8"/>
    <w:rsid w:val="007804D1"/>
    <w:rsid w:val="00783759"/>
    <w:rsid w:val="00783941"/>
    <w:rsid w:val="00787338"/>
    <w:rsid w:val="00797C45"/>
    <w:rsid w:val="007A16EE"/>
    <w:rsid w:val="007A6C83"/>
    <w:rsid w:val="007B0757"/>
    <w:rsid w:val="007B356B"/>
    <w:rsid w:val="007B67F9"/>
    <w:rsid w:val="007C073F"/>
    <w:rsid w:val="007C2FBE"/>
    <w:rsid w:val="007C7D49"/>
    <w:rsid w:val="007D074A"/>
    <w:rsid w:val="007D3FF9"/>
    <w:rsid w:val="007D4433"/>
    <w:rsid w:val="007D4F5B"/>
    <w:rsid w:val="007D72D6"/>
    <w:rsid w:val="007E5A55"/>
    <w:rsid w:val="007E72EC"/>
    <w:rsid w:val="007F19FA"/>
    <w:rsid w:val="007F3C91"/>
    <w:rsid w:val="007F40D8"/>
    <w:rsid w:val="007F5C5B"/>
    <w:rsid w:val="00801989"/>
    <w:rsid w:val="00803DFC"/>
    <w:rsid w:val="00810E97"/>
    <w:rsid w:val="00812331"/>
    <w:rsid w:val="00823D32"/>
    <w:rsid w:val="008258C9"/>
    <w:rsid w:val="00833C50"/>
    <w:rsid w:val="0083411E"/>
    <w:rsid w:val="00836F94"/>
    <w:rsid w:val="00844B09"/>
    <w:rsid w:val="00850497"/>
    <w:rsid w:val="008508C1"/>
    <w:rsid w:val="00851CFC"/>
    <w:rsid w:val="00852A17"/>
    <w:rsid w:val="008564AE"/>
    <w:rsid w:val="008607E5"/>
    <w:rsid w:val="00860B8C"/>
    <w:rsid w:val="00864CFB"/>
    <w:rsid w:val="008666C3"/>
    <w:rsid w:val="008669D7"/>
    <w:rsid w:val="00870B13"/>
    <w:rsid w:val="00873388"/>
    <w:rsid w:val="0088126D"/>
    <w:rsid w:val="008A2F99"/>
    <w:rsid w:val="008E1B6A"/>
    <w:rsid w:val="008E20CE"/>
    <w:rsid w:val="008E5131"/>
    <w:rsid w:val="008E5DF6"/>
    <w:rsid w:val="008E752F"/>
    <w:rsid w:val="008F345D"/>
    <w:rsid w:val="008F635D"/>
    <w:rsid w:val="00900884"/>
    <w:rsid w:val="00901B9F"/>
    <w:rsid w:val="00902799"/>
    <w:rsid w:val="00902CFB"/>
    <w:rsid w:val="00902E15"/>
    <w:rsid w:val="0090564A"/>
    <w:rsid w:val="00906E02"/>
    <w:rsid w:val="00913047"/>
    <w:rsid w:val="00920266"/>
    <w:rsid w:val="00925C08"/>
    <w:rsid w:val="00926640"/>
    <w:rsid w:val="00927778"/>
    <w:rsid w:val="009306E6"/>
    <w:rsid w:val="009317A3"/>
    <w:rsid w:val="009516C2"/>
    <w:rsid w:val="00954909"/>
    <w:rsid w:val="00954AAB"/>
    <w:rsid w:val="00955713"/>
    <w:rsid w:val="00972902"/>
    <w:rsid w:val="00975BA2"/>
    <w:rsid w:val="00982687"/>
    <w:rsid w:val="009828AC"/>
    <w:rsid w:val="00985F3A"/>
    <w:rsid w:val="00990762"/>
    <w:rsid w:val="00997BB5"/>
    <w:rsid w:val="009A1576"/>
    <w:rsid w:val="009A18DB"/>
    <w:rsid w:val="009A66F8"/>
    <w:rsid w:val="009B1583"/>
    <w:rsid w:val="009B7BD2"/>
    <w:rsid w:val="009D0A74"/>
    <w:rsid w:val="009D1AAE"/>
    <w:rsid w:val="009D68D5"/>
    <w:rsid w:val="009D7B6C"/>
    <w:rsid w:val="009E3E92"/>
    <w:rsid w:val="009E4036"/>
    <w:rsid w:val="009E6568"/>
    <w:rsid w:val="009E6981"/>
    <w:rsid w:val="009F3DF8"/>
    <w:rsid w:val="00A005A0"/>
    <w:rsid w:val="00A01569"/>
    <w:rsid w:val="00A032D5"/>
    <w:rsid w:val="00A065F5"/>
    <w:rsid w:val="00A103A9"/>
    <w:rsid w:val="00A1145D"/>
    <w:rsid w:val="00A20E46"/>
    <w:rsid w:val="00A23BA3"/>
    <w:rsid w:val="00A27BCD"/>
    <w:rsid w:val="00A35D8B"/>
    <w:rsid w:val="00A364D6"/>
    <w:rsid w:val="00A44E9B"/>
    <w:rsid w:val="00A47FD5"/>
    <w:rsid w:val="00A54410"/>
    <w:rsid w:val="00A56BAC"/>
    <w:rsid w:val="00A67A64"/>
    <w:rsid w:val="00A67DAD"/>
    <w:rsid w:val="00A81E02"/>
    <w:rsid w:val="00A820F7"/>
    <w:rsid w:val="00A84D46"/>
    <w:rsid w:val="00A9275E"/>
    <w:rsid w:val="00A92D46"/>
    <w:rsid w:val="00A92DA9"/>
    <w:rsid w:val="00A93CC4"/>
    <w:rsid w:val="00A9480F"/>
    <w:rsid w:val="00A959DF"/>
    <w:rsid w:val="00A95CA2"/>
    <w:rsid w:val="00A97C0F"/>
    <w:rsid w:val="00AA5ACB"/>
    <w:rsid w:val="00AB07C7"/>
    <w:rsid w:val="00AB094E"/>
    <w:rsid w:val="00AB26F8"/>
    <w:rsid w:val="00AB2EE2"/>
    <w:rsid w:val="00AB5F95"/>
    <w:rsid w:val="00AC2394"/>
    <w:rsid w:val="00AD1A4D"/>
    <w:rsid w:val="00AE1F6A"/>
    <w:rsid w:val="00AF3AAD"/>
    <w:rsid w:val="00AF3D37"/>
    <w:rsid w:val="00B00067"/>
    <w:rsid w:val="00B06963"/>
    <w:rsid w:val="00B112F7"/>
    <w:rsid w:val="00B1624F"/>
    <w:rsid w:val="00B200F1"/>
    <w:rsid w:val="00B21431"/>
    <w:rsid w:val="00B22444"/>
    <w:rsid w:val="00B22D95"/>
    <w:rsid w:val="00B231A3"/>
    <w:rsid w:val="00B30203"/>
    <w:rsid w:val="00B32248"/>
    <w:rsid w:val="00B378B4"/>
    <w:rsid w:val="00B412C9"/>
    <w:rsid w:val="00B42439"/>
    <w:rsid w:val="00B46C78"/>
    <w:rsid w:val="00B509FF"/>
    <w:rsid w:val="00B52D66"/>
    <w:rsid w:val="00B65709"/>
    <w:rsid w:val="00B66ADB"/>
    <w:rsid w:val="00B76D43"/>
    <w:rsid w:val="00B80358"/>
    <w:rsid w:val="00B835C7"/>
    <w:rsid w:val="00B83C2A"/>
    <w:rsid w:val="00B83FD2"/>
    <w:rsid w:val="00B84E1B"/>
    <w:rsid w:val="00B8527E"/>
    <w:rsid w:val="00B85A27"/>
    <w:rsid w:val="00B934B7"/>
    <w:rsid w:val="00B95A00"/>
    <w:rsid w:val="00B95E6F"/>
    <w:rsid w:val="00BA04CF"/>
    <w:rsid w:val="00BA5216"/>
    <w:rsid w:val="00BA5787"/>
    <w:rsid w:val="00BB0F13"/>
    <w:rsid w:val="00BB0F4D"/>
    <w:rsid w:val="00BB13FC"/>
    <w:rsid w:val="00BB193E"/>
    <w:rsid w:val="00BB5F52"/>
    <w:rsid w:val="00BC0999"/>
    <w:rsid w:val="00BC460A"/>
    <w:rsid w:val="00BC5A56"/>
    <w:rsid w:val="00BC6BE6"/>
    <w:rsid w:val="00BE2091"/>
    <w:rsid w:val="00BE5776"/>
    <w:rsid w:val="00BE76A7"/>
    <w:rsid w:val="00BF1AEA"/>
    <w:rsid w:val="00BF2F86"/>
    <w:rsid w:val="00BF4466"/>
    <w:rsid w:val="00BF54E9"/>
    <w:rsid w:val="00C03F10"/>
    <w:rsid w:val="00C04377"/>
    <w:rsid w:val="00C04582"/>
    <w:rsid w:val="00C13676"/>
    <w:rsid w:val="00C17BB4"/>
    <w:rsid w:val="00C21BD2"/>
    <w:rsid w:val="00C27D2E"/>
    <w:rsid w:val="00C31B84"/>
    <w:rsid w:val="00C31E61"/>
    <w:rsid w:val="00C4341D"/>
    <w:rsid w:val="00C436E8"/>
    <w:rsid w:val="00C438F8"/>
    <w:rsid w:val="00C44F05"/>
    <w:rsid w:val="00C451C4"/>
    <w:rsid w:val="00C45A1D"/>
    <w:rsid w:val="00C47FD0"/>
    <w:rsid w:val="00C505C2"/>
    <w:rsid w:val="00C50C11"/>
    <w:rsid w:val="00C60749"/>
    <w:rsid w:val="00C67AF7"/>
    <w:rsid w:val="00C70C36"/>
    <w:rsid w:val="00C727C5"/>
    <w:rsid w:val="00C74312"/>
    <w:rsid w:val="00C90FE7"/>
    <w:rsid w:val="00C97129"/>
    <w:rsid w:val="00CA2600"/>
    <w:rsid w:val="00CA326B"/>
    <w:rsid w:val="00CA7790"/>
    <w:rsid w:val="00CB110E"/>
    <w:rsid w:val="00CB6BCA"/>
    <w:rsid w:val="00CC3E58"/>
    <w:rsid w:val="00CC408A"/>
    <w:rsid w:val="00CC5F7F"/>
    <w:rsid w:val="00CD0320"/>
    <w:rsid w:val="00CD1EFA"/>
    <w:rsid w:val="00CD3CE9"/>
    <w:rsid w:val="00CD5F9D"/>
    <w:rsid w:val="00CE0BA9"/>
    <w:rsid w:val="00CE1384"/>
    <w:rsid w:val="00CE6122"/>
    <w:rsid w:val="00CF1338"/>
    <w:rsid w:val="00D01E10"/>
    <w:rsid w:val="00D07058"/>
    <w:rsid w:val="00D07740"/>
    <w:rsid w:val="00D07FA9"/>
    <w:rsid w:val="00D11E30"/>
    <w:rsid w:val="00D124F6"/>
    <w:rsid w:val="00D212F1"/>
    <w:rsid w:val="00D23B66"/>
    <w:rsid w:val="00D26941"/>
    <w:rsid w:val="00D304D8"/>
    <w:rsid w:val="00D338B3"/>
    <w:rsid w:val="00D379D7"/>
    <w:rsid w:val="00D4430D"/>
    <w:rsid w:val="00D447B6"/>
    <w:rsid w:val="00D457D4"/>
    <w:rsid w:val="00D550EE"/>
    <w:rsid w:val="00D634BC"/>
    <w:rsid w:val="00D63584"/>
    <w:rsid w:val="00D63E38"/>
    <w:rsid w:val="00D719D9"/>
    <w:rsid w:val="00D72B06"/>
    <w:rsid w:val="00D7336D"/>
    <w:rsid w:val="00D755C6"/>
    <w:rsid w:val="00D8154B"/>
    <w:rsid w:val="00D84940"/>
    <w:rsid w:val="00D849BF"/>
    <w:rsid w:val="00D877A0"/>
    <w:rsid w:val="00D87B3B"/>
    <w:rsid w:val="00D87C74"/>
    <w:rsid w:val="00D95C76"/>
    <w:rsid w:val="00D966C4"/>
    <w:rsid w:val="00D96C00"/>
    <w:rsid w:val="00DA24E9"/>
    <w:rsid w:val="00DA42E4"/>
    <w:rsid w:val="00DA5AFC"/>
    <w:rsid w:val="00DB07A9"/>
    <w:rsid w:val="00DB182C"/>
    <w:rsid w:val="00DB22A3"/>
    <w:rsid w:val="00DB2D64"/>
    <w:rsid w:val="00DB532B"/>
    <w:rsid w:val="00DB55AA"/>
    <w:rsid w:val="00DB6854"/>
    <w:rsid w:val="00DB7FE4"/>
    <w:rsid w:val="00DC1C7B"/>
    <w:rsid w:val="00DC3373"/>
    <w:rsid w:val="00DC59EB"/>
    <w:rsid w:val="00DD150F"/>
    <w:rsid w:val="00DD3597"/>
    <w:rsid w:val="00DD6360"/>
    <w:rsid w:val="00DD7734"/>
    <w:rsid w:val="00DE03A1"/>
    <w:rsid w:val="00DE3DCB"/>
    <w:rsid w:val="00DF1977"/>
    <w:rsid w:val="00DF26CA"/>
    <w:rsid w:val="00DF284F"/>
    <w:rsid w:val="00DF34FB"/>
    <w:rsid w:val="00DF370D"/>
    <w:rsid w:val="00DF55E2"/>
    <w:rsid w:val="00E0374A"/>
    <w:rsid w:val="00E11D67"/>
    <w:rsid w:val="00E12546"/>
    <w:rsid w:val="00E15285"/>
    <w:rsid w:val="00E17990"/>
    <w:rsid w:val="00E205F3"/>
    <w:rsid w:val="00E210CF"/>
    <w:rsid w:val="00E212D5"/>
    <w:rsid w:val="00E27EA4"/>
    <w:rsid w:val="00E34A6F"/>
    <w:rsid w:val="00E34F20"/>
    <w:rsid w:val="00E36524"/>
    <w:rsid w:val="00E37886"/>
    <w:rsid w:val="00E43C15"/>
    <w:rsid w:val="00E44CB9"/>
    <w:rsid w:val="00E6053D"/>
    <w:rsid w:val="00E650E5"/>
    <w:rsid w:val="00E67366"/>
    <w:rsid w:val="00E70AD1"/>
    <w:rsid w:val="00E716B3"/>
    <w:rsid w:val="00E72625"/>
    <w:rsid w:val="00E77294"/>
    <w:rsid w:val="00E829B4"/>
    <w:rsid w:val="00E83CF4"/>
    <w:rsid w:val="00E902D0"/>
    <w:rsid w:val="00E907A2"/>
    <w:rsid w:val="00E97F55"/>
    <w:rsid w:val="00EA0DB3"/>
    <w:rsid w:val="00EA19AE"/>
    <w:rsid w:val="00EB59C0"/>
    <w:rsid w:val="00EB72F4"/>
    <w:rsid w:val="00EC4EB3"/>
    <w:rsid w:val="00EC51BB"/>
    <w:rsid w:val="00EC7A51"/>
    <w:rsid w:val="00ED481A"/>
    <w:rsid w:val="00ED5AF6"/>
    <w:rsid w:val="00ED6BAE"/>
    <w:rsid w:val="00EE1B15"/>
    <w:rsid w:val="00EF2986"/>
    <w:rsid w:val="00EF2DBA"/>
    <w:rsid w:val="00EF52F8"/>
    <w:rsid w:val="00EF55AE"/>
    <w:rsid w:val="00F0152A"/>
    <w:rsid w:val="00F0269E"/>
    <w:rsid w:val="00F072B1"/>
    <w:rsid w:val="00F10C8B"/>
    <w:rsid w:val="00F1119F"/>
    <w:rsid w:val="00F14D76"/>
    <w:rsid w:val="00F224F7"/>
    <w:rsid w:val="00F24AB0"/>
    <w:rsid w:val="00F25E1B"/>
    <w:rsid w:val="00F307A6"/>
    <w:rsid w:val="00F37D8E"/>
    <w:rsid w:val="00F40E57"/>
    <w:rsid w:val="00F4445B"/>
    <w:rsid w:val="00F469B0"/>
    <w:rsid w:val="00F47F15"/>
    <w:rsid w:val="00F510F0"/>
    <w:rsid w:val="00F52977"/>
    <w:rsid w:val="00F548AB"/>
    <w:rsid w:val="00F577FC"/>
    <w:rsid w:val="00F60688"/>
    <w:rsid w:val="00F611CE"/>
    <w:rsid w:val="00F6440E"/>
    <w:rsid w:val="00F64B23"/>
    <w:rsid w:val="00F75D3A"/>
    <w:rsid w:val="00F76653"/>
    <w:rsid w:val="00F767CC"/>
    <w:rsid w:val="00F76D1A"/>
    <w:rsid w:val="00F76F84"/>
    <w:rsid w:val="00F84952"/>
    <w:rsid w:val="00F851D0"/>
    <w:rsid w:val="00F85617"/>
    <w:rsid w:val="00F85734"/>
    <w:rsid w:val="00F87C3B"/>
    <w:rsid w:val="00F87E55"/>
    <w:rsid w:val="00F9601E"/>
    <w:rsid w:val="00F96C89"/>
    <w:rsid w:val="00FA02A7"/>
    <w:rsid w:val="00FA5350"/>
    <w:rsid w:val="00FA58F2"/>
    <w:rsid w:val="00FB1BFE"/>
    <w:rsid w:val="00FB5357"/>
    <w:rsid w:val="00FC2559"/>
    <w:rsid w:val="00FC5D1C"/>
    <w:rsid w:val="00FC5E8E"/>
    <w:rsid w:val="00FC6288"/>
    <w:rsid w:val="00FC6974"/>
    <w:rsid w:val="00FD0BB6"/>
    <w:rsid w:val="00FD1283"/>
    <w:rsid w:val="00FE00CD"/>
    <w:rsid w:val="00FE16A3"/>
    <w:rsid w:val="00FE2C48"/>
    <w:rsid w:val="00FE4DAC"/>
    <w:rsid w:val="00FF0259"/>
    <w:rsid w:val="00FF4FE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4170"/>
  <w15:docId w15:val="{98E6E541-6362-4D2F-B82C-D499397F4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86E90"/>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 w:id="1548681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3.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4.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41EE3383-0673-4A9F-8307-6718305D98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2470</Words>
  <Characters>14553</Characters>
  <Application>Microsoft Office Word</Application>
  <DocSecurity>0</DocSecurity>
  <Lines>264</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Tabita Cotrina Teatino</dc:creator>
  <cp:keywords/>
  <dc:description/>
  <cp:lastModifiedBy>Apoyo CC1 E</cp:lastModifiedBy>
  <cp:revision>4</cp:revision>
  <cp:lastPrinted>2025-09-08T19:38:00Z</cp:lastPrinted>
  <dcterms:created xsi:type="dcterms:W3CDTF">2026-02-11T21:49:00Z</dcterms:created>
  <dcterms:modified xsi:type="dcterms:W3CDTF">2026-03-13T20:08:00Z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