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3C2721D" w:rsidR="00AB3A58" w:rsidRPr="0026598E" w:rsidRDefault="00AB3A58" w:rsidP="002E00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7701A" w:rsidRPr="00A7701A">
        <w:rPr>
          <w:rFonts w:ascii="Arial Narrow" w:eastAsia="Arial Narrow" w:hAnsi="Arial Narrow" w:cs="Arial Narrow"/>
          <w:b/>
          <w:bCs/>
          <w:color w:val="000000"/>
          <w:kern w:val="0"/>
          <w:sz w:val="22"/>
          <w:szCs w:val="22"/>
          <w:shd w:val="clear" w:color="auto" w:fill="FFFFFF"/>
          <w:lang w:eastAsia="es-PE"/>
          <w14:ligatures w14:val="none"/>
        </w:rPr>
        <w:t>1081-2025/CC1</w:t>
      </w:r>
    </w:p>
    <w:p w14:paraId="187C3631" w14: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7701A">
        <w:rPr>
          <w:rFonts w:ascii="Arial Narrow" w:eastAsia="Arial Narrow" w:hAnsi="Arial Narrow" w:cs="Arial Narrow"/>
          <w:b/>
          <w:color w:val="000000"/>
          <w:kern w:val="0"/>
          <w:sz w:val="22"/>
          <w:szCs w:val="22"/>
          <w:lang w:eastAsia="es-PE"/>
          <w14:ligatures w14:val="none"/>
        </w:rPr>
        <w:t>DENUNCIADO</w:t>
      </w:r>
      <w:r w:rsidRPr="00A7701A">
        <w:rPr>
          <w:rFonts w:ascii="Arial Narrow" w:eastAsia="Arial Narrow" w:hAnsi="Arial Narrow" w:cs="Arial Narrow"/>
          <w:b/>
          <w:color w:val="000000"/>
          <w:kern w:val="0"/>
          <w:sz w:val="22"/>
          <w:szCs w:val="22"/>
          <w:lang w:eastAsia="es-PE"/>
          <w14:ligatures w14:val="none"/>
        </w:rPr>
        <w:tab/>
        <w:t>:</w:t>
      </w:r>
      <w:r w:rsidRPr="00A7701A">
        <w:rPr>
          <w:rFonts w:ascii="Arial Narrow" w:eastAsia="Arial Narrow" w:hAnsi="Arial Narrow" w:cs="Arial Narrow"/>
          <w:b/>
          <w:color w:val="000000"/>
          <w:kern w:val="0"/>
          <w:sz w:val="22"/>
          <w:szCs w:val="22"/>
          <w:lang w:eastAsia="es-PE"/>
          <w14:ligatures w14:val="none"/>
        </w:rPr>
        <w:tab/>
      </w:r>
      <w:r w:rsidR="00A7701A" w:rsidRPr="00A7701A">
        <w:rPr>
          <w:rFonts w:ascii="Arial Narrow" w:eastAsia="Arial Narrow" w:hAnsi="Arial Narrow" w:cs="Arial Narrow"/>
          <w:b/>
          <w:color w:val="000000"/>
          <w:kern w:val="0"/>
          <w:sz w:val="22"/>
          <w:szCs w:val="22"/>
          <w:lang w:eastAsia="es-PE"/>
          <w14:ligatures w14:val="none"/>
        </w:rPr>
        <w:t xml:space="preserve">PACÍFICO COMPAÑÍA DE SEGUROS Y REASEGUROS </w:t>
      </w:r>
      <w:r w:rsidR="00A8071A" w:rsidRPr="00A7701A">
        <w:rPr>
          <w:rFonts w:ascii="Arial Narrow" w:eastAsia="Arial Narrow" w:hAnsi="Arial Narrow" w:cs="Arial Narrow"/>
          <w:b/>
          <w:color w:val="000000"/>
          <w:kern w:val="0"/>
          <w:sz w:val="22"/>
          <w:szCs w:val="22"/>
          <w:lang w:eastAsia="es-PE"/>
          <w14:ligatures w14:val="none"/>
        </w:rPr>
        <w:t>S.A. (</w:t>
      </w:r>
      <w:r w:rsidR="00A7701A" w:rsidRPr="00A7701A">
        <w:rPr>
          <w:rFonts w:ascii="Arial Narrow" w:eastAsia="Arial Narrow" w:hAnsi="Arial Narrow" w:cs="Arial Narrow"/>
          <w:b/>
          <w:color w:val="000000"/>
          <w:kern w:val="0"/>
          <w:sz w:val="22"/>
          <w:szCs w:val="22"/>
          <w:lang w:eastAsia="es-PE"/>
          <w14:ligatures w14:val="none"/>
        </w:rPr>
        <w:t>PACÍFICO</w:t>
      </w:r>
      <w:r w:rsidR="00A8071A" w:rsidRPr="00A7701A">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7701A">
        <w:rPr>
          <w:rFonts w:ascii="Arial Narrow" w:eastAsia="Arial Narrow" w:hAnsi="Arial Narrow" w:cs="Arial Narrow"/>
          <w:b/>
          <w:color w:val="000000"/>
          <w:kern w:val="0"/>
          <w:sz w:val="22"/>
          <w:szCs w:val="22"/>
          <w:lang w:eastAsia="es-PE"/>
          <w14:ligatures w14:val="none"/>
        </w:rPr>
        <w:t>MATERIAS</w:t>
      </w:r>
      <w:r w:rsidRPr="00A7701A">
        <w:rPr>
          <w:rFonts w:ascii="Arial Narrow" w:eastAsia="Arial Narrow" w:hAnsi="Arial Narrow" w:cs="Arial Narrow"/>
          <w:b/>
          <w:color w:val="000000"/>
          <w:kern w:val="0"/>
          <w:sz w:val="22"/>
          <w:szCs w:val="22"/>
          <w:lang w:eastAsia="es-PE"/>
          <w14:ligatures w14:val="none"/>
        </w:rPr>
        <w:tab/>
        <w:t xml:space="preserve">: </w:t>
      </w:r>
      <w:r w:rsidRPr="00A7701A">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7701A">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2E0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4EFBAD8" w:rsidR="00AB3A58" w:rsidRPr="0026598E" w:rsidRDefault="00AB3A58" w:rsidP="000825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A7701A">
        <w:rPr>
          <w:rFonts w:ascii="Arial Narrow" w:eastAsia="Arial Narrow" w:hAnsi="Arial Narrow" w:cs="Arial Narrow"/>
          <w:color w:val="000000"/>
          <w:kern w:val="0"/>
          <w:sz w:val="22"/>
          <w:szCs w:val="22"/>
          <w:shd w:val="clear" w:color="auto" w:fill="FFFFFF"/>
          <w:lang w:eastAsia="es-PE"/>
          <w14:ligatures w14:val="none"/>
        </w:rPr>
        <w:t xml:space="preserve">, </w:t>
      </w:r>
      <w:r w:rsidR="00342C0E">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A7701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825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0825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0825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3DD3B63" w:rsidR="00AB3A58" w:rsidRPr="000C08D9" w:rsidRDefault="00AB3A58" w:rsidP="000825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mayo de 2025 el señor [APELLIDO] denunció a Pacífico por presuntas infracciones a la Ley 29571, Código de Protección y Defensa del Consumidor</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D2718">
        <w:rPr>
          <w:rFonts w:ascii="Arial Narrow" w:eastAsia="Arial Narrow" w:hAnsi="Arial Narrow" w:cs="Arial Narrow"/>
          <w:color w:val="000000"/>
          <w:kern w:val="0"/>
          <w:sz w:val="22"/>
          <w:szCs w:val="22"/>
          <w:lang w:val="es-ES" w:eastAsia="es-ES"/>
          <w14:ligatures w14:val="none"/>
        </w:rPr>
        <w:t xml:space="preserve"/>
      </w:r>
      <w:r w:rsidR="009D2718" w:rsidRPr="009D2718">
        <w:rPr>
          <w:rFonts w:ascii="Arial Narrow" w:eastAsia="Arial Narrow" w:hAnsi="Arial Narrow" w:cs="Arial Narrow"/>
          <w:color w:val="000000"/>
          <w:kern w:val="0"/>
          <w:sz w:val="22"/>
          <w:szCs w:val="22"/>
          <w:lang w:val="es-ES" w:eastAsia="es-ES"/>
          <w14:ligatures w14:val="none"/>
        </w:rPr>
        <w:t/>
      </w:r>
      <w:r w:rsidR="00A8071A" w:rsidRPr="009D2718">
        <w:rPr>
          <w:rFonts w:ascii="Arial Narrow" w:eastAsia="Arial Narrow" w:hAnsi="Arial Narrow" w:cs="Arial Narrow"/>
          <w:color w:val="000000"/>
          <w:kern w:val="0"/>
          <w:sz w:val="22"/>
          <w:szCs w:val="22"/>
          <w:lang w:val="es-ES" w:eastAsia="es-ES"/>
          <w14:ligatures w14:val="none"/>
        </w:rPr>
        <w:t xml:space="preserve"/>
      </w:r>
      <w:r w:rsidR="009D2718" w:rsidRPr="009D2718">
        <w:rPr>
          <w:rFonts w:ascii="Arial Narrow" w:eastAsia="Arial Narrow" w:hAnsi="Arial Narrow" w:cs="Arial Narrow"/>
          <w:color w:val="000000"/>
          <w:kern w:val="0"/>
          <w:sz w:val="22"/>
          <w:szCs w:val="22"/>
          <w:lang w:val="es-ES" w:eastAsia="es-ES"/>
          <w14:ligatures w14:val="none"/>
        </w:rPr>
        <w:t/>
      </w:r>
      <w:r w:rsidR="00A8071A" w:rsidRPr="009D2718">
        <w:rPr>
          <w:rFonts w:ascii="Arial Narrow" w:eastAsia="Arial Narrow" w:hAnsi="Arial Narrow" w:cs="Arial Narrow"/>
          <w:color w:val="000000"/>
          <w:kern w:val="0"/>
          <w:sz w:val="22"/>
          <w:szCs w:val="22"/>
          <w:lang w:val="es-ES" w:eastAsia="es-ES"/>
          <w14:ligatures w14:val="none"/>
        </w:rPr>
        <w:t xml:space="preserve"/>
      </w:r>
      <w:r w:rsidRPr="009D2718">
        <w:rPr>
          <w:rFonts w:ascii="Arial Narrow" w:eastAsia="Arial Narrow" w:hAnsi="Arial Narrow" w:cs="Arial Narrow"/>
          <w:kern w:val="0"/>
          <w14:ligatures w14:val="none"/>
          <w:sz w:val="22"/>
          <w:szCs w:val="22"/>
        </w:rPr>
        <w:t xml:space="preserve"/>
      </w:r>
      <w:r w:rsidR="00456E80" w:rsidRPr="009D2718">
        <w:rPr>
          <w:rFonts w:ascii="Arial Narrow" w:eastAsia="Arial Narrow" w:hAnsi="Arial Narrow" w:cs="Arial Narrow"/>
          <w:kern w:val="0"/>
          <w14:ligatures w14:val="none"/>
          <w:sz w:val="22"/>
          <w:szCs w:val="22"/>
        </w:rPr>
        <w:t/>
      </w:r>
      <w:r w:rsidR="00DF13D0" w:rsidRPr="00456E80">
        <w:rPr>
          <w:rFonts w:ascii="Arial Narrow" w:eastAsia="Arial Narrow" w:hAnsi="Arial Narrow" w:cs="Arial Narrow"/>
          <w:kern w:val="0"/>
          <w14:ligatures w14:val="none"/>
          <w:sz w:val="22"/>
          <w:szCs w:val="22"/>
        </w:rPr>
        <w:t xml:space="preserve"/>
      </w:r>
      <w:r w:rsidR="00911D96" w:rsidRPr="00456E80">
        <w:rPr>
          <w:rFonts w:ascii="Arial Narrow" w:eastAsia="Arial Narrow" w:hAnsi="Arial Narrow" w:cs="Arial Narrow"/>
          <w:kern w:val="0"/>
          <w14:ligatures w14:val="none"/>
          <w:sz w:val="22"/>
          <w:szCs w:val="22"/>
        </w:rPr>
        <w:t xml:space="preserve"/>
      </w:r>
      <w:r w:rsidR="00456E80" w:rsidRPr="00456E80">
        <w:rPr>
          <w:rFonts w:ascii="Arial Narrow" w:eastAsia="Arial Narrow" w:hAnsi="Arial Narrow" w:cs="Arial Narrow"/>
          <w:kern w:val="0"/>
          <w14:ligatures w14:val="none"/>
          <w:sz w:val="22"/>
          <w:szCs w:val="22"/>
        </w:rPr>
        <w:t xml:space="preserve"/>
      </w:r>
      <w:r w:rsidRPr="00456E80">
        <w:rPr>
          <w:rFonts w:ascii="Arial Narrow" w:eastAsia="Arial Narrow" w:hAnsi="Arial Narrow" w:cs="Arial Narrow"/>
          <w:kern w:val="0"/>
          <w14:ligatures w14:val="none"/>
          <w:sz w:val="22"/>
          <w:szCs w:val="22"/>
        </w:rPr>
        <w:t/>
      </w:r>
      <w:r w:rsidRPr="00456E80">
        <w:rPr>
          <w:rFonts w:ascii="Arial Narrow" w:eastAsia="Arial Narrow" w:hAnsi="Arial Narrow" w:cs="Arial Narrow"/>
          <w:color w:val="000000"/>
          <w:kern w:val="0"/>
          <w:sz w:val="22"/>
          <w:szCs w:val="22"/>
          <w:lang w:val="es-ES" w:eastAsia="es-ES"/>
          <w14:ligatures w14:val="none"/>
        </w:rPr>
        <w:t xml:space="preserve"/>
      </w:r>
      <w:r w:rsidR="00456E80" w:rsidRPr="00456E8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006023C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C08D9">
        <w:rPr>
          <w:rFonts w:ascii="Arial Narrow" w:eastAsia="Arial Narrow" w:hAnsi="Arial Narrow" w:cs="Arial Narrow"/>
          <w:color w:val="000000"/>
          <w:kern w:val="0"/>
          <w:sz w:val="22"/>
          <w:szCs w:val="22"/>
          <w:lang w:val="es-ES" w:eastAsia="es-ES"/>
          <w14:ligatures w14:val="none"/>
        </w:rPr>
        <w:t/>
      </w:r>
      <w:r w:rsidRPr="000C08D9">
        <w:rPr>
          <w:rFonts w:ascii="Arial Narrow" w:eastAsia="Arial Narrow" w:hAnsi="Arial Narrow" w:cs="Arial Narrow"/>
          <w:color w:val="000000"/>
          <w:kern w:val="0"/>
          <w:sz w:val="22"/>
          <w:szCs w:val="22"/>
          <w:lang w:val="es-ES" w:eastAsia="es-ES"/>
          <w14:ligatures w14:val="none"/>
        </w:rPr>
        <w:t xml:space="preserve"/>
      </w:r>
      <w:r w:rsidRPr="000C08D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C08D9" w:rsidRDefault="00AB3A58" w:rsidP="0008259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923D4FA" w14:textId="57C73DA9"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El 2018, contrató un Seguro Vehicular</w:t>
      </w:r>
      <w:r w:rsidR="00DC434C" w:rsidRPr="000C08D9">
        <w:rPr>
          <w:rFonts w:ascii="Arial Narrow" w:eastAsia="Arial Narrow" w:hAnsi="Arial Narrow" w:cs="Arial Narrow"/>
          <w:color w:val="000000"/>
          <w:kern w:val="0"/>
          <w:sz w:val="22"/>
          <w:szCs w:val="22"/>
          <w:lang w:eastAsia="es-ES"/>
          <w14:ligatures w14:val="none"/>
        </w:rPr>
        <w:t xml:space="preserve"> </w:t>
      </w:r>
      <w:r w:rsidRPr="000C08D9">
        <w:rPr>
          <w:rFonts w:ascii="Arial Narrow" w:eastAsia="Arial Narrow" w:hAnsi="Arial Narrow" w:cs="Arial Narrow"/>
          <w:color w:val="000000"/>
          <w:kern w:val="0"/>
          <w:sz w:val="22"/>
          <w:szCs w:val="22"/>
          <w:lang w:eastAsia="es-ES"/>
          <w14:ligatures w14:val="none"/>
        </w:rPr>
        <w:t>contra todo riesgo con Pacífico</w:t>
      </w:r>
      <w:r w:rsidR="001E7BA4" w:rsidRPr="000C08D9">
        <w:rPr>
          <w:rFonts w:ascii="Arial Narrow" w:eastAsia="Arial Narrow" w:hAnsi="Arial Narrow" w:cs="Arial Narrow"/>
          <w:color w:val="000000"/>
          <w:kern w:val="0"/>
          <w:sz w:val="22"/>
          <w:szCs w:val="22"/>
          <w:lang w:eastAsia="es-ES"/>
          <w14:ligatures w14:val="none"/>
        </w:rPr>
        <w:t xml:space="preserve"> para su vehículo con Placa de Rodaje </w:t>
      </w:r>
      <w:r w:rsidR="001E7BA4" w:rsidRPr="000C08D9">
        <w:rPr>
          <w:rFonts w:ascii="Arial Narrow" w:eastAsia="Arial Narrow" w:hAnsi="Arial Narrow" w:cs="Arial Narrow"/>
          <w:color w:val="000000"/>
          <w:kern w:val="0"/>
          <w:sz w:val="22"/>
          <w:szCs w:val="22"/>
          <w:lang w:val="es-ES" w:eastAsia="es-ES"/>
          <w14:ligatures w14:val="none"/>
        </w:rPr>
        <w:t xml:space="preserve"/>
      </w:r>
      <w:r w:rsidR="001E7BA4" w:rsidRPr="000C08D9">
        <w:rPr>
          <w:rFonts w:ascii="Arial Narrow" w:eastAsia="Arial Narrow" w:hAnsi="Arial Narrow" w:cs="Arial Narrow"/>
          <w:color w:val="000000"/>
          <w:kern w:val="0"/>
          <w:sz w:val="22"/>
          <w:szCs w:val="22"/>
          <w:lang w:eastAsia="es-ES"/>
          <w14:ligatures w14:val="none"/>
        </w:rPr>
        <w:t>BB0625</w:t>
      </w:r>
      <w:r w:rsidRPr="000C08D9">
        <w:rPr>
          <w:rFonts w:ascii="Arial Narrow" w:eastAsia="Arial Narrow" w:hAnsi="Arial Narrow" w:cs="Arial Narrow"/>
          <w:color w:val="000000"/>
          <w:kern w:val="0"/>
          <w:sz w:val="22"/>
          <w:szCs w:val="22"/>
          <w:lang w:eastAsia="es-ES"/>
          <w14:ligatures w14:val="none"/>
        </w:rPr>
        <w:t xml:space="preserve">, correspondiente a la Póliza 2002457385 (en adelante, “Seguro Vehicular”), el cual fue renovado automáticamente cada año. </w:t>
      </w:r>
      <w:r w:rsidR="001E7BA4" w:rsidRPr="000C08D9">
        <w:rPr>
          <w:rFonts w:ascii="Arial Narrow" w:eastAsia="Arial Narrow" w:hAnsi="Arial Narrow" w:cs="Arial Narrow"/>
          <w:color w:val="000000"/>
          <w:kern w:val="0"/>
          <w:sz w:val="22"/>
          <w:szCs w:val="22"/>
          <w:lang w:eastAsia="es-ES"/>
          <w14:ligatures w14:val="none"/>
        </w:rPr>
        <w:t xml:space="preserve"> </w:t>
      </w:r>
    </w:p>
    <w:p w14:paraId="13BB88FF" w14:textId="77777777" w:rsidR="00C4321B" w:rsidRPr="000C08D9" w:rsidRDefault="00C4321B" w:rsidP="0008259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9B07CC" w14:textId="3367F5EB" w:rsidR="003B36D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24 de febrero de 2025, sufrió un accidente de tránsito con su vehículo </w:t>
      </w:r>
      <w:r w:rsidR="001E5B78" w:rsidRPr="000C08D9">
        <w:rPr>
          <w:rFonts w:ascii="Arial Narrow" w:eastAsia="Arial Narrow" w:hAnsi="Arial Narrow" w:cs="Arial Narrow"/>
          <w:color w:val="000000"/>
          <w:kern w:val="0"/>
          <w:sz w:val="22"/>
          <w:szCs w:val="22"/>
          <w:lang w:eastAsia="es-ES"/>
          <w14:ligatures w14:val="none"/>
        </w:rPr>
        <w:t>cuando conducía en la</w:t>
      </w:r>
      <w:r w:rsidRPr="000C08D9">
        <w:rPr>
          <w:rFonts w:ascii="Arial Narrow" w:eastAsia="Arial Narrow" w:hAnsi="Arial Narrow" w:cs="Arial Narrow"/>
          <w:color w:val="000000"/>
          <w:kern w:val="0"/>
          <w:sz w:val="22"/>
          <w:szCs w:val="22"/>
          <w:lang w:eastAsia="es-ES"/>
          <w14:ligatures w14:val="none"/>
        </w:rPr>
        <w:t xml:space="preserve"> </w:t>
      </w:r>
      <w:r w:rsidR="001E5B78" w:rsidRPr="000C08D9">
        <w:rPr>
          <w:rFonts w:ascii="Arial Narrow" w:eastAsia="Arial Narrow" w:hAnsi="Arial Narrow" w:cs="Arial Narrow"/>
          <w:color w:val="000000"/>
          <w:kern w:val="0"/>
          <w:sz w:val="22"/>
          <w:szCs w:val="22"/>
          <w:lang w:eastAsia="es-ES"/>
          <w14:ligatures w14:val="none"/>
        </w:rPr>
        <w:t xml:space="preserve">carretera </w:t>
      </w:r>
      <w:r w:rsidRPr="000C08D9">
        <w:rPr>
          <w:rFonts w:ascii="Arial Narrow" w:eastAsia="Arial Narrow" w:hAnsi="Arial Narrow" w:cs="Arial Narrow"/>
          <w:color w:val="000000"/>
          <w:kern w:val="0"/>
          <w:sz w:val="22"/>
          <w:szCs w:val="22"/>
          <w:lang w:eastAsia="es-ES"/>
          <w14:ligatures w14:val="none"/>
        </w:rPr>
        <w:t>Panamericana Sur. En el lugar del siniestro fue atendido por un inspector de riesgos</w:t>
      </w:r>
      <w:r w:rsidR="001E5B78" w:rsidRPr="000C08D9">
        <w:rPr>
          <w:rFonts w:ascii="Arial Narrow" w:eastAsia="Arial Narrow" w:hAnsi="Arial Narrow" w:cs="Arial Narrow"/>
          <w:color w:val="000000"/>
          <w:kern w:val="0"/>
          <w:sz w:val="22"/>
          <w:szCs w:val="22"/>
          <w:lang w:eastAsia="es-ES"/>
          <w14:ligatures w14:val="none"/>
        </w:rPr>
        <w:t xml:space="preserve"> de </w:t>
      </w:r>
      <w:r w:rsidRPr="000C08D9">
        <w:rPr>
          <w:rFonts w:ascii="Arial Narrow" w:eastAsia="Arial Narrow" w:hAnsi="Arial Narrow" w:cs="Arial Narrow"/>
          <w:color w:val="000000"/>
          <w:kern w:val="0"/>
          <w:sz w:val="22"/>
          <w:szCs w:val="22"/>
          <w:lang w:eastAsia="es-ES"/>
          <w14:ligatures w14:val="none"/>
        </w:rPr>
        <w:t>Pacífico,</w:t>
      </w:r>
      <w:r w:rsidR="001E5B78" w:rsidRPr="000C08D9">
        <w:rPr>
          <w:rFonts w:ascii="Arial Narrow" w:eastAsia="Arial Narrow" w:hAnsi="Arial Narrow" w:cs="Arial Narrow"/>
          <w:color w:val="000000"/>
          <w:kern w:val="0"/>
          <w:sz w:val="22"/>
          <w:szCs w:val="22"/>
          <w:lang w:eastAsia="es-ES"/>
          <w14:ligatures w14:val="none"/>
        </w:rPr>
        <w:t xml:space="preserve"> y</w:t>
      </w:r>
      <w:r w:rsidR="008C1209" w:rsidRPr="000C08D9">
        <w:rPr>
          <w:rFonts w:ascii="Arial Narrow" w:eastAsia="Arial Narrow" w:hAnsi="Arial Narrow" w:cs="Arial Narrow"/>
          <w:color w:val="000000"/>
          <w:kern w:val="0"/>
          <w:sz w:val="22"/>
          <w:szCs w:val="22"/>
          <w:lang w:eastAsia="es-ES"/>
          <w14:ligatures w14:val="none"/>
        </w:rPr>
        <w:t xml:space="preserve">, </w:t>
      </w:r>
      <w:r w:rsidR="001E5B78" w:rsidRPr="000C08D9">
        <w:rPr>
          <w:rFonts w:ascii="Arial Narrow" w:eastAsia="Arial Narrow" w:hAnsi="Arial Narrow" w:cs="Arial Narrow"/>
          <w:color w:val="000000"/>
          <w:kern w:val="0"/>
          <w:sz w:val="22"/>
          <w:szCs w:val="22"/>
          <w:lang w:eastAsia="es-ES"/>
          <w14:ligatures w14:val="none"/>
        </w:rPr>
        <w:t>posteriormente</w:t>
      </w:r>
      <w:r w:rsidR="008C1209" w:rsidRPr="000C08D9">
        <w:rPr>
          <w:rFonts w:ascii="Arial Narrow" w:eastAsia="Arial Narrow" w:hAnsi="Arial Narrow" w:cs="Arial Narrow"/>
          <w:color w:val="000000"/>
          <w:kern w:val="0"/>
          <w:sz w:val="22"/>
          <w:szCs w:val="22"/>
          <w:lang w:eastAsia="es-ES"/>
          <w14:ligatures w14:val="none"/>
        </w:rPr>
        <w:t>,</w:t>
      </w:r>
      <w:r w:rsidRPr="000C08D9">
        <w:rPr>
          <w:rFonts w:ascii="Arial Narrow" w:eastAsia="Arial Narrow" w:hAnsi="Arial Narrow" w:cs="Arial Narrow"/>
          <w:color w:val="000000"/>
          <w:kern w:val="0"/>
          <w:sz w:val="22"/>
          <w:szCs w:val="22"/>
          <w:lang w:eastAsia="es-ES"/>
          <w14:ligatures w14:val="none"/>
        </w:rPr>
        <w:t xml:space="preserve"> el vehículo fue trasladado a</w:t>
      </w:r>
      <w:r w:rsidR="009E3212" w:rsidRPr="000C08D9">
        <w:rPr>
          <w:rFonts w:ascii="Arial Narrow" w:eastAsia="Arial Narrow" w:hAnsi="Arial Narrow" w:cs="Arial Narrow"/>
          <w:color w:val="000000"/>
          <w:kern w:val="0"/>
          <w:sz w:val="22"/>
          <w:szCs w:val="22"/>
          <w:lang w:eastAsia="es-ES"/>
          <w14:ligatures w14:val="none"/>
        </w:rPr>
        <w:t xml:space="preserve">l establecimiento de </w:t>
      </w:r>
      <w:r w:rsidRPr="000C08D9">
        <w:rPr>
          <w:rFonts w:ascii="Arial Narrow" w:eastAsia="Arial Narrow" w:hAnsi="Arial Narrow" w:cs="Arial Narrow"/>
          <w:color w:val="000000"/>
          <w:kern w:val="0"/>
          <w:sz w:val="22"/>
          <w:szCs w:val="22"/>
          <w:lang w:eastAsia="es-ES"/>
          <w14:ligatures w14:val="none"/>
        </w:rPr>
        <w:t xml:space="preserve">Autoland </w:t>
      </w:r>
      <w:r w:rsidR="009E3212" w:rsidRPr="000C08D9">
        <w:rPr>
          <w:rFonts w:ascii="Arial Narrow" w:eastAsia="Arial Narrow" w:hAnsi="Arial Narrow" w:cs="Arial Narrow"/>
          <w:color w:val="000000"/>
          <w:kern w:val="0"/>
          <w:sz w:val="22"/>
          <w:szCs w:val="22"/>
          <w:lang w:eastAsia="es-ES"/>
          <w14:ligatures w14:val="none"/>
        </w:rPr>
        <w:t>S.A.</w:t>
      </w:r>
      <w:r w:rsidR="00254EBD" w:rsidRPr="000C08D9">
        <w:rPr>
          <w:rFonts w:ascii="Arial Narrow" w:eastAsia="Arial Narrow" w:hAnsi="Arial Narrow" w:cs="Arial Narrow"/>
          <w:color w:val="000000"/>
          <w:kern w:val="0"/>
          <w:sz w:val="22"/>
          <w:szCs w:val="22"/>
          <w:lang w:eastAsia="es-ES"/>
          <w14:ligatures w14:val="none"/>
        </w:rPr>
        <w:t xml:space="preserve"> (en adelante, Autoland) </w:t>
      </w:r>
      <w:r w:rsidRPr="000C08D9">
        <w:rPr>
          <w:rFonts w:ascii="Arial Narrow" w:eastAsia="Arial Narrow" w:hAnsi="Arial Narrow" w:cs="Arial Narrow"/>
          <w:color w:val="000000"/>
          <w:kern w:val="0"/>
          <w:sz w:val="22"/>
          <w:szCs w:val="22"/>
          <w:lang w:eastAsia="es-ES"/>
          <w14:ligatures w14:val="none"/>
        </w:rPr>
        <w:t>p</w:t>
      </w:r>
      <w:r w:rsidR="00DC434C" w:rsidRPr="000C08D9">
        <w:rPr>
          <w:rFonts w:ascii="Arial Narrow" w:eastAsia="Arial Narrow" w:hAnsi="Arial Narrow" w:cs="Arial Narrow"/>
          <w:color w:val="000000"/>
          <w:kern w:val="0"/>
          <w:sz w:val="22"/>
          <w:szCs w:val="22"/>
          <w:lang w:eastAsia="es-ES"/>
          <w14:ligatures w14:val="none"/>
        </w:rPr>
        <w:t>ara evaluar los daños y elaborar un presupuesto</w:t>
      </w:r>
      <w:r w:rsidR="00346BDE" w:rsidRPr="000C08D9">
        <w:rPr>
          <w:rFonts w:ascii="Arial Narrow" w:eastAsia="Arial Narrow" w:hAnsi="Arial Narrow" w:cs="Arial Narrow"/>
          <w:color w:val="000000"/>
          <w:kern w:val="0"/>
          <w:sz w:val="22"/>
          <w:szCs w:val="22"/>
          <w:lang w:eastAsia="es-ES"/>
          <w14:ligatures w14:val="none"/>
        </w:rPr>
        <w:t>.</w:t>
      </w:r>
    </w:p>
    <w:p w14:paraId="0F6CC980" w14:textId="77777777" w:rsidR="00346BDE" w:rsidRPr="000C08D9" w:rsidRDefault="00346BDE" w:rsidP="000825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D87088F" w14:textId="019610FC"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20 de marzo de 2025, Pacífico le comunicó </w:t>
      </w:r>
      <w:r w:rsidR="009E3212" w:rsidRPr="000C08D9">
        <w:rPr>
          <w:rFonts w:ascii="Arial Narrow" w:eastAsia="Arial Narrow" w:hAnsi="Arial Narrow" w:cs="Arial Narrow"/>
          <w:color w:val="000000"/>
          <w:kern w:val="0"/>
          <w:sz w:val="22"/>
          <w:szCs w:val="22"/>
          <w:lang w:eastAsia="es-ES"/>
          <w14:ligatures w14:val="none"/>
        </w:rPr>
        <w:t xml:space="preserve">que se calificó </w:t>
      </w:r>
      <w:r w:rsidR="00254EBD" w:rsidRPr="000C08D9">
        <w:rPr>
          <w:rFonts w:ascii="Arial Narrow" w:eastAsia="Arial Narrow" w:hAnsi="Arial Narrow" w:cs="Arial Narrow"/>
          <w:color w:val="000000"/>
          <w:kern w:val="0"/>
          <w:sz w:val="22"/>
          <w:szCs w:val="22"/>
          <w:lang w:eastAsia="es-ES"/>
          <w14:ligatures w14:val="none"/>
        </w:rPr>
        <w:t>como</w:t>
      </w:r>
      <w:r w:rsidRPr="000C08D9">
        <w:rPr>
          <w:rFonts w:ascii="Arial Narrow" w:eastAsia="Arial Narrow" w:hAnsi="Arial Narrow" w:cs="Arial Narrow"/>
          <w:color w:val="000000"/>
          <w:kern w:val="0"/>
          <w:sz w:val="22"/>
          <w:szCs w:val="22"/>
          <w:lang w:eastAsia="es-ES"/>
          <w14:ligatures w14:val="none"/>
        </w:rPr>
        <w:t xml:space="preserve"> pérdida total </w:t>
      </w:r>
      <w:r w:rsidR="00254EBD" w:rsidRPr="000C08D9">
        <w:rPr>
          <w:rFonts w:ascii="Arial Narrow" w:eastAsia="Arial Narrow" w:hAnsi="Arial Narrow" w:cs="Arial Narrow"/>
          <w:color w:val="000000"/>
          <w:kern w:val="0"/>
          <w:sz w:val="22"/>
          <w:szCs w:val="22"/>
          <w:lang w:eastAsia="es-ES"/>
          <w14:ligatures w14:val="none"/>
        </w:rPr>
        <w:t xml:space="preserve">a </w:t>
      </w:r>
      <w:r w:rsidRPr="000C08D9">
        <w:rPr>
          <w:rFonts w:ascii="Arial Narrow" w:eastAsia="Arial Narrow" w:hAnsi="Arial Narrow" w:cs="Arial Narrow"/>
          <w:color w:val="000000"/>
          <w:kern w:val="0"/>
          <w:sz w:val="22"/>
          <w:szCs w:val="22"/>
          <w:lang w:eastAsia="es-ES"/>
          <w14:ligatures w14:val="none"/>
        </w:rPr>
        <w:t xml:space="preserve">su vehículo. En dicho correo se precisó que el monto de la indemnización </w:t>
      </w:r>
      <w:r w:rsidR="00D22EA9">
        <w:rPr>
          <w:rFonts w:ascii="Arial Narrow" w:eastAsia="Arial Narrow" w:hAnsi="Arial Narrow" w:cs="Arial Narrow"/>
          <w:color w:val="000000"/>
          <w:kern w:val="0"/>
          <w:sz w:val="22"/>
          <w:szCs w:val="22"/>
          <w:lang w:eastAsia="es-ES"/>
          <w14:ligatures w14:val="none"/>
        </w:rPr>
        <w:t>es</w:t>
      </w:r>
      <w:r w:rsidRPr="000C08D9">
        <w:rPr>
          <w:rFonts w:ascii="Arial Narrow" w:eastAsia="Arial Narrow" w:hAnsi="Arial Narrow" w:cs="Arial Narrow"/>
          <w:color w:val="000000"/>
          <w:kern w:val="0"/>
          <w:sz w:val="22"/>
          <w:szCs w:val="22"/>
          <w:lang w:eastAsia="es-ES"/>
          <w14:ligatures w14:val="none"/>
        </w:rPr>
        <w:t xml:space="preserve"> de aproximadamente US$ 13 600,00. </w:t>
      </w:r>
    </w:p>
    <w:p w14:paraId="60601BB5" w14:textId="77777777" w:rsidR="003B36DB" w:rsidRPr="000C08D9" w:rsidRDefault="003B36D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13CCB6" w14:textId="6BA94C8D"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23 de marzo de 2025, </w:t>
      </w:r>
      <w:r w:rsidR="00487B9B" w:rsidRPr="000C08D9">
        <w:rPr>
          <w:rFonts w:ascii="Arial Narrow" w:eastAsia="Arial Narrow" w:hAnsi="Arial Narrow" w:cs="Arial Narrow"/>
          <w:color w:val="000000"/>
          <w:kern w:val="0"/>
          <w:sz w:val="22"/>
          <w:szCs w:val="22"/>
          <w:lang w:eastAsia="es-ES"/>
          <w14:ligatures w14:val="none"/>
        </w:rPr>
        <w:t>respondió a Pacífico manifestando</w:t>
      </w:r>
      <w:r w:rsidRPr="000C08D9">
        <w:rPr>
          <w:rFonts w:ascii="Arial Narrow" w:eastAsia="Arial Narrow" w:hAnsi="Arial Narrow" w:cs="Arial Narrow"/>
          <w:color w:val="000000"/>
          <w:kern w:val="0"/>
          <w:sz w:val="22"/>
          <w:szCs w:val="22"/>
          <w:lang w:eastAsia="es-ES"/>
          <w14:ligatures w14:val="none"/>
        </w:rPr>
        <w:t xml:space="preserve"> su desacuerdo con la calificación de pérdida total e informó que coordinaría el traslado del vehículo a un nuevo taller para obtener una evaluación alternativa. </w:t>
      </w:r>
    </w:p>
    <w:p w14:paraId="2CA159C7" w14:textId="77777777" w:rsidR="003B36DB" w:rsidRPr="000C08D9" w:rsidRDefault="003B36D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FE0434" w14:textId="3A5CCACD" w:rsidR="003B36DB" w:rsidRPr="000C08D9" w:rsidRDefault="00B04742"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El</w:t>
      </w:r>
      <w:r w:rsidR="003B36DB" w:rsidRPr="000C08D9">
        <w:rPr>
          <w:rFonts w:ascii="Arial Narrow" w:eastAsia="Arial Narrow" w:hAnsi="Arial Narrow" w:cs="Arial Narrow"/>
          <w:color w:val="000000"/>
          <w:kern w:val="0"/>
          <w:sz w:val="22"/>
          <w:szCs w:val="22"/>
          <w:lang w:eastAsia="es-ES"/>
          <w14:ligatures w14:val="none"/>
        </w:rPr>
        <w:t xml:space="preserve"> 24 de marzo de 2025, remitió un correo a </w:t>
      </w:r>
      <w:r w:rsidRPr="000C08D9">
        <w:rPr>
          <w:rFonts w:ascii="Arial Narrow" w:eastAsia="Arial Narrow" w:hAnsi="Arial Narrow" w:cs="Arial Narrow"/>
          <w:color w:val="000000"/>
          <w:kern w:val="0"/>
          <w:sz w:val="22"/>
          <w:szCs w:val="22"/>
          <w:lang w:eastAsia="es-ES"/>
          <w14:ligatures w14:val="none"/>
        </w:rPr>
        <w:t xml:space="preserve">Pacífico </w:t>
      </w:r>
      <w:r w:rsidR="003B36DB" w:rsidRPr="000C08D9">
        <w:rPr>
          <w:rFonts w:ascii="Arial Narrow" w:eastAsia="Arial Narrow" w:hAnsi="Arial Narrow" w:cs="Arial Narrow"/>
          <w:color w:val="000000"/>
          <w:kern w:val="0"/>
          <w:sz w:val="22"/>
          <w:szCs w:val="22"/>
          <w:lang w:eastAsia="es-ES"/>
          <w14:ligatures w14:val="none"/>
        </w:rPr>
        <w:t xml:space="preserve">en el que reiteró su desacuerdo con la cotización elaborada por Autoland, </w:t>
      </w:r>
      <w:r w:rsidR="00186B66">
        <w:rPr>
          <w:rFonts w:ascii="Arial Narrow" w:eastAsia="Arial Narrow" w:hAnsi="Arial Narrow" w:cs="Arial Narrow"/>
          <w:color w:val="000000"/>
          <w:kern w:val="0"/>
          <w:sz w:val="22"/>
          <w:szCs w:val="22"/>
          <w:lang w:eastAsia="es-ES"/>
          <w14:ligatures w14:val="none"/>
        </w:rPr>
        <w:t>indicando</w:t>
      </w:r>
      <w:r w:rsidR="003B36DB" w:rsidRPr="000C08D9">
        <w:rPr>
          <w:rFonts w:ascii="Arial Narrow" w:eastAsia="Arial Narrow" w:hAnsi="Arial Narrow" w:cs="Arial Narrow"/>
          <w:color w:val="000000"/>
          <w:kern w:val="0"/>
          <w:sz w:val="22"/>
          <w:szCs w:val="22"/>
          <w:lang w:eastAsia="es-ES"/>
          <w14:ligatures w14:val="none"/>
        </w:rPr>
        <w:t xml:space="preserve"> que </w:t>
      </w:r>
      <w:r w:rsidR="00186B66">
        <w:rPr>
          <w:rFonts w:ascii="Arial Narrow" w:eastAsia="Arial Narrow" w:hAnsi="Arial Narrow" w:cs="Arial Narrow"/>
          <w:color w:val="000000"/>
          <w:kern w:val="0"/>
          <w:sz w:val="22"/>
          <w:szCs w:val="22"/>
          <w:lang w:eastAsia="es-ES"/>
          <w14:ligatures w14:val="none"/>
        </w:rPr>
        <w:t xml:space="preserve">dicha cotización </w:t>
      </w:r>
      <w:r w:rsidR="003B36DB" w:rsidRPr="000C08D9">
        <w:rPr>
          <w:rFonts w:ascii="Arial Narrow" w:eastAsia="Arial Narrow" w:hAnsi="Arial Narrow" w:cs="Arial Narrow"/>
          <w:color w:val="000000"/>
          <w:kern w:val="0"/>
          <w:sz w:val="22"/>
          <w:szCs w:val="22"/>
          <w:lang w:eastAsia="es-ES"/>
          <w14:ligatures w14:val="none"/>
        </w:rPr>
        <w:t xml:space="preserve">estaba sobrevalorada y solicitó trasladar el vehículo a otro taller para una </w:t>
      </w:r>
      <w:r w:rsidR="00254EBD" w:rsidRPr="000C08D9">
        <w:rPr>
          <w:rFonts w:ascii="Arial Narrow" w:eastAsia="Arial Narrow" w:hAnsi="Arial Narrow" w:cs="Arial Narrow"/>
          <w:color w:val="000000"/>
          <w:kern w:val="0"/>
          <w:sz w:val="22"/>
          <w:szCs w:val="22"/>
          <w:lang w:eastAsia="es-ES"/>
          <w14:ligatures w14:val="none"/>
        </w:rPr>
        <w:t xml:space="preserve">nueva </w:t>
      </w:r>
      <w:r w:rsidR="003B36DB" w:rsidRPr="000C08D9">
        <w:rPr>
          <w:rFonts w:ascii="Arial Narrow" w:eastAsia="Arial Narrow" w:hAnsi="Arial Narrow" w:cs="Arial Narrow"/>
          <w:color w:val="000000"/>
          <w:kern w:val="0"/>
          <w:sz w:val="22"/>
          <w:szCs w:val="22"/>
          <w:lang w:eastAsia="es-ES"/>
          <w14:ligatures w14:val="none"/>
        </w:rPr>
        <w:t xml:space="preserve">evaluación, señalando que habían transcurrido más de 30 días sin una solución. </w:t>
      </w:r>
    </w:p>
    <w:p w14:paraId="07B96162" w14:textId="77777777" w:rsidR="00B145B7" w:rsidRPr="000C08D9" w:rsidRDefault="00B145B7" w:rsidP="000825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277362B" w14:textId="42772205"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31 de marzo de 2025, acudió personalmente a las oficinas de Pacífico, </w:t>
      </w:r>
      <w:r w:rsidR="00330BE6" w:rsidRPr="000C08D9">
        <w:rPr>
          <w:rFonts w:ascii="Arial Narrow" w:eastAsia="Arial Narrow" w:hAnsi="Arial Narrow" w:cs="Arial Narrow"/>
          <w:color w:val="000000"/>
          <w:kern w:val="0"/>
          <w:sz w:val="22"/>
          <w:szCs w:val="22"/>
          <w:lang w:eastAsia="es-ES"/>
          <w14:ligatures w14:val="none"/>
        </w:rPr>
        <w:t>y se gestionó el traslado del vehículo a otro taller, acordando una nueva evaluación y explicándole los nuevos porcentajes de cobertura.</w:t>
      </w:r>
    </w:p>
    <w:p w14:paraId="2199ADA2" w14:textId="77777777" w:rsidR="003B36DB" w:rsidRPr="000C08D9" w:rsidRDefault="003B36D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69E4A6B" w14:textId="1CA85311"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lastRenderedPageBreak/>
        <w:t xml:space="preserve">El 31 de marzo de 2025, recibió una respuesta de </w:t>
      </w:r>
      <w:r w:rsidR="00CA5676" w:rsidRPr="000C08D9">
        <w:rPr>
          <w:rFonts w:ascii="Arial Narrow" w:eastAsia="Arial Narrow" w:hAnsi="Arial Narrow" w:cs="Arial Narrow"/>
          <w:color w:val="000000"/>
          <w:kern w:val="0"/>
          <w:sz w:val="22"/>
          <w:szCs w:val="22"/>
          <w:lang w:eastAsia="es-ES"/>
          <w14:ligatures w14:val="none"/>
        </w:rPr>
        <w:t>Pacífico</w:t>
      </w:r>
      <w:r w:rsidRPr="000C08D9">
        <w:rPr>
          <w:rFonts w:ascii="Arial Narrow" w:eastAsia="Arial Narrow" w:hAnsi="Arial Narrow" w:cs="Arial Narrow"/>
          <w:color w:val="000000"/>
          <w:kern w:val="0"/>
          <w:sz w:val="22"/>
          <w:szCs w:val="22"/>
          <w:lang w:eastAsia="es-ES"/>
          <w14:ligatures w14:val="none"/>
        </w:rPr>
        <w:t xml:space="preserve">, quien autorizó el traslado del vehículo a otro taller de la red Pacífico, señalando que el perito revisaría el nuevo presupuesto, sin perjuicio de que los daños ya verificados se mantendrían. </w:t>
      </w:r>
    </w:p>
    <w:p w14:paraId="7265DBAC" w14:textId="77777777" w:rsidR="00C4321B" w:rsidRPr="000C08D9" w:rsidRDefault="00C4321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35C5BD" w14:textId="53293041"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 de abril de 2025, efectuó el traslado de su vehículo al taller Bedoya Motor’s en </w:t>
      </w:r>
      <w:r w:rsidR="008C1209" w:rsidRPr="000C08D9">
        <w:rPr>
          <w:rFonts w:ascii="Arial Narrow" w:eastAsia="Arial Narrow" w:hAnsi="Arial Narrow" w:cs="Arial Narrow"/>
          <w:color w:val="000000"/>
          <w:kern w:val="0"/>
          <w:sz w:val="22"/>
          <w:szCs w:val="22"/>
          <w:lang w:eastAsia="es-ES"/>
          <w14:ligatures w14:val="none"/>
        </w:rPr>
        <w:t xml:space="preserve">el distrito de </w:t>
      </w:r>
      <w:r w:rsidRPr="000C08D9">
        <w:rPr>
          <w:rFonts w:ascii="Arial Narrow" w:eastAsia="Arial Narrow" w:hAnsi="Arial Narrow" w:cs="Arial Narrow"/>
          <w:color w:val="000000"/>
          <w:kern w:val="0"/>
          <w:sz w:val="22"/>
          <w:szCs w:val="22"/>
          <w:lang w:eastAsia="es-ES"/>
          <w14:ligatures w14:val="none"/>
        </w:rPr>
        <w:t>Barranco</w:t>
      </w:r>
      <w:r w:rsidR="003A4128">
        <w:rPr>
          <w:rFonts w:ascii="Arial Narrow" w:eastAsia="Arial Narrow" w:hAnsi="Arial Narrow" w:cs="Arial Narrow"/>
          <w:color w:val="000000"/>
          <w:kern w:val="0"/>
          <w:sz w:val="22"/>
          <w:szCs w:val="22"/>
          <w:lang w:eastAsia="es-ES"/>
          <w14:ligatures w14:val="none"/>
        </w:rPr>
        <w:t xml:space="preserve"> y se realizó la cotización por un monto</w:t>
      </w:r>
      <w:r w:rsidR="00F26ABE">
        <w:rPr>
          <w:rFonts w:ascii="Arial Narrow" w:eastAsia="Arial Narrow" w:hAnsi="Arial Narrow" w:cs="Arial Narrow"/>
          <w:color w:val="000000"/>
          <w:kern w:val="0"/>
          <w:sz w:val="22"/>
          <w:szCs w:val="22"/>
          <w:lang w:eastAsia="es-ES"/>
          <w14:ligatures w14:val="none"/>
        </w:rPr>
        <w:t xml:space="preserve"> total</w:t>
      </w:r>
      <w:r w:rsidR="003A4128">
        <w:rPr>
          <w:rFonts w:ascii="Arial Narrow" w:eastAsia="Arial Narrow" w:hAnsi="Arial Narrow" w:cs="Arial Narrow"/>
          <w:color w:val="000000"/>
          <w:kern w:val="0"/>
          <w:sz w:val="22"/>
          <w:szCs w:val="22"/>
          <w:lang w:eastAsia="es-ES"/>
          <w14:ligatures w14:val="none"/>
        </w:rPr>
        <w:t xml:space="preserve"> de </w:t>
      </w:r>
      <w:r w:rsidR="003A4128" w:rsidRPr="003A4128">
        <w:rPr>
          <w:rFonts w:ascii="Arial Narrow" w:eastAsia="Arial Narrow" w:hAnsi="Arial Narrow" w:cs="Arial Narrow"/>
          <w:color w:val="000000"/>
          <w:kern w:val="0"/>
          <w:sz w:val="22"/>
          <w:szCs w:val="22"/>
          <w:lang w:eastAsia="es-ES"/>
          <w14:ligatures w14:val="none"/>
        </w:rPr>
        <w:t>S/. 28 060,40</w:t>
      </w:r>
      <w:r w:rsidRPr="000C08D9">
        <w:rPr>
          <w:rFonts w:ascii="Arial Narrow" w:eastAsia="Arial Narrow" w:hAnsi="Arial Narrow" w:cs="Arial Narrow"/>
          <w:color w:val="000000"/>
          <w:kern w:val="0"/>
          <w:sz w:val="22"/>
          <w:szCs w:val="22"/>
          <w:lang w:eastAsia="es-ES"/>
          <w14:ligatures w14:val="none"/>
        </w:rPr>
        <w:t xml:space="preserve">. El 13 de abril de 2025, remitió </w:t>
      </w:r>
      <w:r w:rsidR="00F35A2F" w:rsidRPr="000C08D9">
        <w:rPr>
          <w:rFonts w:ascii="Arial Narrow" w:eastAsia="Arial Narrow" w:hAnsi="Arial Narrow" w:cs="Arial Narrow"/>
          <w:color w:val="000000"/>
          <w:kern w:val="0"/>
          <w:sz w:val="22"/>
          <w:szCs w:val="22"/>
          <w:lang w:eastAsia="es-ES"/>
          <w14:ligatures w14:val="none"/>
        </w:rPr>
        <w:t>a Pacífico</w:t>
      </w:r>
      <w:r w:rsidRPr="000C08D9">
        <w:rPr>
          <w:rFonts w:ascii="Arial Narrow" w:eastAsia="Arial Narrow" w:hAnsi="Arial Narrow" w:cs="Arial Narrow"/>
          <w:color w:val="000000"/>
          <w:kern w:val="0"/>
          <w:sz w:val="22"/>
          <w:szCs w:val="22"/>
          <w:lang w:eastAsia="es-ES"/>
          <w14:ligatures w14:val="none"/>
        </w:rPr>
        <w:t xml:space="preserve">, vía correo electrónico, la nueva cotización elaborada por el especialista del referido taller. </w:t>
      </w:r>
    </w:p>
    <w:p w14:paraId="00EFC093" w14:textId="77777777" w:rsidR="00C4321B" w:rsidRPr="000C08D9" w:rsidRDefault="00C4321B"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975158" w14:textId="4104B64F"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14 de abril de 2025, </w:t>
      </w:r>
      <w:r w:rsidR="00F35A2F" w:rsidRPr="000C08D9">
        <w:rPr>
          <w:rFonts w:ascii="Arial Narrow" w:eastAsia="Arial Narrow" w:hAnsi="Arial Narrow" w:cs="Arial Narrow"/>
          <w:color w:val="000000"/>
          <w:kern w:val="0"/>
          <w:sz w:val="22"/>
          <w:szCs w:val="22"/>
          <w:lang w:eastAsia="es-ES"/>
          <w14:ligatures w14:val="none"/>
        </w:rPr>
        <w:t xml:space="preserve">Pacífico </w:t>
      </w:r>
      <w:r w:rsidR="00364FF9" w:rsidRPr="000C08D9">
        <w:rPr>
          <w:rFonts w:ascii="Arial Narrow" w:eastAsia="Arial Narrow" w:hAnsi="Arial Narrow" w:cs="Arial Narrow"/>
          <w:color w:val="000000"/>
          <w:kern w:val="0"/>
          <w:sz w:val="22"/>
          <w:szCs w:val="22"/>
          <w:lang w:eastAsia="es-ES"/>
          <w14:ligatures w14:val="none"/>
        </w:rPr>
        <w:t xml:space="preserve">le </w:t>
      </w:r>
      <w:r w:rsidRPr="000C08D9">
        <w:rPr>
          <w:rFonts w:ascii="Arial Narrow" w:eastAsia="Arial Narrow" w:hAnsi="Arial Narrow" w:cs="Arial Narrow"/>
          <w:color w:val="000000"/>
          <w:kern w:val="0"/>
          <w:sz w:val="22"/>
          <w:szCs w:val="22"/>
          <w:lang w:eastAsia="es-ES"/>
          <w14:ligatures w14:val="none"/>
        </w:rPr>
        <w:t xml:space="preserve">respondió indicando que la cotización sería evaluada por el área técnica para determinar la procedencia o no de la </w:t>
      </w:r>
      <w:r w:rsidR="00BE5C27" w:rsidRPr="000C08D9">
        <w:rPr>
          <w:rFonts w:ascii="Arial Narrow" w:eastAsia="Arial Narrow" w:hAnsi="Arial Narrow" w:cs="Arial Narrow"/>
          <w:color w:val="000000"/>
          <w:kern w:val="0"/>
          <w:sz w:val="22"/>
          <w:szCs w:val="22"/>
          <w:lang w:eastAsia="es-ES"/>
          <w14:ligatures w14:val="none"/>
        </w:rPr>
        <w:t>calificación</w:t>
      </w:r>
      <w:r w:rsidRPr="000C08D9">
        <w:rPr>
          <w:rFonts w:ascii="Arial Narrow" w:eastAsia="Arial Narrow" w:hAnsi="Arial Narrow" w:cs="Arial Narrow"/>
          <w:color w:val="000000"/>
          <w:kern w:val="0"/>
          <w:sz w:val="22"/>
          <w:szCs w:val="22"/>
          <w:lang w:eastAsia="es-ES"/>
          <w14:ligatures w14:val="none"/>
        </w:rPr>
        <w:t xml:space="preserve"> de pérdida total, e informó que en caso se aprobara la reparación, se aplicaría un deducible del 25% del monto presupuestado, con un mínimo de US$ 350,00 más IGV. </w:t>
      </w:r>
    </w:p>
    <w:p w14:paraId="4EEE70A3" w14:textId="77777777" w:rsidR="003B36DB" w:rsidRPr="000C08D9" w:rsidRDefault="003B36DB" w:rsidP="000825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92A262D" w14:textId="610F833A"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28 de abril de 2025, </w:t>
      </w:r>
      <w:r w:rsidR="00CE6106" w:rsidRPr="000C08D9">
        <w:rPr>
          <w:rFonts w:ascii="Arial Narrow" w:eastAsia="Arial Narrow" w:hAnsi="Arial Narrow" w:cs="Arial Narrow"/>
          <w:color w:val="000000"/>
          <w:kern w:val="0"/>
          <w:sz w:val="22"/>
          <w:szCs w:val="22"/>
          <w:lang w:eastAsia="es-ES"/>
          <w14:ligatures w14: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w14:paraId="7107770B" w14:textId="77777777" w:rsidR="002D7F4F" w:rsidRPr="000C08D9" w:rsidRDefault="002D7F4F" w:rsidP="000825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A28A81" w14:textId="2CAF51EA" w:rsidR="000F24B4"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 de mayo de 2025, </w:t>
      </w:r>
      <w:r w:rsidR="00CA5676" w:rsidRPr="000C08D9">
        <w:rPr>
          <w:rFonts w:ascii="Arial Narrow" w:eastAsia="Arial Narrow" w:hAnsi="Arial Narrow" w:cs="Arial Narrow"/>
          <w:color w:val="000000"/>
          <w:kern w:val="0"/>
          <w:sz w:val="22"/>
          <w:szCs w:val="22"/>
          <w:lang w:eastAsia="es-ES"/>
          <w14:ligatures w14:val="none"/>
        </w:rPr>
        <w:t xml:space="preserve">Pacífico </w:t>
      </w:r>
      <w:r w:rsidR="00635E51" w:rsidRPr="000C08D9">
        <w:rPr>
          <w:rFonts w:ascii="Arial Narrow" w:eastAsia="Arial Narrow" w:hAnsi="Arial Narrow" w:cs="Arial Narrow"/>
          <w:color w:val="000000"/>
          <w:kern w:val="0"/>
          <w:sz w:val="22"/>
          <w:szCs w:val="22"/>
          <w:lang w:eastAsia="es-ES"/>
          <w14:ligatures w14:val="none"/>
        </w:rPr>
        <w:t xml:space="preserve">le </w:t>
      </w:r>
      <w:r w:rsidR="00CE6106" w:rsidRPr="000C08D9">
        <w:rPr>
          <w:rFonts w:ascii="Arial Narrow" w:eastAsia="Arial Narrow" w:hAnsi="Arial Narrow" w:cs="Arial Narrow"/>
          <w:color w:val="000000"/>
          <w:kern w:val="0"/>
          <w:sz w:val="22"/>
          <w:szCs w:val="22"/>
          <w:lang w:eastAsia="es-ES"/>
          <w14:ligatures w14: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Arial Narrow" w:hAnsi="Arial Narrow" w:cs="Arial Narrow"/>
          <w:color w:val="000000"/>
          <w:kern w:val="0"/>
          <w:sz w:val="22"/>
          <w:szCs w:val="22"/>
          <w:lang w:eastAsia="es-ES"/>
          <w14:ligatures w14:val="none"/>
        </w:rPr>
        <w:t>aceptar la calificación de</w:t>
      </w:r>
      <w:r w:rsidR="00CE6106" w:rsidRPr="000C08D9">
        <w:rPr>
          <w:rFonts w:ascii="Arial Narrow" w:eastAsia="Arial Narrow" w:hAnsi="Arial Narrow" w:cs="Arial Narrow"/>
          <w:color w:val="000000"/>
          <w:kern w:val="0"/>
          <w:sz w:val="22"/>
          <w:szCs w:val="22"/>
          <w:lang w:eastAsia="es-ES"/>
          <w14:ligatures w14:val="none"/>
        </w:rPr>
        <w:t xml:space="preserve"> la pérdida total, permitiéndole conservar los restos del vehículo y descontar su valor de la indemnización.</w:t>
      </w:r>
    </w:p>
    <w:p w14:paraId="667DBDCB" w14:textId="77777777" w:rsidR="00B447D2" w:rsidRPr="0026598E" w:rsidRDefault="00B447D2" w:rsidP="0008259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49DE054F" w:rsidR="00AB3A58" w:rsidRPr="00934AA5" w:rsidRDefault="00456E80" w:rsidP="000825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4ED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Arial Narrow" w:hAnsi="Arial Narrow" w:cs="Arial Narrow"/>
          <w:color w:val="000000"/>
          <w:kern w:val="0"/>
          <w:sz w:val="22"/>
          <w:szCs w:val="22"/>
          <w:lang w:val="es-ES" w:eastAsia="es-ES"/>
          <w14:ligatures w14:val="none"/>
        </w:rPr>
        <w:t xml:space="preserve"/>
      </w:r>
      <w:r w:rsidRPr="007C4EDD">
        <w:rPr>
          <w:rFonts w:ascii="Arial Narrow" w:eastAsia="Arial Narrow" w:hAnsi="Arial Narrow" w:cs="Arial Narrow"/>
          <w:kern w:val="0"/>
          <w14:ligatures w14:val="none"/>
          <w:sz w:val="22"/>
          <w:szCs w:val="22"/>
        </w:rPr>
        <w:t xml:space="preserve"/>
      </w:r>
      <w:r w:rsidR="00767C41" w:rsidRPr="007C4EDD">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xml:space="preserve"/>
      </w:r>
      <w:r w:rsidRPr="006134FE">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xml:space="preserve"/>
      </w:r>
      <w:r w:rsidR="006134FE" w:rsidRPr="006134FE">
        <w:rPr>
          <w:rFonts w:ascii="Arial Narrow" w:eastAsia="Arial Narrow" w:hAnsi="Arial Narrow" w:cs="Arial Narrow"/>
          <w:color w:val="000000"/>
          <w:kern w:val="0"/>
          <w:sz w:val="22"/>
          <w:szCs w:val="22"/>
          <w:lang w:val="es-ES" w:eastAsia="es-ES"/>
          <w14:ligatures w14:val="none"/>
        </w:rPr>
        <w:t xml:space="preserve"/>
      </w:r>
      <w:r w:rsidR="00EA7D7A">
        <w:rPr>
          <w:rFonts w:ascii="Arial Narrow" w:eastAsia="Arial Narrow" w:hAnsi="Arial Narrow" w:cs="Arial Narrow"/>
          <w:color w:val="000000"/>
          <w:kern w:val="0"/>
          <w:sz w:val="22"/>
          <w:szCs w:val="22"/>
          <w:lang w:val="es-ES" w:eastAsia="es-ES"/>
          <w14:ligatures w14:val="none"/>
        </w:rPr>
        <w:t/>
      </w:r>
      <w:r w:rsidR="006134FE" w:rsidRPr="006134FE">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w:r>
      <w:r w:rsidR="00767C41" w:rsidRPr="00934AA5">
        <w:rPr>
          <w:rFonts w:ascii="Arial Narrow" w:eastAsia="Arial Narrow" w:hAnsi="Arial Narrow" w:cs="Arial Narrow"/>
          <w:color w:val="000000"/>
          <w:kern w:val="0"/>
          <w:sz w:val="22"/>
          <w:szCs w:val="22"/>
          <w:lang w:val="es-ES" w:eastAsia="es-ES"/>
          <w14:ligatures w14:val="none"/>
        </w:rPr>
        <w:t xml:space="preserve"/>
      </w:r>
      <w:r w:rsidR="00934AA5" w:rsidRPr="00934AA5">
        <w:rPr>
          <w:rFonts w:ascii="Arial Narrow" w:eastAsia="Arial Narrow" w:hAnsi="Arial Narrow" w:cs="Arial Narrow"/>
          <w:color w:val="000000"/>
          <w:kern w:val="0"/>
          <w:sz w:val="22"/>
          <w:szCs w:val="22"/>
          <w:lang w:val="es-ES" w:eastAsia="es-ES"/>
          <w14:ligatures w14:val="none"/>
        </w:rPr>
        <w:t xml:space="preserve"/>
      </w:r>
      <w:r w:rsidR="00767C41" w:rsidRPr="00934AA5">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08259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08259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9BBDF23" w:rsidR="008641BD"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F34798" w:rsidRPr="009C58B5">
        <w:rPr>
          <w:rFonts w:ascii="Arial Narrow" w:eastAsia="Arial Narrow" w:hAnsi="Arial Narrow" w:cs="Arial Narrow"/>
          <w:color w:val="000000"/>
          <w:kern w:val="0"/>
          <w:sz w:val="22"/>
          <w:szCs w:val="22"/>
          <w:shd w:val="clear" w:color="auto" w:fill="FFFFFF"/>
          <w:lang w:eastAsia="es-PE"/>
          <w14:ligatures w14:val="none"/>
        </w:rPr>
        <w:t xml:space="preserve">la </w:t>
      </w:r>
      <w:r w:rsidR="00F34798" w:rsidRPr="009C58B5">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w:t>
      </w:r>
      <w:r w:rsidR="00F34798">
        <w:rPr>
          <w:rFonts w:ascii="Arial Narrow" w:eastAsia="Arial Narrow" w:hAnsi="Arial Narrow" w:cs="Arial Narrow"/>
          <w:color w:val="000000"/>
          <w:kern w:val="0"/>
          <w:sz w:val="22"/>
          <w:szCs w:val="22"/>
          <w:shd w:val="clear" w:color="auto" w:fill="FFFFFF"/>
          <w:lang w:eastAsia="es-PE"/>
          <w14:ligatures w14:val="none"/>
        </w:rPr>
        <w:t>habría querido</w:t>
      </w:r>
      <w:r w:rsidR="00F34798" w:rsidRPr="009C58B5">
        <w:rPr>
          <w:rFonts w:ascii="Arial Narrow" w:eastAsia="Arial Narrow" w:hAnsi="Arial Narrow" w:cs="Arial Narrow"/>
          <w:color w:val="000000"/>
          <w:kern w:val="0"/>
          <w:sz w:val="22"/>
          <w:szCs w:val="22"/>
          <w:shd w:val="clear" w:color="auto" w:fill="FFFFFF"/>
          <w:lang w:eastAsia="es-PE"/>
          <w14:ligatures w14:val="none"/>
        </w:rPr>
        <w:t xml:space="preserve"> otorgar la cobertura del Seguro Vehicular -</w:t>
      </w:r>
      <w:r w:rsidR="00F34798" w:rsidRPr="00D60AE9">
        <w:rPr>
          <w:rFonts w:ascii="Arial Narrow" w:eastAsia="Arial Narrow" w:hAnsi="Arial Narrow" w:cs="Arial Narrow"/>
          <w:color w:val="000000"/>
          <w:kern w:val="0"/>
          <w:sz w:val="22"/>
          <w:szCs w:val="22"/>
          <w:shd w:val="clear" w:color="auto" w:fill="FFFFFF"/>
          <w:lang w:eastAsia="es-PE"/>
          <w14:ligatures w14:val="none"/>
        </w:rPr>
        <w:t xml:space="preserve"> Póliza </w:t>
      </w:r>
      <w:r w:rsidR="00F34798" w:rsidRPr="000C08D9">
        <w:rPr>
          <w:rFonts w:ascii="Arial Narrow" w:eastAsia="Arial Narrow" w:hAnsi="Arial Narrow" w:cs="Arial Narrow"/>
          <w:color w:val="000000"/>
          <w:kern w:val="0"/>
          <w:sz w:val="22"/>
          <w:szCs w:val="22"/>
          <w:lang w:eastAsia="es-ES"/>
          <w14:ligatures w14:val="none"/>
        </w:rPr>
        <w:t xml:space="preserve">2002457385 </w:t>
      </w:r>
      <w:r w:rsidR="00F34798">
        <w:rPr>
          <w:rFonts w:ascii="Arial Narrow" w:eastAsia="Arial Narrow" w:hAnsi="Arial Narrow" w:cs="Arial Narrow"/>
          <w:color w:val="000000"/>
          <w:kern w:val="0"/>
          <w:sz w:val="22"/>
          <w:szCs w:val="22"/>
          <w:shd w:val="clear" w:color="auto" w:fill="FFFFFF"/>
          <w:lang w:eastAsia="es-PE"/>
          <w14:ligatures w14:val="none"/>
        </w:rPr>
        <w:t xml:space="preserve">bajo pérdida total </w:t>
      </w:r>
      <w:r w:rsidR="00F34798" w:rsidRPr="00D60AE9">
        <w:rPr>
          <w:rFonts w:ascii="Arial Narrow" w:eastAsia="Arial Narrow" w:hAnsi="Arial Narrow" w:cs="Arial Narrow"/>
          <w:color w:val="000000"/>
          <w:kern w:val="0"/>
          <w:sz w:val="22"/>
          <w:szCs w:val="22"/>
          <w:shd w:val="clear" w:color="auto" w:fill="FFFFFF"/>
          <w:lang w:eastAsia="es-PE"/>
          <w14:ligatures w14:val="none"/>
        </w:rPr>
        <w:t xml:space="preserve">por el siniestro del </w:t>
      </w:r>
      <w:r w:rsidR="00F34798" w:rsidRPr="000C08D9">
        <w:rPr>
          <w:rFonts w:ascii="Arial Narrow" w:eastAsia="Arial Narrow" w:hAnsi="Arial Narrow" w:cs="Arial Narrow"/>
          <w:color w:val="000000"/>
          <w:kern w:val="0"/>
          <w:sz w:val="22"/>
          <w:szCs w:val="22"/>
          <w:lang w:eastAsia="es-ES"/>
          <w14:ligatures w14:val="none"/>
        </w:rPr>
        <w:t xml:space="preserve">24 de febrero de 2025</w:t>
      </w:r>
      <w:r w:rsidR="00F34798">
        <w:rPr>
          <w:rFonts w:ascii="Arial Narrow" w:eastAsia="Arial Narrow" w:hAnsi="Arial Narrow" w:cs="Arial Narrow"/>
          <w:color w:val="000000"/>
          <w:kern w:val="0"/>
          <w:sz w:val="22"/>
          <w:szCs w:val="22"/>
          <w:lang w:eastAsia="es-ES"/>
          <w14:ligatures w14:val="none"/>
        </w:rPr>
        <w:t>, pese a que la unidad asegurada podía ser reparada en otro taller afiliado</w:t>
      </w:r>
      <w:r w:rsidR="00232389" w:rsidRPr="003374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Arial Narrow" w:hAnsi="Arial Narrow" w:cs="Arial Narrow"/>
          <w:color w:val="000000"/>
          <w:kern w:val="0"/>
          <w:sz w:val="22"/>
          <w:szCs w:val="22"/>
          <w:lang w:eastAsia="es-PE"/>
          <w14:ligatures w14:val="none"/>
        </w:rPr>
        <w:t/>
      </w:r>
      <w:r w:rsidR="00232389" w:rsidRPr="00337498">
        <w:rPr>
          <w:rFonts w:ascii="Arial Narrow" w:eastAsia="Arial Narrow" w:hAnsi="Arial Narrow" w:cs="Arial Narrow"/>
          <w:kern w:val="0"/>
          <w14:ligatures w14:val="none"/>
          <w:sz w:val="22"/>
          <w:szCs w:val="22"/>
        </w:rPr>
        <w:t xml:space="preserve"> y 19</w:t>
      </w:r>
      <w:r w:rsidR="00B2526D" w:rsidRPr="00337498">
        <w:rPr>
          <w:rFonts w:ascii="Arial Narrow" w:eastAsia="Arial Narrow" w:hAnsi="Arial Narrow" w:cs="Arial Narrow"/>
          <w:color w:val="000000"/>
          <w:kern w:val="0"/>
          <w:sz w:val="22"/>
          <w:szCs w:val="22"/>
          <w:lang w:eastAsia="es-PE"/>
          <w14:ligatures w14:val="none"/>
        </w:rPr>
        <w:t/>
      </w:r>
      <w:r w:rsidR="00232389" w:rsidRPr="00337498">
        <w:rPr>
          <w:rFonts w:ascii="Arial Narrow" w:eastAsia="Arial Narrow" w:hAnsi="Arial Narrow" w:cs="Arial Narrow"/>
          <w:kern w:val="0"/>
          <w14:ligatures w14:val="none"/>
          <w:sz w:val="22"/>
          <w:szCs w:val="22"/>
        </w:rPr>
        <w:t xml:space="preserve"> del Código</w:t>
      </w:r>
      <w:r w:rsidR="00DA4327" w:rsidRPr="00337498">
        <w:rPr>
          <w:rFonts w:ascii="Arial Narrow" w:eastAsia="Arial Narrow" w:hAnsi="Arial Narrow" w:cs="Arial Narrow"/>
          <w:kern w:val="0"/>
          <w14:ligatures w14:val="none"/>
          <w:sz w:val="22"/>
          <w:szCs w:val="22"/>
        </w:rPr>
        <w:t>.</w:t>
      </w:r>
    </w:p>
    <w:p w14:paraId="4F1E88E9" w14:textId="77777777" w:rsidR="008641BD" w:rsidRPr="0026598E" w:rsidRDefault="008641BD" w:rsidP="0008259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08259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08259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B58CF2A" w:rsidR="00AB3A58" w:rsidRPr="0026598E" w:rsidRDefault="00232389" w:rsidP="0008259F">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13DD7">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F34798" w:rsidRPr="00146E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08259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8259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2435C31B" w:rsidR="008641BD" w:rsidRPr="0026598E" w:rsidRDefault="00AB3A58" w:rsidP="0008259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de 2025, pese a que la unidad asegurada podía ser reparada en otro taller afiliado.</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1127" w:rsidRPr="009D2718">
        <w:rPr>
          <w:rFonts w:ascii="Arial Narrow" w:eastAsia="Arial Narrow" w:hAnsi="Arial Narrow" w:cs="Arial Narrow"/>
          <w:color w:val="000000"/>
          <w:kern w:val="0"/>
          <w:sz w:val="22"/>
          <w:szCs w:val="22"/>
          <w:lang w:val="es-ES" w:eastAsia="es-ES"/>
          <w14:ligatures w14:val="none"/>
        </w:rPr>
        <w:t xml:space="preserve"/>
      </w:r>
      <w:r w:rsidR="00F71127" w:rsidRPr="00F71127">
        <w:rPr>
          <w:rFonts w:ascii="Arial Narrow" w:eastAsia="Arial Narrow" w:hAnsi="Arial Narrow" w:cs="Arial Narrow"/>
          <w:color w:val="000000"/>
          <w:kern w:val="0"/>
          <w:sz w:val="22"/>
          <w:szCs w:val="22"/>
          <w:lang w:val="es-ES" w:eastAsia="es-ES"/>
          <w14:ligatures w14:val="none"/>
        </w:rPr>
        <w:t/>
      </w:r>
      <w:r w:rsidR="00F71127" w:rsidRPr="00F71127">
        <w:rPr>
          <w:rFonts w:ascii="Arial Narrow" w:eastAsia="Arial Narrow" w:hAnsi="Arial Narrow" w:cs="Arial Narrow"/>
          <w:kern w:val="0"/>
          <w14:ligatures w14:val="none"/>
          <w:sz w:val="22"/>
          <w:szCs w:val="22"/>
        </w:rPr>
        <w:t xml:space="preserve"/>
      </w:r>
      <w:r w:rsidR="00232389"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2E0038" w:rsidRPr="00F71127">
        <w:rPr>
          <w:rFonts w:ascii="Arial Narrow" w:eastAsia="Arial Narrow" w:hAnsi="Arial Narrow" w:cs="Arial Narrow"/>
          <w:color w:val="000000"/>
          <w:kern w:val="0"/>
          <w:sz w:val="22"/>
          <w:szCs w:val="22"/>
          <w:shd w:val="clear" w:color="auto" w:fill="FFFFFF"/>
          <w:lang w:eastAsia="es-PE"/>
          <w14:ligatures w14:val="none"/>
        </w:rPr>
        <w:t/>
      </w:r>
      <w:r w:rsidR="00F71127"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D13DD7" w:rsidRPr="00F71127">
        <w:rPr>
          <w:rFonts w:ascii="Arial Narrow" w:eastAsia="Arial Narrow" w:hAnsi="Arial Narrow" w:cs="Arial Narrow"/>
          <w:sz w:val="22"/>
          <w:szCs w:val="22"/>
        </w:rPr>
        <w:t/>
      </w:r>
      <w:r w:rsidR="00D13DD7" w:rsidRPr="00456E80">
        <w:rPr>
          <w:rFonts w:ascii="Arial Narrow" w:eastAsia="Arial Narrow" w:hAnsi="Arial Narrow" w:cs="Arial Narrow"/>
          <w:sz w:val="22"/>
          <w:szCs w:val="22"/>
        </w:rPr>
        <w:t/>
      </w:r>
      <w:r w:rsidR="00D13DD7" w:rsidRPr="009C58B5">
        <w:rPr>
          <w:rFonts w:ascii="Arial Narrow" w:eastAsia="Arial Narrow" w:hAnsi="Arial Narrow" w:cs="Arial Narrow"/>
          <w:sz w:val="22"/>
          <w:szCs w:val="22"/>
        </w:rPr>
        <w:t/>
      </w:r>
      <w:r w:rsidR="00232389" w:rsidRPr="009C58B5">
        <w:rPr>
          <w:rFonts w:ascii="Arial Narrow" w:eastAsia="Arial Narrow" w:hAnsi="Arial Narrow" w:cs="Arial Narrow"/>
          <w:color w:val="000000"/>
          <w:kern w:val="0"/>
          <w:sz w:val="22"/>
          <w:szCs w:val="22"/>
          <w:shd w:val="clear" w:color="auto" w:fill="FFFFFF"/>
          <w:lang w:eastAsia="es-PE"/>
          <w14:ligatures w14:val="none"/>
        </w:rPr>
        <w:t/>
      </w:r>
      <w:r w:rsidR="00B2526D" w:rsidRPr="009C58B5">
        <w:rPr>
          <w:rFonts w:ascii="Arial Narrow" w:eastAsia="Arial Narrow" w:hAnsi="Arial Narrow" w:cs="Arial Narrow"/>
          <w:color w:val="000000"/>
          <w:kern w:val="0"/>
          <w:sz w:val="22"/>
          <w:szCs w:val="22"/>
          <w:lang w:eastAsia="es-PE"/>
          <w14:ligatures w14:val="none"/>
        </w:rPr>
        <w:t/>
      </w:r>
      <w:r w:rsidR="0023238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9D0C7A">
        <w:rPr>
          <w:rFonts w:ascii="Arial Narrow" w:eastAsia="Arial Narrow" w:hAnsi="Arial Narrow" w:cs="Arial Narrow"/>
          <w:color w:val="000000"/>
          <w:kern w:val="0"/>
          <w:sz w:val="22"/>
          <w:szCs w:val="22"/>
          <w:shd w:val="clear" w:color="auto" w:fill="FFFFFF"/>
          <w:lang w:eastAsia="es-PE"/>
          <w14:ligatures w14:val="none"/>
        </w:rPr>
        <w:t/>
      </w:r>
      <w:r w:rsidR="00D60AE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D60AE9">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0C08D9">
        <w:rPr>
          <w:rFonts w:ascii="Arial Narrow" w:eastAsia="Arial Narrow" w:hAnsi="Arial Narrow" w:cs="Arial Narrow"/>
          <w:color w:val="000000"/>
          <w:kern w:val="0"/>
          <w:sz w:val="22"/>
          <w:szCs w:val="22"/>
          <w:lang w:eastAsia="es-ES"/>
          <w14:ligatures w14:val="none"/>
        </w:rPr>
        <w:t xml:space="preserve"/>
      </w:r>
      <w:r w:rsidR="009D0C7A">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D60AE9">
        <w:rPr>
          <w:rFonts w:ascii="Arial Narrow" w:eastAsia="Arial Narrow" w:hAnsi="Arial Narrow" w:cs="Arial Narrow"/>
          <w:color w:val="000000"/>
          <w:kern w:val="0"/>
          <w:sz w:val="22"/>
          <w:szCs w:val="22"/>
          <w:shd w:val="clear" w:color="auto" w:fill="FFFFFF"/>
          <w:lang w:eastAsia="es-PE"/>
          <w14:ligatures w14:val="none"/>
        </w:rPr>
        <w:t xml:space="preserve"/>
      </w:r>
      <w:r w:rsidR="009C58B5" w:rsidRPr="000C08D9">
        <w:rPr>
          <w:rFonts w:ascii="Arial Narrow" w:eastAsia="Arial Narrow" w:hAnsi="Arial Narrow" w:cs="Arial Narrow"/>
          <w:color w:val="000000"/>
          <w:kern w:val="0"/>
          <w:sz w:val="22"/>
          <w:szCs w:val="22"/>
          <w:lang w:eastAsia="es-ES"/>
          <w14:ligatures w14:val="none"/>
        </w:rPr>
        <w:t/>
      </w:r>
      <w:r w:rsidR="009D0C7A">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08259F">
      <w:pPr>
        <w:spacing w:before="0" w:after="0" w:line="240" w:lineRule="auto"/>
        <w:jc w:val="both"/>
        <w:rPr>
          <w:rFonts w:ascii="Arial Narrow" w:eastAsia="Arial Narrow" w:hAnsi="Arial Narrow" w:cs="Arial Narrow"/>
          <w:kern w:val="0"/>
          <w14:ligatures w14:val="none"/>
          <w:sz w:val="22"/>
          <w:szCs w:val="22"/>
        </w:rPr>
      </w:pPr>
    </w:p>
    <w:p w14:paraId="64718910" w14:textId="4AE9D147" w:rsidR="00AB3A58" w:rsidRPr="0026598E" w:rsidRDefault="00AB3A58" w:rsidP="0008259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71127" w:rsidRPr="009D2718">
        <w:rPr>
          <w:rFonts w:ascii="Arial Narrow" w:eastAsia="Arial Narrow" w:hAnsi="Arial Narrow" w:cs="Arial Narrow"/>
          <w:color w:val="000000"/>
          <w:kern w:val="0"/>
          <w:sz w:val="22"/>
          <w:szCs w:val="22"/>
          <w:lang w:val="es-ES" w:eastAsia="es-ES"/>
          <w14:ligatures w14:val="none"/>
        </w:rPr>
        <w:t>9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825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EEA166F"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D13DD7" w:rsidRPr="00456E80">
        <w:rPr>
          <w:rFonts w:ascii="Arial Narrow" w:eastAsia="Arial Narrow" w:hAnsi="Arial Narrow" w:cs="Arial Narrow"/>
          <w:sz w:val="22"/>
          <w:szCs w:val="22"/>
        </w:rPr>
        <w:t xml:space="preserve">Pacífico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825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8259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mayo de 2025 a Pacífico Compañía de Seguros y Reaseguros S.A. para que, de conformidad con lo dispuesto por el artículo 26 de la Ley sobre Facultades, Normas y Organización del Indecopi, aprobada por Decreto Legislativo 807</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825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CFA4B61" w:rsidR="008641BD" w:rsidRPr="0026598E" w:rsidRDefault="00AB3A58" w:rsidP="000825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34AA5" w:rsidRPr="00456E80">
        <w:rPr>
          <w:rFonts w:ascii="Arial Narrow" w:eastAsia="Arial Narrow" w:hAnsi="Arial Narrow" w:cs="Arial Narrow"/>
          <w:sz w:val="22"/>
          <w:szCs w:val="22"/>
        </w:rPr>
        <w:t>Pacífico Compañía de Seguros y Reaseguros S.A.</w:t>
      </w:r>
      <w:r w:rsidRPr="00934AA5">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146EDB" w:rsidRPr="00146E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08259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8259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8259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0825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8259F">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0825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8259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2CEAD900" w:rsidR="0036368C" w:rsidRPr="00A67ADF" w:rsidRDefault="0036368C" w:rsidP="000825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6E80">
        <w:rPr>
          <w:rFonts w:ascii="Arial Narrow" w:eastAsia="Arial Narrow" w:hAnsi="Arial Narrow" w:cs="Arial Narrow"/>
          <w:spacing w:val="-3"/>
          <w:kern w:val="0"/>
          <w14:ligatures w14:val="none"/>
          <w:sz w:val="22"/>
          <w:szCs w:val="22"/>
        </w:rPr>
        <w:t xml:space="preserve"/>
      </w:r>
      <w:r w:rsidR="00456E80" w:rsidRPr="00456E80">
        <w:rPr>
          <w:rFonts w:ascii="Arial Narrow" w:eastAsia="Arial Narrow" w:hAnsi="Arial Narrow" w:cs="Arial Narrow"/>
          <w:spacing w:val="-3"/>
          <w:kern w:val="0"/>
          <w14:ligatures w14:val="none"/>
          <w:sz w:val="22"/>
          <w:szCs w:val="22"/>
        </w:rPr>
        <w:t/>
      </w:r>
      <w:r w:rsidRPr="00456E80">
        <w:rPr>
          <w:rFonts w:ascii="Arial Narrow" w:eastAsia="Arial Narrow" w:hAnsi="Arial Narrow" w:cs="Arial Narrow"/>
          <w:spacing w:val="-3"/>
          <w:kern w:val="0"/>
          <w14:ligatures w14:val="none"/>
          <w:sz w:val="22"/>
          <w:szCs w:val="22"/>
        </w:rPr>
        <w:t xml:space="preserve"/>
      </w:r>
      <w:r w:rsidR="002E0038" w:rsidRPr="00456E80">
        <w:rPr>
          <w:rFonts w:ascii="Arial Narrow" w:eastAsia="Arial Narrow" w:hAnsi="Arial Narrow" w:cs="Arial Narrow"/>
          <w:color w:val="000000"/>
          <w:kern w:val="0"/>
          <w:sz w:val="22"/>
          <w:szCs w:val="22"/>
          <w:shd w:val="clear" w:color="auto" w:fill="FFFFFF"/>
          <w:lang w:eastAsia="es-PE"/>
          <w14:ligatures w14:val="none"/>
        </w:rPr>
        <w:t/>
      </w:r>
      <w:r w:rsidR="00456E80" w:rsidRPr="00456E80">
        <w:rPr>
          <w:rFonts w:ascii="Arial Narrow" w:eastAsia="Arial Narrow" w:hAnsi="Arial Narrow" w:cs="Arial Narrow"/>
          <w:color w:val="000000"/>
          <w:kern w:val="0"/>
          <w:sz w:val="22"/>
          <w:szCs w:val="22"/>
          <w:shd w:val="clear" w:color="auto" w:fill="FFFFFF"/>
          <w:lang w:eastAsia="es-PE"/>
          <w14:ligatures w14:val="none"/>
        </w:rPr>
        <w:t xml:space="preserve"/>
      </w:r>
      <w:r w:rsidRPr="00456E8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08259F">
      <w:pPr>
        <w:spacing w:before="0" w:after="0" w:line="240" w:lineRule="auto"/>
        <w:suppressAutoHyphens/>
        <w:jc w:val="both"/>
        <w:rPr>
          <w:rFonts w:ascii="Arial Narrow" w:eastAsia="Arial Narrow" w:hAnsi="Arial Narrow" w:cs="Arial Narrow"/>
          <w:sz w:val="22"/>
          <w:szCs w:val="22"/>
        </w:rPr>
      </w:pPr>
    </w:p>
    <w:p w14:paraId="39963B7E" w14:textId="0B5C6B94" w:rsidR="00AB3A58" w:rsidRPr="00456E80" w:rsidRDefault="0036368C" w:rsidP="0008259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w:t>
      </w:r>
      <w:r w:rsidRPr="00456E80">
        <w:rPr>
          <w:rFonts w:ascii="Arial Narrow" w:eastAsia="Arial Narrow" w:hAnsi="Arial Narrow" w:cs="Arial Narrow"/>
          <w:color w:val="000000"/>
          <w:sz w:val="22"/>
          <w:szCs w:val="22"/>
        </w:rPr>
        <w:t xml:space="preserve">ir a </w:t>
      </w:r>
      <w:r w:rsidR="00456E80" w:rsidRPr="00456E80">
        <w:rPr>
          <w:rFonts w:ascii="Arial Narrow" w:eastAsia="Arial Narrow" w:hAnsi="Arial Narrow" w:cs="Arial Narrow"/>
          <w:sz w:val="22"/>
          <w:szCs w:val="22"/>
        </w:rPr>
        <w:t>Pacífico Compañía de Seguros y Reaseguros S.A.</w:t>
      </w:r>
      <w:r w:rsidRPr="00456E80">
        <w:rPr>
          <w:rFonts w:ascii="Arial Narrow" w:eastAsia="Arial Narrow" w:hAnsi="Arial Narrow" w:cs="Arial Narrow"/>
          <w:sz w:val="22"/>
          <w:szCs w:val="22"/>
        </w:rPr>
        <w:t xml:space="preserve"> </w:t>
      </w:r>
      <w:r w:rsidRPr="00456E80">
        <w:rPr>
          <w:rFonts w:ascii="Arial Narrow" w:eastAsia="Arial Narrow" w:hAnsi="Arial Narrow" w:cs="Arial Narrow"/>
          <w:sz w:val="22"/>
          <w:szCs w:val="22"/>
          <w:shd w:val="clear" w:color="auto" w:fill="FFFFFF"/>
        </w:rPr>
        <w:t xml:space="preserve">para que </w:t>
      </w:r>
      <w:r w:rsidRPr="00456E80">
        <w:rPr>
          <w:rFonts w:ascii="Arial Narrow" w:eastAsia="Arial Narrow" w:hAnsi="Arial Narrow" w:cs="Arial Narrow"/>
          <w:sz w:val="22"/>
          <w:szCs w:val="22"/>
        </w:rPr>
        <w:t>efectúe</w:t>
      </w:r>
      <w:r w:rsidR="00456E80" w:rsidRPr="00456E80">
        <w:rPr>
          <w:rFonts w:ascii="Arial Narrow" w:eastAsia="Arial Narrow" w:hAnsi="Arial Narrow" w:cs="Arial Narrow"/>
          <w:sz w:val="22"/>
          <w:szCs w:val="22"/>
        </w:rPr>
        <w:t xml:space="preserve"> </w:t>
      </w:r>
      <w:r w:rsidRPr="00456E8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E003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E00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E0038">
      <w:pPr>
        <w:spacing w:line="240" w:lineRule="auto"/>
        <w:rPr>
          <w:rFonts w:ascii="Arial Narrow" w:eastAsia="Arial Narrow" w:hAnsi="Arial Narrow" w:cs="Arial Narrow"/>
          <w:sz w:val="22"/>
          <w:szCs w:val="22"/>
        </w:rPr>
      </w:pPr>
    </w:p>
    <w:p w14:paraId="44351FDE" w14:textId="77777777" w:rsidR="00AB3A58" w:rsidRPr="0026598E" w:rsidRDefault="00AB3A58" w:rsidP="002E0038">
      <w:pPr>
        <w:spacing w:line="240" w:lineRule="auto"/>
        <w:rPr>
          <w:rFonts w:ascii="Arial Narrow" w:eastAsia="Arial Narrow" w:hAnsi="Arial Narrow" w:cs="Arial Narrow"/>
          <w:sz w:val="22"/>
          <w:szCs w:val="22"/>
        </w:rPr>
      </w:pPr>
    </w:p>
    <w:p w14:paraId="0B9A1116" w14:textId="77777777" w:rsidR="001B5674" w:rsidRPr="0026598E" w:rsidRDefault="001B5674" w:rsidP="002E003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tab/>
        <w:t>Publicado</w:t>
      </w:r>
      <w:r w:rsidRPr="009D0C7A">
        <w:rPr>
          <w:rFonts w:ascii="Arial Narrow" w:eastAsia="Arial Narrow" w:hAnsi="Arial Narrow" w:cs="Arial Narrow"/>
          <w:b/>
          <w:sz w:val="16"/>
          <w:szCs w:val="16"/>
        </w:rPr>
        <w:t xml:space="preserve"> </w:t>
      </w:r>
      <w:r w:rsidRPr="009D0C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00232389" w:rsidRPr="009D0C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t>
      </w: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Fonts w:ascii="Arial Narrow" w:eastAsia="Arial Narrow" w:hAnsi="Arial Narrow" w:cs="Arial Narrow"/>
          <w:sz w:val="16"/>
          <w:szCs w:val="16"/>
        </w:rPr>
        <w:tab/>
      </w:r>
      <w:r w:rsidRPr="009D0C7A">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b/>
          <w:bCs/>
          <w:sz w:val="16"/>
          <w:szCs w:val="16"/>
        </w:rPr>
        <w:tab/>
        <w:t>Artículo 27.-</w:t>
      </w:r>
      <w:r w:rsidRPr="009D0C7A">
        <w:rPr>
          <w:rFonts w:ascii="Arial Narrow" w:eastAsia="Arial Narrow" w:hAnsi="Arial Narrow" w:cs="Arial Narrow"/>
          <w:sz w:val="16"/>
          <w:szCs w:val="16"/>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004F1373" w:rsidRPr="009D0C7A">
        <w:rPr>
          <w:rFonts w:ascii="Arial Narrow" w:eastAsia="Arial Narrow" w:hAnsi="Arial Narrow" w:cs="Arial Narrow"/>
          <w:b/>
          <w:bCs/>
          <w:sz w:val="16"/>
          <w:szCs w:val="16"/>
        </w:rPr>
        <w:tab/>
        <w:t>LEY SOBRE FACULTADES, NORMAS Y ORGANIZACIÓN DEL INDECOPI, APROBADA POR DECRETO LEGISLATIVO 807 Artículo 24.-</w:t>
      </w:r>
      <w:r w:rsidR="004F1373" w:rsidRPr="009D0C7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9D0C7A" w:rsidRDefault="00AB3A58"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Pr="009D0C7A">
        <w:rPr>
          <w:rFonts w:ascii="Arial Narrow" w:eastAsia="Arial Narrow" w:hAnsi="Arial Narrow" w:cs="Arial Narrow"/>
          <w:b/>
          <w:sz w:val="16"/>
          <w:szCs w:val="16"/>
        </w:rPr>
        <w:tab/>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eastAsia="Arial Narrow" w:hAnsi="Arial Narrow" w:cs="Arial Narrow"/>
          <w:b/>
          <w:bCs/>
          <w:sz w:val="16"/>
          <w:szCs w:val="16"/>
        </w:rPr>
      </w:pPr>
      <w:r w:rsidRPr="009D0C7A">
        <w:rPr>
          <w:rFonts w:ascii="Arial Narrow" w:eastAsia="Arial Narrow" w:hAnsi="Arial Narrow" w:cs="Arial Narrow"/>
          <w:sz w:val="16"/>
          <w:szCs w:val="16"/>
        </w:rPr>
        <w:tab/>
      </w:r>
      <w:r w:rsidRPr="009D0C7A">
        <w:rPr>
          <w:rFonts w:ascii="Arial Narrow" w:eastAsia="Arial Narrow" w:hAnsi="Arial Narrow" w:cs="Arial Narrow"/>
          <w:b/>
          <w:bCs/>
          <w:sz w:val="16"/>
          <w:szCs w:val="16"/>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9D0C7A" w:rsidRDefault="00AB3A58" w:rsidP="002E0038">
      <w:pPr>
        <w:tabs>
          <w:tab w:val="left" w:pos="567"/>
        </w:tabs>
        <w:spacing w:after="0" w:line="240" w:lineRule="auto"/>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vertAlign w:val="superscript"/>
        </w:rPr>
        <w:t xml:space="preserve"/>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Pr="009D0C7A">
        <w:rPr>
          <w:rFonts w:ascii="Arial Narrow" w:eastAsia="Arial Narrow" w:hAnsi="Arial Narrow" w:cs="Arial Narrow"/>
          <w:b/>
          <w:sz w:val="16"/>
          <w:szCs w:val="16"/>
        </w:rPr>
        <w:tab/>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Narrow"/>
          <w:b/>
          <w:sz w:val="16"/>
          <w:szCs w:val="16"/>
        </w:rPr>
      </w:pPr>
      <w:r w:rsidRPr="009D0C7A">
        <w:rPr>
          <w:rFonts w:ascii="Arial Narrow" w:eastAsia="Arial Narrow" w:hAnsi="Arial Narrow" w:cs="Arial Narrow"/>
          <w:b/>
          <w:sz w:val="16"/>
          <w:szCs w:val="16"/>
        </w:rPr>
        <w:tab/>
        <w:t>Artículo 110.- Sanciones administrativas</w:t>
      </w:r>
    </w:p>
    <w:p w14:paraId="0175816C" w14:textId="77777777" w:rsidR="00AB3A58" w:rsidRPr="009D0C7A" w:rsidRDefault="00AB3A58"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9D0C7A" w:rsidRDefault="00DA4327"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00232389" w:rsidRPr="009D0C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9D0C7A" w:rsidRDefault="00B2526D" w:rsidP="002E0038">
      <w:pPr>
        <w:tabs>
          <w:tab w:val="left" w:pos="567"/>
        </w:tabs>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r>
      <w:r w:rsidRPr="009D0C7A">
        <w:rPr>
          <w:rFonts w:ascii="Arial Narrow" w:eastAsia="Arial Narrow" w:hAnsi="Arial Narrow" w:cs="Arial Narrow"/>
          <w:b/>
          <w:sz w:val="16"/>
          <w:szCs w:val="16"/>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b/>
          <w:sz w:val="16"/>
          <w:szCs w:val="16"/>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D0C7A" w:rsidRDefault="00B2526D" w:rsidP="002E0038">
      <w:pPr>
        <w:spacing w:after="0" w:line="240" w:lineRule="auto"/>
        <w:ind w:left="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b/>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Pr="009D0C7A">
        <w:rPr>
          <w:rFonts w:ascii="Arial Narrow" w:eastAsia="Arial Narrow" w:hAnsi="Arial Narrow" w:cs="Arial Narrow"/>
          <w:b/>
          <w:sz w:val="16"/>
          <w:szCs w:val="16"/>
        </w:rPr>
        <w:tab/>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Narrow"/>
          <w:b/>
          <w:sz w:val="16"/>
          <w:szCs w:val="16"/>
        </w:rPr>
      </w:pPr>
      <w:r w:rsidRPr="009D0C7A">
        <w:rPr>
          <w:rFonts w:ascii="Arial Narrow" w:eastAsia="Arial Narrow" w:hAnsi="Arial Narrow" w:cs="Arial Narrow"/>
          <w:b/>
          <w:sz w:val="16"/>
          <w:szCs w:val="16"/>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9D0C7A" w:rsidRDefault="00AB3A58" w:rsidP="002E00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b/>
          <w:bCs/>
          <w:sz w:val="16"/>
          <w:szCs w:val="16"/>
          <w:vertAlign w:val="superscript"/>
        </w:rPr>
        <w:footnoteRef/>
      </w:r>
      <w:r w:rsidRPr="009D0C7A">
        <w:rPr>
          <w:rFonts w:ascii="Arial Narrow" w:eastAsia="Arial Narrow" w:hAnsi="Arial Narrow" w:cs="Arial Narrow"/>
          <w:b/>
          <w:bCs/>
          <w:sz w:val="16"/>
          <w:szCs w:val="16"/>
        </w:rPr>
        <w:t xml:space="preserve"/>
      </w:r>
      <w:r w:rsidRPr="009D0C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eastAsia="Arial Narrow" w:hAnsi="Arial Narrow" w:cs="Arial Narrow"/>
          <w:bCs/>
          <w:sz w:val="16"/>
          <w:szCs w:val="16"/>
        </w:rPr>
      </w:pPr>
      <w:r w:rsidRPr="009D0C7A">
        <w:rPr>
          <w:rFonts w:ascii="Arial Narrow" w:eastAsia="Arial Narrow" w:hAnsi="Arial Narrow" w:cs="Arial Narrow"/>
          <w:b/>
          <w:sz w:val="16"/>
          <w:szCs w:val="16"/>
        </w:rPr>
        <w:t xml:space="preserve">Artículo 29.- </w:t>
      </w:r>
      <w:r w:rsidRPr="009D0C7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9D0C7A" w:rsidRDefault="0036368C"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r>
      <w:r w:rsidRPr="009D0C7A">
        <w:rPr>
          <w:rFonts w:ascii="Arial Narrow" w:eastAsia="Arial Narrow" w:hAnsi="Arial Narrow" w:cs="Arial Narrow"/>
          <w:sz w:val="16"/>
          <w:szCs w:val="16"/>
        </w:rPr>
      </w:r>
      <w:r w:rsidRPr="009D0C7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Artículo 20.- Modalidades de notificación</w:t>
      </w:r>
    </w:p>
    <w:p w14:paraId="64B83E49" w14:textId="77777777" w:rsidR="0036368C" w:rsidRPr="009D0C7A" w:rsidRDefault="0036368C" w:rsidP="002E0038">
      <w:pPr>
        <w:pStyle w:val="Textonotapie"/>
        <w:ind w:left="1134" w:hanging="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20.4. </w:t>
      </w:r>
      <w:r w:rsidRPr="009D0C7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