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7F95FA" w14:textId="77777777" w:rsidR="00611156" w:rsidRPr="0026598E" w:rsidRDefault="00611156" w:rsidP="006111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D7D9C">
        <w:rPr>
          <w:rFonts w:ascii="Arial Narrow" w:eastAsia="Arial Narrow" w:hAnsi="Arial Narrow" w:cs="Arial Narrow"/>
          <w:b/>
          <w:bCs/>
          <w:color w:val="000000"/>
          <w:kern w:val="0"/>
          <w:sz w:val="22"/>
          <w:szCs w:val="22"/>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A4ACE">
        <w:rPr>
          <w:rFonts w:ascii="Arial Narrow" w:eastAsia="Arial Narrow" w:hAnsi="Arial Narrow" w:cs="Arial Narrow"/>
          <w:b/>
          <w:color w:val="000000"/>
          <w:kern w:val="0"/>
          <w:sz w:val="22"/>
          <w:szCs w:val="22"/>
          <w:lang w:eastAsia="es-PE"/>
          <w14:ligatures w14:val="none"/>
        </w:rPr>
        <w:t>PAC</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FICO COMPAÑ</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4ACE">
        <w:rPr>
          <w:rFonts w:ascii="Arial Narrow" w:eastAsia="Arial Narrow" w:hAnsi="Arial Narrow" w:cs="Arial Narrow"/>
          <w:b/>
          <w:color w:val="000000"/>
          <w:kern w:val="0"/>
          <w:sz w:val="22"/>
          <w:szCs w:val="22"/>
          <w:lang w:eastAsia="es-PE"/>
          <w14:ligatures w14:val="none"/>
        </w:rPr>
        <w:t xml:space="preserve">RESOLUCIÓN </w:t>
      </w:r>
      <w:r w:rsidRPr="00AA4ACE">
        <w:rPr>
          <w:rFonts w:ascii="Arial Narrow" w:eastAsia="Arial Narrow" w:hAnsi="Arial Narrow" w:cs="Arial Narrow"/>
          <w:b/>
          <w:color w:val="000000"/>
          <w:kern w:val="0"/>
          <w:sz w:val="22"/>
          <w:szCs w:val="22"/>
          <w:lang w:eastAsia="es-PE"/>
          <w14:ligatures w14:val="none"/>
        </w:rPr>
        <w:tab/>
        <w:t>:</w:t>
      </w:r>
      <w:r w:rsidRPr="00AA4ACE">
        <w:rPr>
          <w:rFonts w:ascii="Arial Narrow" w:eastAsia="Arial Narrow" w:hAnsi="Arial Narrow" w:cs="Arial Narrow"/>
          <w:b/>
          <w:color w:val="000000"/>
          <w:kern w:val="0"/>
          <w:sz w:val="22"/>
          <w:szCs w:val="22"/>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4ACE">
        <w:rPr>
          <w:rFonts w:ascii="Arial Narrow" w:eastAsia="Arial Narrow" w:hAnsi="Arial Narrow" w:cs="Arial Narrow"/>
          <w:color w:val="000000"/>
          <w:kern w:val="0"/>
          <w:sz w:val="22"/>
          <w:szCs w:val="22"/>
          <w:shd w:val="clear" w:color="auto" w:fill="FFFFFF"/>
          <w:lang w:eastAsia="es-PE"/>
          <w14:ligatures w14:val="none"/>
        </w:rPr>
        <w:t xml:space="preserve">Lima, </w:t>
      </w:r>
      <w:r w:rsidR="000871FF">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AA4ACE">
        <w:rPr>
          <w:rFonts w:ascii="Arial Narrow" w:eastAsia="Arial Narrow" w:hAnsi="Arial Narrow" w:cs="Arial Narrow"/>
          <w:color w:val="000000"/>
          <w:kern w:val="0"/>
          <w:sz w:val="22"/>
          <w:szCs w:val="22"/>
          <w:shd w:val="clear" w:color="auto" w:fill="FFFFFF"/>
          <w:lang w:eastAsia="es-PE"/>
          <w14:ligatures w14:val="none"/>
        </w:rPr>
        <w:t xml:space="preserve"/>
      </w:r>
    </w:p>
    <w:p w14:paraId="6A29EA3B" w14:textId="77777777"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DFDCF1" w14:textId="77777777" w:rsidR="00611156" w:rsidRPr="0026598E" w:rsidRDefault="00611156" w:rsidP="006111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7AD">
        <w:rPr>
          <w:rFonts w:ascii="Arial Narrow" w:eastAsia="Arial Narrow" w:hAnsi="Arial Narrow" w:cs="Arial Narrow"/>
          <w:color w:val="000000"/>
          <w:kern w:val="0"/>
          <w:sz w:val="22"/>
          <w:szCs w:val="22"/>
          <w:lang w:val="es-ES" w:eastAsia="es-ES"/>
          <w14:ligatures w14:val="none"/>
        </w:rPr>
        <w:t xml:space="preserve">Mediante el escrito del 27 de mayo de 2025, el señor [APELLIDO] denunció a Pacífico por presuntas infracciones a la Ley 29571, Código de Protección y Defensa del Consumidor</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177AD">
        <w:rPr>
          <w:rFonts w:ascii="Arial Narrow" w:eastAsia="Arial Narrow" w:hAnsi="Arial Narrow" w:cs="Arial Narrow"/>
          <w:color w:val="000000"/>
          <w:kern w:val="0"/>
          <w:sz w:val="22"/>
          <w:szCs w:val="22"/>
          <w:lang w:val="es-ES" w:eastAsia="es-ES"/>
          <w14:ligatures w14:val="none"/>
        </w:rPr>
        <w:t xml:space="preserve"> (en adelante, Código), señalando lo siguiente:</w:t>
      </w:r>
      <w:r>
        <w:rPr>
          <w:rFonts w:ascii="Arial Narrow" w:eastAsia="Arial Narrow" w:hAnsi="Arial Narrow" w:cs="Arial Narrow"/>
          <w:color w:val="000000"/>
          <w:kern w:val="0"/>
          <w:sz w:val="22"/>
          <w:szCs w:val="22"/>
          <w:lang w:val="es-ES" w:eastAsia="es-ES"/>
          <w14:ligatures w14:val="none"/>
        </w:rPr>
        <w:t xml:space="preserve"/>
      </w:r>
      <w:r w:rsidRPr="007177AD">
        <w:rPr>
          <w:rFonts w:ascii="Arial Narrow" w:eastAsia="Arial Narrow" w:hAnsi="Arial Narrow" w:cs="Arial Narrow"/>
          <w:kern w:val="0"/>
          <w14:ligatures w14:val="none"/>
          <w:sz w:val="22"/>
          <w:szCs w:val="22"/>
        </w:rPr>
        <w:t/>
      </w:r>
      <w:r w:rsidRPr="007177A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color w:val="000000"/>
          <w:kern w:val="0"/>
          <w:sz w:val="22"/>
          <w:szCs w:val="22"/>
          <w:lang w:val="es-ES" w:eastAsia="es-ES"/>
          <w14:ligatures w14:val="none"/>
        </w:rPr>
        <w:t/>
      </w:r>
      <w:r w:rsidRPr="00FC06F4">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bCs/>
          <w:color w:val="000000"/>
          <w:kern w:val="0"/>
          <w:sz w:val="22"/>
          <w:szCs w:val="22"/>
          <w:lang w:val="es-ES" w:eastAsia="es-ES"/>
          <w14:ligatures w14:val="none"/>
        </w:rPr>
        <w:t/>
      </w:r>
    </w:p>
    <w:p w14:paraId="2FEAE597" w14:textId="77777777" w:rsidR="00611156" w:rsidRPr="00FC06F4" w:rsidRDefault="00611156" w:rsidP="0061115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22 de abril de 2025, ocurrió un accidente de tránsito en el que se vio involucrado el vehículo asegurado.</w:t>
      </w:r>
      <w:r w:rsidR="00A946EB">
        <w:rPr>
          <w:rFonts w:ascii="Arial Narrow" w:eastAsia="Arial Narrow" w:hAnsi="Arial Narrow" w:cs="Arial Narrow"/>
          <w:color w:val="000000"/>
          <w:kern w:val="0"/>
          <w:sz w:val="22"/>
          <w:szCs w:val="22"/>
          <w:lang w:eastAsia="es-ES"/>
          <w14:ligatures w14:val="none"/>
        </w:rPr>
        <w:t xml:space="preserve"> </w:t>
      </w:r>
      <w:r w:rsidRPr="00A946EB">
        <w:rPr>
          <w:rFonts w:ascii="Arial Narrow" w:eastAsia="Arial Narrow" w:hAnsi="Arial Narrow" w:cs="Arial Narrow"/>
          <w:color w:val="000000"/>
          <w:kern w:val="0"/>
          <w:sz w:val="22"/>
          <w:szCs w:val="22"/>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Arial Narrow" w:hAnsi="Arial Narrow" w:cs="Arial Narrow"/>
          <w:color w:val="000000"/>
          <w:kern w:val="0"/>
          <w:sz w:val="22"/>
          <w:szCs w:val="22"/>
          <w:lang w:eastAsia="es-ES"/>
          <w14:ligatures w14:val="none"/>
        </w:rPr>
        <w:t xml:space="preserve"> y</w:t>
      </w:r>
      <w:r w:rsidRPr="003B2CDC">
        <w:rPr>
          <w:rFonts w:ascii="Arial Narrow" w:eastAsia="Arial Narrow" w:hAnsi="Arial Narrow" w:cs="Arial Narrow"/>
          <w:color w:val="000000"/>
          <w:kern w:val="0"/>
          <w:sz w:val="22"/>
          <w:szCs w:val="22"/>
          <w:lang w:eastAsia="es-ES"/>
          <w14:ligatures w14:val="none"/>
        </w:rPr>
        <w:t xml:space="preserve"> que, de lo requerido por la compañía aseguradora, solo contaba con la copia certificada de la denuncia policial y el dosaje etílico con resultado negativo</w:t>
      </w:r>
      <w:r>
        <w:rPr>
          <w:rFonts w:ascii="Arial Narrow" w:eastAsia="Arial Narrow" w:hAnsi="Arial Narrow" w:cs="Arial Narrow"/>
          <w:color w:val="000000"/>
          <w:kern w:val="0"/>
          <w:sz w:val="22"/>
          <w:szCs w:val="22"/>
          <w:lang w:eastAsia="es-ES"/>
          <w14:ligatures w14:val="none"/>
        </w:rPr>
        <w:t>;</w:t>
      </w:r>
      <w:r w:rsidRPr="003B2CDC">
        <w:rPr>
          <w:rFonts w:ascii="Arial Narrow" w:eastAsia="Arial Narrow" w:hAnsi="Arial Narrow" w:cs="Arial Narrow"/>
          <w:color w:val="000000"/>
          <w:kern w:val="0"/>
          <w:sz w:val="22"/>
          <w:szCs w:val="22"/>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2025, </w:t>
      </w:r>
      <w:r w:rsidRPr="003B2CDC">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le requirió el i</w:t>
      </w:r>
      <w:r w:rsidRPr="004F188E">
        <w:rPr>
          <w:rFonts w:ascii="Arial Narrow" w:eastAsia="Arial Narrow" w:hAnsi="Arial Narrow" w:cs="Arial Narrow"/>
          <w:color w:val="000000"/>
          <w:kern w:val="0"/>
          <w:sz w:val="22"/>
          <w:szCs w:val="22"/>
          <w:lang w:eastAsia="es-ES"/>
          <w14:ligatures w14:val="none"/>
        </w:rPr>
        <w:t>nforme de resultado de las investigaciones</w:t>
      </w:r>
      <w:r>
        <w:rPr>
          <w:rFonts w:ascii="Arial Narrow" w:eastAsia="Arial Narrow" w:hAnsi="Arial Narrow" w:cs="Arial Narrow"/>
          <w:color w:val="000000"/>
          <w:kern w:val="0"/>
          <w:sz w:val="22"/>
          <w:szCs w:val="22"/>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CD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Arial Narrow" w:hAnsi="Arial Narrow" w:cs="Arial Narrow"/>
          <w:color w:val="000000"/>
          <w:kern w:val="0"/>
          <w:sz w:val="22"/>
          <w:szCs w:val="22"/>
          <w:lang w:val="es-ES" w:eastAsia="es-ES"/>
          <w14:ligatures w14:val="none"/>
        </w:rPr>
        <w:t/>
      </w:r>
      <w:r w:rsidRPr="001639AA">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p>
    <w:p w14:paraId="1FA39F39" w14:textId="77777777" w:rsidR="00611156" w:rsidRPr="003B2CDC" w:rsidRDefault="00611156" w:rsidP="0061115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CDC">
        <w:rPr>
          <w:rFonts w:ascii="Arial Narrow" w:eastAsia="Arial Narrow" w:hAnsi="Arial Narrow" w:cs="Arial Narrow"/>
          <w:b/>
          <w:color w:val="000000"/>
          <w:kern w:val="0"/>
          <w:sz w:val="22"/>
          <w:szCs w:val="22"/>
          <w:lang w:eastAsia="es-PE"/>
          <w14:ligatures w14:val="none"/>
        </w:rPr>
        <w:t>DE LA ADMISIÓN A TRÁMITE DE LA DENUNCIA</w:t>
      </w:r>
    </w:p>
    <w:p w14:paraId="5EF6CCF1" w14:textId="77777777" w:rsidR="00611156" w:rsidRPr="0026598E" w:rsidRDefault="00611156" w:rsidP="0061115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C56C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sz w:val="22"/>
          <w:szCs w:val="22"/>
          <w:vertAlign w:val="superscript"/>
          <w14:ligatures w14:val="none"/>
        </w:rPr>
        <w:footnoteReference w:id="2"/>
      </w:r>
      <w:r w:rsidRPr="00C56C40">
        <w:rPr>
          <w:rFonts w:ascii="Arial Narrow" w:eastAsia="Arial Narrow" w:hAnsi="Arial Narrow" w:cs="Arial Narrow"/>
          <w:color w:val="000000"/>
          <w:kern w:val="0"/>
          <w:sz w:val="22"/>
          <w:szCs w:val="22"/>
          <w:lang w:eastAsia="es-PE"/>
          <w14:ligatures w14:val="none"/>
        </w:rPr>
        <w:t xml:space="preserve">, considera </w:t>
      </w:r>
      <w:r w:rsidRPr="00C56C40">
        <w:rPr>
          <w:rFonts w:ascii="Arial Narrow" w:eastAsia="Arial Narrow" w:hAnsi="Arial Narrow" w:cs="Arial Narrow"/>
          <w:kern w:val="0"/>
          <w14:ligatures w14:val="none"/>
          <w:sz w:val="22"/>
          <w:szCs w:val="22"/>
        </w:rPr>
        <w:t xml:space="preserve">que el hecho denunciado, consistente en que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la </w:t>
      </w:r>
      <w:r w:rsidR="00FC0D82"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C0D82">
        <w:rPr>
          <w:rFonts w:ascii="Arial Narrow" w:eastAsia="Arial Narrow" w:hAnsi="Arial Narrow" w:cs="Arial Narrow"/>
          <w:color w:val="000000"/>
          <w:kern w:val="0"/>
          <w:sz w:val="22"/>
          <w:szCs w:val="22"/>
          <w:shd w:val="clear" w:color="auto" w:fill="FFFFFF"/>
          <w:lang w:eastAsia="es-PE"/>
          <w14:ligatures w14:val="none"/>
        </w:rPr>
        <w:t xml:space="preserve">no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habría </w:t>
      </w:r>
      <w:r w:rsidR="00FC0D82">
        <w:rPr>
          <w:rFonts w:ascii="Arial Narrow" w:eastAsia="Arial Narrow" w:hAnsi="Arial Narrow" w:cs="Arial Narrow"/>
          <w:color w:val="000000"/>
          <w:kern w:val="0"/>
          <w:sz w:val="22"/>
          <w:szCs w:val="22"/>
          <w:shd w:val="clear" w:color="auto" w:fill="FFFFFF"/>
          <w:lang w:eastAsia="es-PE"/>
          <w14:ligatures w14:val="none"/>
        </w:rPr>
        <w:t>cumplido con brindar una respuesta dentro del plazo legal a la solicitud</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t>
      </w:r>
      <w:r w:rsidR="00FC0D82">
        <w:rPr>
          <w:rFonts w:ascii="Arial Narrow" w:eastAsia="Arial Narrow" w:hAnsi="Arial Narrow" w:cs="Arial Narrow"/>
          <w:color w:val="000000"/>
          <w:kern w:val="0"/>
          <w:sz w:val="22"/>
          <w:szCs w:val="22"/>
          <w:shd w:val="clear" w:color="auto" w:fill="FFFFFF"/>
          <w:lang w:eastAsia="es-PE"/>
          <w14:ligatures w14:val="none"/>
        </w:rPr>
        <w:t>de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cobertura del </w:t>
      </w:r>
      <w:r w:rsidR="00FC0D82" w:rsidRPr="00E97D93">
        <w:rPr>
          <w:rFonts w:ascii="Arial Narrow" w:eastAsia="Arial Narrow" w:hAnsi="Arial Narrow" w:cs="Arial Narrow"/>
          <w:color w:val="000000"/>
          <w:kern w:val="0"/>
          <w:sz w:val="22"/>
          <w:szCs w:val="22"/>
          <w:lang w:eastAsia="es-ES"/>
          <w14:ligatures w14:val="none"/>
        </w:rPr>
        <w:t xml:space="preserve">Seguro Vehicular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Póliza </w:t>
      </w:r>
      <w:proofErr w:type="spellStart"/>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Pr>
          <w:rFonts w:ascii="Arial Narrow" w:eastAsia="Arial Narrow" w:hAnsi="Arial Narrow" w:cs="Arial Narrow"/>
          <w:color w:val="000000"/>
          <w:kern w:val="0"/>
          <w:sz w:val="22"/>
          <w:szCs w:val="22"/>
          <w:shd w:val="clear" w:color="auto" w:fill="FFFFFF"/>
          <w:lang w:eastAsia="es-PE"/>
          <w14:ligatures w14:val="none"/>
        </w:rPr>
        <w:t/>
      </w:r>
      <w:proofErr w:type="spellEnd"/>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sidRPr="00E97D93">
        <w:rPr>
          <w:rFonts w:ascii="Arial Narrow" w:eastAsia="Arial Narrow" w:hAnsi="Arial Narrow" w:cs="Arial Narrow"/>
          <w:color w:val="000000"/>
          <w:kern w:val="0"/>
          <w:sz w:val="22"/>
          <w:szCs w:val="22"/>
          <w:lang w:eastAsia="es-ES"/>
          <w14:ligatures w14:val="none"/>
        </w:rPr>
        <w:t>2010760722</w:t>
      </w:r>
      <w:r w:rsidR="00FC0D82">
        <w:rPr>
          <w:rFonts w:ascii="Arial Narrow" w:eastAsia="Arial Narrow" w:hAnsi="Arial Narrow" w:cs="Arial Narrow"/>
          <w:color w:val="000000"/>
          <w:kern w:val="0"/>
          <w:sz w:val="22"/>
          <w:szCs w:val="22"/>
          <w:lang w:eastAsia="es-ES"/>
          <w14:ligatures w14:val="none"/>
        </w:rPr>
        <w:t xml:space="preserve"> presentada por el denunciante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pese a </w:t>
      </w:r>
      <w:r w:rsidR="00FC0D82">
        <w:rPr>
          <w:rFonts w:ascii="Arial Narrow" w:eastAsia="Arial Narrow" w:hAnsi="Arial Narrow" w:cs="Arial Narrow"/>
          <w:color w:val="000000"/>
          <w:kern w:val="0"/>
          <w:sz w:val="22"/>
          <w:szCs w:val="22"/>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y 19</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del Código</w:t>
      </w:r>
      <w:r w:rsidR="00FC0D82" w:rsidRPr="00FC0D82">
        <w:rPr>
          <w:rStyle w:val="Refdenotaalpie"/>
          <w:rFonts w:ascii="Arial Narrow" w:eastAsia="Arial Narrow" w:hAnsi="Arial Narrow" w:cs="Arial Narrow"/>
          <w:kern w:val="0"/>
          <w:sz w:val="22"/>
          <w:szCs w:val="22"/>
          <w:vertAlign w:val="superscript"/>
          <w14:ligatures w14:val="none"/>
        </w:rPr>
        <w:footnoteReference w:id="3"/>
      </w:r>
      <w:r w:rsidR="00FC0D82" w:rsidRPr="00FC0D82">
        <w:rPr>
          <w:rFonts w:ascii="Arial Narrow" w:eastAsia="Arial Narrow" w:hAnsi="Arial Narrow" w:cs="Arial Narrow"/>
          <w:kern w:val="0"/>
          <w14:ligatures w14:val="none"/>
          <w:sz w:val="22"/>
          <w:szCs w:val="22"/>
        </w:rPr>
        <w:t>.</w:t>
      </w:r>
    </w:p>
    <w:p w14:paraId="3AF9FD98" w14:textId="77777777" w:rsidR="00611156" w:rsidRPr="0026598E" w:rsidRDefault="00611156" w:rsidP="0061115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F597141" w14:textId="77777777" w:rsidR="00611156" w:rsidRPr="0026598E" w:rsidRDefault="00611156" w:rsidP="0061115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17DA6A7" w14:textId="77777777" w:rsidR="00611156" w:rsidRPr="0026598E" w:rsidRDefault="00611156" w:rsidP="006111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Pr>
          <w:rFonts w:ascii="Arial Narrow" w:eastAsia="Arial Narrow" w:hAnsi="Arial Narrow" w:cs="Arial Narrow"/>
          <w:color w:val="000000"/>
          <w:kern w:val="0"/>
          <w:sz w:val="22"/>
          <w:szCs w:val="22"/>
          <w:lang w:val="es-ES" w:eastAsia="es-ES"/>
          <w14:ligatures w14:val="none"/>
        </w:rPr>
        <w:t>a la compañía aseguradora</w:t>
      </w:r>
      <w:r w:rsidRPr="00B5440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062A72" w:rsidRPr="00941BD9">
        <w:rPr>
          <w:rFonts w:ascii="Arial Narrow" w:eastAsia="Arial Narrow" w:hAnsi="Arial Narrow" w:cs="Arial Narrow"/>
          <w:color w:val="000000"/>
          <w:kern w:val="0"/>
          <w:sz w:val="22"/>
          <w:szCs w:val="22"/>
          <w:lang w:val="es-ES" w:eastAsia="es-ES"/>
          <w14:ligatures w14:val="none"/>
        </w:rPr>
        <w:t>(i)</w:t>
      </w:r>
      <w:r w:rsidR="00062A72">
        <w:rPr>
          <w:rFonts w:ascii="Arial Narrow" w:eastAsia="Arial Narrow" w:hAnsi="Arial Narrow" w:cs="Arial Narrow"/>
          <w:color w:val="000000"/>
          <w:kern w:val="0"/>
          <w:sz w:val="22"/>
          <w:szCs w:val="22"/>
          <w:lang w:val="es-ES" w:eastAsia="es-ES"/>
          <w14:ligatures w14:val="none"/>
        </w:rPr>
        <w:t xml:space="preserve"> </w:t>
      </w:r>
      <w:r w:rsidR="00062A72"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062A72" w:rsidRPr="00941BD9">
        <w:rPr>
          <w:rFonts w:ascii="Arial Narrow" w:eastAsia="Arial Narrow" w:hAnsi="Arial Narrow" w:cs="Arial Narrow"/>
          <w:color w:val="000000"/>
          <w:kern w:val="0"/>
          <w:sz w:val="22"/>
          <w:szCs w:val="22"/>
          <w:lang w:val="es-ES" w:eastAsia="es-ES"/>
          <w14:ligatures w14:val="none"/>
        </w:rPr>
        <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3B2CDC">
        <w:rPr>
          <w:rFonts w:ascii="Arial Narrow" w:eastAsia="Arial Narrow" w:hAnsi="Arial Narrow" w:cs="Arial Narrow"/>
          <w:color w:val="000000"/>
          <w:kern w:val="0"/>
          <w:sz w:val="22"/>
          <w:szCs w:val="22"/>
          <w:lang w:eastAsia="es-ES"/>
          <w14:ligatures w14:val="none"/>
        </w:rPr>
        <w:t xml:space="preserve">2010760722 </w:t>
      </w:r>
      <w:r w:rsidR="00062A72"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062A72" w:rsidRPr="00941BD9">
        <w:rPr>
          <w:rFonts w:ascii="Arial Narrow" w:eastAsia="Arial Narrow" w:hAnsi="Arial Narrow" w:cs="Arial Narrow"/>
          <w:color w:val="000000"/>
          <w:kern w:val="0"/>
          <w:sz w:val="22"/>
          <w:szCs w:val="22"/>
          <w:lang w:val="es-ES" w:eastAsia="es-ES"/>
          <w14:ligatures w14:val="none"/>
        </w:rPr>
        <w:t>ii</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5AB7E3B1" w14:textId="77777777" w:rsidR="00611156" w:rsidRPr="0026598E" w:rsidRDefault="00611156" w:rsidP="0061115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B338AC5" w14:textId="77777777" w:rsidR="00611156" w:rsidRPr="0026598E" w:rsidRDefault="00611156" w:rsidP="0061115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551F1">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val="es-ES"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sz w:val="22"/>
          <w:szCs w:val="22"/>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A946EB">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w:r>
      <w:r w:rsidR="00A946EB">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p>
    <w:p w14:paraId="2D487A41" w14:textId="77777777" w:rsidR="00611156" w:rsidRPr="0026598E" w:rsidRDefault="00611156" w:rsidP="00611156">
      <w:pPr>
        <w:spacing w:before="0" w:after="0" w:line="240" w:lineRule="auto"/>
        <w:jc w:val="both"/>
        <w:rPr>
          <w:rFonts w:ascii="Arial Narrow" w:eastAsia="Arial Narrow" w:hAnsi="Arial Narrow" w:cs="Arial Narrow"/>
          <w:kern w:val="0"/>
          <w14:ligatures w14:val="none"/>
          <w:sz w:val="22"/>
          <w:szCs w:val="22"/>
        </w:rPr>
      </w:pPr>
    </w:p>
    <w:p w14:paraId="5086DD2A" w14:textId="77777777" w:rsidR="00611156" w:rsidRPr="0026598E" w:rsidRDefault="00611156" w:rsidP="0061115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177AD">
        <w:rPr>
          <w:rFonts w:ascii="Arial Narrow" w:eastAsia="Arial Narrow" w:hAnsi="Arial Narrow" w:cs="Arial Narrow"/>
          <w:color w:val="000000"/>
          <w:kern w:val="0"/>
          <w:sz w:val="22"/>
          <w:szCs w:val="22"/>
          <w:lang w:val="es-ES" w:eastAsia="es-ES"/>
          <w14:ligatures w14:val="none"/>
        </w:rPr>
        <w:t>27 de mayo de 2025</w:t>
      </w:r>
      <w:r w:rsidRPr="0026598E">
        <w:rPr>
          <w:rFonts w:ascii="Arial Narrow" w:eastAsia="Arial Narrow" w:hAnsi="Arial Narrow" w:cs="Arial Narrow"/>
          <w:kern w:val="0"/>
          <w14:ligatures w14:val="none"/>
          <w:sz w:val="22"/>
          <w:szCs w:val="22"/>
        </w:rPr>
        <w:t>.</w:t>
      </w:r>
    </w:p>
    <w:p w14:paraId="60DF6E05" w14:textId="77777777" w:rsidR="00611156" w:rsidRPr="0026598E" w:rsidRDefault="00611156" w:rsidP="0061115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280A53">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0CEB099E" w14:textId="77777777" w:rsidR="00611156" w:rsidRPr="0026598E" w:rsidRDefault="00611156" w:rsidP="006111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4C8345A" w14:textId="77777777" w:rsidR="00611156" w:rsidRPr="0026598E" w:rsidRDefault="00611156" w:rsidP="0061115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mayo de 2025 a Pacífico Compañía de Seguros y Reaseguros S.A. para que, de conformidad con lo dispuesto por el artículo 26 de la Ley sobre Facultades, Normas y Organización del Indecopi, aprobada por Decreto Legislativo 807</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46DEC16" w14:textId="77777777" w:rsidR="00611156" w:rsidRPr="0026598E" w:rsidRDefault="00611156" w:rsidP="006111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06EEF2"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41BD9">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 xml:space="preserve"> </w:t>
      </w:r>
      <w:r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Pr="003B2CDC">
        <w:rPr>
          <w:rFonts w:ascii="Arial Narrow" w:eastAsia="Arial Narrow" w:hAnsi="Arial Narrow" w:cs="Arial Narrow"/>
          <w:color w:val="000000"/>
          <w:kern w:val="0"/>
          <w:sz w:val="22"/>
          <w:szCs w:val="22"/>
          <w:lang w:eastAsia="es-ES"/>
          <w14:ligatures w14:val="none"/>
        </w:rPr>
        <w:t xml:space="preserve">2010760722 </w:t>
      </w:r>
      <w:r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Pr="00941BD9">
        <w:rPr>
          <w:rFonts w:ascii="Arial Narrow" w:eastAsia="Arial Narrow" w:hAnsi="Arial Narrow" w:cs="Arial Narrow"/>
          <w:color w:val="000000"/>
          <w:kern w:val="0"/>
          <w:sz w:val="22"/>
          <w:szCs w:val="22"/>
          <w:lang w:val="es-ES" w:eastAsia="es-ES"/>
          <w14:ligatures w14:val="none"/>
        </w:rPr>
        <w:t>ii</w:t>
      </w:r>
      <w:proofErr w:type="spellEnd"/>
      <w:r w:rsidRPr="00941BD9">
        <w:rPr>
          <w:rFonts w:ascii="Arial Narrow" w:eastAsia="Arial Narrow" w:hAnsi="Arial Narrow" w:cs="Arial Narrow"/>
          <w:color w:val="000000"/>
          <w:kern w:val="0"/>
          <w:sz w:val="22"/>
          <w:szCs w:val="22"/>
          <w:lang w:val="es-ES" w:eastAsia="es-ES"/>
          <w14:ligatures w14:val="none"/>
        </w:rPr>
        <w:t xml:space="preserve">) </w:t>
      </w:r>
      <w:r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4D09836B" w14:textId="77777777" w:rsidR="00611156" w:rsidRPr="0026598E" w:rsidRDefault="00611156" w:rsidP="0061115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E77E03E" w14:textId="77777777" w:rsidR="00611156" w:rsidRPr="0026598E" w:rsidRDefault="00611156" w:rsidP="0061115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pacing w:before="0" w:after="0" w:line="240" w:lineRule="auto"/>
        <w:suppressAutoHyphens/>
        <w:jc w:val="both"/>
        <w:rPr>
          <w:rFonts w:ascii="Arial Narrow" w:eastAsia="Arial Narrow" w:hAnsi="Arial Narrow" w:cs="Arial Narrow"/>
          <w:kern w:val="0"/>
          <w:sz w:val="22"/>
          <w:szCs w:val="22"/>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4A26E21" w14:textId="77777777" w:rsidR="00611156" w:rsidRPr="00A67ADF" w:rsidRDefault="00611156" w:rsidP="006111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color w:val="000000"/>
          <w:kern w:val="0"/>
          <w:sz w:val="22"/>
          <w:szCs w:val="22"/>
          <w:shd w:val="clear" w:color="auto" w:fill="FFFFFF"/>
          <w:lang w:eastAsia="es-PE"/>
          <w14:ligatures w14:val="none"/>
        </w:rPr>
        <w:t xml:space="preserve"/>
      </w:r>
      <w:r w:rsidRPr="00E56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0667B28C" w14:textId="77777777" w:rsidR="00611156" w:rsidRPr="00A67ADF" w:rsidRDefault="00611156" w:rsidP="00611156">
      <w:pPr>
        <w:spacing w:before="0" w:after="0" w:line="240" w:lineRule="auto"/>
        <w:suppressAutoHyphens/>
        <w:jc w:val="both"/>
        <w:rPr>
          <w:rFonts w:ascii="Arial Narrow" w:eastAsia="Arial Narrow" w:hAnsi="Arial Narrow" w:cs="Arial Narrow"/>
          <w:sz w:val="22"/>
          <w:szCs w:val="22"/>
        </w:rPr>
      </w:pPr>
    </w:p>
    <w:p w14:paraId="53394E12" w14:textId="77777777" w:rsidR="00611156" w:rsidRPr="0026598E" w:rsidRDefault="00611156" w:rsidP="006111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80A53">
        <w:rPr>
          <w:rFonts w:ascii="Arial Narrow" w:eastAsia="Arial Narrow" w:hAnsi="Arial Narrow" w:cs="Arial Narrow"/>
          <w:sz w:val="22"/>
          <w:szCs w:val="22"/>
        </w:rPr>
        <w:t xml:space="preserve">Pacífico Compañía de Seguros y Reaseguros S.A. </w:t>
      </w:r>
      <w:r w:rsidRPr="00280A53">
        <w:rPr>
          <w:rFonts w:ascii="Arial Narrow" w:eastAsia="Arial Narrow" w:hAnsi="Arial Narrow" w:cs="Arial Narrow"/>
          <w:sz w:val="22"/>
          <w:szCs w:val="22"/>
          <w:shd w:val="clear" w:color="auto" w:fill="FFFFFF"/>
        </w:rPr>
        <w:t xml:space="preserve">para que </w:t>
      </w:r>
      <w:r w:rsidRPr="00280A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C5B37B"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EDDF029" w14:textId="77777777" w:rsidR="00611156" w:rsidRPr="0026598E" w:rsidRDefault="00611156" w:rsidP="0061115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eastAsia="Arial Narrow" w:hAnsi="Arial Narrow" w:cs="Arial Narrow"/>
          <w:sz w:val="22"/>
          <w:szCs w:val="22"/>
        </w:rPr>
      </w:pPr>
    </w:p>
    <w:p w14:paraId="17D323E1" w14:textId="77777777" w:rsidR="00611156" w:rsidRPr="0026598E" w:rsidRDefault="00611156" w:rsidP="00611156">
      <w:pPr>
        <w:spacing w:line="240" w:lineRule="auto"/>
        <w:rPr>
          <w:rFonts w:ascii="Arial Narrow" w:eastAsia="Arial Narrow" w:hAnsi="Arial Narrow" w:cs="Arial Narrow"/>
          <w:sz w:val="22"/>
          <w:szCs w:val="22"/>
        </w:rPr>
      </w:pPr>
    </w:p>
    <w:p w14:paraId="1A1429EF" w14:textId="77777777" w:rsidR="00611156" w:rsidRPr="0026598E" w:rsidRDefault="00611156" w:rsidP="00611156">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64DF3812"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00D6EA"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EE62047" w14:textId="77777777" w:rsidR="00611156" w:rsidRPr="0026598E" w:rsidRDefault="00611156" w:rsidP="0061115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903D91" w14:textId="77777777" w:rsidR="00611156" w:rsidRPr="0026598E" w:rsidRDefault="00611156" w:rsidP="0061115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2954ADA"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D7390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3B3DF45"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3DC218" w14:textId="77777777" w:rsidR="00611156" w:rsidRPr="0026598E" w:rsidRDefault="00611156" w:rsidP="0061115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4E1BC2E8"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AE27286" w14:textId="77777777" w:rsidR="00611156" w:rsidRPr="0026598E" w:rsidRDefault="00611156" w:rsidP="0061115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930927" w14:textId="77777777" w:rsidR="00611156" w:rsidRPr="00E56C44"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E56C4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jc w:val="both"/>
        <w:rPr>
          <w:rFonts w:ascii="Arial Narrow" w:eastAsia="Arial Narrow" w:hAnsi="Arial Narrow" w:cs="Arial Narrow"/>
          <w:b/>
          <w:bCs/>
          <w:sz w:val="16"/>
          <w:szCs w:val="16"/>
        </w:rPr>
      </w:pPr>
      <w:r w:rsidRPr="00E56C44">
        <w:rPr>
          <w:rFonts w:ascii="Arial Narrow" w:eastAsia="Arial Narrow" w:hAnsi="Arial Narrow" w:cs="Arial Narrow"/>
          <w:b/>
          <w:bCs/>
          <w:sz w:val="16"/>
          <w:szCs w:val="16"/>
        </w:rPr>
        <w:t>Artículo 20.- Modalidades de notificación</w:t>
      </w:r>
    </w:p>
    <w:p w14:paraId="21B477EC" w14:textId="77777777" w:rsidR="00611156" w:rsidRPr="00E56C44" w:rsidRDefault="00611156" w:rsidP="00611156">
      <w:pPr>
        <w:pStyle w:val="Textonotapie"/>
        <w:ind w:left="1134" w:hanging="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20.4. </w:t>
      </w:r>
      <w:r w:rsidRPr="00E56C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