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3D7DDAAB" w:rsidR="00E60CD7" w:rsidRPr="000C13CC" w:rsidRDefault="00E60CD7" w:rsidP="008F3040">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EX</w:t>
      </w:r>
      <w:r w:rsidRPr="00D5131F">
        <w:rPr>
          <w:rFonts w:ascii="Arial Narrow" w:eastAsia="Arial Narrow" w:hAnsi="Arial Narrow" w:cs="Arial Narrow"/>
          <w:b/>
          <w:color w:val="000000"/>
          <w:kern w:val="0"/>
          <w:sz w:val="22"/>
          <w:szCs w:val="22"/>
          <w:lang w:eastAsia="es-PE"/>
          <w14:ligatures w14:val="none"/>
        </w:rPr>
        <w:t xml:space="preserve">PEDIENTE </w:t>
      </w:r>
      <w:r w:rsidRPr="00D5131F">
        <w:rPr>
          <w:rFonts w:ascii="Arial Narrow" w:eastAsia="Arial Narrow" w:hAnsi="Arial Narrow" w:cs="Arial Narrow"/>
          <w:b/>
          <w:color w:val="000000"/>
          <w:kern w:val="0"/>
          <w:sz w:val="22"/>
          <w:szCs w:val="22"/>
          <w:lang w:eastAsia="es-PE"/>
          <w14:ligatures w14:val="none"/>
        </w:rPr>
        <w:tab/>
        <w:t>:</w:t>
      </w:r>
      <w:r w:rsidRPr="00D5131F">
        <w:rPr>
          <w:rFonts w:ascii="Arial Narrow" w:eastAsia="Arial Narrow" w:hAnsi="Arial Narrow" w:cs="Arial Narrow"/>
          <w:b/>
          <w:color w:val="000000"/>
          <w:kern w:val="0"/>
          <w:sz w:val="22"/>
          <w:szCs w:val="22"/>
          <w:lang w:eastAsia="es-PE"/>
          <w14:ligatures w14:val="none"/>
        </w:rPr>
        <w:tab/>
      </w:r>
      <w:r w:rsidR="005024B0" w:rsidRPr="005024B0">
        <w:rPr>
          <w:rFonts w:ascii="Arial Narrow" w:eastAsia="Arial Narrow" w:hAnsi="Arial Narrow" w:cs="Arial Narrow"/>
          <w:b/>
          <w:bCs/>
          <w:color w:val="000000"/>
          <w:kern w:val="0"/>
          <w:sz w:val="22"/>
          <w:szCs w:val="22"/>
          <w:shd w:val="clear" w:color="auto" w:fill="FFFFFF"/>
          <w:lang w:eastAsia="es-PE"/>
          <w14:ligatures w14:val="none"/>
        </w:rPr>
        <w:t>0613-</w:t>
      </w:r>
      <w:r w:rsidR="005024B0" w:rsidRPr="000C13CC">
        <w:rPr>
          <w:rFonts w:ascii="Arial Narrow" w:eastAsia="Arial Narrow" w:hAnsi="Arial Narrow" w:cs="Arial Narrow"/>
          <w:b/>
          <w:bCs/>
          <w:color w:val="000000"/>
          <w:kern w:val="0"/>
          <w:sz w:val="22"/>
          <w:szCs w:val="22"/>
          <w:shd w:val="clear" w:color="auto" w:fill="FFFFFF"/>
          <w:lang w:eastAsia="es-PE"/>
          <w14:ligatures w14:val="none"/>
        </w:rPr>
        <w:t>2026/CC1</w:t>
      </w:r>
    </w:p>
    <w:p w14:paraId="174737B6" w14:textId="065B32F1" w:rsidR="00E60CD7" w:rsidRPr="000C13CC"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C13CC">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23101EF" w14:textId="67461C9C" w:rsidR="00E60CD7" w:rsidRPr="000C13CC"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C13CC">
        <w:rPr>
          <w:rFonts w:ascii="Arial Narrow" w:eastAsia="Arial Narrow" w:hAnsi="Arial Narrow" w:cs="Arial Narrow"/>
          <w:b/>
          <w:color w:val="000000"/>
          <w:kern w:val="0"/>
          <w:sz w:val="22"/>
          <w:szCs w:val="22"/>
          <w:lang w:eastAsia="es-PE"/>
          <w14:ligatures w14:val="none"/>
        </w:rPr>
        <w:t>DENUNCIADOS</w:t>
      </w:r>
      <w:r w:rsidRPr="000C13CC">
        <w:rPr>
          <w:rFonts w:ascii="Arial Narrow" w:eastAsia="Arial Narrow" w:hAnsi="Arial Narrow" w:cs="Arial Narrow"/>
          <w:b/>
          <w:color w:val="000000"/>
          <w:kern w:val="0"/>
          <w:sz w:val="22"/>
          <w:szCs w:val="22"/>
          <w:lang w:eastAsia="es-PE"/>
          <w14:ligatures w14:val="none"/>
        </w:rPr>
        <w:tab/>
        <w:t>:</w:t>
      </w:r>
      <w:r w:rsidRPr="000C13CC">
        <w:rPr>
          <w:rFonts w:ascii="Arial Narrow" w:eastAsia="Arial Narrow" w:hAnsi="Arial Narrow" w:cs="Arial Narrow"/>
          <w:b/>
          <w:color w:val="000000"/>
          <w:kern w:val="0"/>
          <w:sz w:val="22"/>
          <w:szCs w:val="22"/>
          <w:lang w:eastAsia="es-PE"/>
          <w14:ligatures w14:val="none"/>
        </w:rPr>
        <w:tab/>
      </w:r>
      <w:r w:rsidR="000C13CC" w:rsidRPr="000C13CC">
        <w:rPr>
          <w:rFonts w:ascii="Arial Narrow" w:eastAsia="Arial Narrow" w:hAnsi="Arial Narrow" w:cs="Arial Narrow"/>
          <w:b/>
          <w:color w:val="000000"/>
          <w:kern w:val="0"/>
          <w:sz w:val="22"/>
          <w:szCs w:val="22"/>
          <w:lang w:eastAsia="es-PE"/>
          <w14:ligatures w14:val="none"/>
        </w:rPr>
        <w:t xml:space="preserve">BNP PARIBAS CARDIF S.A. COMPAÑÍA DE SEGUROS Y REASEGUROS S.A. </w:t>
      </w:r>
      <w:r w:rsidRPr="000C13CC">
        <w:rPr>
          <w:rFonts w:ascii="Arial Narrow" w:eastAsia="Arial Narrow" w:hAnsi="Arial Narrow" w:cs="Arial Narrow"/>
          <w:b/>
          <w:color w:val="000000"/>
          <w:kern w:val="0"/>
          <w:sz w:val="22"/>
          <w:szCs w:val="22"/>
          <w:lang w:eastAsia="es-PE"/>
          <w14:ligatures w14:val="none"/>
        </w:rPr>
        <w:t>(</w:t>
      </w:r>
      <w:r w:rsidR="000C13CC" w:rsidRPr="000C13CC">
        <w:rPr>
          <w:rFonts w:ascii="Arial Narrow" w:eastAsia="Arial Narrow" w:hAnsi="Arial Narrow" w:cs="Arial Narrow"/>
          <w:b/>
          <w:color w:val="000000"/>
          <w:kern w:val="0"/>
          <w:sz w:val="22"/>
          <w:szCs w:val="22"/>
          <w:lang w:eastAsia="es-PE"/>
          <w14:ligatures w14:val="none"/>
        </w:rPr>
        <w:t>BNP PARIBAS</w:t>
      </w:r>
      <w:r w:rsidRPr="000C13CC">
        <w:rPr>
          <w:rFonts w:ascii="Arial Narrow" w:eastAsia="Arial Narrow" w:hAnsi="Arial Narrow" w:cs="Arial Narrow"/>
          <w:b/>
          <w:color w:val="000000"/>
          <w:kern w:val="0"/>
          <w:sz w:val="22"/>
          <w:szCs w:val="22"/>
          <w:lang w:eastAsia="es-PE"/>
          <w14:ligatures w14:val="none"/>
        </w:rPr>
        <w:t xml:space="preserve">) </w:t>
      </w:r>
    </w:p>
    <w:p w14:paraId="4D23E5DF" w14:textId="753C0498" w:rsidR="00E60CD7" w:rsidRPr="000C13CC"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val="en-US" w:eastAsia="es-PE"/>
          <w14:ligatures w14:val="none"/>
        </w:rPr>
      </w:pPr>
      <w:r w:rsidRPr="000C13CC">
        <w:rPr>
          <w:rFonts w:ascii="Arial Narrow" w:eastAsia="Arial Narrow" w:hAnsi="Arial Narrow" w:cs="Arial Narrow"/>
          <w:b/>
          <w:color w:val="000000"/>
          <w:kern w:val="0"/>
          <w:sz w:val="22"/>
          <w:szCs w:val="22"/>
          <w:lang w:eastAsia="es-PE"/>
          <w14:ligatures w14:val="none"/>
        </w:rPr>
        <w:tab/>
      </w:r>
      <w:r w:rsidRPr="000C13CC">
        <w:rPr>
          <w:rFonts w:ascii="Arial Narrow" w:eastAsia="Arial Narrow" w:hAnsi="Arial Narrow" w:cs="Arial Narrow"/>
          <w:b/>
          <w:color w:val="000000"/>
          <w:kern w:val="0"/>
          <w:sz w:val="22"/>
          <w:szCs w:val="22"/>
          <w:lang w:eastAsia="es-PE"/>
          <w14:ligatures w14:val="none"/>
        </w:rPr>
        <w:tab/>
      </w:r>
      <w:r w:rsidR="000C13CC" w:rsidRPr="000C13CC">
        <w:rPr>
          <w:rFonts w:ascii="Arial Narrow" w:eastAsia="Arial Narrow" w:hAnsi="Arial Narrow" w:cs="Arial Narrow"/>
          <w:b/>
          <w:color w:val="000000"/>
          <w:kern w:val="0"/>
          <w:sz w:val="22"/>
          <w:szCs w:val="22"/>
          <w:lang w:val="en-US" w:eastAsia="es-PE"/>
          <w14:ligatures w14:val="none"/>
        </w:rPr>
        <w:t>SCOTIABANK PERÚ S.A.A.</w:t>
      </w:r>
      <w:r w:rsidRPr="000C13CC">
        <w:rPr>
          <w:rFonts w:ascii="Arial Narrow" w:eastAsia="Arial Narrow" w:hAnsi="Arial Narrow" w:cs="Arial Narrow"/>
          <w:b/>
          <w:color w:val="000000"/>
          <w:kern w:val="0"/>
          <w:sz w:val="22"/>
          <w:szCs w:val="22"/>
          <w:lang w:val="en-US" w:eastAsia="es-PE"/>
          <w14:ligatures w14:val="none"/>
        </w:rPr>
        <w:t xml:space="preserve"> (</w:t>
      </w:r>
      <w:r w:rsidR="00D17D93">
        <w:rPr>
          <w:rFonts w:ascii="Arial Narrow" w:eastAsia="Arial Narrow" w:hAnsi="Arial Narrow" w:cs="Arial Narrow"/>
          <w:b/>
          <w:color w:val="000000"/>
          <w:kern w:val="0"/>
          <w:sz w:val="22"/>
          <w:szCs w:val="22"/>
          <w:lang w:val="en-US" w:eastAsia="es-PE"/>
          <w14:ligatures w14:val="none"/>
        </w:rPr>
        <w:t>BANCO</w:t>
      </w:r>
      <w:r w:rsidRPr="000C13CC">
        <w:rPr>
          <w:rFonts w:ascii="Arial Narrow" w:eastAsia="Arial Narrow" w:hAnsi="Arial Narrow" w:cs="Arial Narrow"/>
          <w:b/>
          <w:color w:val="000000"/>
          <w:kern w:val="0"/>
          <w:sz w:val="22"/>
          <w:szCs w:val="22"/>
          <w:lang w:val="en-US" w:eastAsia="es-PE"/>
          <w14:ligatures w14:val="none"/>
        </w:rPr>
        <w:t>)</w:t>
      </w:r>
    </w:p>
    <w:p w14:paraId="753670C1" w14:textId="77777777" w:rsidR="00E60CD7" w:rsidRPr="000C13CC"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0C13CC">
        <w:rPr>
          <w:rFonts w:ascii="Arial Narrow" w:eastAsia="Arial Narrow" w:hAnsi="Arial Narrow" w:cs="Arial Narrow"/>
          <w:b/>
          <w:color w:val="000000"/>
          <w:kern w:val="0"/>
          <w:sz w:val="22"/>
          <w:szCs w:val="22"/>
          <w:lang w:eastAsia="es-PE"/>
          <w14:ligatures w14:val="none"/>
        </w:rPr>
        <w:t>MATERIAS</w:t>
      </w:r>
      <w:r w:rsidRPr="000C13CC">
        <w:rPr>
          <w:rFonts w:ascii="Arial Narrow" w:eastAsia="Arial Narrow" w:hAnsi="Arial Narrow" w:cs="Arial Narrow"/>
          <w:b/>
          <w:color w:val="000000"/>
          <w:kern w:val="0"/>
          <w:sz w:val="22"/>
          <w:szCs w:val="22"/>
          <w:lang w:eastAsia="es-PE"/>
          <w14:ligatures w14:val="none"/>
        </w:rPr>
        <w:tab/>
        <w:t xml:space="preserve">: </w:t>
      </w:r>
      <w:r w:rsidRPr="000C13CC">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D20A02"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0C13CC">
        <w:rPr>
          <w:rFonts w:ascii="Arial Narrow" w:eastAsia="Arial Narrow" w:hAnsi="Arial Narrow" w:cs="Arial Narrow"/>
          <w:b/>
          <w:color w:val="000000"/>
          <w:kern w:val="0"/>
          <w:sz w:val="22"/>
          <w:szCs w:val="22"/>
          <w:lang w:eastAsia="es-PE"/>
          <w14:ligatures w14:val="none"/>
        </w:rPr>
        <w:t>REQUERIMIENTO DE INFORMACIÓN</w:t>
      </w:r>
      <w:r w:rsidRPr="00D20A02">
        <w:rPr>
          <w:rFonts w:ascii="Arial Narrow" w:eastAsia="Arial Narrow" w:hAnsi="Arial Narrow" w:cs="Arial Narrow"/>
          <w:b/>
          <w:color w:val="000000"/>
          <w:kern w:val="0"/>
          <w:sz w:val="22"/>
          <w:szCs w:val="22"/>
          <w:lang w:eastAsia="es-PE"/>
          <w14:ligatures w14:val="none"/>
        </w:rPr>
        <w:t xml:space="preserve"> </w:t>
      </w:r>
    </w:p>
    <w:p w14:paraId="778AE69F" w14:textId="77777777"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D20A02">
        <w:rPr>
          <w:rFonts w:ascii="Arial Narrow" w:eastAsia="Arial Narrow" w:hAnsi="Arial Narrow" w:cs="Arial Narrow"/>
          <w:b/>
          <w:color w:val="000000"/>
          <w:kern w:val="0"/>
          <w:sz w:val="22"/>
          <w:szCs w:val="22"/>
          <w:lang w:eastAsia="es-PE"/>
          <w14:ligatures w14:val="none"/>
        </w:rPr>
        <w:t xml:space="preserve">RESOLUCIÓN </w:t>
      </w:r>
      <w:r w:rsidRPr="00D20A02">
        <w:rPr>
          <w:rFonts w:ascii="Arial Narrow" w:eastAsia="Arial Narrow" w:hAnsi="Arial Narrow" w:cs="Arial Narrow"/>
          <w:b/>
          <w:color w:val="000000"/>
          <w:kern w:val="0"/>
          <w:sz w:val="22"/>
          <w:szCs w:val="22"/>
          <w:lang w:eastAsia="es-PE"/>
          <w14:ligatures w14:val="none"/>
        </w:rPr>
        <w:tab/>
        <w:t>:</w:t>
      </w:r>
      <w:r w:rsidRPr="00D20A02">
        <w:rPr>
          <w:rFonts w:ascii="Arial Narrow" w:eastAsia="Arial Narrow" w:hAnsi="Arial Narrow" w:cs="Arial Narrow"/>
          <w:b/>
          <w:color w:val="000000"/>
          <w:kern w:val="0"/>
          <w:sz w:val="22"/>
          <w:szCs w:val="22"/>
          <w:lang w:eastAsia="es-PE"/>
          <w14:ligatures w14:val="none"/>
        </w:rPr>
        <w:tab/>
        <w:t>1</w:t>
      </w:r>
    </w:p>
    <w:p w14:paraId="26BE4AD0"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69FE88DB"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5024B0">
        <w:rPr>
          <w:rFonts w:ascii="Arial Narrow" w:eastAsia="Arial Narrow" w:hAnsi="Arial Narrow" w:cs="Arial Narrow"/>
          <w:color w:val="000000"/>
          <w:kern w:val="0"/>
          <w:sz w:val="22"/>
          <w:szCs w:val="22"/>
          <w:shd w:val="clear" w:color="auto" w:fill="FFFFFF"/>
          <w:lang w:eastAsia="es-PE"/>
          <w14:ligatures w14:val="none"/>
        </w:rPr>
        <w:t xml:space="preserve">Lima, </w:t>
      </w:r>
      <w:r w:rsidR="00F56D4E">
        <w:rPr>
          <w:rFonts w:ascii="Arial Narrow" w:eastAsia="Arial Narrow" w:hAnsi="Arial Narrow" w:cs="Arial Narrow"/>
          <w:color w:val="000000"/>
          <w:kern w:val="0"/>
          <w:sz w:val="22"/>
          <w:szCs w:val="22"/>
          <w:shd w:val="clear" w:color="auto" w:fill="FFFFFF"/>
          <w:lang w:eastAsia="es-PE"/>
          <w14:ligatures w14:val="none"/>
        </w:rPr>
        <w:t xml:space="preserve">19 de marzo de 2026</w:t>
      </w:r>
      <w:r w:rsidRPr="005024B0">
        <w:rPr>
          <w:rFonts w:ascii="Arial Narrow" w:eastAsia="Arial Narrow" w:hAnsi="Arial Narrow" w:cs="Arial Narrow"/>
          <w:color w:val="000000"/>
          <w:kern w:val="0"/>
          <w:sz w:val="22"/>
          <w:szCs w:val="22"/>
          <w:shd w:val="clear" w:color="auto" w:fill="FFFFFF"/>
          <w:lang w:eastAsia="es-PE"/>
          <w14:ligatures w14:val="none"/>
        </w:rPr>
        <w:t xml:space="preserve"/>
      </w:r>
      <w:bookmarkStart w:id="1" w:name="_Hlk218508373"/>
      <w:r w:rsidR="00D5625C" w:rsidRPr="005024B0">
        <w:rPr>
          <w:rFonts w:ascii="Arial Narrow" w:eastAsia="Arial Narrow" w:hAnsi="Arial Narrow" w:cs="Arial Narrow"/>
          <w:color w:val="000000"/>
          <w:kern w:val="0"/>
          <w:sz w:val="22"/>
          <w:szCs w:val="22"/>
          <w:shd w:val="clear" w:color="auto" w:fill="FFFFFF"/>
          <w:lang w:eastAsia="es-PE"/>
          <w14:ligatures w14:val="none"/>
        </w:rPr>
        <w:t xml:space="preserve"/>
      </w:r>
      <w:r w:rsidR="00B25E5C" w:rsidRPr="005024B0">
        <w:rPr>
          <w:rFonts w:ascii="Arial Narrow" w:eastAsia="Arial Narrow" w:hAnsi="Arial Narrow" w:cs="Arial Narrow"/>
          <w:color w:val="000000"/>
          <w:kern w:val="0"/>
          <w:sz w:val="22"/>
          <w:szCs w:val="22"/>
          <w:shd w:val="clear" w:color="auto" w:fill="FFFFFF"/>
          <w:lang w:eastAsia="es-PE"/>
          <w14:ligatures w14:val="none"/>
        </w:rPr>
        <w:t xml:space="preserve"/>
      </w:r>
      <w:bookmarkEnd w:id="1"/>
    </w:p>
    <w:p w14:paraId="1EF3C256" w14:textId="77777777" w:rsidR="00E60CD7" w:rsidRPr="00D5131F" w:rsidRDefault="00E60CD7" w:rsidP="008F3040">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D5131F">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D5131F" w:rsidRDefault="00E60CD7"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5ECFCB1A" w14:textId="112DC461" w:rsidR="00E60CD7" w:rsidRPr="00E70243" w:rsidRDefault="00E60CD7" w:rsidP="008F3040">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D5131F">
        <w:rPr>
          <w:rFonts w:ascii="Arial Narrow" w:eastAsia="Arial Narrow" w:hAnsi="Arial Narrow" w:cs="Arial Narrow"/>
          <w:color w:val="000000"/>
          <w:kern w:val="0"/>
          <w:sz w:val="22"/>
          <w:szCs w:val="22"/>
          <w:lang w:val="es-ES" w:eastAsia="es-ES"/>
          <w14:ligatures w14:val="none"/>
        </w:rPr>
        <w:t xml:space="preserve">Mediante la denuncia del 19 de febrero de 2026, el señor [APELLIDO] denunció a BNP Paribas y al Banco por presuntas infracciones a la Ley 29571, Código de Protección y Defensa del Consumidor</w:t>
      </w:r>
      <w:r w:rsidRPr="00E7024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D5131F">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2A03D3">
        <w:rPr>
          <w:rFonts w:ascii="Arial Narrow" w:eastAsia="Arial Narrow" w:hAnsi="Arial Narrow" w:cs="Arial Narrow"/>
          <w:color w:val="000000"/>
          <w:kern w:val="0"/>
          <w:sz w:val="22"/>
          <w:szCs w:val="22"/>
          <w:lang w:val="es-ES" w:eastAsia="es-ES"/>
          <w14:ligatures w14:val="none"/>
        </w:rPr>
        <w:t xml:space="preserve"/>
      </w:r>
      <w:r w:rsidR="002A03D3" w:rsidRPr="002A03D3">
        <w:rPr>
          <w:rFonts w:ascii="Arial Narrow" w:eastAsia="Arial Narrow" w:hAnsi="Arial Narrow" w:cs="Arial Narrow"/>
          <w:color w:val="000000"/>
          <w:kern w:val="0"/>
          <w:sz w:val="22"/>
          <w:szCs w:val="22"/>
          <w:lang w:val="es-ES" w:eastAsia="es-ES"/>
          <w14:ligatures w14:val="none"/>
        </w:rPr>
        <w:t/>
      </w:r>
      <w:r>
        <w:rPr>
          <w:rFonts w:ascii="Arial Narrow" w:eastAsia="Arial Narrow" w:hAnsi="Arial Narrow" w:cs="Arial Narrow"/>
          <w:kern w:val="0"/>
          <w14:ligatures w14:val="none"/>
          <w:sz w:val="22"/>
          <w:szCs w:val="22"/>
        </w:rPr>
        <w:t xml:space="preserve"/>
      </w:r>
      <w:r w:rsidRPr="002A03D3">
        <w:rPr>
          <w:rFonts w:ascii="Arial Narrow" w:eastAsia="Arial Narrow" w:hAnsi="Arial Narrow" w:cs="Arial Narrow"/>
          <w:kern w:val="0"/>
          <w14:ligatures w14:val="none"/>
          <w:sz w:val="22"/>
          <w:szCs w:val="22"/>
        </w:rPr>
        <w:t xml:space="preserve"/>
      </w:r>
      <w:r w:rsidR="002A03D3" w:rsidRPr="002A03D3">
        <w:rPr>
          <w:rFonts w:ascii="Arial Narrow" w:eastAsia="Arial Narrow" w:hAnsi="Arial Narrow" w:cs="Arial Narrow"/>
          <w:kern w:val="0"/>
          <w14:ligatures w14:val="none"/>
          <w:sz w:val="22"/>
          <w:szCs w:val="22"/>
        </w:rPr>
        <w:t xml:space="preserve"/>
      </w:r>
      <w:r w:rsidRPr="00D5131F">
        <w:rPr>
          <w:rFonts w:ascii="Arial Narrow" w:eastAsia="Arial Narrow" w:hAnsi="Arial Narrow" w:cs="Arial Narrow"/>
          <w:kern w:val="0"/>
          <w14:ligatures w14:val="none"/>
          <w:sz w:val="22"/>
          <w:szCs w:val="22"/>
        </w:rPr>
        <w:t/>
      </w:r>
      <w:r w:rsidRPr="00D5131F">
        <w:rPr>
          <w:rFonts w:ascii="Arial Narrow" w:eastAsia="Arial Narrow" w:hAnsi="Arial Narrow" w:cs="Arial Narrow"/>
          <w:color w:val="000000"/>
          <w:kern w:val="0"/>
          <w:sz w:val="22"/>
          <w:szCs w:val="22"/>
          <w:lang w:val="es-ES" w:eastAsia="es-ES"/>
          <w14:ligatures w14:val="none"/>
        </w:rPr>
        <w:t xml:space="preserve"/>
      </w:r>
      <w:r w:rsidR="002A03D3" w:rsidRPr="002A03D3">
        <w:rPr>
          <w:rFonts w:ascii="Arial Narrow" w:eastAsia="Arial Narrow" w:hAnsi="Arial Narrow" w:cs="Arial Narrow"/>
          <w:color w:val="000000"/>
          <w:kern w:val="0"/>
          <w:sz w:val="22"/>
          <w:szCs w:val="22"/>
          <w:lang w:val="es-ES" w:eastAsia="es-ES"/>
          <w14:ligatures w14:val="none"/>
        </w:rPr>
        <w:t xml:space="preserve"/>
      </w:r>
      <w:r w:rsidRPr="002A03D3">
        <w:rPr>
          <w:rFonts w:ascii="Arial Narrow" w:eastAsia="Arial Narrow" w:hAnsi="Arial Narrow" w:cs="Arial Narrow"/>
          <w:color w:val="000000"/>
          <w:kern w:val="0"/>
          <w:sz w:val="22"/>
          <w:szCs w:val="22"/>
          <w:lang w:val="es-ES" w:eastAsia="es-ES"/>
          <w14:ligatures w14:val="none"/>
        </w:rPr>
        <w:t xml:space="preserve"/>
      </w:r>
      <w:r w:rsidR="003B5EDE">
        <w:rPr>
          <w:rFonts w:ascii="Arial Narrow" w:eastAsia="Arial Narrow" w:hAnsi="Arial Narrow" w:cs="Arial Narrow"/>
          <w:color w:val="000000"/>
          <w:kern w:val="0"/>
          <w:sz w:val="22"/>
          <w:szCs w:val="22"/>
          <w:lang w:val="es-ES" w:eastAsia="es-ES"/>
          <w14:ligatures w14:val="none"/>
        </w:rPr>
        <w:t xml:space="preserve"/>
      </w:r>
      <w:r w:rsidR="00D17D93">
        <w:rPr>
          <w:rFonts w:ascii="Arial Narrow" w:eastAsia="Arial Narrow" w:hAnsi="Arial Narrow" w:cs="Arial Narrow"/>
          <w:color w:val="000000"/>
          <w:kern w:val="0"/>
          <w:sz w:val="22"/>
          <w:szCs w:val="22"/>
          <w:lang w:val="es-ES" w:eastAsia="es-ES"/>
          <w14:ligatures w14:val="none"/>
        </w:rPr>
        <w:t/>
      </w:r>
      <w:r w:rsidR="002A03D3" w:rsidRPr="002A03D3">
        <w:rPr>
          <w:rFonts w:ascii="Arial Narrow" w:eastAsia="Arial Narrow" w:hAnsi="Arial Narrow" w:cs="Arial Narrow"/>
          <w:color w:val="000000"/>
          <w:kern w:val="0"/>
          <w:sz w:val="22"/>
          <w:szCs w:val="22"/>
          <w:lang w:val="es-ES" w:eastAsia="es-ES"/>
          <w14:ligatures w14:val="none"/>
        </w:rPr>
        <w:t xml:space="preserve"/>
      </w:r>
      <w:r w:rsidRPr="002A03D3">
        <w:rPr>
          <w:rFonts w:ascii="Arial Narrow" w:eastAsia="Arial Narrow" w:hAnsi="Arial Narrow" w:cs="Arial Narrow"/>
          <w:color w:val="000000"/>
          <w:kern w:val="0"/>
          <w:sz w:val="22"/>
          <w:szCs w:val="22"/>
          <w:lang w:val="es-ES" w:eastAsia="es-ES"/>
          <w14:ligatures w14:val="none"/>
        </w:rPr>
        <w:t xml:space="preserve"/>
      </w:r>
      <w:r w:rsidRPr="00E70243">
        <w:rPr>
          <w:rFonts w:ascii="Arial Narrow" w:eastAsia="Arial Narrow" w:hAnsi="Arial Narrow" w:cs="Arial Narrow"/>
          <w:color w:val="000000"/>
          <w:kern w:val="0"/>
          <w:sz w:val="22"/>
          <w:szCs w:val="22"/>
          <w:lang w:val="es-ES" w:eastAsia="es-ES"/>
          <w14:ligatures w14:val="none"/>
        </w:rPr>
        <w:t/>
      </w:r>
      <w:r w:rsidRPr="00E70243">
        <w:rPr>
          <w:rFonts w:ascii="Arial Narrow" w:eastAsia="Arial Narrow" w:hAnsi="Arial Narrow" w:cs="Arial Narrow"/>
          <w:color w:val="000000"/>
          <w:kern w:val="0"/>
          <w:sz w:val="22"/>
          <w:szCs w:val="22"/>
          <w:lang w:val="es-ES" w:eastAsia="es-ES"/>
          <w14:ligatures w14:val="none"/>
        </w:rPr>
        <w:t xml:space="preserve"/>
      </w:r>
      <w:r w:rsidRPr="00E70243">
        <w:rPr>
          <w:rFonts w:ascii="Arial Narrow" w:eastAsia="Arial Narrow" w:hAnsi="Arial Narrow" w:cs="Arial Narrow"/>
          <w:bCs/>
          <w:color w:val="000000"/>
          <w:kern w:val="0"/>
          <w:sz w:val="22"/>
          <w:szCs w:val="22"/>
          <w:lang w:val="es-ES" w:eastAsia="es-ES"/>
          <w14:ligatures w14:val="none"/>
        </w:rPr>
        <w:t/>
      </w:r>
    </w:p>
    <w:p w14:paraId="251848E5" w14:textId="77777777" w:rsidR="00E60CD7" w:rsidRPr="00E70243" w:rsidRDefault="00E60CD7" w:rsidP="00FB72CD">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4BAC4E50" w14:textId="66CC91E5" w:rsidR="00FB72CD" w:rsidRPr="00E70243" w:rsidRDefault="00762C1E" w:rsidP="00FB72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Adquirió</w:t>
      </w:r>
      <w:r w:rsidR="00FB72CD" w:rsidRPr="00E70243">
        <w:rPr>
          <w:rFonts w:ascii="Arial Narrow" w:eastAsia="Arial Narrow" w:hAnsi="Arial Narrow" w:cs="Arial Narrow"/>
          <w:color w:val="000000"/>
          <w:kern w:val="0"/>
          <w:sz w:val="22"/>
          <w:szCs w:val="22"/>
          <w:lang w:eastAsia="es-ES"/>
          <w14:ligatures w14:val="none"/>
        </w:rPr>
        <w:t xml:space="preserve"> </w:t>
      </w:r>
      <w:r w:rsidR="00F17BBA" w:rsidRPr="00E70243">
        <w:rPr>
          <w:rFonts w:ascii="Arial Narrow" w:eastAsia="Arial Narrow" w:hAnsi="Arial Narrow" w:cs="Arial Narrow"/>
          <w:color w:val="000000"/>
          <w:kern w:val="0"/>
          <w:sz w:val="22"/>
          <w:szCs w:val="22"/>
          <w:lang w:eastAsia="es-ES"/>
          <w14:ligatures w14:val="none"/>
        </w:rPr>
        <w:t>la Póliza del</w:t>
      </w:r>
      <w:r w:rsidR="00FB72CD" w:rsidRPr="00E70243">
        <w:rPr>
          <w:rFonts w:ascii="Arial Narrow" w:eastAsia="Arial Narrow" w:hAnsi="Arial Narrow" w:cs="Arial Narrow"/>
          <w:color w:val="000000"/>
          <w:kern w:val="0"/>
          <w:sz w:val="22"/>
          <w:szCs w:val="22"/>
          <w:lang w:eastAsia="es-ES"/>
          <w14:ligatures w14:val="none"/>
        </w:rPr>
        <w:t xml:space="preserve"> Seguro de desgravamen </w:t>
      </w:r>
      <w:r w:rsidR="00F17BBA" w:rsidRPr="00E70243">
        <w:rPr>
          <w:rFonts w:ascii="Arial Narrow" w:eastAsia="Arial Narrow" w:hAnsi="Arial Narrow" w:cs="Arial Narrow"/>
          <w:color w:val="000000"/>
          <w:kern w:val="0"/>
          <w:sz w:val="22"/>
          <w:szCs w:val="22"/>
          <w:lang w:eastAsia="es-ES"/>
          <w14:ligatures w14:val="none"/>
        </w:rPr>
        <w:t>asociado</w:t>
      </w:r>
      <w:r w:rsidR="00FB72CD" w:rsidRPr="00E70243">
        <w:rPr>
          <w:rFonts w:ascii="Arial Narrow" w:eastAsia="Arial Narrow" w:hAnsi="Arial Narrow" w:cs="Arial Narrow"/>
          <w:color w:val="000000"/>
          <w:kern w:val="0"/>
          <w:sz w:val="22"/>
          <w:szCs w:val="22"/>
          <w:lang w:eastAsia="es-ES"/>
          <w14:ligatures w14:val="none"/>
        </w:rPr>
        <w:t xml:space="preserve"> a la tarjeta de crédito </w:t>
      </w:r>
      <w:r w:rsidR="00592888" w:rsidRPr="00E70243">
        <w:rPr>
          <w:rFonts w:ascii="Arial Narrow" w:eastAsia="Arial Narrow" w:hAnsi="Arial Narrow" w:cs="Arial Narrow"/>
          <w:color w:val="000000"/>
          <w:kern w:val="0"/>
          <w:sz w:val="22"/>
          <w:szCs w:val="22"/>
          <w:lang w:val="es-ES" w:eastAsia="es-ES"/>
          <w14:ligatures w14:val="none"/>
        </w:rPr>
        <w:t xml:space="preserve">Visa Signature 4241-****-****-**19 </w:t>
      </w:r>
      <w:r w:rsidR="00B80891" w:rsidRPr="00E70243">
        <w:rPr>
          <w:rFonts w:ascii="Arial Narrow" w:eastAsia="Arial Narrow" w:hAnsi="Arial Narrow" w:cs="Arial Narrow"/>
          <w:color w:val="000000"/>
          <w:kern w:val="0"/>
          <w:sz w:val="22"/>
          <w:szCs w:val="22"/>
          <w:lang w:val="es-ES" w:eastAsia="es-ES"/>
          <w14:ligatures w14:val="none"/>
        </w:rPr>
        <w:t xml:space="preserve">(en adelante, </w:t>
      </w:r>
      <w:r w:rsidR="00B80891" w:rsidRPr="00E70243">
        <w:rPr>
          <w:rFonts w:ascii="Arial Narrow" w:eastAsia="Arial Narrow" w:hAnsi="Arial Narrow" w:cs="Arial Narrow"/>
          <w:color w:val="000000"/>
          <w:kern w:val="0"/>
          <w:sz w:val="22"/>
          <w:szCs w:val="22"/>
          <w:lang w:eastAsia="es-ES"/>
          <w14:ligatures w14:val="none"/>
        </w:rPr>
        <w:t xml:space="preserve">Seguro de Desgravamen </w:t>
      </w:r>
      <w:r w:rsidR="00B80891" w:rsidRPr="00E70243">
        <w:rPr>
          <w:rFonts w:ascii="Arial Narrow" w:eastAsia="Arial Narrow" w:hAnsi="Arial Narrow" w:cs="Arial Narrow"/>
          <w:color w:val="000000"/>
          <w:kern w:val="0"/>
          <w:sz w:val="22"/>
          <w:szCs w:val="22"/>
          <w:lang w:val="es-ES" w:eastAsia="es-ES"/>
          <w14:ligatures w14:val="none"/>
        </w:rPr>
        <w:t xml:space="preserve">Visa) </w:t>
      </w:r>
      <w:r w:rsidR="00FB72CD" w:rsidRPr="00E70243">
        <w:rPr>
          <w:rFonts w:ascii="Arial Narrow" w:eastAsia="Arial Narrow" w:hAnsi="Arial Narrow" w:cs="Arial Narrow"/>
          <w:color w:val="000000"/>
          <w:kern w:val="0"/>
          <w:sz w:val="22"/>
          <w:szCs w:val="22"/>
          <w:lang w:eastAsia="es-ES"/>
          <w14:ligatures w14:val="none"/>
        </w:rPr>
        <w:t xml:space="preserve">y </w:t>
      </w:r>
      <w:r w:rsidR="00F17BBA" w:rsidRPr="00E70243">
        <w:rPr>
          <w:rFonts w:ascii="Arial Narrow" w:eastAsia="Arial Narrow" w:hAnsi="Arial Narrow" w:cs="Arial Narrow"/>
          <w:color w:val="000000"/>
          <w:kern w:val="0"/>
          <w:sz w:val="22"/>
          <w:szCs w:val="22"/>
          <w:lang w:eastAsia="es-ES"/>
          <w14:ligatures w14:val="none"/>
        </w:rPr>
        <w:t>la Póliza del Seguro de desgravamen asociado</w:t>
      </w:r>
      <w:r w:rsidR="00F17BBA" w:rsidRPr="00E70243">
        <w:rPr>
          <w:rFonts w:ascii="Arial Narrow" w:eastAsia="Arial Narrow" w:hAnsi="Arial Narrow" w:cs="Arial Narrow"/>
          <w:color w:val="000000"/>
          <w:kern w:val="0"/>
          <w:sz w:val="22"/>
          <w:szCs w:val="22"/>
          <w:lang w:val="es-ES" w:eastAsia="es-ES"/>
          <w14:ligatures w14:val="none"/>
        </w:rPr>
        <w:t xml:space="preserve"> </w:t>
      </w:r>
      <w:r w:rsidR="00F760B1" w:rsidRPr="00E70243">
        <w:rPr>
          <w:rFonts w:ascii="Arial Narrow" w:eastAsia="Arial Narrow" w:hAnsi="Arial Narrow" w:cs="Arial Narrow"/>
          <w:color w:val="000000"/>
          <w:kern w:val="0"/>
          <w:sz w:val="22"/>
          <w:szCs w:val="22"/>
          <w:lang w:eastAsia="es-ES"/>
          <w14:ligatures w14:val="none"/>
        </w:rPr>
        <w:t xml:space="preserve">a la tarjeta de crédito </w:t>
      </w:r>
      <w:r w:rsidR="00592888" w:rsidRPr="00E70243">
        <w:rPr>
          <w:rFonts w:ascii="Arial Narrow" w:eastAsia="Arial Narrow" w:hAnsi="Arial Narrow" w:cs="Arial Narrow"/>
          <w:color w:val="000000"/>
          <w:kern w:val="0"/>
          <w:sz w:val="22"/>
          <w:szCs w:val="22"/>
          <w:lang w:val="es-ES" w:eastAsia="es-ES"/>
          <w14:ligatures w14:val="none"/>
        </w:rPr>
        <w:t>Extralínea 8912-****-****-**61</w:t>
      </w:r>
      <w:r w:rsidR="00B80891" w:rsidRPr="00E70243">
        <w:rPr>
          <w:rFonts w:ascii="Arial Narrow" w:eastAsia="Arial Narrow" w:hAnsi="Arial Narrow" w:cs="Arial Narrow"/>
          <w:color w:val="000000"/>
          <w:kern w:val="0"/>
          <w:sz w:val="22"/>
          <w:szCs w:val="22"/>
          <w:lang w:val="es-ES" w:eastAsia="es-ES"/>
          <w14:ligatures w14:val="none"/>
        </w:rPr>
        <w:t xml:space="preserve"> (en adelante, Seguro de Desgravamen Extralínea)</w:t>
      </w:r>
      <w:r w:rsidR="00FB72CD" w:rsidRPr="00E70243">
        <w:rPr>
          <w:rFonts w:ascii="Arial Narrow" w:eastAsia="Arial Narrow" w:hAnsi="Arial Narrow" w:cs="Arial Narrow"/>
          <w:color w:val="000000"/>
          <w:kern w:val="0"/>
          <w:sz w:val="22"/>
          <w:szCs w:val="22"/>
          <w:lang w:eastAsia="es-ES"/>
          <w14:ligatures w14:val="none"/>
        </w:rPr>
        <w:t>,</w:t>
      </w:r>
      <w:r w:rsidRPr="00E70243">
        <w:rPr>
          <w:rFonts w:ascii="Arial Narrow" w:eastAsia="Arial Narrow" w:hAnsi="Arial Narrow" w:cs="Arial Narrow"/>
          <w:color w:val="000000"/>
          <w:kern w:val="0"/>
          <w:sz w:val="22"/>
          <w:szCs w:val="22"/>
          <w:lang w:eastAsia="es-ES"/>
          <w14:ligatures w14:val="none"/>
        </w:rPr>
        <w:t xml:space="preserve"> adquiridas</w:t>
      </w:r>
      <w:r w:rsidR="00FB72CD" w:rsidRPr="00E70243">
        <w:rPr>
          <w:rFonts w:ascii="Arial Narrow" w:eastAsia="Arial Narrow" w:hAnsi="Arial Narrow" w:cs="Arial Narrow"/>
          <w:color w:val="000000"/>
          <w:kern w:val="0"/>
          <w:sz w:val="22"/>
          <w:szCs w:val="22"/>
          <w:lang w:eastAsia="es-ES"/>
          <w14:ligatures w14:val="none"/>
        </w:rPr>
        <w:t xml:space="preserve"> a través de</w:t>
      </w:r>
      <w:r w:rsidR="002C50CA">
        <w:rPr>
          <w:rFonts w:ascii="Arial Narrow" w:eastAsia="Arial Narrow" w:hAnsi="Arial Narrow" w:cs="Arial Narrow"/>
          <w:color w:val="000000"/>
          <w:kern w:val="0"/>
          <w:sz w:val="22"/>
          <w:szCs w:val="22"/>
          <w:lang w:eastAsia="es-ES"/>
          <w14:ligatures w14:val="none"/>
        </w:rPr>
        <w:t>l</w:t>
      </w:r>
      <w:r w:rsidR="00FB72CD" w:rsidRPr="00E70243">
        <w:rPr>
          <w:rFonts w:ascii="Arial Narrow" w:eastAsia="Arial Narrow" w:hAnsi="Arial Narrow" w:cs="Arial Narrow"/>
          <w:color w:val="000000"/>
          <w:kern w:val="0"/>
          <w:sz w:val="22"/>
          <w:szCs w:val="22"/>
          <w:lang w:eastAsia="es-ES"/>
          <w14:ligatures w14:val="none"/>
        </w:rPr>
        <w:t xml:space="preserve"> </w:t>
      </w:r>
      <w:r w:rsidRPr="00E70243">
        <w:rPr>
          <w:rFonts w:ascii="Arial Narrow" w:eastAsia="Arial Narrow" w:hAnsi="Arial Narrow" w:cs="Arial Narrow"/>
          <w:color w:val="000000"/>
          <w:kern w:val="0"/>
          <w:sz w:val="22"/>
          <w:szCs w:val="22"/>
          <w:lang w:val="es-ES" w:eastAsia="es-ES"/>
          <w14:ligatures w14:val="none"/>
        </w:rPr>
        <w:t>Banco</w:t>
      </w:r>
      <w:r w:rsidR="003F1824">
        <w:rPr>
          <w:rFonts w:ascii="Arial Narrow" w:eastAsia="Arial Narrow" w:hAnsi="Arial Narrow" w:cs="Arial Narrow"/>
          <w:color w:val="000000"/>
          <w:kern w:val="0"/>
          <w:sz w:val="22"/>
          <w:szCs w:val="22"/>
          <w:lang w:eastAsia="es-ES"/>
          <w14:ligatures w14:val="none"/>
        </w:rPr>
        <w:t>;</w:t>
      </w:r>
      <w:r w:rsidR="00FB72CD" w:rsidRPr="00E70243">
        <w:rPr>
          <w:rFonts w:ascii="Arial Narrow" w:eastAsia="Arial Narrow" w:hAnsi="Arial Narrow" w:cs="Arial Narrow"/>
          <w:color w:val="000000"/>
          <w:kern w:val="0"/>
          <w:sz w:val="22"/>
          <w:szCs w:val="22"/>
          <w:lang w:eastAsia="es-ES"/>
          <w14:ligatures w14:val="none"/>
        </w:rPr>
        <w:t xml:space="preserve"> </w:t>
      </w:r>
      <w:r w:rsidR="003F1824">
        <w:rPr>
          <w:rFonts w:ascii="Arial Narrow" w:eastAsia="Arial Narrow" w:hAnsi="Arial Narrow" w:cs="Arial Narrow"/>
          <w:color w:val="000000"/>
          <w:kern w:val="0"/>
          <w:sz w:val="22"/>
          <w:szCs w:val="22"/>
          <w:lang w:eastAsia="es-ES"/>
          <w14:ligatures w14:val="none"/>
        </w:rPr>
        <w:t xml:space="preserve">no obstante, </w:t>
      </w:r>
      <w:r w:rsidR="00E3721D">
        <w:rPr>
          <w:rFonts w:ascii="Arial Narrow" w:eastAsia="Arial Narrow" w:hAnsi="Arial Narrow" w:cs="Arial Narrow"/>
          <w:color w:val="000000"/>
          <w:kern w:val="0"/>
          <w:sz w:val="22"/>
          <w:szCs w:val="22"/>
          <w:lang w:eastAsia="es-ES"/>
          <w14:ligatures w14:val="none"/>
        </w:rPr>
        <w:t>no se</w:t>
      </w:r>
      <w:r w:rsidR="00463763">
        <w:rPr>
          <w:rFonts w:ascii="Arial Narrow" w:eastAsia="Arial Narrow" w:hAnsi="Arial Narrow" w:cs="Arial Narrow"/>
          <w:color w:val="000000"/>
          <w:kern w:val="0"/>
          <w:sz w:val="22"/>
          <w:szCs w:val="22"/>
          <w:lang w:eastAsia="es-ES"/>
          <w14:ligatures w14:val="none"/>
        </w:rPr>
        <w:t xml:space="preserve"> le entregó</w:t>
      </w:r>
      <w:r w:rsidR="003F1824">
        <w:rPr>
          <w:rFonts w:ascii="Arial Narrow" w:eastAsia="Arial Narrow" w:hAnsi="Arial Narrow" w:cs="Arial Narrow"/>
          <w:color w:val="000000"/>
          <w:kern w:val="0"/>
          <w:sz w:val="22"/>
          <w:szCs w:val="22"/>
          <w:lang w:eastAsia="es-ES"/>
          <w14:ligatures w14:val="none"/>
        </w:rPr>
        <w:t xml:space="preserve"> de manera</w:t>
      </w:r>
      <w:r w:rsidR="003F1824" w:rsidRPr="003F1824">
        <w:rPr>
          <w:rFonts w:ascii="Arial Narrow" w:eastAsia="Arial Narrow" w:hAnsi="Arial Narrow" w:cs="Arial Narrow"/>
          <w:color w:val="000000"/>
          <w:kern w:val="0"/>
          <w:sz w:val="22"/>
          <w:szCs w:val="22"/>
          <w:lang w:eastAsia="es-ES"/>
          <w14:ligatures w14:val="none"/>
        </w:rPr>
        <w:t xml:space="preserve"> oportuna las condiciones contractuales cada seguro de desgravamen al momento de su contratació</w:t>
      </w:r>
      <w:r w:rsidR="003F1824">
        <w:rPr>
          <w:rFonts w:ascii="Arial Narrow" w:eastAsia="Arial Narrow" w:hAnsi="Arial Narrow" w:cs="Arial Narrow"/>
          <w:color w:val="000000"/>
          <w:kern w:val="0"/>
          <w:sz w:val="22"/>
          <w:szCs w:val="22"/>
          <w:lang w:eastAsia="es-ES"/>
          <w14:ligatures w14:val="none"/>
        </w:rPr>
        <w:t>n</w:t>
      </w:r>
      <w:r w:rsidR="00FB72CD" w:rsidRPr="00E70243">
        <w:rPr>
          <w:rFonts w:ascii="Arial Narrow" w:eastAsia="Arial Narrow" w:hAnsi="Arial Narrow" w:cs="Arial Narrow"/>
          <w:color w:val="000000"/>
          <w:kern w:val="0"/>
          <w:sz w:val="22"/>
          <w:szCs w:val="22"/>
          <w:lang w:eastAsia="es-ES"/>
          <w14:ligatures w14:val="none"/>
        </w:rPr>
        <w:t>.</w:t>
      </w:r>
      <w:r w:rsidR="00592888" w:rsidRPr="00E70243">
        <w:rPr>
          <w:rFonts w:ascii="Arial Narrow" w:eastAsia="Arial Narrow" w:hAnsi="Arial Narrow" w:cs="Arial Narrow"/>
          <w:color w:val="000000"/>
          <w:kern w:val="0"/>
          <w:sz w:val="22"/>
          <w:szCs w:val="22"/>
          <w:lang w:eastAsia="es-ES"/>
          <w14:ligatures w14:val="none"/>
        </w:rPr>
        <w:t xml:space="preserve"> </w:t>
      </w:r>
      <w:r w:rsidR="00F760B1" w:rsidRPr="00E70243">
        <w:rPr>
          <w:rFonts w:ascii="Arial Narrow" w:eastAsia="Arial Narrow" w:hAnsi="Arial Narrow" w:cs="Arial Narrow"/>
          <w:color w:val="000000"/>
          <w:kern w:val="0"/>
          <w:sz w:val="22"/>
          <w:szCs w:val="22"/>
          <w:lang w:eastAsia="es-ES"/>
          <w14:ligatures w14:val="none"/>
        </w:rPr>
        <w:t xml:space="preserve"> </w:t>
      </w:r>
      <w:r w:rsidR="00B80891" w:rsidRPr="00E70243">
        <w:rPr>
          <w:rFonts w:ascii="Arial Narrow" w:eastAsia="Arial Narrow" w:hAnsi="Arial Narrow" w:cs="Arial Narrow"/>
          <w:color w:val="000000"/>
          <w:kern w:val="0"/>
          <w:sz w:val="22"/>
          <w:szCs w:val="22"/>
          <w:lang w:eastAsia="es-ES"/>
          <w14:ligatures w14:val="none"/>
        </w:rPr>
        <w:t xml:space="preserve"> </w:t>
      </w:r>
    </w:p>
    <w:p w14:paraId="2C453C57"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72890F2" w14:textId="1E2682C7" w:rsidR="00FB72CD" w:rsidRPr="00E70243" w:rsidRDefault="00FB72CD" w:rsidP="00FB72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El 3 de agosto de 2023, culminó su hospitalización iniciada en julio de 2023 en el Hospital Nacional Edgardo Rebagliati Martins</w:t>
      </w:r>
      <w:r w:rsidR="00F760B1" w:rsidRPr="00E70243">
        <w:rPr>
          <w:rFonts w:ascii="Arial Narrow" w:eastAsia="Arial Narrow" w:hAnsi="Arial Narrow" w:cs="Arial Narrow"/>
          <w:color w:val="000000"/>
          <w:kern w:val="0"/>
          <w:sz w:val="22"/>
          <w:szCs w:val="22"/>
          <w:lang w:eastAsia="es-ES"/>
          <w14:ligatures w14:val="none"/>
        </w:rPr>
        <w:t>,</w:t>
      </w:r>
      <w:r w:rsidRPr="00E70243">
        <w:rPr>
          <w:rFonts w:ascii="Arial Narrow" w:eastAsia="Arial Narrow" w:hAnsi="Arial Narrow" w:cs="Arial Narrow"/>
          <w:color w:val="000000"/>
          <w:kern w:val="0"/>
          <w:sz w:val="22"/>
          <w:szCs w:val="22"/>
          <w:lang w:eastAsia="es-ES"/>
          <w14:ligatures w14:val="none"/>
        </w:rPr>
        <w:t xml:space="preserve"> luego de haber permanecido </w:t>
      </w:r>
      <w:r w:rsidR="003B5EDE" w:rsidRPr="00E70243">
        <w:rPr>
          <w:rFonts w:ascii="Arial Narrow" w:eastAsia="Arial Narrow" w:hAnsi="Arial Narrow" w:cs="Arial Narrow"/>
          <w:color w:val="000000"/>
          <w:kern w:val="0"/>
          <w:sz w:val="22"/>
          <w:szCs w:val="22"/>
          <w:lang w:eastAsia="es-ES"/>
          <w14:ligatures w14:val="none"/>
        </w:rPr>
        <w:t xml:space="preserve">en la unidad de cuidados intensivos con requerimiento de intubación </w:t>
      </w:r>
      <w:r w:rsidRPr="00E70243">
        <w:rPr>
          <w:rFonts w:ascii="Arial Narrow" w:eastAsia="Arial Narrow" w:hAnsi="Arial Narrow" w:cs="Arial Narrow"/>
          <w:color w:val="000000"/>
          <w:kern w:val="0"/>
          <w:sz w:val="22"/>
          <w:szCs w:val="22"/>
          <w:lang w:eastAsia="es-ES"/>
          <w14:ligatures w14:val="none"/>
        </w:rPr>
        <w:t>mecánica y sedación a causa de infección por SARS-CoV-2, quedando con secuelas consistentes</w:t>
      </w:r>
      <w:r w:rsidR="003B5EDE" w:rsidRPr="00E70243">
        <w:rPr>
          <w:rFonts w:ascii="Arial Narrow" w:eastAsia="Arial Narrow" w:hAnsi="Arial Narrow" w:cs="Arial Narrow"/>
          <w:color w:val="000000"/>
          <w:kern w:val="0"/>
          <w:sz w:val="22"/>
          <w:szCs w:val="22"/>
          <w:lang w:eastAsia="es-ES"/>
          <w14:ligatures w14:val="none"/>
        </w:rPr>
        <w:t>, entre otros,</w:t>
      </w:r>
      <w:r w:rsidRPr="00E70243">
        <w:rPr>
          <w:rFonts w:ascii="Arial Narrow" w:eastAsia="Arial Narrow" w:hAnsi="Arial Narrow" w:cs="Arial Narrow"/>
          <w:color w:val="000000"/>
          <w:kern w:val="0"/>
          <w:sz w:val="22"/>
          <w:szCs w:val="22"/>
          <w:lang w:eastAsia="es-ES"/>
          <w14:ligatures w14:val="none"/>
        </w:rPr>
        <w:t xml:space="preserve"> en enfermedad pulmonar intersticial, disnea, hipoacusia neurosensorial bilateral, anormalidades de la marcha y movilidad.</w:t>
      </w:r>
    </w:p>
    <w:p w14:paraId="6A4D8EB8"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C691DF5" w14:textId="68CE7648" w:rsidR="00FB72CD" w:rsidRPr="00E70243" w:rsidRDefault="00FB72CD" w:rsidP="00FB72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26 de octubre de 2023, presentó ante </w:t>
      </w:r>
      <w:r w:rsidR="00B80891" w:rsidRPr="00E70243">
        <w:rPr>
          <w:rFonts w:ascii="Arial Narrow" w:eastAsia="Arial Narrow" w:hAnsi="Arial Narrow" w:cs="Arial Narrow"/>
          <w:color w:val="000000"/>
          <w:kern w:val="0"/>
          <w:sz w:val="22"/>
          <w:szCs w:val="22"/>
          <w:lang w:eastAsia="es-ES"/>
          <w14:ligatures w14:val="none"/>
        </w:rPr>
        <w:t xml:space="preserve">el </w:t>
      </w:r>
      <w:r w:rsidR="00B80891" w:rsidRPr="00E70243">
        <w:rPr>
          <w:rFonts w:ascii="Arial Narrow" w:eastAsia="Arial Narrow" w:hAnsi="Arial Narrow" w:cs="Arial Narrow"/>
          <w:color w:val="000000"/>
          <w:kern w:val="0"/>
          <w:sz w:val="22"/>
          <w:szCs w:val="22"/>
          <w:lang w:val="es-ES" w:eastAsia="es-ES"/>
          <w14:ligatures w14:val="none"/>
        </w:rPr>
        <w:t>Banco su</w:t>
      </w:r>
      <w:r w:rsidRPr="00E70243">
        <w:rPr>
          <w:rFonts w:ascii="Arial Narrow" w:eastAsia="Arial Narrow" w:hAnsi="Arial Narrow" w:cs="Arial Narrow"/>
          <w:color w:val="000000"/>
          <w:kern w:val="0"/>
          <w:sz w:val="22"/>
          <w:szCs w:val="22"/>
          <w:lang w:eastAsia="es-ES"/>
          <w14:ligatures w14:val="none"/>
        </w:rPr>
        <w:t xml:space="preserve"> solicitud de </w:t>
      </w:r>
      <w:r w:rsidR="00310D45" w:rsidRPr="00E70243">
        <w:rPr>
          <w:rFonts w:ascii="Arial Narrow" w:eastAsia="Arial Narrow" w:hAnsi="Arial Narrow" w:cs="Arial Narrow"/>
          <w:color w:val="000000"/>
          <w:kern w:val="0"/>
          <w:sz w:val="22"/>
          <w:szCs w:val="22"/>
          <w:lang w:eastAsia="es-ES"/>
          <w14:ligatures w14:val="none"/>
        </w:rPr>
        <w:t>otorgamiento de cobertura</w:t>
      </w:r>
      <w:r w:rsidRPr="00E70243">
        <w:rPr>
          <w:rFonts w:ascii="Arial Narrow" w:eastAsia="Arial Narrow" w:hAnsi="Arial Narrow" w:cs="Arial Narrow"/>
          <w:color w:val="000000"/>
          <w:kern w:val="0"/>
          <w:sz w:val="22"/>
          <w:szCs w:val="22"/>
          <w:lang w:eastAsia="es-ES"/>
          <w14:ligatures w14:val="none"/>
        </w:rPr>
        <w:t xml:space="preserve"> del </w:t>
      </w:r>
      <w:r w:rsidR="00310D45" w:rsidRPr="00E70243">
        <w:rPr>
          <w:rFonts w:ascii="Arial Narrow" w:eastAsia="Arial Narrow" w:hAnsi="Arial Narrow" w:cs="Arial Narrow"/>
          <w:color w:val="000000"/>
          <w:kern w:val="0"/>
          <w:sz w:val="22"/>
          <w:szCs w:val="22"/>
          <w:lang w:eastAsia="es-ES"/>
          <w14:ligatures w14:val="none"/>
        </w:rPr>
        <w:t xml:space="preserve">Seguro de Desgravamen </w:t>
      </w:r>
      <w:r w:rsidR="00310D45" w:rsidRPr="00E70243">
        <w:rPr>
          <w:rFonts w:ascii="Arial Narrow" w:eastAsia="Arial Narrow" w:hAnsi="Arial Narrow" w:cs="Arial Narrow"/>
          <w:color w:val="000000"/>
          <w:kern w:val="0"/>
          <w:sz w:val="22"/>
          <w:szCs w:val="22"/>
          <w:lang w:val="es-ES" w:eastAsia="es-ES"/>
          <w14:ligatures w14:val="none"/>
        </w:rPr>
        <w:t>Visa y Seguro de Desgravamen Extralínea</w:t>
      </w:r>
      <w:r w:rsidRPr="00E70243">
        <w:rPr>
          <w:rFonts w:ascii="Arial Narrow" w:eastAsia="Arial Narrow" w:hAnsi="Arial Narrow" w:cs="Arial Narrow"/>
          <w:color w:val="000000"/>
          <w:kern w:val="0"/>
          <w:sz w:val="22"/>
          <w:szCs w:val="22"/>
          <w:lang w:eastAsia="es-ES"/>
          <w14:ligatures w14:val="none"/>
        </w:rPr>
        <w:t>, adjuntando informes médicos.</w:t>
      </w:r>
      <w:r w:rsidR="00310D45" w:rsidRPr="00E70243">
        <w:rPr>
          <w:rFonts w:ascii="Arial Narrow" w:eastAsia="Arial Narrow" w:hAnsi="Arial Narrow" w:cs="Arial Narrow"/>
          <w:color w:val="000000"/>
          <w:kern w:val="0"/>
          <w:sz w:val="22"/>
          <w:szCs w:val="22"/>
          <w:lang w:eastAsia="es-ES"/>
          <w14:ligatures w14:val="none"/>
        </w:rPr>
        <w:t xml:space="preserve"> </w:t>
      </w:r>
    </w:p>
    <w:p w14:paraId="29120AD4" w14:textId="77777777" w:rsidR="00FB72CD" w:rsidRPr="00FA199A" w:rsidRDefault="00FB72CD" w:rsidP="00FA199A">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343622E3" w14:textId="2BDD6614" w:rsidR="00FB72CD" w:rsidRPr="00E70243" w:rsidRDefault="00FB72CD" w:rsidP="00FB72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2 de enero de 2024, </w:t>
      </w:r>
      <w:r w:rsidR="00215F08">
        <w:rPr>
          <w:rFonts w:ascii="Arial Narrow" w:eastAsia="Arial Narrow" w:hAnsi="Arial Narrow" w:cs="Arial Narrow"/>
          <w:color w:val="000000"/>
          <w:kern w:val="0"/>
          <w:sz w:val="22"/>
          <w:szCs w:val="22"/>
          <w:lang w:eastAsia="es-ES"/>
          <w14:ligatures w14:val="none"/>
        </w:rPr>
        <w:t xml:space="preserve">el </w:t>
      </w:r>
      <w:r w:rsidR="00215F08" w:rsidRPr="00215F08">
        <w:rPr>
          <w:rFonts w:ascii="Arial Narrow" w:eastAsia="Arial Narrow" w:hAnsi="Arial Narrow" w:cs="Arial Narrow"/>
          <w:color w:val="000000"/>
          <w:kern w:val="0"/>
          <w:sz w:val="22"/>
          <w:szCs w:val="22"/>
          <w:lang w:eastAsia="es-ES"/>
          <w14:ligatures w14:val="none"/>
        </w:rPr>
        <w:t xml:space="preserve">Seguro Social de Salud </w:t>
      </w:r>
      <w:r w:rsidR="00215F08">
        <w:rPr>
          <w:rFonts w:ascii="Arial Narrow" w:eastAsia="Arial Narrow" w:hAnsi="Arial Narrow" w:cs="Arial Narrow"/>
          <w:color w:val="000000"/>
          <w:kern w:val="0"/>
          <w:sz w:val="22"/>
          <w:szCs w:val="22"/>
          <w:lang w:eastAsia="es-ES"/>
          <w14:ligatures w14:val="none"/>
        </w:rPr>
        <w:t xml:space="preserve">(en adelante, </w:t>
      </w:r>
      <w:r w:rsidR="00043C29" w:rsidRPr="00E70243">
        <w:rPr>
          <w:rFonts w:ascii="Arial Narrow" w:eastAsia="Arial Narrow" w:hAnsi="Arial Narrow" w:cs="Arial Narrow"/>
          <w:color w:val="000000"/>
          <w:kern w:val="0"/>
          <w:sz w:val="22"/>
          <w:szCs w:val="22"/>
          <w:lang w:eastAsia="es-ES"/>
          <w14:ligatures w14:val="none"/>
        </w:rPr>
        <w:t>EsSalud</w:t>
      </w:r>
      <w:r w:rsidR="00215F08">
        <w:rPr>
          <w:rFonts w:ascii="Arial Narrow" w:eastAsia="Arial Narrow" w:hAnsi="Arial Narrow" w:cs="Arial Narrow"/>
          <w:color w:val="000000"/>
          <w:kern w:val="0"/>
          <w:sz w:val="22"/>
          <w:szCs w:val="22"/>
          <w:lang w:eastAsia="es-ES"/>
          <w14:ligatures w14:val="none"/>
        </w:rPr>
        <w:t>)</w:t>
      </w:r>
      <w:r w:rsidR="00043C29" w:rsidRPr="00E70243">
        <w:rPr>
          <w:rFonts w:ascii="Arial Narrow" w:eastAsia="Arial Narrow" w:hAnsi="Arial Narrow" w:cs="Arial Narrow"/>
          <w:color w:val="000000"/>
          <w:kern w:val="0"/>
          <w:sz w:val="22"/>
          <w:szCs w:val="22"/>
          <w:lang w:eastAsia="es-ES"/>
          <w14:ligatures w14:val="none"/>
        </w:rPr>
        <w:t xml:space="preserve"> </w:t>
      </w:r>
      <w:r w:rsidRPr="00E70243">
        <w:rPr>
          <w:rFonts w:ascii="Arial Narrow" w:eastAsia="Arial Narrow" w:hAnsi="Arial Narrow" w:cs="Arial Narrow"/>
          <w:color w:val="000000"/>
          <w:kern w:val="0"/>
          <w:sz w:val="22"/>
          <w:szCs w:val="22"/>
          <w:lang w:eastAsia="es-ES"/>
          <w14:ligatures w14:val="none"/>
        </w:rPr>
        <w:t>emitió el Certificado de Discapacidad 00594854, consignando un porcentaje de restricción de 20,05%.</w:t>
      </w:r>
    </w:p>
    <w:p w14:paraId="1BE52DF7"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0D9C4335" w14:textId="62ECE40D" w:rsidR="00FB72CD" w:rsidRDefault="00FB72CD" w:rsidP="00FB72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12 de febrero de 2024, </w:t>
      </w:r>
      <w:r w:rsidR="00043C29" w:rsidRPr="00E70243">
        <w:rPr>
          <w:rFonts w:ascii="Arial Narrow" w:eastAsia="Arial Narrow" w:hAnsi="Arial Narrow" w:cs="Arial Narrow"/>
          <w:color w:val="000000"/>
          <w:kern w:val="0"/>
          <w:sz w:val="22"/>
          <w:szCs w:val="22"/>
          <w:lang w:eastAsia="es-ES"/>
          <w14:ligatures w14:val="none"/>
        </w:rPr>
        <w:t xml:space="preserve">EsSalud </w:t>
      </w:r>
      <w:r w:rsidRPr="00E70243">
        <w:rPr>
          <w:rFonts w:ascii="Arial Narrow" w:eastAsia="Arial Narrow" w:hAnsi="Arial Narrow" w:cs="Arial Narrow"/>
          <w:color w:val="000000"/>
          <w:kern w:val="0"/>
          <w:sz w:val="22"/>
          <w:szCs w:val="22"/>
          <w:lang w:eastAsia="es-ES"/>
          <w14:ligatures w14:val="none"/>
        </w:rPr>
        <w:t xml:space="preserve">emitió la Carta 16 COMECI-HNERM-ESSALUD-2024, mediante la cual informó que las comisiones médicas correspondientes no emiten certificados </w:t>
      </w:r>
      <w:r w:rsidR="006A5B93" w:rsidRPr="00E70243">
        <w:rPr>
          <w:rFonts w:ascii="Arial Narrow" w:eastAsia="Arial Narrow" w:hAnsi="Arial Narrow" w:cs="Arial Narrow"/>
          <w:color w:val="000000"/>
          <w:kern w:val="0"/>
          <w:sz w:val="22"/>
          <w:szCs w:val="22"/>
          <w:lang w:eastAsia="es-ES"/>
          <w14:ligatures w14:val="none"/>
        </w:rPr>
        <w:t>vinculados a la gestión del otorgamiento de cobertura</w:t>
      </w:r>
      <w:r w:rsidRPr="00E70243">
        <w:rPr>
          <w:rFonts w:ascii="Arial Narrow" w:eastAsia="Arial Narrow" w:hAnsi="Arial Narrow" w:cs="Arial Narrow"/>
          <w:color w:val="000000"/>
          <w:kern w:val="0"/>
          <w:sz w:val="22"/>
          <w:szCs w:val="22"/>
          <w:lang w:eastAsia="es-ES"/>
          <w14:ligatures w14:val="none"/>
        </w:rPr>
        <w:t xml:space="preserve"> de seguro de desgravamen; dicha situación fue comunicada a </w:t>
      </w:r>
      <w:r w:rsidR="007163C5" w:rsidRPr="00E70243">
        <w:rPr>
          <w:rFonts w:ascii="Arial Narrow" w:eastAsia="Arial Narrow" w:hAnsi="Arial Narrow" w:cs="Arial Narrow"/>
          <w:color w:val="000000"/>
          <w:kern w:val="0"/>
          <w:sz w:val="22"/>
          <w:szCs w:val="22"/>
          <w:lang w:val="es-ES" w:eastAsia="es-ES"/>
          <w14:ligatures w14:val="none"/>
        </w:rPr>
        <w:t xml:space="preserve">BNP Paribas </w:t>
      </w:r>
      <w:r w:rsidRPr="00E70243">
        <w:rPr>
          <w:rFonts w:ascii="Arial Narrow" w:eastAsia="Arial Narrow" w:hAnsi="Arial Narrow" w:cs="Arial Narrow"/>
          <w:color w:val="000000"/>
          <w:kern w:val="0"/>
          <w:sz w:val="22"/>
          <w:szCs w:val="22"/>
          <w:lang w:eastAsia="es-ES"/>
          <w14:ligatures w14:val="none"/>
        </w:rPr>
        <w:t>el 21 de marzo de 2024.</w:t>
      </w:r>
      <w:r w:rsidR="00043C29" w:rsidRPr="00E70243">
        <w:rPr>
          <w:rFonts w:ascii="Arial Narrow" w:eastAsia="Arial Narrow" w:hAnsi="Arial Narrow" w:cs="Arial Narrow"/>
          <w:color w:val="000000"/>
          <w:kern w:val="0"/>
          <w:sz w:val="22"/>
          <w:szCs w:val="22"/>
          <w:lang w:eastAsia="es-ES"/>
          <w14:ligatures w14:val="none"/>
        </w:rPr>
        <w:t xml:space="preserve"> </w:t>
      </w:r>
    </w:p>
    <w:p w14:paraId="4DD4DEFF" w14:textId="77777777" w:rsidR="00FA199A" w:rsidRPr="00FA199A" w:rsidRDefault="00FA199A" w:rsidP="00FA199A">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3ECB0924" w14:textId="2A8B29DD" w:rsidR="00FB72CD" w:rsidRPr="00E70243" w:rsidRDefault="00FB72CD" w:rsidP="00FB72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23 de abril de 2024, </w:t>
      </w:r>
      <w:r w:rsidR="006A5B93" w:rsidRPr="00E70243">
        <w:rPr>
          <w:rFonts w:ascii="Arial Narrow" w:eastAsia="Arial Narrow" w:hAnsi="Arial Narrow" w:cs="Arial Narrow"/>
          <w:color w:val="000000"/>
          <w:kern w:val="0"/>
          <w:sz w:val="22"/>
          <w:szCs w:val="22"/>
          <w:lang w:val="es-ES" w:eastAsia="es-ES"/>
          <w14:ligatures w14:val="none"/>
        </w:rPr>
        <w:t xml:space="preserve">BNP Paribas </w:t>
      </w:r>
      <w:r w:rsidRPr="00E70243">
        <w:rPr>
          <w:rFonts w:ascii="Arial Narrow" w:eastAsia="Arial Narrow" w:hAnsi="Arial Narrow" w:cs="Arial Narrow"/>
          <w:color w:val="000000"/>
          <w:kern w:val="0"/>
          <w:sz w:val="22"/>
          <w:szCs w:val="22"/>
          <w:lang w:eastAsia="es-ES"/>
          <w14:ligatures w14:val="none"/>
        </w:rPr>
        <w:t xml:space="preserve">emitió la comunicación OBJ-36455-24, mediante la cual señaló que evaluó la documentación presentada y concluyó que no correspondía aprobar la cobertura al no alcanzarse el porcentaje requerido, indicando que, de contar con </w:t>
      </w:r>
      <w:r w:rsidRPr="00E70243">
        <w:rPr>
          <w:rFonts w:ascii="Arial Narrow" w:eastAsia="Arial Narrow" w:hAnsi="Arial Narrow" w:cs="Arial Narrow"/>
          <w:color w:val="000000"/>
          <w:kern w:val="0"/>
          <w:sz w:val="22"/>
          <w:szCs w:val="22"/>
          <w:lang w:eastAsia="es-ES"/>
          <w14:ligatures w14:val="none"/>
        </w:rPr>
        <w:lastRenderedPageBreak/>
        <w:t>documentación adicional que sustente la invalidez total y permanente, podía ser presentada para una nueva evaluación.</w:t>
      </w:r>
      <w:r w:rsidR="006A5B93" w:rsidRPr="00E70243">
        <w:rPr>
          <w:rFonts w:ascii="Arial Narrow" w:eastAsia="Arial Narrow" w:hAnsi="Arial Narrow" w:cs="Arial Narrow"/>
          <w:color w:val="000000"/>
          <w:kern w:val="0"/>
          <w:sz w:val="22"/>
          <w:szCs w:val="22"/>
          <w:lang w:eastAsia="es-ES"/>
          <w14:ligatures w14:val="none"/>
        </w:rPr>
        <w:t xml:space="preserve"> </w:t>
      </w:r>
    </w:p>
    <w:p w14:paraId="0E2A8F76"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5F7C9C1" w14:textId="77777777" w:rsidR="00B46A3C" w:rsidRDefault="00FB72CD" w:rsidP="00E850E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26 de noviembre de 2024, presentó ante </w:t>
      </w:r>
      <w:r w:rsidR="006A5B93" w:rsidRPr="00E70243">
        <w:rPr>
          <w:rFonts w:ascii="Arial Narrow" w:eastAsia="Arial Narrow" w:hAnsi="Arial Narrow" w:cs="Arial Narrow"/>
          <w:color w:val="000000"/>
          <w:kern w:val="0"/>
          <w:sz w:val="22"/>
          <w:szCs w:val="22"/>
          <w:lang w:eastAsia="es-ES"/>
          <w14:ligatures w14:val="none"/>
        </w:rPr>
        <w:t xml:space="preserve">el </w:t>
      </w:r>
      <w:r w:rsidR="006A5B93" w:rsidRPr="00E70243">
        <w:rPr>
          <w:rFonts w:ascii="Arial Narrow" w:eastAsia="Arial Narrow" w:hAnsi="Arial Narrow" w:cs="Arial Narrow"/>
          <w:color w:val="000000"/>
          <w:kern w:val="0"/>
          <w:sz w:val="22"/>
          <w:szCs w:val="22"/>
          <w:lang w:val="es-ES" w:eastAsia="es-ES"/>
          <w14:ligatures w14:val="none"/>
        </w:rPr>
        <w:t xml:space="preserve">Banco </w:t>
      </w:r>
      <w:r w:rsidRPr="00E70243">
        <w:rPr>
          <w:rFonts w:ascii="Arial Narrow" w:eastAsia="Arial Narrow" w:hAnsi="Arial Narrow" w:cs="Arial Narrow"/>
          <w:color w:val="000000"/>
          <w:kern w:val="0"/>
          <w:sz w:val="22"/>
          <w:szCs w:val="22"/>
          <w:lang w:eastAsia="es-ES"/>
          <w14:ligatures w14:val="none"/>
        </w:rPr>
        <w:t xml:space="preserve">el reclamo SCI-R-2024167314, señalando haber entregado </w:t>
      </w:r>
      <w:r w:rsidR="00C9356E" w:rsidRPr="00E70243">
        <w:rPr>
          <w:rFonts w:ascii="Arial Narrow" w:eastAsia="Arial Narrow" w:hAnsi="Arial Narrow" w:cs="Arial Narrow"/>
          <w:color w:val="000000"/>
          <w:kern w:val="0"/>
          <w:sz w:val="22"/>
          <w:szCs w:val="22"/>
          <w:lang w:eastAsia="es-ES"/>
          <w14:ligatures w14:val="none"/>
        </w:rPr>
        <w:t xml:space="preserve">la </w:t>
      </w:r>
      <w:r w:rsidRPr="00E70243">
        <w:rPr>
          <w:rFonts w:ascii="Arial Narrow" w:eastAsia="Arial Narrow" w:hAnsi="Arial Narrow" w:cs="Arial Narrow"/>
          <w:color w:val="000000"/>
          <w:kern w:val="0"/>
          <w:sz w:val="22"/>
          <w:szCs w:val="22"/>
          <w:lang w:eastAsia="es-ES"/>
          <w14:ligatures w14:val="none"/>
        </w:rPr>
        <w:t xml:space="preserve">documentación </w:t>
      </w:r>
      <w:r w:rsidR="00E850E0" w:rsidRPr="00E70243">
        <w:rPr>
          <w:rFonts w:ascii="Arial Narrow" w:eastAsia="Arial Narrow" w:hAnsi="Arial Narrow" w:cs="Arial Narrow"/>
          <w:color w:val="000000"/>
          <w:kern w:val="0"/>
          <w:sz w:val="22"/>
          <w:szCs w:val="22"/>
          <w:lang w:eastAsia="es-ES"/>
          <w14:ligatures w14:val="none"/>
        </w:rPr>
        <w:t xml:space="preserve">referida a su solicitud de otorgamiento de cobertura </w:t>
      </w:r>
      <w:r w:rsidRPr="00E70243">
        <w:rPr>
          <w:rFonts w:ascii="Arial Narrow" w:eastAsia="Arial Narrow" w:hAnsi="Arial Narrow" w:cs="Arial Narrow"/>
          <w:color w:val="000000"/>
          <w:kern w:val="0"/>
          <w:sz w:val="22"/>
          <w:szCs w:val="22"/>
          <w:lang w:eastAsia="es-ES"/>
          <w14:ligatures w14:val="none"/>
        </w:rPr>
        <w:t xml:space="preserve">sin </w:t>
      </w:r>
      <w:r w:rsidR="00E850E0" w:rsidRPr="00E70243">
        <w:rPr>
          <w:rFonts w:ascii="Arial Narrow" w:eastAsia="Arial Narrow" w:hAnsi="Arial Narrow" w:cs="Arial Narrow"/>
          <w:color w:val="000000"/>
          <w:kern w:val="0"/>
          <w:sz w:val="22"/>
          <w:szCs w:val="22"/>
          <w:lang w:eastAsia="es-ES"/>
          <w14:ligatures w14:val="none"/>
        </w:rPr>
        <w:t>haber obtenido</w:t>
      </w:r>
      <w:r w:rsidRPr="00E70243">
        <w:rPr>
          <w:rFonts w:ascii="Arial Narrow" w:eastAsia="Arial Narrow" w:hAnsi="Arial Narrow" w:cs="Arial Narrow"/>
          <w:color w:val="000000"/>
          <w:kern w:val="0"/>
          <w:sz w:val="22"/>
          <w:szCs w:val="22"/>
          <w:lang w:eastAsia="es-ES"/>
          <w14:ligatures w14:val="none"/>
        </w:rPr>
        <w:t xml:space="preserve"> respuesta.</w:t>
      </w:r>
      <w:r w:rsidR="006A5B93" w:rsidRPr="00E70243">
        <w:rPr>
          <w:rFonts w:ascii="Arial Narrow" w:eastAsia="Arial Narrow" w:hAnsi="Arial Narrow" w:cs="Arial Narrow"/>
          <w:color w:val="000000"/>
          <w:kern w:val="0"/>
          <w:sz w:val="22"/>
          <w:szCs w:val="22"/>
          <w:lang w:eastAsia="es-ES"/>
          <w14:ligatures w14:val="none"/>
        </w:rPr>
        <w:t xml:space="preserve"> </w:t>
      </w:r>
    </w:p>
    <w:p w14:paraId="7E03BF43" w14:textId="77777777" w:rsidR="00B46A3C" w:rsidRPr="00B46A3C" w:rsidRDefault="00B46A3C" w:rsidP="00B46A3C">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EAAA66B" w14:textId="5EF417F0" w:rsidR="00FB72CD" w:rsidRPr="00E70243" w:rsidRDefault="00FB72CD" w:rsidP="00E850E0">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4 de diciembre de 2024, </w:t>
      </w:r>
      <w:r w:rsidR="00E850E0" w:rsidRPr="00E70243">
        <w:rPr>
          <w:rFonts w:ascii="Arial Narrow" w:eastAsia="Arial Narrow" w:hAnsi="Arial Narrow" w:cs="Arial Narrow"/>
          <w:color w:val="000000"/>
          <w:kern w:val="0"/>
          <w:sz w:val="22"/>
          <w:szCs w:val="22"/>
          <w:lang w:eastAsia="es-ES"/>
          <w14:ligatures w14:val="none"/>
        </w:rPr>
        <w:t xml:space="preserve">el </w:t>
      </w:r>
      <w:r w:rsidR="00E850E0" w:rsidRPr="00E70243">
        <w:rPr>
          <w:rFonts w:ascii="Arial Narrow" w:eastAsia="Arial Narrow" w:hAnsi="Arial Narrow" w:cs="Arial Narrow"/>
          <w:color w:val="000000"/>
          <w:kern w:val="0"/>
          <w:sz w:val="22"/>
          <w:szCs w:val="22"/>
          <w:lang w:val="es-ES" w:eastAsia="es-ES"/>
          <w14:ligatures w14:val="none"/>
        </w:rPr>
        <w:t xml:space="preserve">Banco </w:t>
      </w:r>
      <w:r w:rsidRPr="00E70243">
        <w:rPr>
          <w:rFonts w:ascii="Arial Narrow" w:eastAsia="Arial Narrow" w:hAnsi="Arial Narrow" w:cs="Arial Narrow"/>
          <w:color w:val="000000"/>
          <w:kern w:val="0"/>
          <w:sz w:val="22"/>
          <w:szCs w:val="22"/>
          <w:lang w:eastAsia="es-ES"/>
          <w14:ligatures w14:val="none"/>
        </w:rPr>
        <w:t xml:space="preserve">emitió respuesta al </w:t>
      </w:r>
      <w:r w:rsidR="00494131" w:rsidRPr="00E70243">
        <w:rPr>
          <w:rFonts w:ascii="Arial Narrow" w:eastAsia="Arial Narrow" w:hAnsi="Arial Narrow" w:cs="Arial Narrow"/>
          <w:color w:val="000000"/>
          <w:kern w:val="0"/>
          <w:sz w:val="22"/>
          <w:szCs w:val="22"/>
          <w:lang w:eastAsia="es-ES"/>
          <w14:ligatures w14:val="none"/>
        </w:rPr>
        <w:t>reclamo SCI-R-2024167314</w:t>
      </w:r>
      <w:r w:rsidRPr="00E70243">
        <w:rPr>
          <w:rFonts w:ascii="Arial Narrow" w:eastAsia="Arial Narrow" w:hAnsi="Arial Narrow" w:cs="Arial Narrow"/>
          <w:color w:val="000000"/>
          <w:kern w:val="0"/>
          <w:sz w:val="22"/>
          <w:szCs w:val="22"/>
          <w:lang w:eastAsia="es-ES"/>
          <w14:ligatures w14:val="none"/>
        </w:rPr>
        <w:t>, indicando que las compañías de seguros requerían documentos emitidos por hospital</w:t>
      </w:r>
      <w:r w:rsidR="00494131">
        <w:rPr>
          <w:rFonts w:ascii="Arial Narrow" w:eastAsia="Arial Narrow" w:hAnsi="Arial Narrow" w:cs="Arial Narrow"/>
          <w:color w:val="000000"/>
          <w:kern w:val="0"/>
          <w:sz w:val="22"/>
          <w:szCs w:val="22"/>
          <w:lang w:eastAsia="es-ES"/>
          <w14:ligatures w14:val="none"/>
        </w:rPr>
        <w:t>es vinculados</w:t>
      </w:r>
      <w:r w:rsidRPr="00E70243">
        <w:rPr>
          <w:rFonts w:ascii="Arial Narrow" w:eastAsia="Arial Narrow" w:hAnsi="Arial Narrow" w:cs="Arial Narrow"/>
          <w:color w:val="000000"/>
          <w:kern w:val="0"/>
          <w:sz w:val="22"/>
          <w:szCs w:val="22"/>
          <w:lang w:eastAsia="es-ES"/>
          <w14:ligatures w14:val="none"/>
        </w:rPr>
        <w:t xml:space="preserve"> </w:t>
      </w:r>
      <w:r w:rsidR="00494131">
        <w:rPr>
          <w:rFonts w:ascii="Arial Narrow" w:eastAsia="Arial Narrow" w:hAnsi="Arial Narrow" w:cs="Arial Narrow"/>
          <w:color w:val="000000"/>
          <w:kern w:val="0"/>
          <w:sz w:val="22"/>
          <w:szCs w:val="22"/>
          <w:lang w:eastAsia="es-ES"/>
          <w14:ligatures w14:val="none"/>
        </w:rPr>
        <w:t>a</w:t>
      </w:r>
      <w:r w:rsidRPr="00E70243">
        <w:rPr>
          <w:rFonts w:ascii="Arial Narrow" w:eastAsia="Arial Narrow" w:hAnsi="Arial Narrow" w:cs="Arial Narrow"/>
          <w:color w:val="000000"/>
          <w:kern w:val="0"/>
          <w:sz w:val="22"/>
          <w:szCs w:val="22"/>
          <w:lang w:eastAsia="es-ES"/>
          <w14:ligatures w14:val="none"/>
        </w:rPr>
        <w:t xml:space="preserve">l </w:t>
      </w:r>
      <w:r w:rsidR="00E850E0" w:rsidRPr="00E70243">
        <w:rPr>
          <w:rFonts w:ascii="Arial Narrow" w:eastAsia="Arial Narrow" w:hAnsi="Arial Narrow" w:cs="Arial Narrow"/>
          <w:color w:val="000000"/>
          <w:kern w:val="0"/>
          <w:sz w:val="22"/>
          <w:szCs w:val="22"/>
          <w:lang w:eastAsia="es-ES"/>
          <w14:ligatures w14:val="none"/>
        </w:rPr>
        <w:t xml:space="preserve">Ministerio de Salud </w:t>
      </w:r>
      <w:r w:rsidRPr="00E70243">
        <w:rPr>
          <w:rFonts w:ascii="Arial Narrow" w:eastAsia="Arial Narrow" w:hAnsi="Arial Narrow" w:cs="Arial Narrow"/>
          <w:color w:val="000000"/>
          <w:kern w:val="0"/>
          <w:sz w:val="22"/>
          <w:szCs w:val="22"/>
          <w:lang w:eastAsia="es-ES"/>
          <w14:ligatures w14:val="none"/>
        </w:rPr>
        <w:t>y señalando que se requería un porcentaje de</w:t>
      </w:r>
      <w:r w:rsidR="00E850E0" w:rsidRPr="00E70243">
        <w:rPr>
          <w:rFonts w:ascii="Arial Narrow" w:eastAsia="Arial Narrow" w:hAnsi="Arial Narrow" w:cs="Arial Narrow"/>
          <w:color w:val="000000"/>
          <w:kern w:val="0"/>
          <w:sz w:val="22"/>
          <w:szCs w:val="22"/>
          <w:lang w:eastAsia="es-ES"/>
          <w14:ligatures w14:val="none"/>
        </w:rPr>
        <w:t xml:space="preserve"> menoscabo del</w:t>
      </w:r>
      <w:r w:rsidRPr="00E70243">
        <w:rPr>
          <w:rFonts w:ascii="Arial Narrow" w:eastAsia="Arial Narrow" w:hAnsi="Arial Narrow" w:cs="Arial Narrow"/>
          <w:color w:val="000000"/>
          <w:kern w:val="0"/>
          <w:sz w:val="22"/>
          <w:szCs w:val="22"/>
          <w:lang w:eastAsia="es-ES"/>
          <w14:ligatures w14:val="none"/>
        </w:rPr>
        <w:t xml:space="preserve"> 70%</w:t>
      </w:r>
      <w:r w:rsidR="00B46A3C">
        <w:rPr>
          <w:rFonts w:ascii="Arial Narrow" w:eastAsia="Arial Narrow" w:hAnsi="Arial Narrow" w:cs="Arial Narrow"/>
          <w:color w:val="000000"/>
          <w:kern w:val="0"/>
          <w:sz w:val="22"/>
          <w:szCs w:val="22"/>
          <w:lang w:eastAsia="es-ES"/>
          <w14:ligatures w14:val="none"/>
        </w:rPr>
        <w:t xml:space="preserve">, </w:t>
      </w:r>
      <w:r w:rsidR="00B46A3C" w:rsidRPr="00B46A3C">
        <w:rPr>
          <w:rFonts w:ascii="Arial Narrow" w:eastAsia="Arial Narrow" w:hAnsi="Arial Narrow" w:cs="Arial Narrow"/>
          <w:color w:val="000000"/>
          <w:kern w:val="0"/>
          <w:sz w:val="22"/>
          <w:szCs w:val="22"/>
          <w:lang w:eastAsia="es-ES"/>
          <w14:ligatures w14:val="none"/>
        </w:rPr>
        <w:t xml:space="preserve">cuando </w:t>
      </w:r>
      <w:r w:rsidR="00B46A3C">
        <w:rPr>
          <w:rFonts w:ascii="Arial Narrow" w:eastAsia="Arial Narrow" w:hAnsi="Arial Narrow" w:cs="Arial Narrow"/>
          <w:color w:val="000000"/>
          <w:kern w:val="0"/>
          <w:sz w:val="22"/>
          <w:szCs w:val="22"/>
          <w:lang w:eastAsia="es-ES"/>
          <w14:ligatures w14:val="none"/>
        </w:rPr>
        <w:t>en realidad se requería</w:t>
      </w:r>
      <w:r w:rsidR="00B46A3C" w:rsidRPr="00B46A3C">
        <w:rPr>
          <w:rFonts w:ascii="Arial Narrow" w:eastAsia="Arial Narrow" w:hAnsi="Arial Narrow" w:cs="Arial Narrow"/>
          <w:color w:val="000000"/>
          <w:kern w:val="0"/>
          <w:sz w:val="22"/>
          <w:szCs w:val="22"/>
          <w:lang w:eastAsia="es-ES"/>
          <w14:ligatures w14:val="none"/>
        </w:rPr>
        <w:t xml:space="preserve"> un umbral de dos tercios, equivalente al 66.67%</w:t>
      </w:r>
      <w:r w:rsidR="00B46A3C">
        <w:rPr>
          <w:rFonts w:ascii="Arial Narrow" w:eastAsia="Arial Narrow" w:hAnsi="Arial Narrow" w:cs="Arial Narrow"/>
          <w:color w:val="000000"/>
          <w:kern w:val="0"/>
          <w:sz w:val="22"/>
          <w:szCs w:val="22"/>
          <w:lang w:eastAsia="es-ES"/>
          <w14:ligatures w14:val="none"/>
        </w:rPr>
        <w:t xml:space="preserve">, por lo que </w:t>
      </w:r>
      <w:r w:rsidR="00B46A3C" w:rsidRPr="00B46A3C">
        <w:rPr>
          <w:rFonts w:ascii="Arial Narrow" w:eastAsia="Arial Narrow" w:hAnsi="Arial Narrow" w:cs="Arial Narrow"/>
          <w:color w:val="000000"/>
          <w:kern w:val="0"/>
          <w:sz w:val="22"/>
          <w:szCs w:val="22"/>
          <w:lang w:eastAsia="es-ES"/>
          <w14:ligatures w14:val="none"/>
        </w:rPr>
        <w:t>comunic</w:t>
      </w:r>
      <w:r w:rsidR="00B46A3C">
        <w:rPr>
          <w:rFonts w:ascii="Arial Narrow" w:eastAsia="Arial Narrow" w:hAnsi="Arial Narrow" w:cs="Arial Narrow"/>
          <w:color w:val="000000"/>
          <w:kern w:val="0"/>
          <w:sz w:val="22"/>
          <w:szCs w:val="22"/>
          <w:lang w:eastAsia="es-ES"/>
          <w14:ligatures w14:val="none"/>
        </w:rPr>
        <w:t>ó</w:t>
      </w:r>
      <w:r w:rsidR="00B46A3C" w:rsidRPr="00B46A3C">
        <w:rPr>
          <w:rFonts w:ascii="Arial Narrow" w:eastAsia="Arial Narrow" w:hAnsi="Arial Narrow" w:cs="Arial Narrow"/>
          <w:color w:val="000000"/>
          <w:kern w:val="0"/>
          <w:sz w:val="22"/>
          <w:szCs w:val="22"/>
          <w:lang w:eastAsia="es-ES"/>
          <w14:ligatures w14:val="none"/>
        </w:rPr>
        <w:t xml:space="preserve"> </w:t>
      </w:r>
      <w:r w:rsidR="00D544E0">
        <w:rPr>
          <w:rFonts w:ascii="Arial Narrow" w:eastAsia="Arial Narrow" w:hAnsi="Arial Narrow" w:cs="Arial Narrow"/>
          <w:color w:val="000000"/>
          <w:kern w:val="0"/>
          <w:sz w:val="22"/>
          <w:szCs w:val="22"/>
          <w:lang w:eastAsia="es-ES"/>
          <w14:ligatures w14:val="none"/>
        </w:rPr>
        <w:t>de manera inexacta</w:t>
      </w:r>
      <w:r w:rsidR="00B46A3C" w:rsidRPr="00B46A3C">
        <w:rPr>
          <w:rFonts w:ascii="Arial Narrow" w:eastAsia="Arial Narrow" w:hAnsi="Arial Narrow" w:cs="Arial Narrow"/>
          <w:color w:val="000000"/>
          <w:kern w:val="0"/>
          <w:sz w:val="22"/>
          <w:szCs w:val="22"/>
          <w:lang w:eastAsia="es-ES"/>
          <w14:ligatures w14:val="none"/>
        </w:rPr>
        <w:t xml:space="preserve"> las condiciones </w:t>
      </w:r>
      <w:r w:rsidR="00EF4063">
        <w:rPr>
          <w:rFonts w:ascii="Arial Narrow" w:eastAsia="Arial Narrow" w:hAnsi="Arial Narrow" w:cs="Arial Narrow"/>
          <w:color w:val="000000"/>
          <w:kern w:val="0"/>
          <w:sz w:val="22"/>
          <w:szCs w:val="22"/>
          <w:lang w:eastAsia="es-ES"/>
          <w14:ligatures w14:val="none"/>
        </w:rPr>
        <w:t xml:space="preserve">contractuales sobre el </w:t>
      </w:r>
      <w:r w:rsidR="00EF4063" w:rsidRPr="00E70243">
        <w:rPr>
          <w:rFonts w:ascii="Arial Narrow" w:eastAsia="Arial Narrow" w:hAnsi="Arial Narrow" w:cs="Arial Narrow"/>
          <w:color w:val="000000"/>
          <w:kern w:val="0"/>
          <w:sz w:val="22"/>
          <w:szCs w:val="22"/>
          <w:lang w:eastAsia="es-ES"/>
          <w14:ligatures w14:val="none"/>
        </w:rPr>
        <w:t>porcentaje de menoscabo</w:t>
      </w:r>
      <w:r w:rsidR="00EF4063">
        <w:rPr>
          <w:rFonts w:ascii="Arial Narrow" w:eastAsia="Arial Narrow" w:hAnsi="Arial Narrow" w:cs="Arial Narrow"/>
          <w:color w:val="000000"/>
          <w:kern w:val="0"/>
          <w:sz w:val="22"/>
          <w:szCs w:val="22"/>
          <w:lang w:eastAsia="es-ES"/>
          <w14:ligatures w14:val="none"/>
        </w:rPr>
        <w:t xml:space="preserve"> requerido</w:t>
      </w:r>
      <w:r w:rsidR="00B46A3C" w:rsidRPr="00B46A3C">
        <w:rPr>
          <w:rFonts w:ascii="Arial Narrow" w:eastAsia="Arial Narrow" w:hAnsi="Arial Narrow" w:cs="Arial Narrow"/>
          <w:color w:val="000000"/>
          <w:kern w:val="0"/>
          <w:sz w:val="22"/>
          <w:szCs w:val="22"/>
          <w:lang w:eastAsia="es-ES"/>
          <w14:ligatures w14:val="none"/>
        </w:rPr>
        <w:t>.</w:t>
      </w:r>
      <w:r w:rsidR="00494131">
        <w:rPr>
          <w:rFonts w:ascii="Arial Narrow" w:eastAsia="Arial Narrow" w:hAnsi="Arial Narrow" w:cs="Arial Narrow"/>
          <w:color w:val="000000"/>
          <w:kern w:val="0"/>
          <w:sz w:val="22"/>
          <w:szCs w:val="22"/>
          <w:lang w:eastAsia="es-ES"/>
          <w14:ligatures w14:val="none"/>
        </w:rPr>
        <w:t xml:space="preserve"> </w:t>
      </w:r>
    </w:p>
    <w:p w14:paraId="2FAB403C" w14:textId="77777777" w:rsidR="00FB72CD" w:rsidRPr="00E70243" w:rsidRDefault="00FB72CD" w:rsidP="00921B4B">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57CC0760" w14:textId="1B1078BB" w:rsidR="00FB72CD" w:rsidRPr="00E70243" w:rsidRDefault="00FB72CD" w:rsidP="00FB72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27 de abril de 2025, </w:t>
      </w:r>
      <w:r w:rsidR="00921B4B" w:rsidRPr="00E70243">
        <w:rPr>
          <w:rFonts w:ascii="Arial Narrow" w:eastAsia="Arial Narrow" w:hAnsi="Arial Narrow" w:cs="Arial Narrow"/>
          <w:color w:val="000000"/>
          <w:kern w:val="0"/>
          <w:sz w:val="22"/>
          <w:szCs w:val="22"/>
          <w:lang w:eastAsia="es-ES"/>
          <w14:ligatures w14:val="none"/>
        </w:rPr>
        <w:t xml:space="preserve">EsSalud </w:t>
      </w:r>
      <w:r w:rsidRPr="00E70243">
        <w:rPr>
          <w:rFonts w:ascii="Arial Narrow" w:eastAsia="Arial Narrow" w:hAnsi="Arial Narrow" w:cs="Arial Narrow"/>
          <w:color w:val="000000"/>
          <w:kern w:val="0"/>
          <w:sz w:val="22"/>
          <w:szCs w:val="22"/>
          <w:lang w:eastAsia="es-ES"/>
          <w14:ligatures w14:val="none"/>
        </w:rPr>
        <w:t xml:space="preserve">emitió el Certificado de Discapacidad 00814778, </w:t>
      </w:r>
      <w:r w:rsidR="00465BD2" w:rsidRPr="00E70243">
        <w:rPr>
          <w:rFonts w:ascii="Arial Narrow" w:eastAsia="Arial Narrow" w:hAnsi="Arial Narrow" w:cs="Arial Narrow"/>
          <w:color w:val="000000"/>
          <w:kern w:val="0"/>
          <w:sz w:val="22"/>
          <w:szCs w:val="22"/>
          <w:lang w:eastAsia="es-ES"/>
          <w14:ligatures w14:val="none"/>
        </w:rPr>
        <w:t>consignándole</w:t>
      </w:r>
      <w:r w:rsidRPr="00E70243">
        <w:rPr>
          <w:rFonts w:ascii="Arial Narrow" w:eastAsia="Arial Narrow" w:hAnsi="Arial Narrow" w:cs="Arial Narrow"/>
          <w:color w:val="000000"/>
          <w:kern w:val="0"/>
          <w:sz w:val="22"/>
          <w:szCs w:val="22"/>
          <w:lang w:eastAsia="es-ES"/>
          <w14:ligatures w14:val="none"/>
        </w:rPr>
        <w:t xml:space="preserve"> un porcentaje de </w:t>
      </w:r>
      <w:r w:rsidR="00465BD2" w:rsidRPr="00E70243">
        <w:rPr>
          <w:rFonts w:ascii="Arial Narrow" w:eastAsia="Arial Narrow" w:hAnsi="Arial Narrow" w:cs="Arial Narrow"/>
          <w:color w:val="000000"/>
          <w:kern w:val="0"/>
          <w:sz w:val="22"/>
          <w:szCs w:val="22"/>
          <w:lang w:eastAsia="es-ES"/>
          <w14:ligatures w14:val="none"/>
        </w:rPr>
        <w:t>menoscabo</w:t>
      </w:r>
      <w:r w:rsidRPr="00E70243">
        <w:rPr>
          <w:rFonts w:ascii="Arial Narrow" w:eastAsia="Arial Narrow" w:hAnsi="Arial Narrow" w:cs="Arial Narrow"/>
          <w:color w:val="000000"/>
          <w:kern w:val="0"/>
          <w:sz w:val="22"/>
          <w:szCs w:val="22"/>
          <w:lang w:eastAsia="es-ES"/>
          <w14:ligatures w14:val="none"/>
        </w:rPr>
        <w:t xml:space="preserve"> de</w:t>
      </w:r>
      <w:r w:rsidR="00465BD2" w:rsidRPr="00E70243">
        <w:rPr>
          <w:rFonts w:ascii="Arial Narrow" w:eastAsia="Arial Narrow" w:hAnsi="Arial Narrow" w:cs="Arial Narrow"/>
          <w:color w:val="000000"/>
          <w:kern w:val="0"/>
          <w:sz w:val="22"/>
          <w:szCs w:val="22"/>
          <w:lang w:eastAsia="es-ES"/>
          <w14:ligatures w14:val="none"/>
        </w:rPr>
        <w:t>l</w:t>
      </w:r>
      <w:r w:rsidRPr="00E70243">
        <w:rPr>
          <w:rFonts w:ascii="Arial Narrow" w:eastAsia="Arial Narrow" w:hAnsi="Arial Narrow" w:cs="Arial Narrow"/>
          <w:color w:val="000000"/>
          <w:kern w:val="0"/>
          <w:sz w:val="22"/>
          <w:szCs w:val="22"/>
          <w:lang w:eastAsia="es-ES"/>
          <w14:ligatures w14:val="none"/>
        </w:rPr>
        <w:t xml:space="preserve"> 66,75%, incluyendo diagnósticos de enfermedad pulmonar intersticial no especificada, disnea, hipoacusia neurosensorial bilateral y alteraciones de la marcha y movilidad.</w:t>
      </w:r>
      <w:r w:rsidR="00921B4B" w:rsidRPr="00E70243">
        <w:rPr>
          <w:rFonts w:ascii="Arial Narrow" w:eastAsia="Arial Narrow" w:hAnsi="Arial Narrow" w:cs="Arial Narrow"/>
          <w:color w:val="000000"/>
          <w:kern w:val="0"/>
          <w:sz w:val="22"/>
          <w:szCs w:val="22"/>
          <w:lang w:eastAsia="es-ES"/>
          <w14:ligatures w14:val="none"/>
        </w:rPr>
        <w:t xml:space="preserve"> </w:t>
      </w:r>
      <w:r w:rsidR="00465BD2" w:rsidRPr="00E70243">
        <w:rPr>
          <w:rFonts w:ascii="Arial Narrow" w:eastAsia="Arial Narrow" w:hAnsi="Arial Narrow" w:cs="Arial Narrow"/>
          <w:color w:val="000000"/>
          <w:kern w:val="0"/>
          <w:sz w:val="22"/>
          <w:szCs w:val="22"/>
          <w:lang w:eastAsia="es-ES"/>
          <w14:ligatures w14:val="none"/>
        </w:rPr>
        <w:t xml:space="preserve"> </w:t>
      </w:r>
    </w:p>
    <w:p w14:paraId="4943D5F3"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A73B095" w14:textId="3EA28315" w:rsidR="00FB72CD" w:rsidRPr="00E70243" w:rsidRDefault="00FB72CD" w:rsidP="00FB72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El 5 de mayo de 2025, el Consejo Nacional para la Integración de la Persona con Discapacidad</w:t>
      </w:r>
      <w:r w:rsidR="00465BD2" w:rsidRPr="00E70243">
        <w:rPr>
          <w:rFonts w:ascii="Arial Narrow" w:eastAsia="Arial Narrow" w:hAnsi="Arial Narrow" w:cs="Arial Narrow"/>
          <w:color w:val="000000"/>
          <w:kern w:val="0"/>
          <w:sz w:val="22"/>
          <w:szCs w:val="22"/>
          <w:lang w:eastAsia="es-ES"/>
          <w14:ligatures w14:val="none"/>
        </w:rPr>
        <w:t xml:space="preserve"> (en adelante, Conadis)</w:t>
      </w:r>
      <w:r w:rsidRPr="00E70243">
        <w:rPr>
          <w:rFonts w:ascii="Arial Narrow" w:eastAsia="Arial Narrow" w:hAnsi="Arial Narrow" w:cs="Arial Narrow"/>
          <w:color w:val="000000"/>
          <w:kern w:val="0"/>
          <w:sz w:val="22"/>
          <w:szCs w:val="22"/>
          <w:lang w:eastAsia="es-ES"/>
          <w14:ligatures w14:val="none"/>
        </w:rPr>
        <w:t xml:space="preserve"> emitió el Carnet de Registro RUI RD 480942, calificando </w:t>
      </w:r>
      <w:r w:rsidR="00465BD2" w:rsidRPr="00E70243">
        <w:rPr>
          <w:rFonts w:ascii="Arial Narrow" w:eastAsia="Arial Narrow" w:hAnsi="Arial Narrow" w:cs="Arial Narrow"/>
          <w:color w:val="000000"/>
          <w:kern w:val="0"/>
          <w:sz w:val="22"/>
          <w:szCs w:val="22"/>
          <w:lang w:eastAsia="es-ES"/>
          <w14:ligatures w14:val="none"/>
        </w:rPr>
        <w:t>su</w:t>
      </w:r>
      <w:r w:rsidRPr="00E70243">
        <w:rPr>
          <w:rFonts w:ascii="Arial Narrow" w:eastAsia="Arial Narrow" w:hAnsi="Arial Narrow" w:cs="Arial Narrow"/>
          <w:color w:val="000000"/>
          <w:kern w:val="0"/>
          <w:sz w:val="22"/>
          <w:szCs w:val="22"/>
          <w:lang w:eastAsia="es-ES"/>
          <w14:ligatures w14:val="none"/>
        </w:rPr>
        <w:t xml:space="preserve"> discapacidad como severa.</w:t>
      </w:r>
    </w:p>
    <w:p w14:paraId="534A0DC8"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90DE5A5" w14:textId="4B312FAA" w:rsidR="00FB72CD" w:rsidRPr="00E70243" w:rsidRDefault="00FB72CD" w:rsidP="00D146E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12 de mayo de 2025, presentó ante </w:t>
      </w:r>
      <w:r w:rsidR="00D146E7" w:rsidRPr="00E70243">
        <w:rPr>
          <w:rFonts w:ascii="Arial Narrow" w:eastAsia="Arial Narrow" w:hAnsi="Arial Narrow" w:cs="Arial Narrow"/>
          <w:color w:val="000000"/>
          <w:kern w:val="0"/>
          <w:sz w:val="22"/>
          <w:szCs w:val="22"/>
          <w:lang w:eastAsia="es-ES"/>
          <w14:ligatures w14:val="none"/>
        </w:rPr>
        <w:t xml:space="preserve">el </w:t>
      </w:r>
      <w:r w:rsidR="00D146E7" w:rsidRPr="00E70243">
        <w:rPr>
          <w:rFonts w:ascii="Arial Narrow" w:eastAsia="Arial Narrow" w:hAnsi="Arial Narrow" w:cs="Arial Narrow"/>
          <w:color w:val="000000"/>
          <w:kern w:val="0"/>
          <w:sz w:val="22"/>
          <w:szCs w:val="22"/>
          <w:lang w:val="es-ES" w:eastAsia="es-ES"/>
          <w14:ligatures w14:val="none"/>
        </w:rPr>
        <w:t>Banco</w:t>
      </w:r>
      <w:r w:rsidRPr="00E70243">
        <w:rPr>
          <w:rFonts w:ascii="Arial Narrow" w:eastAsia="Arial Narrow" w:hAnsi="Arial Narrow" w:cs="Arial Narrow"/>
          <w:color w:val="000000"/>
          <w:kern w:val="0"/>
          <w:sz w:val="22"/>
          <w:szCs w:val="22"/>
          <w:lang w:eastAsia="es-ES"/>
          <w14:ligatures w14:val="none"/>
        </w:rPr>
        <w:t xml:space="preserve">, solicitud de </w:t>
      </w:r>
      <w:r w:rsidR="00D146E7" w:rsidRPr="00E70243">
        <w:rPr>
          <w:rFonts w:ascii="Arial Narrow" w:eastAsia="Arial Narrow" w:hAnsi="Arial Narrow" w:cs="Arial Narrow"/>
          <w:color w:val="000000"/>
          <w:kern w:val="0"/>
          <w:sz w:val="22"/>
          <w:szCs w:val="22"/>
          <w:lang w:eastAsia="es-ES"/>
          <w14:ligatures w14:val="none"/>
        </w:rPr>
        <w:t>otorgamiento de cobertura</w:t>
      </w:r>
      <w:r w:rsidRPr="00E70243">
        <w:rPr>
          <w:rFonts w:ascii="Arial Narrow" w:eastAsia="Arial Narrow" w:hAnsi="Arial Narrow" w:cs="Arial Narrow"/>
          <w:color w:val="000000"/>
          <w:kern w:val="0"/>
          <w:sz w:val="22"/>
          <w:szCs w:val="22"/>
          <w:lang w:eastAsia="es-ES"/>
          <w14:ligatures w14:val="none"/>
        </w:rPr>
        <w:t xml:space="preserve"> del </w:t>
      </w:r>
      <w:r w:rsidR="00D146E7" w:rsidRPr="00E70243">
        <w:rPr>
          <w:rFonts w:ascii="Arial Narrow" w:eastAsia="Arial Narrow" w:hAnsi="Arial Narrow" w:cs="Arial Narrow"/>
          <w:color w:val="000000"/>
          <w:kern w:val="0"/>
          <w:sz w:val="22"/>
          <w:szCs w:val="22"/>
          <w:lang w:eastAsia="es-ES"/>
          <w14:ligatures w14:val="none"/>
        </w:rPr>
        <w:t xml:space="preserve">Seguro de Desgravamen </w:t>
      </w:r>
      <w:r w:rsidR="00D146E7" w:rsidRPr="00E70243">
        <w:rPr>
          <w:rFonts w:ascii="Arial Narrow" w:eastAsia="Arial Narrow" w:hAnsi="Arial Narrow" w:cs="Arial Narrow"/>
          <w:color w:val="000000"/>
          <w:kern w:val="0"/>
          <w:sz w:val="22"/>
          <w:szCs w:val="22"/>
          <w:lang w:val="es-ES" w:eastAsia="es-ES"/>
          <w14:ligatures w14:val="none"/>
        </w:rPr>
        <w:t>Visa y Seguro de Desgravamen Extralínea</w:t>
      </w:r>
      <w:r w:rsidRPr="00E70243">
        <w:rPr>
          <w:rFonts w:ascii="Arial Narrow" w:eastAsia="Arial Narrow" w:hAnsi="Arial Narrow" w:cs="Arial Narrow"/>
          <w:color w:val="000000"/>
          <w:kern w:val="0"/>
          <w:sz w:val="22"/>
          <w:szCs w:val="22"/>
          <w:lang w:eastAsia="es-ES"/>
          <w14:ligatures w14:val="none"/>
        </w:rPr>
        <w:t xml:space="preserve">, adjuntando el Certificado de Discapacidad 00814778 y el </w:t>
      </w:r>
      <w:r w:rsidR="009451C1" w:rsidRPr="00E70243">
        <w:rPr>
          <w:rFonts w:ascii="Arial Narrow" w:eastAsia="Arial Narrow" w:hAnsi="Arial Narrow" w:cs="Arial Narrow"/>
          <w:color w:val="000000"/>
          <w:kern w:val="0"/>
          <w:sz w:val="22"/>
          <w:szCs w:val="22"/>
          <w:lang w:eastAsia="es-ES"/>
          <w14:ligatures w14:val="none"/>
        </w:rPr>
        <w:t>carné</w:t>
      </w:r>
      <w:r w:rsidRPr="00E70243">
        <w:rPr>
          <w:rFonts w:ascii="Arial Narrow" w:eastAsia="Arial Narrow" w:hAnsi="Arial Narrow" w:cs="Arial Narrow"/>
          <w:color w:val="000000"/>
          <w:kern w:val="0"/>
          <w:sz w:val="22"/>
          <w:szCs w:val="22"/>
          <w:lang w:eastAsia="es-ES"/>
          <w14:ligatures w14:val="none"/>
        </w:rPr>
        <w:t xml:space="preserve"> emitido por </w:t>
      </w:r>
      <w:r w:rsidR="00D146E7" w:rsidRPr="00E70243">
        <w:rPr>
          <w:rFonts w:ascii="Arial Narrow" w:eastAsia="Arial Narrow" w:hAnsi="Arial Narrow" w:cs="Arial Narrow"/>
          <w:color w:val="000000"/>
          <w:kern w:val="0"/>
          <w:sz w:val="22"/>
          <w:szCs w:val="22"/>
          <w:lang w:eastAsia="es-ES"/>
          <w14:ligatures w14:val="none"/>
        </w:rPr>
        <w:t>el Conadis</w:t>
      </w:r>
      <w:r w:rsidRPr="00E70243">
        <w:rPr>
          <w:rFonts w:ascii="Arial Narrow" w:eastAsia="Arial Narrow" w:hAnsi="Arial Narrow" w:cs="Arial Narrow"/>
          <w:color w:val="000000"/>
          <w:kern w:val="0"/>
          <w:sz w:val="22"/>
          <w:szCs w:val="22"/>
          <w:lang w:eastAsia="es-ES"/>
          <w14:ligatures w14:val="none"/>
        </w:rPr>
        <w:t>.</w:t>
      </w:r>
      <w:r w:rsidR="00D146E7" w:rsidRPr="00E70243">
        <w:rPr>
          <w:rFonts w:ascii="Arial Narrow" w:eastAsia="Arial Narrow" w:hAnsi="Arial Narrow" w:cs="Arial Narrow"/>
          <w:color w:val="000000"/>
          <w:kern w:val="0"/>
          <w:sz w:val="22"/>
          <w:szCs w:val="22"/>
          <w:lang w:eastAsia="es-ES"/>
          <w14:ligatures w14:val="none"/>
        </w:rPr>
        <w:t xml:space="preserve"> </w:t>
      </w:r>
      <w:r w:rsidRPr="00E70243">
        <w:rPr>
          <w:rFonts w:ascii="Arial Narrow" w:eastAsia="Arial Narrow" w:hAnsi="Arial Narrow" w:cs="Arial Narrow"/>
          <w:color w:val="000000"/>
          <w:kern w:val="0"/>
          <w:sz w:val="22"/>
          <w:szCs w:val="22"/>
          <w:lang w:eastAsia="es-ES"/>
          <w14:ligatures w14:val="none"/>
        </w:rPr>
        <w:t xml:space="preserve">El 13 de mayo de 2025, presentó directamente ante </w:t>
      </w:r>
      <w:r w:rsidR="00D146E7" w:rsidRPr="00E70243">
        <w:rPr>
          <w:rFonts w:ascii="Arial Narrow" w:eastAsia="Arial Narrow" w:hAnsi="Arial Narrow" w:cs="Arial Narrow"/>
          <w:color w:val="000000"/>
          <w:kern w:val="0"/>
          <w:sz w:val="22"/>
          <w:szCs w:val="22"/>
          <w:lang w:val="es-ES" w:eastAsia="es-ES"/>
          <w14:ligatures w14:val="none"/>
        </w:rPr>
        <w:t xml:space="preserve">BNP Paribas su </w:t>
      </w:r>
      <w:r w:rsidRPr="00E70243">
        <w:rPr>
          <w:rFonts w:ascii="Arial Narrow" w:eastAsia="Arial Narrow" w:hAnsi="Arial Narrow" w:cs="Arial Narrow"/>
          <w:color w:val="000000"/>
          <w:kern w:val="0"/>
          <w:sz w:val="22"/>
          <w:szCs w:val="22"/>
          <w:lang w:eastAsia="es-ES"/>
          <w14:ligatures w14:val="none"/>
        </w:rPr>
        <w:t xml:space="preserve">solicitud de cobertura </w:t>
      </w:r>
      <w:r w:rsidR="00D146E7" w:rsidRPr="00E70243">
        <w:rPr>
          <w:rFonts w:ascii="Arial Narrow" w:eastAsia="Arial Narrow" w:hAnsi="Arial Narrow" w:cs="Arial Narrow"/>
          <w:color w:val="000000"/>
          <w:kern w:val="0"/>
          <w:sz w:val="22"/>
          <w:szCs w:val="22"/>
          <w:lang w:eastAsia="es-ES"/>
          <w14:ligatures w14:val="none"/>
        </w:rPr>
        <w:t xml:space="preserve">del Seguro de Desgravamen </w:t>
      </w:r>
      <w:r w:rsidR="00D146E7" w:rsidRPr="00E70243">
        <w:rPr>
          <w:rFonts w:ascii="Arial Narrow" w:eastAsia="Arial Narrow" w:hAnsi="Arial Narrow" w:cs="Arial Narrow"/>
          <w:color w:val="000000"/>
          <w:kern w:val="0"/>
          <w:sz w:val="22"/>
          <w:szCs w:val="22"/>
          <w:lang w:val="es-ES" w:eastAsia="es-ES"/>
          <w14:ligatures w14:val="none"/>
        </w:rPr>
        <w:t>Visa y Seguro de Desgravamen Extralínea</w:t>
      </w:r>
      <w:r w:rsidRPr="00E70243">
        <w:rPr>
          <w:rFonts w:ascii="Arial Narrow" w:eastAsia="Arial Narrow" w:hAnsi="Arial Narrow" w:cs="Arial Narrow"/>
          <w:color w:val="000000"/>
          <w:kern w:val="0"/>
          <w:sz w:val="22"/>
          <w:szCs w:val="22"/>
          <w:lang w:eastAsia="es-ES"/>
          <w14:ligatures w14:val="none"/>
        </w:rPr>
        <w:t>, adjuntando la misma documentación.</w:t>
      </w:r>
      <w:r w:rsidR="00D146E7" w:rsidRPr="00E70243">
        <w:rPr>
          <w:rFonts w:ascii="Arial Narrow" w:eastAsia="Arial Narrow" w:hAnsi="Arial Narrow" w:cs="Arial Narrow"/>
          <w:color w:val="000000"/>
          <w:kern w:val="0"/>
          <w:sz w:val="22"/>
          <w:szCs w:val="22"/>
          <w:lang w:eastAsia="es-ES"/>
          <w14:ligatures w14:val="none"/>
        </w:rPr>
        <w:t xml:space="preserve"> </w:t>
      </w:r>
    </w:p>
    <w:p w14:paraId="552FD676"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6D0A435B" w14:textId="12E6DB25" w:rsidR="00FB72CD" w:rsidRPr="00E70243" w:rsidRDefault="00FB72CD" w:rsidP="00F61A5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22 de mayo de 2025, </w:t>
      </w:r>
      <w:r w:rsidR="00D146E7" w:rsidRPr="00E70243">
        <w:rPr>
          <w:rFonts w:ascii="Arial Narrow" w:eastAsia="Arial Narrow" w:hAnsi="Arial Narrow" w:cs="Arial Narrow"/>
          <w:color w:val="000000"/>
          <w:kern w:val="0"/>
          <w:sz w:val="22"/>
          <w:szCs w:val="22"/>
          <w:lang w:val="es-ES" w:eastAsia="es-ES"/>
          <w14:ligatures w14:val="none"/>
        </w:rPr>
        <w:t xml:space="preserve">BNP Paribas </w:t>
      </w:r>
      <w:r w:rsidRPr="00E70243">
        <w:rPr>
          <w:rFonts w:ascii="Arial Narrow" w:eastAsia="Arial Narrow" w:hAnsi="Arial Narrow" w:cs="Arial Narrow"/>
          <w:color w:val="000000"/>
          <w:kern w:val="0"/>
          <w:sz w:val="22"/>
          <w:szCs w:val="22"/>
          <w:lang w:eastAsia="es-ES"/>
          <w14:ligatures w14:val="none"/>
        </w:rPr>
        <w:t xml:space="preserve">remitió la carta SUS-06990-25, mediante la cual solicitó nuevamente la presentación de un certificado de invalidez total y permanente emitido por </w:t>
      </w:r>
      <w:r w:rsidR="00F61A5C" w:rsidRPr="00E70243">
        <w:rPr>
          <w:rFonts w:ascii="Arial Narrow" w:eastAsia="Arial Narrow" w:hAnsi="Arial Narrow" w:cs="Arial Narrow"/>
          <w:color w:val="000000"/>
          <w:kern w:val="0"/>
          <w:sz w:val="22"/>
          <w:szCs w:val="22"/>
          <w:lang w:eastAsia="es-ES"/>
          <w14:ligatures w14:val="none"/>
        </w:rPr>
        <w:t>EsSalud</w:t>
      </w:r>
      <w:r w:rsidRPr="00E70243">
        <w:rPr>
          <w:rFonts w:ascii="Arial Narrow" w:eastAsia="Arial Narrow" w:hAnsi="Arial Narrow" w:cs="Arial Narrow"/>
          <w:color w:val="000000"/>
          <w:kern w:val="0"/>
          <w:sz w:val="22"/>
          <w:szCs w:val="22"/>
          <w:lang w:eastAsia="es-ES"/>
          <w14:ligatures w14:val="none"/>
        </w:rPr>
        <w:t>, indicando que el documento presentado correspondía a un certificado de discapacidad.</w:t>
      </w:r>
      <w:r w:rsidR="00D146E7" w:rsidRPr="00E70243">
        <w:rPr>
          <w:rFonts w:ascii="Arial Narrow" w:eastAsia="Arial Narrow" w:hAnsi="Arial Narrow" w:cs="Arial Narrow"/>
          <w:color w:val="000000"/>
          <w:kern w:val="0"/>
          <w:sz w:val="22"/>
          <w:szCs w:val="22"/>
          <w:lang w:eastAsia="es-ES"/>
          <w14:ligatures w14:val="none"/>
        </w:rPr>
        <w:t xml:space="preserve"> </w:t>
      </w:r>
      <w:r w:rsidR="00F61A5C" w:rsidRPr="00E70243">
        <w:rPr>
          <w:rFonts w:ascii="Arial Narrow" w:eastAsia="Arial Narrow" w:hAnsi="Arial Narrow" w:cs="Arial Narrow"/>
          <w:color w:val="000000"/>
          <w:kern w:val="0"/>
          <w:sz w:val="22"/>
          <w:szCs w:val="22"/>
          <w:lang w:eastAsia="es-ES"/>
          <w14:ligatures w14:val="none"/>
        </w:rPr>
        <w:t xml:space="preserve"> </w:t>
      </w:r>
      <w:r w:rsidRPr="00E70243">
        <w:rPr>
          <w:rFonts w:ascii="Arial Narrow" w:eastAsia="Arial Narrow" w:hAnsi="Arial Narrow" w:cs="Arial Narrow"/>
          <w:color w:val="000000"/>
          <w:kern w:val="0"/>
          <w:sz w:val="22"/>
          <w:szCs w:val="22"/>
          <w:lang w:eastAsia="es-ES"/>
          <w14:ligatures w14:val="none"/>
        </w:rPr>
        <w:t>El 9 de julio de 2025,</w:t>
      </w:r>
      <w:r w:rsidR="006B39C3">
        <w:rPr>
          <w:rFonts w:ascii="Arial Narrow" w:eastAsia="Arial Narrow" w:hAnsi="Arial Narrow" w:cs="Arial Narrow"/>
          <w:color w:val="000000"/>
          <w:kern w:val="0"/>
          <w:sz w:val="22"/>
          <w:szCs w:val="22"/>
          <w:lang w:eastAsia="es-ES"/>
          <w14:ligatures w14:val="none"/>
        </w:rPr>
        <w:t xml:space="preserve"> mediante </w:t>
      </w:r>
      <w:r w:rsidR="006B39C3" w:rsidRPr="00E70243">
        <w:rPr>
          <w:rFonts w:ascii="Arial Narrow" w:eastAsia="Arial Narrow" w:hAnsi="Arial Narrow" w:cs="Arial Narrow"/>
          <w:color w:val="000000"/>
          <w:kern w:val="0"/>
          <w:sz w:val="22"/>
          <w:szCs w:val="22"/>
          <w:lang w:eastAsia="es-ES"/>
          <w14:ligatures w14:val="none"/>
        </w:rPr>
        <w:t>la carta SUS-08675-25</w:t>
      </w:r>
      <w:r w:rsidR="006B39C3">
        <w:rPr>
          <w:rFonts w:ascii="Arial Narrow" w:eastAsia="Arial Narrow" w:hAnsi="Arial Narrow" w:cs="Arial Narrow"/>
          <w:color w:val="000000"/>
          <w:kern w:val="0"/>
          <w:sz w:val="22"/>
          <w:szCs w:val="22"/>
          <w:lang w:eastAsia="es-ES"/>
          <w14:ligatures w14:val="none"/>
        </w:rPr>
        <w:t>,</w:t>
      </w:r>
      <w:r w:rsidRPr="00E70243">
        <w:rPr>
          <w:rFonts w:ascii="Arial Narrow" w:eastAsia="Arial Narrow" w:hAnsi="Arial Narrow" w:cs="Arial Narrow"/>
          <w:color w:val="000000"/>
          <w:kern w:val="0"/>
          <w:sz w:val="22"/>
          <w:szCs w:val="22"/>
          <w:lang w:eastAsia="es-ES"/>
          <w14:ligatures w14:val="none"/>
        </w:rPr>
        <w:t xml:space="preserve"> </w:t>
      </w:r>
      <w:r w:rsidR="00F61A5C" w:rsidRPr="00E70243">
        <w:rPr>
          <w:rFonts w:ascii="Arial Narrow" w:eastAsia="Arial Narrow" w:hAnsi="Arial Narrow" w:cs="Arial Narrow"/>
          <w:color w:val="000000"/>
          <w:kern w:val="0"/>
          <w:sz w:val="22"/>
          <w:szCs w:val="22"/>
          <w:lang w:val="es-ES" w:eastAsia="es-ES"/>
          <w14:ligatures w14:val="none"/>
        </w:rPr>
        <w:t>la compañía aseguradora</w:t>
      </w:r>
      <w:r w:rsidR="006B39C3">
        <w:rPr>
          <w:rFonts w:ascii="Arial Narrow" w:eastAsia="Arial Narrow" w:hAnsi="Arial Narrow" w:cs="Arial Narrow"/>
          <w:color w:val="000000"/>
          <w:kern w:val="0"/>
          <w:sz w:val="22"/>
          <w:szCs w:val="22"/>
          <w:lang w:eastAsia="es-ES"/>
          <w14:ligatures w14:val="none"/>
        </w:rPr>
        <w:t xml:space="preserve"> reiteró </w:t>
      </w:r>
      <w:r w:rsidRPr="00E70243">
        <w:rPr>
          <w:rFonts w:ascii="Arial Narrow" w:eastAsia="Arial Narrow" w:hAnsi="Arial Narrow" w:cs="Arial Narrow"/>
          <w:color w:val="000000"/>
          <w:kern w:val="0"/>
          <w:sz w:val="22"/>
          <w:szCs w:val="22"/>
          <w:lang w:eastAsia="es-ES"/>
          <w14:ligatures w14:val="none"/>
        </w:rPr>
        <w:t>el mismo requerimiento sin emitir pronunciamiento sobre la cobertura solicitada.</w:t>
      </w:r>
      <w:r w:rsidR="00F61A5C" w:rsidRPr="00E70243">
        <w:rPr>
          <w:rFonts w:ascii="Arial Narrow" w:eastAsia="Arial Narrow" w:hAnsi="Arial Narrow" w:cs="Arial Narrow"/>
          <w:color w:val="000000"/>
          <w:kern w:val="0"/>
          <w:sz w:val="22"/>
          <w:szCs w:val="22"/>
          <w:lang w:eastAsia="es-ES"/>
          <w14:ligatures w14:val="none"/>
        </w:rPr>
        <w:t xml:space="preserve"> </w:t>
      </w:r>
    </w:p>
    <w:p w14:paraId="3DC6F910"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14EDD8F" w14:textId="48DEFFC7" w:rsidR="00FB72CD" w:rsidRPr="00E70243" w:rsidRDefault="00FB72CD" w:rsidP="006C145A">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1 de agosto de 2025, presentó ante </w:t>
      </w:r>
      <w:r w:rsidR="00F61A5C" w:rsidRPr="00E70243">
        <w:rPr>
          <w:rFonts w:ascii="Arial Narrow" w:eastAsia="Arial Narrow" w:hAnsi="Arial Narrow" w:cs="Arial Narrow"/>
          <w:color w:val="000000"/>
          <w:kern w:val="0"/>
          <w:sz w:val="22"/>
          <w:szCs w:val="22"/>
          <w:lang w:eastAsia="es-ES"/>
          <w14:ligatures w14:val="none"/>
        </w:rPr>
        <w:t xml:space="preserve">el </w:t>
      </w:r>
      <w:r w:rsidR="00F61A5C" w:rsidRPr="00E70243">
        <w:rPr>
          <w:rFonts w:ascii="Arial Narrow" w:eastAsia="Arial Narrow" w:hAnsi="Arial Narrow" w:cs="Arial Narrow"/>
          <w:color w:val="000000"/>
          <w:kern w:val="0"/>
          <w:sz w:val="22"/>
          <w:szCs w:val="22"/>
          <w:lang w:val="es-ES" w:eastAsia="es-ES"/>
          <w14:ligatures w14:val="none"/>
        </w:rPr>
        <w:t>Banco</w:t>
      </w:r>
      <w:r w:rsidR="00F61A5C" w:rsidRPr="00E70243">
        <w:rPr>
          <w:rFonts w:ascii="Arial Narrow" w:eastAsia="Arial Narrow" w:hAnsi="Arial Narrow" w:cs="Arial Narrow"/>
          <w:color w:val="000000"/>
          <w:kern w:val="0"/>
          <w:sz w:val="22"/>
          <w:szCs w:val="22"/>
          <w:lang w:eastAsia="es-ES"/>
          <w14:ligatures w14:val="none"/>
        </w:rPr>
        <w:t xml:space="preserve"> </w:t>
      </w:r>
      <w:r w:rsidRPr="00E70243">
        <w:rPr>
          <w:rFonts w:ascii="Arial Narrow" w:eastAsia="Arial Narrow" w:hAnsi="Arial Narrow" w:cs="Arial Narrow"/>
          <w:color w:val="000000"/>
          <w:kern w:val="0"/>
          <w:sz w:val="22"/>
          <w:szCs w:val="22"/>
          <w:lang w:eastAsia="es-ES"/>
          <w14:ligatures w14:val="none"/>
        </w:rPr>
        <w:t>el reclamo 064-R-2025000132, reiterando la presentación de documentación efectuada el 12 de mayo de 2025 y solicitando información sobre el estado del trámite.</w:t>
      </w:r>
      <w:r w:rsidR="006C145A" w:rsidRPr="00E70243">
        <w:rPr>
          <w:rFonts w:ascii="Arial Narrow" w:eastAsia="Arial Narrow" w:hAnsi="Arial Narrow" w:cs="Arial Narrow"/>
          <w:color w:val="000000"/>
          <w:kern w:val="0"/>
          <w:sz w:val="22"/>
          <w:szCs w:val="22"/>
          <w:lang w:eastAsia="es-ES"/>
          <w14:ligatures w14:val="none"/>
        </w:rPr>
        <w:t xml:space="preserve"> </w:t>
      </w:r>
      <w:r w:rsidRPr="00E70243">
        <w:rPr>
          <w:rFonts w:ascii="Arial Narrow" w:eastAsia="Arial Narrow" w:hAnsi="Arial Narrow" w:cs="Arial Narrow"/>
          <w:color w:val="000000"/>
          <w:kern w:val="0"/>
          <w:sz w:val="22"/>
          <w:szCs w:val="22"/>
          <w:lang w:eastAsia="es-ES"/>
          <w14:ligatures w14:val="none"/>
        </w:rPr>
        <w:t xml:space="preserve">El 3 de agosto de 2025, </w:t>
      </w:r>
      <w:r w:rsidR="006C145A" w:rsidRPr="00E70243">
        <w:rPr>
          <w:rFonts w:ascii="Arial Narrow" w:eastAsia="Arial Narrow" w:hAnsi="Arial Narrow" w:cs="Arial Narrow"/>
          <w:color w:val="000000"/>
          <w:kern w:val="0"/>
          <w:sz w:val="22"/>
          <w:szCs w:val="22"/>
          <w:lang w:eastAsia="es-ES"/>
          <w14:ligatures w14:val="none"/>
        </w:rPr>
        <w:t xml:space="preserve">presentó ante el </w:t>
      </w:r>
      <w:r w:rsidR="006C145A" w:rsidRPr="00E70243">
        <w:rPr>
          <w:rFonts w:ascii="Arial Narrow" w:eastAsia="Arial Narrow" w:hAnsi="Arial Narrow" w:cs="Arial Narrow"/>
          <w:color w:val="000000"/>
          <w:kern w:val="0"/>
          <w:sz w:val="22"/>
          <w:szCs w:val="22"/>
          <w:lang w:val="es-ES" w:eastAsia="es-ES"/>
          <w14:ligatures w14:val="none"/>
        </w:rPr>
        <w:t>Banco</w:t>
      </w:r>
      <w:r w:rsidR="006C145A" w:rsidRPr="00E70243">
        <w:rPr>
          <w:rFonts w:ascii="Arial Narrow" w:eastAsia="Arial Narrow" w:hAnsi="Arial Narrow" w:cs="Arial Narrow"/>
          <w:color w:val="000000"/>
          <w:kern w:val="0"/>
          <w:sz w:val="22"/>
          <w:szCs w:val="22"/>
          <w:lang w:eastAsia="es-ES"/>
          <w14:ligatures w14:val="none"/>
        </w:rPr>
        <w:t xml:space="preserve"> e</w:t>
      </w:r>
      <w:r w:rsidRPr="00E70243">
        <w:rPr>
          <w:rFonts w:ascii="Arial Narrow" w:eastAsia="Arial Narrow" w:hAnsi="Arial Narrow" w:cs="Arial Narrow"/>
          <w:color w:val="000000"/>
          <w:kern w:val="0"/>
          <w:sz w:val="22"/>
          <w:szCs w:val="22"/>
          <w:lang w:eastAsia="es-ES"/>
          <w14:ligatures w14:val="none"/>
        </w:rPr>
        <w:t>l reclamo SBP-R-2025001008</w:t>
      </w:r>
      <w:r w:rsidR="006C145A" w:rsidRPr="00E70243">
        <w:rPr>
          <w:rFonts w:ascii="Arial Narrow" w:eastAsia="Arial Narrow" w:hAnsi="Arial Narrow" w:cs="Arial Narrow"/>
          <w:color w:val="000000"/>
          <w:kern w:val="0"/>
          <w:sz w:val="22"/>
          <w:szCs w:val="22"/>
          <w:lang w:eastAsia="es-ES"/>
          <w14:ligatures w14:val="none"/>
        </w:rPr>
        <w:t xml:space="preserve">, </w:t>
      </w:r>
      <w:r w:rsidRPr="00E70243">
        <w:rPr>
          <w:rFonts w:ascii="Arial Narrow" w:eastAsia="Arial Narrow" w:hAnsi="Arial Narrow" w:cs="Arial Narrow"/>
          <w:color w:val="000000"/>
          <w:kern w:val="0"/>
          <w:sz w:val="22"/>
          <w:szCs w:val="22"/>
          <w:lang w:eastAsia="es-ES"/>
          <w14:ligatures w14:val="none"/>
        </w:rPr>
        <w:t xml:space="preserve">reiterando </w:t>
      </w:r>
      <w:r w:rsidR="006C145A" w:rsidRPr="00E70243">
        <w:rPr>
          <w:rFonts w:ascii="Arial Narrow" w:eastAsia="Arial Narrow" w:hAnsi="Arial Narrow" w:cs="Arial Narrow"/>
          <w:color w:val="000000"/>
          <w:kern w:val="0"/>
          <w:sz w:val="22"/>
          <w:szCs w:val="22"/>
          <w:lang w:eastAsia="es-ES"/>
          <w14:ligatures w14:val="none"/>
        </w:rPr>
        <w:t>la presentación de documentación efectuada el 12 de mayo de 2025 y solicitando información sobre el estado del trámite</w:t>
      </w:r>
      <w:r w:rsidRPr="00E70243">
        <w:rPr>
          <w:rFonts w:ascii="Arial Narrow" w:eastAsia="Arial Narrow" w:hAnsi="Arial Narrow" w:cs="Arial Narrow"/>
          <w:color w:val="000000"/>
          <w:kern w:val="0"/>
          <w:sz w:val="22"/>
          <w:szCs w:val="22"/>
          <w:lang w:eastAsia="es-ES"/>
          <w14:ligatures w14:val="none"/>
        </w:rPr>
        <w:t>.</w:t>
      </w:r>
      <w:r w:rsidR="006C145A" w:rsidRPr="00E70243">
        <w:rPr>
          <w:rFonts w:ascii="Arial Narrow" w:eastAsia="Arial Narrow" w:hAnsi="Arial Narrow" w:cs="Arial Narrow"/>
          <w:color w:val="000000"/>
          <w:kern w:val="0"/>
          <w:sz w:val="22"/>
          <w:szCs w:val="22"/>
          <w:lang w:eastAsia="es-ES"/>
          <w14:ligatures w14:val="none"/>
        </w:rPr>
        <w:t xml:space="preserve"> </w:t>
      </w:r>
    </w:p>
    <w:p w14:paraId="69966EB2"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B2181E6" w14:textId="6CDB77BC" w:rsidR="00FB72CD" w:rsidRPr="00E70243" w:rsidRDefault="00FB72CD" w:rsidP="00FB72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19 de agosto de 2025, </w:t>
      </w:r>
      <w:r w:rsidR="006C145A" w:rsidRPr="00E70243">
        <w:rPr>
          <w:rFonts w:ascii="Arial Narrow" w:eastAsia="Arial Narrow" w:hAnsi="Arial Narrow" w:cs="Arial Narrow"/>
          <w:color w:val="000000"/>
          <w:kern w:val="0"/>
          <w:sz w:val="22"/>
          <w:szCs w:val="22"/>
          <w:lang w:eastAsia="es-ES"/>
          <w14:ligatures w14:val="none"/>
        </w:rPr>
        <w:t xml:space="preserve">el </w:t>
      </w:r>
      <w:r w:rsidR="006C145A" w:rsidRPr="00E70243">
        <w:rPr>
          <w:rFonts w:ascii="Arial Narrow" w:eastAsia="Arial Narrow" w:hAnsi="Arial Narrow" w:cs="Arial Narrow"/>
          <w:color w:val="000000"/>
          <w:kern w:val="0"/>
          <w:sz w:val="22"/>
          <w:szCs w:val="22"/>
          <w:lang w:val="es-ES" w:eastAsia="es-ES"/>
          <w14:ligatures w14:val="none"/>
        </w:rPr>
        <w:t>Banco</w:t>
      </w:r>
      <w:r w:rsidR="006C145A" w:rsidRPr="00E70243">
        <w:rPr>
          <w:rFonts w:ascii="Arial Narrow" w:eastAsia="Arial Narrow" w:hAnsi="Arial Narrow" w:cs="Arial Narrow"/>
          <w:color w:val="000000"/>
          <w:kern w:val="0"/>
          <w:sz w:val="22"/>
          <w:szCs w:val="22"/>
          <w:lang w:eastAsia="es-ES"/>
          <w14:ligatures w14:val="none"/>
        </w:rPr>
        <w:t xml:space="preserve"> </w:t>
      </w:r>
      <w:r w:rsidRPr="00E70243">
        <w:rPr>
          <w:rFonts w:ascii="Arial Narrow" w:eastAsia="Arial Narrow" w:hAnsi="Arial Narrow" w:cs="Arial Narrow"/>
          <w:color w:val="000000"/>
          <w:kern w:val="0"/>
          <w:sz w:val="22"/>
          <w:szCs w:val="22"/>
          <w:lang w:eastAsia="es-ES"/>
          <w14:ligatures w14:val="none"/>
        </w:rPr>
        <w:t xml:space="preserve">respondió al reclamo 064-R-2025000132 indicando que adjuntaba </w:t>
      </w:r>
      <w:r w:rsidR="00B41557">
        <w:rPr>
          <w:rFonts w:ascii="Arial Narrow" w:eastAsia="Arial Narrow" w:hAnsi="Arial Narrow" w:cs="Arial Narrow"/>
          <w:color w:val="000000"/>
          <w:kern w:val="0"/>
          <w:sz w:val="22"/>
          <w:szCs w:val="22"/>
          <w:lang w:eastAsia="es-ES"/>
          <w14:ligatures w14:val="none"/>
        </w:rPr>
        <w:t>una carta emitida por</w:t>
      </w:r>
      <w:r w:rsidRPr="00E70243">
        <w:rPr>
          <w:rFonts w:ascii="Arial Narrow" w:eastAsia="Arial Narrow" w:hAnsi="Arial Narrow" w:cs="Arial Narrow"/>
          <w:color w:val="000000"/>
          <w:kern w:val="0"/>
          <w:sz w:val="22"/>
          <w:szCs w:val="22"/>
          <w:lang w:eastAsia="es-ES"/>
          <w14:ligatures w14:val="none"/>
        </w:rPr>
        <w:t xml:space="preserve"> </w:t>
      </w:r>
      <w:r w:rsidR="006E7168" w:rsidRPr="00E70243">
        <w:rPr>
          <w:rFonts w:ascii="Arial Narrow" w:eastAsia="Arial Narrow" w:hAnsi="Arial Narrow" w:cs="Arial Narrow"/>
          <w:color w:val="000000"/>
          <w:kern w:val="0"/>
          <w:sz w:val="22"/>
          <w:szCs w:val="22"/>
          <w:lang w:val="es-ES" w:eastAsia="es-ES"/>
          <w14:ligatures w14:val="none"/>
        </w:rPr>
        <w:t>BNP Paribas</w:t>
      </w:r>
      <w:r w:rsidR="002E5D17">
        <w:rPr>
          <w:rFonts w:ascii="Arial Narrow" w:eastAsia="Arial Narrow" w:hAnsi="Arial Narrow" w:cs="Arial Narrow"/>
          <w:color w:val="000000"/>
          <w:kern w:val="0"/>
          <w:sz w:val="22"/>
          <w:szCs w:val="22"/>
          <w:lang w:eastAsia="es-ES"/>
          <w14:ligatures w14:val="none"/>
        </w:rPr>
        <w:t xml:space="preserve">, </w:t>
      </w:r>
      <w:r w:rsidR="002E5D17" w:rsidRPr="002E5D17">
        <w:rPr>
          <w:rFonts w:ascii="Arial Narrow" w:eastAsia="Arial Narrow" w:hAnsi="Arial Narrow" w:cs="Arial Narrow"/>
          <w:kern w:val="0"/>
          <w14:ligatures w14:val="none"/>
          <w:sz w:val="22"/>
          <w:szCs w:val="22"/>
        </w:rPr>
        <w:t>sin resolver su reclamo de manera adecuada</w:t>
      </w:r>
      <w:r w:rsidR="002E5D17">
        <w:rPr>
          <w:rFonts w:ascii="Arial Narrow" w:eastAsia="Arial Narrow" w:hAnsi="Arial Narrow" w:cs="Arial Narrow"/>
          <w:kern w:val="0"/>
          <w14:ligatures w14:val="none"/>
          <w:sz w:val="22"/>
          <w:szCs w:val="22"/>
        </w:rPr>
        <w:t>.</w:t>
      </w:r>
    </w:p>
    <w:p w14:paraId="5F812939"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79175349" w14:textId="37CDA1FF" w:rsidR="00FB72CD" w:rsidRPr="00E70243" w:rsidRDefault="00FB72CD" w:rsidP="00FB72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21 de agosto de 2025, </w:t>
      </w:r>
      <w:r w:rsidR="00D544E0">
        <w:rPr>
          <w:rFonts w:ascii="Arial Narrow" w:eastAsia="Arial Narrow" w:hAnsi="Arial Narrow" w:cs="Arial Narrow"/>
          <w:color w:val="000000"/>
          <w:kern w:val="0"/>
          <w:sz w:val="22"/>
          <w:szCs w:val="22"/>
          <w:lang w:eastAsia="es-ES"/>
          <w14:ligatures w14:val="none"/>
        </w:rPr>
        <w:t xml:space="preserve">el </w:t>
      </w:r>
      <w:r w:rsidR="006E7168" w:rsidRPr="00E70243">
        <w:rPr>
          <w:rFonts w:ascii="Arial Narrow" w:eastAsia="Arial Narrow" w:hAnsi="Arial Narrow" w:cs="Arial Narrow"/>
          <w:color w:val="000000"/>
          <w:kern w:val="0"/>
          <w:sz w:val="22"/>
          <w:szCs w:val="22"/>
          <w:lang w:val="es-ES" w:eastAsia="es-ES"/>
          <w14:ligatures w14:val="none"/>
        </w:rPr>
        <w:t>Banco</w:t>
      </w:r>
      <w:r w:rsidR="006E7168" w:rsidRPr="00E70243">
        <w:rPr>
          <w:rFonts w:ascii="Arial Narrow" w:eastAsia="Arial Narrow" w:hAnsi="Arial Narrow" w:cs="Arial Narrow"/>
          <w:color w:val="000000"/>
          <w:kern w:val="0"/>
          <w:sz w:val="22"/>
          <w:szCs w:val="22"/>
          <w:lang w:eastAsia="es-ES"/>
          <w14:ligatures w14:val="none"/>
        </w:rPr>
        <w:t xml:space="preserve"> </w:t>
      </w:r>
      <w:r w:rsidRPr="00E70243">
        <w:rPr>
          <w:rFonts w:ascii="Arial Narrow" w:eastAsia="Arial Narrow" w:hAnsi="Arial Narrow" w:cs="Arial Narrow"/>
          <w:color w:val="000000"/>
          <w:kern w:val="0"/>
          <w:sz w:val="22"/>
          <w:szCs w:val="22"/>
          <w:lang w:eastAsia="es-ES"/>
          <w14:ligatures w14:val="none"/>
        </w:rPr>
        <w:t xml:space="preserve">respondió al reclamo SBP-R-2025001008 </w:t>
      </w:r>
      <w:r w:rsidR="00B41557">
        <w:rPr>
          <w:rFonts w:ascii="Arial Narrow" w:eastAsia="Arial Narrow" w:hAnsi="Arial Narrow" w:cs="Arial Narrow"/>
          <w:color w:val="000000"/>
          <w:kern w:val="0"/>
          <w:sz w:val="22"/>
          <w:szCs w:val="22"/>
          <w:lang w:eastAsia="es-ES"/>
          <w14:ligatures w14:val="none"/>
        </w:rPr>
        <w:t>negando</w:t>
      </w:r>
      <w:r w:rsidR="00B41557" w:rsidRPr="00B41557">
        <w:rPr>
          <w:rFonts w:ascii="Arial Narrow" w:eastAsia="Arial Narrow" w:hAnsi="Arial Narrow" w:cs="Arial Narrow"/>
          <w:color w:val="000000"/>
          <w:kern w:val="0"/>
          <w:sz w:val="22"/>
          <w:szCs w:val="22"/>
          <w:lang w:eastAsia="es-ES"/>
          <w14:ligatures w14:val="none"/>
        </w:rPr>
        <w:t xml:space="preserve"> la existencia de una solicitud</w:t>
      </w:r>
      <w:r w:rsidR="006E3B89">
        <w:rPr>
          <w:rFonts w:ascii="Arial Narrow" w:eastAsia="Arial Narrow" w:hAnsi="Arial Narrow" w:cs="Arial Narrow"/>
          <w:color w:val="000000"/>
          <w:kern w:val="0"/>
          <w:sz w:val="22"/>
          <w:szCs w:val="22"/>
          <w:lang w:eastAsia="es-ES"/>
          <w14:ligatures w14:val="none"/>
        </w:rPr>
        <w:t xml:space="preserve"> </w:t>
      </w:r>
      <w:r w:rsidRPr="00E70243">
        <w:rPr>
          <w:rFonts w:ascii="Arial Narrow" w:eastAsia="Arial Narrow" w:hAnsi="Arial Narrow" w:cs="Arial Narrow"/>
          <w:color w:val="000000"/>
          <w:kern w:val="0"/>
          <w:sz w:val="22"/>
          <w:szCs w:val="22"/>
          <w:lang w:eastAsia="es-ES"/>
          <w14:ligatures w14:val="none"/>
        </w:rPr>
        <w:t xml:space="preserve">de </w:t>
      </w:r>
      <w:r w:rsidR="006E7168" w:rsidRPr="00E70243">
        <w:rPr>
          <w:rFonts w:ascii="Arial Narrow" w:eastAsia="Arial Narrow" w:hAnsi="Arial Narrow" w:cs="Arial Narrow"/>
          <w:color w:val="000000"/>
          <w:kern w:val="0"/>
          <w:sz w:val="22"/>
          <w:szCs w:val="22"/>
          <w:lang w:eastAsia="es-ES"/>
          <w14:ligatures w14:val="none"/>
        </w:rPr>
        <w:t>otorgamiento de cobertura</w:t>
      </w:r>
      <w:r w:rsidRPr="00E70243">
        <w:rPr>
          <w:rFonts w:ascii="Arial Narrow" w:eastAsia="Arial Narrow" w:hAnsi="Arial Narrow" w:cs="Arial Narrow"/>
          <w:color w:val="000000"/>
          <w:kern w:val="0"/>
          <w:sz w:val="22"/>
          <w:szCs w:val="22"/>
          <w:lang w:eastAsia="es-ES"/>
          <w14:ligatures w14:val="none"/>
        </w:rPr>
        <w:t xml:space="preserve"> del </w:t>
      </w:r>
      <w:r w:rsidR="006E7168" w:rsidRPr="00E70243">
        <w:rPr>
          <w:rFonts w:ascii="Arial Narrow" w:eastAsia="Arial Narrow" w:hAnsi="Arial Narrow" w:cs="Arial Narrow"/>
          <w:color w:val="000000"/>
          <w:kern w:val="0"/>
          <w:sz w:val="22"/>
          <w:szCs w:val="22"/>
          <w:lang w:eastAsia="es-ES"/>
          <w14:ligatures w14:val="none"/>
        </w:rPr>
        <w:t xml:space="preserve">Seguro de Desgravamen </w:t>
      </w:r>
      <w:r w:rsidR="006E7168" w:rsidRPr="00E70243">
        <w:rPr>
          <w:rFonts w:ascii="Arial Narrow" w:eastAsia="Arial Narrow" w:hAnsi="Arial Narrow" w:cs="Arial Narrow"/>
          <w:color w:val="000000"/>
          <w:kern w:val="0"/>
          <w:sz w:val="22"/>
          <w:szCs w:val="22"/>
          <w:lang w:val="es-ES" w:eastAsia="es-ES"/>
          <w14:ligatures w14:val="none"/>
        </w:rPr>
        <w:t xml:space="preserve">Visa y </w:t>
      </w:r>
      <w:r w:rsidR="006E7168" w:rsidRPr="00E70243">
        <w:rPr>
          <w:rFonts w:ascii="Arial Narrow" w:eastAsia="Arial Narrow" w:hAnsi="Arial Narrow" w:cs="Arial Narrow"/>
          <w:color w:val="000000"/>
          <w:kern w:val="0"/>
          <w:sz w:val="22"/>
          <w:szCs w:val="22"/>
          <w:lang w:val="es-ES" w:eastAsia="es-ES"/>
          <w14:ligatures w14:val="none"/>
        </w:rPr>
        <w:lastRenderedPageBreak/>
        <w:t>Seguro de Desgravamen Extralínea</w:t>
      </w:r>
      <w:r w:rsidR="00BB68FF">
        <w:rPr>
          <w:rFonts w:ascii="Arial Narrow" w:eastAsia="Arial Narrow" w:hAnsi="Arial Narrow" w:cs="Arial Narrow"/>
          <w:color w:val="000000"/>
          <w:kern w:val="0"/>
          <w:sz w:val="22"/>
          <w:szCs w:val="22"/>
          <w:lang w:eastAsia="es-ES"/>
          <w14:ligatures w14:val="none"/>
        </w:rPr>
        <w:t>, pese a que dos días antes había reconocido su existencia</w:t>
      </w:r>
      <w:r w:rsidR="002C50CA">
        <w:rPr>
          <w:rFonts w:ascii="Arial Narrow" w:eastAsia="Arial Narrow" w:hAnsi="Arial Narrow" w:cs="Arial Narrow"/>
          <w:color w:val="000000"/>
          <w:kern w:val="0"/>
          <w:sz w:val="22"/>
          <w:szCs w:val="22"/>
          <w:lang w:eastAsia="es-ES"/>
          <w14:ligatures w14:val="none"/>
        </w:rPr>
        <w:t>.</w:t>
      </w:r>
    </w:p>
    <w:p w14:paraId="0EE300B9"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359F6D95" w14:textId="1ECB8A4C" w:rsidR="00FB72CD" w:rsidRPr="00E70243" w:rsidRDefault="00FB72CD" w:rsidP="00FB72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29 de enero de 2026, remitió comunicación a </w:t>
      </w:r>
      <w:r w:rsidR="006E7168" w:rsidRPr="00E70243">
        <w:rPr>
          <w:rFonts w:ascii="Arial Narrow" w:eastAsia="Arial Narrow" w:hAnsi="Arial Narrow" w:cs="Arial Narrow"/>
          <w:color w:val="000000"/>
          <w:kern w:val="0"/>
          <w:sz w:val="22"/>
          <w:szCs w:val="22"/>
          <w:lang w:val="es-ES" w:eastAsia="es-ES"/>
          <w14:ligatures w14:val="none"/>
        </w:rPr>
        <w:t xml:space="preserve">BNP Paribas </w:t>
      </w:r>
      <w:r w:rsidRPr="00E70243">
        <w:rPr>
          <w:rFonts w:ascii="Arial Narrow" w:eastAsia="Arial Narrow" w:hAnsi="Arial Narrow" w:cs="Arial Narrow"/>
          <w:color w:val="000000"/>
          <w:kern w:val="0"/>
          <w:sz w:val="22"/>
          <w:szCs w:val="22"/>
          <w:lang w:eastAsia="es-ES"/>
          <w14:ligatures w14:val="none"/>
        </w:rPr>
        <w:t xml:space="preserve">reiterando la solicitud de cobertura del </w:t>
      </w:r>
      <w:r w:rsidR="006E7168" w:rsidRPr="00E70243">
        <w:rPr>
          <w:rFonts w:ascii="Arial Narrow" w:eastAsia="Arial Narrow" w:hAnsi="Arial Narrow" w:cs="Arial Narrow"/>
          <w:color w:val="000000"/>
          <w:kern w:val="0"/>
          <w:sz w:val="22"/>
          <w:szCs w:val="22"/>
          <w:lang w:eastAsia="es-ES"/>
          <w14:ligatures w14:val="none"/>
        </w:rPr>
        <w:t xml:space="preserve">Seguro de Desgravamen </w:t>
      </w:r>
      <w:r w:rsidR="006E7168" w:rsidRPr="00E70243">
        <w:rPr>
          <w:rFonts w:ascii="Arial Narrow" w:eastAsia="Arial Narrow" w:hAnsi="Arial Narrow" w:cs="Arial Narrow"/>
          <w:color w:val="000000"/>
          <w:kern w:val="0"/>
          <w:sz w:val="22"/>
          <w:szCs w:val="22"/>
          <w:lang w:val="es-ES" w:eastAsia="es-ES"/>
          <w14:ligatures w14:val="none"/>
        </w:rPr>
        <w:t>Visa y Seguro de Desgravamen Extralínea</w:t>
      </w:r>
      <w:r w:rsidRPr="00E70243">
        <w:rPr>
          <w:rFonts w:ascii="Arial Narrow" w:eastAsia="Arial Narrow" w:hAnsi="Arial Narrow" w:cs="Arial Narrow"/>
          <w:color w:val="000000"/>
          <w:kern w:val="0"/>
          <w:sz w:val="22"/>
          <w:szCs w:val="22"/>
          <w:lang w:eastAsia="es-ES"/>
          <w14:ligatures w14:val="none"/>
        </w:rPr>
        <w:t xml:space="preserve">, adjuntando la documentación disponible, incluyendo los certificados de </w:t>
      </w:r>
      <w:r w:rsidR="006E7168" w:rsidRPr="00E70243">
        <w:rPr>
          <w:rFonts w:ascii="Arial Narrow" w:eastAsia="Arial Narrow" w:hAnsi="Arial Narrow" w:cs="Arial Narrow"/>
          <w:color w:val="000000"/>
          <w:kern w:val="0"/>
          <w:sz w:val="22"/>
          <w:szCs w:val="22"/>
          <w:lang w:eastAsia="es-ES"/>
          <w14:ligatures w14:val="none"/>
        </w:rPr>
        <w:t xml:space="preserve">EsSalud </w:t>
      </w:r>
      <w:r w:rsidRPr="00E70243">
        <w:rPr>
          <w:rFonts w:ascii="Arial Narrow" w:eastAsia="Arial Narrow" w:hAnsi="Arial Narrow" w:cs="Arial Narrow"/>
          <w:color w:val="000000"/>
          <w:kern w:val="0"/>
          <w:sz w:val="22"/>
          <w:szCs w:val="22"/>
          <w:lang w:eastAsia="es-ES"/>
          <w14:ligatures w14:val="none"/>
        </w:rPr>
        <w:t>y las cartas que acreditaban la imposibilidad de obtener el documento requerido, y solicitando un pronunciamiento definitivo.</w:t>
      </w:r>
      <w:r w:rsidR="006E7168" w:rsidRPr="00E70243">
        <w:rPr>
          <w:rFonts w:ascii="Arial Narrow" w:eastAsia="Arial Narrow" w:hAnsi="Arial Narrow" w:cs="Arial Narrow"/>
          <w:color w:val="000000"/>
          <w:kern w:val="0"/>
          <w:sz w:val="22"/>
          <w:szCs w:val="22"/>
          <w:lang w:eastAsia="es-ES"/>
          <w14:ligatures w14:val="none"/>
        </w:rPr>
        <w:t xml:space="preserve"> </w:t>
      </w:r>
    </w:p>
    <w:p w14:paraId="403BC5B2"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01C0BF7" w14:textId="42DF23C1" w:rsidR="00FB72CD" w:rsidRPr="00E70243" w:rsidRDefault="00FB72CD" w:rsidP="00FB72CD">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El 18 de febrero de 2026, obtuvo reporte de </w:t>
      </w:r>
      <w:r w:rsidR="00510DEE" w:rsidRPr="00E70243">
        <w:rPr>
          <w:rFonts w:ascii="Arial Narrow" w:eastAsia="Arial Narrow" w:hAnsi="Arial Narrow" w:cs="Arial Narrow"/>
          <w:color w:val="000000"/>
          <w:kern w:val="0"/>
          <w:sz w:val="22"/>
          <w:szCs w:val="22"/>
          <w:lang w:eastAsia="es-ES"/>
          <w14:ligatures w14:val="none"/>
        </w:rPr>
        <w:t>una</w:t>
      </w:r>
      <w:r w:rsidRPr="00E70243">
        <w:rPr>
          <w:rFonts w:ascii="Arial Narrow" w:eastAsia="Arial Narrow" w:hAnsi="Arial Narrow" w:cs="Arial Narrow"/>
          <w:color w:val="000000"/>
          <w:kern w:val="0"/>
          <w:sz w:val="22"/>
          <w:szCs w:val="22"/>
          <w:lang w:eastAsia="es-ES"/>
          <w14:ligatures w14:val="none"/>
        </w:rPr>
        <w:t xml:space="preserve"> central de riesgo en el cual se consignó calificación “PER</w:t>
      </w:r>
      <w:r w:rsidR="0075099E">
        <w:rPr>
          <w:rFonts w:ascii="Arial Narrow" w:eastAsia="Arial Narrow" w:hAnsi="Arial Narrow" w:cs="Arial Narrow"/>
          <w:color w:val="000000"/>
          <w:kern w:val="0"/>
          <w:sz w:val="22"/>
          <w:szCs w:val="22"/>
          <w:lang w:eastAsia="es-ES"/>
          <w14:ligatures w14:val="none"/>
        </w:rPr>
        <w:t xml:space="preserve"> </w:t>
      </w:r>
      <w:r w:rsidR="0075099E" w:rsidRPr="0075099E">
        <w:rPr>
          <w:rFonts w:ascii="Arial Narrow" w:eastAsia="Arial Narrow" w:hAnsi="Arial Narrow" w:cs="Arial Narrow"/>
          <w:color w:val="000000"/>
          <w:kern w:val="0"/>
          <w:sz w:val="22"/>
          <w:szCs w:val="22"/>
          <w:lang w:eastAsia="es-ES"/>
          <w14:ligatures w14:val="none"/>
        </w:rPr>
        <w:t>(Pérdida)</w:t>
      </w:r>
      <w:r w:rsidRPr="00E70243">
        <w:rPr>
          <w:rFonts w:ascii="Arial Narrow" w:eastAsia="Arial Narrow" w:hAnsi="Arial Narrow" w:cs="Arial Narrow"/>
          <w:color w:val="000000"/>
          <w:kern w:val="0"/>
          <w:sz w:val="22"/>
          <w:szCs w:val="22"/>
          <w:lang w:eastAsia="es-ES"/>
          <w14:ligatures w14:val="none"/>
        </w:rPr>
        <w:t>” al 100%</w:t>
      </w:r>
      <w:r w:rsidR="0075099E">
        <w:rPr>
          <w:rFonts w:ascii="Arial Narrow" w:eastAsia="Arial Narrow" w:hAnsi="Arial Narrow" w:cs="Arial Narrow"/>
          <w:color w:val="000000"/>
          <w:kern w:val="0"/>
          <w:sz w:val="22"/>
          <w:szCs w:val="22"/>
          <w:lang w:eastAsia="es-ES"/>
          <w14:ligatures w14:val="none"/>
        </w:rPr>
        <w:t xml:space="preserve"> con </w:t>
      </w:r>
      <w:r w:rsidRPr="00E70243">
        <w:rPr>
          <w:rFonts w:ascii="Arial Narrow" w:eastAsia="Arial Narrow" w:hAnsi="Arial Narrow" w:cs="Arial Narrow"/>
          <w:color w:val="000000"/>
          <w:kern w:val="0"/>
          <w:sz w:val="22"/>
          <w:szCs w:val="22"/>
          <w:lang w:eastAsia="es-ES"/>
          <w14:ligatures w14:val="none"/>
        </w:rPr>
        <w:t xml:space="preserve">deuda castigada y más de </w:t>
      </w:r>
      <w:r w:rsidR="00510DEE" w:rsidRPr="00E70243">
        <w:rPr>
          <w:rFonts w:ascii="Arial Narrow" w:eastAsia="Arial Narrow" w:hAnsi="Arial Narrow" w:cs="Arial Narrow"/>
          <w:color w:val="000000"/>
          <w:kern w:val="0"/>
          <w:sz w:val="22"/>
          <w:szCs w:val="22"/>
          <w:lang w:eastAsia="es-ES"/>
          <w14:ligatures w14:val="none"/>
        </w:rPr>
        <w:t>seiscientos dieciséis (</w:t>
      </w:r>
      <w:r w:rsidRPr="00E70243">
        <w:rPr>
          <w:rFonts w:ascii="Arial Narrow" w:eastAsia="Arial Narrow" w:hAnsi="Arial Narrow" w:cs="Arial Narrow"/>
          <w:color w:val="000000"/>
          <w:kern w:val="0"/>
          <w:sz w:val="22"/>
          <w:szCs w:val="22"/>
          <w:lang w:eastAsia="es-ES"/>
          <w14:ligatures w14:val="none"/>
        </w:rPr>
        <w:t>616</w:t>
      </w:r>
      <w:r w:rsidR="00510DEE" w:rsidRPr="00E70243">
        <w:rPr>
          <w:rFonts w:ascii="Arial Narrow" w:eastAsia="Arial Narrow" w:hAnsi="Arial Narrow" w:cs="Arial Narrow"/>
          <w:color w:val="000000"/>
          <w:kern w:val="0"/>
          <w:sz w:val="22"/>
          <w:szCs w:val="22"/>
          <w:lang w:eastAsia="es-ES"/>
          <w14:ligatures w14:val="none"/>
        </w:rPr>
        <w:t>)</w:t>
      </w:r>
      <w:r w:rsidRPr="00E70243">
        <w:rPr>
          <w:rFonts w:ascii="Arial Narrow" w:eastAsia="Arial Narrow" w:hAnsi="Arial Narrow" w:cs="Arial Narrow"/>
          <w:color w:val="000000"/>
          <w:kern w:val="0"/>
          <w:sz w:val="22"/>
          <w:szCs w:val="22"/>
          <w:lang w:eastAsia="es-ES"/>
          <w14:ligatures w14:val="none"/>
        </w:rPr>
        <w:t xml:space="preserve"> días de atraso, con un score crediticio de </w:t>
      </w:r>
      <w:r w:rsidR="00510DEE" w:rsidRPr="00E70243">
        <w:rPr>
          <w:rFonts w:ascii="Arial Narrow" w:eastAsia="Arial Narrow" w:hAnsi="Arial Narrow" w:cs="Arial Narrow"/>
          <w:color w:val="000000"/>
          <w:kern w:val="0"/>
          <w:sz w:val="22"/>
          <w:szCs w:val="22"/>
          <w:lang w:eastAsia="es-ES"/>
          <w14:ligatures w14:val="none"/>
        </w:rPr>
        <w:t>doscientos noventa y seis (</w:t>
      </w:r>
      <w:r w:rsidRPr="00E70243">
        <w:rPr>
          <w:rFonts w:ascii="Arial Narrow" w:eastAsia="Arial Narrow" w:hAnsi="Arial Narrow" w:cs="Arial Narrow"/>
          <w:color w:val="000000"/>
          <w:kern w:val="0"/>
          <w:sz w:val="22"/>
          <w:szCs w:val="22"/>
          <w:lang w:eastAsia="es-ES"/>
          <w14:ligatures w14:val="none"/>
        </w:rPr>
        <w:t>296</w:t>
      </w:r>
      <w:r w:rsidR="00510DEE" w:rsidRPr="00E70243">
        <w:rPr>
          <w:rFonts w:ascii="Arial Narrow" w:eastAsia="Arial Narrow" w:hAnsi="Arial Narrow" w:cs="Arial Narrow"/>
          <w:color w:val="000000"/>
          <w:kern w:val="0"/>
          <w:sz w:val="22"/>
          <w:szCs w:val="22"/>
          <w:lang w:eastAsia="es-ES"/>
          <w14:ligatures w14:val="none"/>
        </w:rPr>
        <w:t>)</w:t>
      </w:r>
      <w:r w:rsidRPr="00E70243">
        <w:rPr>
          <w:rFonts w:ascii="Arial Narrow" w:eastAsia="Arial Narrow" w:hAnsi="Arial Narrow" w:cs="Arial Narrow"/>
          <w:color w:val="000000"/>
          <w:kern w:val="0"/>
          <w:sz w:val="22"/>
          <w:szCs w:val="22"/>
          <w:lang w:eastAsia="es-ES"/>
          <w14:ligatures w14:val="none"/>
        </w:rPr>
        <w:t>.</w:t>
      </w:r>
    </w:p>
    <w:p w14:paraId="5F03D573" w14:textId="77777777" w:rsidR="00FB72CD" w:rsidRPr="00E70243" w:rsidRDefault="00FB72CD" w:rsidP="00FB72CD">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B14F49" w14:textId="4BA53EC5" w:rsidR="00E60CD7" w:rsidRDefault="00FB72CD" w:rsidP="00FB72CD">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E70243">
        <w:rPr>
          <w:rFonts w:ascii="Arial Narrow" w:eastAsia="Arial Narrow" w:hAnsi="Arial Narrow" w:cs="Arial Narrow"/>
          <w:color w:val="000000"/>
          <w:kern w:val="0"/>
          <w:sz w:val="22"/>
          <w:szCs w:val="22"/>
          <w:lang w:eastAsia="es-ES"/>
          <w14:ligatures w14:val="none"/>
        </w:rPr>
        <w:t xml:space="preserve">A la fecha de presentación de la denuncia, </w:t>
      </w:r>
      <w:r w:rsidR="00510DEE" w:rsidRPr="00E70243">
        <w:rPr>
          <w:rFonts w:ascii="Arial Narrow" w:eastAsia="Arial Narrow" w:hAnsi="Arial Narrow" w:cs="Arial Narrow"/>
          <w:color w:val="000000"/>
          <w:kern w:val="0"/>
          <w:sz w:val="22"/>
          <w:szCs w:val="22"/>
          <w:lang w:val="es-ES" w:eastAsia="es-ES"/>
          <w14:ligatures w14:val="none"/>
        </w:rPr>
        <w:t>BNP Paribas</w:t>
      </w:r>
      <w:r w:rsidRPr="00E70243">
        <w:rPr>
          <w:rFonts w:ascii="Arial Narrow" w:eastAsia="Arial Narrow" w:hAnsi="Arial Narrow" w:cs="Arial Narrow"/>
          <w:color w:val="000000"/>
          <w:kern w:val="0"/>
          <w:sz w:val="22"/>
          <w:szCs w:val="22"/>
          <w:lang w:eastAsia="es-ES"/>
          <w14:ligatures w14:val="none"/>
        </w:rPr>
        <w:t xml:space="preserve"> no emitió respuesta a la comunicación remitida el 29 de enero de 2026, </w:t>
      </w:r>
      <w:r w:rsidR="00D3212A" w:rsidRPr="00E70243">
        <w:rPr>
          <w:rFonts w:ascii="Arial Narrow" w:eastAsia="Arial Narrow" w:hAnsi="Arial Narrow" w:cs="Arial Narrow"/>
          <w:color w:val="000000"/>
          <w:kern w:val="0"/>
          <w:sz w:val="22"/>
          <w:szCs w:val="22"/>
          <w:lang w:eastAsia="es-ES"/>
          <w14:ligatures w14:val="none"/>
        </w:rPr>
        <w:t xml:space="preserve">y el </w:t>
      </w:r>
      <w:r w:rsidR="00D3212A" w:rsidRPr="00E70243">
        <w:rPr>
          <w:rFonts w:ascii="Arial Narrow" w:eastAsia="Arial Narrow" w:hAnsi="Arial Narrow" w:cs="Arial Narrow"/>
          <w:color w:val="000000"/>
          <w:kern w:val="0"/>
          <w:sz w:val="22"/>
          <w:szCs w:val="22"/>
          <w:lang w:val="es-ES" w:eastAsia="es-ES"/>
          <w14:ligatures w14:val="none"/>
        </w:rPr>
        <w:t>Banco</w:t>
      </w:r>
      <w:r w:rsidR="00D3212A" w:rsidRPr="00E70243">
        <w:rPr>
          <w:rFonts w:ascii="Arial Narrow" w:eastAsia="Arial Narrow" w:hAnsi="Arial Narrow" w:cs="Arial Narrow"/>
          <w:color w:val="000000"/>
          <w:kern w:val="0"/>
          <w:sz w:val="22"/>
          <w:szCs w:val="22"/>
          <w:lang w:eastAsia="es-ES"/>
          <w14:ligatures w14:val="none"/>
        </w:rPr>
        <w:t xml:space="preserve"> </w:t>
      </w:r>
      <w:r w:rsidRPr="00E70243">
        <w:rPr>
          <w:rFonts w:ascii="Arial Narrow" w:eastAsia="Arial Narrow" w:hAnsi="Arial Narrow" w:cs="Arial Narrow"/>
          <w:color w:val="000000"/>
          <w:kern w:val="0"/>
          <w:sz w:val="22"/>
          <w:szCs w:val="22"/>
          <w:lang w:eastAsia="es-ES"/>
          <w14:ligatures w14:val="none"/>
        </w:rPr>
        <w:t xml:space="preserve">mantuvo el reporte negativo en centrales de riesgo respecto de las obligaciones vinculadas </w:t>
      </w:r>
      <w:r w:rsidR="00D3212A" w:rsidRPr="00E70243">
        <w:rPr>
          <w:rFonts w:ascii="Arial Narrow" w:eastAsia="Arial Narrow" w:hAnsi="Arial Narrow" w:cs="Arial Narrow"/>
          <w:color w:val="000000"/>
          <w:kern w:val="0"/>
          <w:sz w:val="22"/>
          <w:szCs w:val="22"/>
          <w:lang w:eastAsia="es-ES"/>
          <w14:ligatures w14:val="none"/>
        </w:rPr>
        <w:t>a la tarjeta de crédito Visa Signature 4241-****-****-**19 y tarjeta de crédito Extralínea 8912-****-****-**61</w:t>
      </w:r>
      <w:r w:rsidRPr="00E70243">
        <w:rPr>
          <w:rFonts w:ascii="Arial Narrow" w:eastAsia="Arial Narrow" w:hAnsi="Arial Narrow" w:cs="Arial Narrow"/>
          <w:color w:val="000000"/>
          <w:kern w:val="0"/>
          <w:sz w:val="22"/>
          <w:szCs w:val="22"/>
          <w:lang w:eastAsia="es-ES"/>
          <w14:ligatures w14:val="none"/>
        </w:rPr>
        <w:t>.</w:t>
      </w:r>
    </w:p>
    <w:p w14:paraId="47928E57" w14:textId="77777777" w:rsidR="00421B11" w:rsidRPr="00421B11" w:rsidRDefault="00421B11" w:rsidP="00421B11">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4AC01FD8" w14:textId="48D29BFF" w:rsidR="00421B11" w:rsidRPr="00E70243" w:rsidRDefault="00421B11" w:rsidP="00FB72CD">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Asimismo, BNP Paribas excedió</w:t>
      </w:r>
      <w:r w:rsidRPr="00421B11">
        <w:rPr>
          <w:rFonts w:ascii="Arial Narrow" w:eastAsia="Arial Narrow" w:hAnsi="Arial Narrow" w:cs="Arial Narrow"/>
          <w:color w:val="000000"/>
          <w:kern w:val="0"/>
          <w:sz w:val="22"/>
          <w:szCs w:val="22"/>
          <w:lang w:eastAsia="es-ES"/>
          <w14:ligatures w14:val="none"/>
        </w:rPr>
        <w:t xml:space="preserve"> el plazo de treinta (30) días calendarios para pronunciarse sobre el rechazo o aprobación del siniestro</w:t>
      </w:r>
      <w:r>
        <w:rPr>
          <w:rFonts w:ascii="Arial Narrow" w:eastAsia="Arial Narrow" w:hAnsi="Arial Narrow" w:cs="Arial Narrow"/>
          <w:color w:val="000000"/>
          <w:kern w:val="0"/>
          <w:sz w:val="22"/>
          <w:szCs w:val="22"/>
          <w:lang w:eastAsia="es-ES"/>
          <w14:ligatures w14:val="none"/>
        </w:rPr>
        <w:t xml:space="preserve"> vinculado a</w:t>
      </w:r>
      <w:r w:rsidR="00184D30">
        <w:rPr>
          <w:rFonts w:ascii="Arial Narrow" w:eastAsia="Arial Narrow" w:hAnsi="Arial Narrow" w:cs="Arial Narrow"/>
          <w:color w:val="000000"/>
          <w:kern w:val="0"/>
          <w:sz w:val="22"/>
          <w:szCs w:val="22"/>
          <w:lang w:eastAsia="es-ES"/>
          <w14:ligatures w14:val="none"/>
        </w:rPr>
        <w:t xml:space="preserve"> </w:t>
      </w:r>
      <w:r w:rsidR="00184D30" w:rsidRPr="001013DD">
        <w:rPr>
          <w:rFonts w:ascii="Arial Narrow" w:eastAsia="Arial Narrow" w:hAnsi="Arial Narrow" w:cs="Arial Narrow"/>
          <w:color w:val="000000"/>
          <w:kern w:val="0"/>
          <w:sz w:val="22"/>
          <w:szCs w:val="22"/>
          <w:lang w:val="es-ES" w:eastAsia="es-ES"/>
          <w14:ligatures w14:val="none"/>
        </w:rPr>
        <w:t>la Póliza del Seguro de desgravamen asociado a la tarjeta de crédito Visa Signature 4241-****-****-**19 y</w:t>
      </w:r>
      <w:r w:rsidR="00184D30">
        <w:rPr>
          <w:rFonts w:ascii="Arial Narrow" w:eastAsia="Arial Narrow" w:hAnsi="Arial Narrow" w:cs="Arial Narrow"/>
          <w:color w:val="000000"/>
          <w:kern w:val="0"/>
          <w:sz w:val="22"/>
          <w:szCs w:val="22"/>
          <w:lang w:val="es-ES" w:eastAsia="es-ES"/>
          <w14:ligatures w14:val="none"/>
        </w:rPr>
        <w:t xml:space="preserve"> a</w:t>
      </w:r>
      <w:r w:rsidR="00184D30" w:rsidRPr="001013DD">
        <w:rPr>
          <w:rFonts w:ascii="Arial Narrow" w:eastAsia="Arial Narrow" w:hAnsi="Arial Narrow" w:cs="Arial Narrow"/>
          <w:color w:val="000000"/>
          <w:kern w:val="0"/>
          <w:sz w:val="22"/>
          <w:szCs w:val="22"/>
          <w:lang w:val="es-ES" w:eastAsia="es-ES"/>
          <w14:ligatures w14:val="none"/>
        </w:rPr>
        <w:t xml:space="preserve"> la Póliza del Seguro de desgravamen asociado a la tarjeta de crédito Extralínea 8912-****-****-**61</w:t>
      </w:r>
      <w:r w:rsidRPr="00421B11">
        <w:rPr>
          <w:rFonts w:ascii="Arial Narrow" w:eastAsia="Arial Narrow" w:hAnsi="Arial Narrow" w:cs="Arial Narrow"/>
          <w:color w:val="000000"/>
          <w:kern w:val="0"/>
          <w:sz w:val="22"/>
          <w:szCs w:val="22"/>
          <w:lang w:eastAsia="es-ES"/>
          <w14:ligatures w14:val="none"/>
        </w:rPr>
        <w:t>, configurándose el consentimiento del siniestro conforme a las cláusulas contractuales</w:t>
      </w:r>
      <w:r w:rsidR="00184D30">
        <w:rPr>
          <w:rFonts w:ascii="Arial Narrow" w:eastAsia="Arial Narrow" w:hAnsi="Arial Narrow" w:cs="Arial Narrow"/>
          <w:color w:val="000000"/>
          <w:kern w:val="0"/>
          <w:sz w:val="22"/>
          <w:szCs w:val="22"/>
          <w:lang w:eastAsia="es-ES"/>
          <w14:ligatures w14:val="none"/>
        </w:rPr>
        <w:t>.</w:t>
      </w:r>
    </w:p>
    <w:p w14:paraId="76630485" w14:textId="77777777" w:rsidR="00E60CD7" w:rsidRPr="00E70243" w:rsidRDefault="00E60CD7" w:rsidP="008F3040">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4FB15987" w14:textId="4671BC85" w:rsidR="00E60CD7" w:rsidRPr="00FD1C34" w:rsidRDefault="00E60CD7" w:rsidP="008F3040">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E70243">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(i) BNP Paribas cumpla con otorgarle la cobertura del Seguro de Desgravamen por la invalidez total y permanente que padece, cubriendo el saldo insoluto de las tarjetas de crédito Visa Signature 4241-****-****-**19 y Extralínea 8912-****-****-**61, y, de manera subsidiaria, que la compañía aseguradora cumpla con emitir un pronunciamiento definitivo y debidamente fundamentado sobre la solicitud de cobertura, evaluándola con base en la documentación que presentó, sin condicionar dicho pronunciamiento a la presentación de documentos cuya imposibilidad de obtención ha sido acreditada; (ii) BNP Paribas cumpla con realizar el pago de los intereses legales devengados desde la fecha en que debió otorgarse la cobertura del Seguro de Desgravamen hasta la fecha de su efectivo cumplimiento; (iii) BNP Paribas cumpla con implementar procedimientos de evaluación de siniestros que contemplen mecanismos alternativos de acreditación de invalidez para asegurados que, por su condición de jubilados, no tienen acceso a los certificados de invalidez diseñados para trabajadores activos en el sistema laboral; y, (iv) el Banco cumpla con rectificar el reporte negativo ante las centrales de riesgo respecto de las deudas asociadas a las tarjetas de crédito materia de la presente denuncia, en tanto se resuelva la controversia sobre el otorgamiento de cobertura del Seguro de Desgravamen. Asimismo, requirió el reembolso de costos y costas del presente procedimiento.</w:t>
      </w:r>
      <w:r w:rsidRPr="00E70243">
        <w:rPr>
          <w:rFonts w:ascii="Arial Narrow" w:eastAsia="Arial Narrow" w:hAnsi="Arial Narrow" w:cs="Arial Narrow"/>
          <w:kern w:val="0"/>
          <w14:ligatures w14:val="none"/>
          <w:sz w:val="22"/>
          <w:szCs w:val="22"/>
        </w:rPr>
        <w:t xml:space="preserve"/>
      </w:r>
      <w:r w:rsidR="002A03D3" w:rsidRPr="00E70243">
        <w:rPr>
          <w:rFonts w:ascii="Arial Narrow" w:eastAsia="Arial Narrow" w:hAnsi="Arial Narrow" w:cs="Arial Narrow"/>
          <w:kern w:val="0"/>
          <w14:ligatures w14:val="none"/>
          <w:sz w:val="22"/>
          <w:szCs w:val="22"/>
        </w:rPr>
        <w:t xml:space="preserve"/>
      </w:r>
      <w:r w:rsidRPr="00E70243">
        <w:rPr>
          <w:rFonts w:ascii="Arial Narrow" w:eastAsia="Arial Narrow" w:hAnsi="Arial Narrow" w:cs="Arial Narrow"/>
          <w:color w:val="000000"/>
          <w:kern w:val="0"/>
          <w:sz w:val="22"/>
          <w:szCs w:val="22"/>
          <w:lang w:val="es-ES" w:eastAsia="es-ES"/>
          <w14:ligatures w14:val="none"/>
        </w:rPr>
        <w:t/>
      </w:r>
      <w:bookmarkStart w:id="2" w:name="_Hlk206587071"/>
      <w:r w:rsidRPr="00E70243">
        <w:rPr>
          <w:rFonts w:ascii="Arial Narrow" w:eastAsia="Arial Narrow" w:hAnsi="Arial Narrow" w:cs="Arial Narrow"/>
          <w:color w:val="000000"/>
          <w:kern w:val="0"/>
          <w:sz w:val="22"/>
          <w:szCs w:val="22"/>
          <w:lang w:val="es-ES" w:eastAsia="es-ES"/>
          <w14:ligatures w14:val="none"/>
        </w:rPr>
        <w:t xml:space="preserve"/>
      </w:r>
      <w:r w:rsidR="00C54479" w:rsidRPr="00E70243">
        <w:rPr>
          <w:rFonts w:ascii="Arial Narrow" w:eastAsia="Arial Narrow" w:hAnsi="Arial Narrow" w:cs="Arial Narrow"/>
          <w:color w:val="000000"/>
          <w:kern w:val="0"/>
          <w:sz w:val="22"/>
          <w:szCs w:val="22"/>
          <w:lang w:val="es-ES" w:eastAsia="es-ES"/>
          <w14:ligatures w14:val="none"/>
        </w:rPr>
        <w:t/>
      </w:r>
      <w:r w:rsidR="00132FB2" w:rsidRPr="00E70243">
        <w:rPr>
          <w:rFonts w:ascii="Arial Narrow" w:eastAsia="Arial Narrow" w:hAnsi="Arial Narrow" w:cs="Arial Narrow"/>
          <w:color w:val="000000"/>
          <w:kern w:val="0"/>
          <w:sz w:val="22"/>
          <w:szCs w:val="22"/>
          <w:lang w:val="es-ES" w:eastAsia="es-ES"/>
          <w14:ligatures w14:val="none"/>
        </w:rPr>
        <w:t xml:space="preserve"/>
      </w:r>
      <w:r w:rsidR="00C54479" w:rsidRPr="00E70243">
        <w:rPr>
          <w:rFonts w:ascii="Arial Narrow" w:eastAsia="Arial Narrow" w:hAnsi="Arial Narrow" w:cs="Arial Narrow"/>
          <w:color w:val="000000"/>
          <w:kern w:val="0"/>
          <w:sz w:val="22"/>
          <w:szCs w:val="22"/>
          <w:lang w:val="es-ES" w:eastAsia="es-ES"/>
          <w14:ligatures w14:val="none"/>
        </w:rPr>
        <w:t/>
      </w:r>
      <w:r w:rsidR="00CF3912" w:rsidRPr="00E70243">
        <w:rPr>
          <w:rFonts w:ascii="Arial Narrow" w:eastAsia="Arial Narrow" w:hAnsi="Arial Narrow" w:cs="Arial Narrow"/>
          <w:color w:val="000000"/>
          <w:kern w:val="0"/>
          <w:sz w:val="22"/>
          <w:szCs w:val="22"/>
          <w:lang w:val="es-ES" w:eastAsia="es-ES"/>
          <w14:ligatures w14:val="none"/>
        </w:rPr>
        <w:t/>
      </w:r>
      <w:r w:rsidR="00C54479" w:rsidRPr="00E70243">
        <w:rPr>
          <w:rFonts w:ascii="Arial Narrow" w:eastAsia="Arial Narrow" w:hAnsi="Arial Narrow" w:cs="Arial Narrow"/>
          <w:color w:val="000000"/>
          <w:kern w:val="0"/>
          <w:sz w:val="22"/>
          <w:szCs w:val="22"/>
          <w:lang w:val="es-ES" w:eastAsia="es-ES"/>
          <w14:ligatures w14:val="none"/>
        </w:rPr>
        <w:t/>
      </w:r>
      <w:r w:rsidR="00CF3912" w:rsidRPr="00E70243">
        <w:rPr>
          <w:rFonts w:ascii="Arial Narrow" w:eastAsia="Arial Narrow" w:hAnsi="Arial Narrow" w:cs="Arial Narrow"/>
          <w:color w:val="000000"/>
          <w:kern w:val="0"/>
          <w:sz w:val="22"/>
          <w:szCs w:val="22"/>
          <w:lang w:val="es-ES" w:eastAsia="es-ES"/>
          <w14:ligatures w14:val="none"/>
        </w:rPr>
        <w:t/>
      </w:r>
      <w:r w:rsidR="00C54479" w:rsidRPr="00E70243">
        <w:rPr>
          <w:rFonts w:ascii="Arial Narrow" w:eastAsia="Arial Narrow" w:hAnsi="Arial Narrow" w:cs="Arial Narrow"/>
          <w:color w:val="000000"/>
          <w:kern w:val="0"/>
          <w:sz w:val="22"/>
          <w:szCs w:val="22"/>
          <w:lang w:val="es-ES" w:eastAsia="es-ES"/>
          <w14:ligatures w14:val="none"/>
        </w:rPr>
        <w:t/>
      </w:r>
      <w:r w:rsidR="00CF3912" w:rsidRPr="00E70243">
        <w:rPr>
          <w:rFonts w:ascii="Arial Narrow" w:eastAsia="Arial Narrow" w:hAnsi="Arial Narrow" w:cs="Arial Narrow"/>
          <w:color w:val="000000"/>
          <w:kern w:val="0"/>
          <w:sz w:val="22"/>
          <w:szCs w:val="22"/>
          <w:lang w:val="es-ES" w:eastAsia="es-ES"/>
          <w14:ligatures w14:val="none"/>
        </w:rPr>
        <w:t/>
      </w:r>
      <w:r w:rsidR="00C54479" w:rsidRPr="00E70243">
        <w:rPr>
          <w:rFonts w:ascii="Arial Narrow" w:eastAsia="Arial Narrow" w:hAnsi="Arial Narrow" w:cs="Arial Narrow"/>
          <w:color w:val="000000"/>
          <w:kern w:val="0"/>
          <w:sz w:val="22"/>
          <w:szCs w:val="22"/>
          <w:lang w:val="es-ES" w:eastAsia="es-ES"/>
          <w14:ligatures w14:val="none"/>
        </w:rPr>
        <w:t/>
      </w:r>
      <w:r w:rsidR="00FB72CD" w:rsidRPr="00E70243">
        <w:rPr>
          <w:rFonts w:ascii="Arial Narrow" w:eastAsia="Arial Narrow" w:hAnsi="Arial Narrow" w:cs="Arial Narrow"/>
          <w:color w:val="000000"/>
          <w:kern w:val="0"/>
          <w:sz w:val="22"/>
          <w:szCs w:val="22"/>
          <w:lang w:val="es-ES" w:eastAsia="es-ES"/>
          <w14:ligatures w14:val="none"/>
        </w:rPr>
        <w:t/>
      </w:r>
      <w:r w:rsidR="00C54479" w:rsidRPr="00E70243">
        <w:rPr>
          <w:rFonts w:ascii="Arial Narrow" w:eastAsia="Arial Narrow" w:hAnsi="Arial Narrow" w:cs="Arial Narrow"/>
          <w:color w:val="000000"/>
          <w:kern w:val="0"/>
          <w:sz w:val="22"/>
          <w:szCs w:val="22"/>
          <w:lang w:val="es-ES" w:eastAsia="es-ES"/>
          <w14:ligatures w14:val="none"/>
        </w:rPr>
        <w:t/>
      </w:r>
      <w:r w:rsidR="00CF3912" w:rsidRPr="00E70243">
        <w:rPr>
          <w:rFonts w:ascii="Arial Narrow" w:eastAsia="Arial Narrow" w:hAnsi="Arial Narrow" w:cs="Arial Narrow"/>
          <w:color w:val="000000"/>
          <w:kern w:val="0"/>
          <w:sz w:val="22"/>
          <w:szCs w:val="22"/>
          <w:lang w:val="es-ES" w:eastAsia="es-ES"/>
          <w14:ligatures w14:val="none"/>
        </w:rPr>
        <w:t/>
      </w:r>
      <w:r w:rsidR="00C54479" w:rsidRPr="00E70243">
        <w:rPr>
          <w:rFonts w:ascii="Arial Narrow" w:eastAsia="Arial Narrow" w:hAnsi="Arial Narrow" w:cs="Arial Narrow"/>
          <w:color w:val="000000"/>
          <w:kern w:val="0"/>
          <w:sz w:val="22"/>
          <w:szCs w:val="22"/>
          <w:lang w:val="es-ES" w:eastAsia="es-ES"/>
          <w14:ligatures w14:val="none"/>
        </w:rPr>
        <w:t/>
      </w:r>
      <w:r w:rsidR="00CF3912" w:rsidRPr="00E70243">
        <w:rPr>
          <w:rFonts w:ascii="Arial Narrow" w:eastAsia="Arial Narrow" w:hAnsi="Arial Narrow" w:cs="Arial Narrow"/>
          <w:color w:val="000000"/>
          <w:kern w:val="0"/>
          <w:sz w:val="22"/>
          <w:szCs w:val="22"/>
          <w:lang w:val="es-ES" w:eastAsia="es-ES"/>
          <w14:ligatures w14:val="none"/>
        </w:rPr>
        <w:t/>
      </w:r>
      <w:r w:rsidR="00C54479" w:rsidRPr="00E70243">
        <w:rPr>
          <w:rFonts w:ascii="Arial Narrow" w:eastAsia="Arial Narrow" w:hAnsi="Arial Narrow" w:cs="Arial Narrow"/>
          <w:color w:val="000000"/>
          <w:kern w:val="0"/>
          <w:sz w:val="22"/>
          <w:szCs w:val="22"/>
          <w:lang w:val="es-ES" w:eastAsia="es-ES"/>
          <w14:ligatures w14:val="none"/>
        </w:rPr>
        <w:t/>
      </w:r>
      <w:r w:rsidR="00CF3912" w:rsidRPr="00E70243">
        <w:rPr>
          <w:rFonts w:ascii="Arial Narrow" w:eastAsia="Arial Narrow" w:hAnsi="Arial Narrow" w:cs="Arial Narrow"/>
          <w:color w:val="000000"/>
          <w:kern w:val="0"/>
          <w:sz w:val="22"/>
          <w:szCs w:val="22"/>
          <w:lang w:val="es-ES" w:eastAsia="es-ES"/>
          <w14:ligatures w14:val="none"/>
        </w:rPr>
        <w:t/>
      </w:r>
      <w:r w:rsidR="00C54479" w:rsidRPr="00E70243">
        <w:rPr>
          <w:rFonts w:ascii="Arial Narrow" w:eastAsia="Arial Narrow" w:hAnsi="Arial Narrow" w:cs="Arial Narrow"/>
          <w:color w:val="000000"/>
          <w:kern w:val="0"/>
          <w:sz w:val="22"/>
          <w:szCs w:val="22"/>
          <w:lang w:val="es-ES" w:eastAsia="es-ES"/>
          <w14:ligatures w14:val="none"/>
        </w:rPr>
        <w:t/>
      </w:r>
      <w:r w:rsidR="00D17D93" w:rsidRPr="00E70243">
        <w:rPr>
          <w:rFonts w:ascii="Arial Narrow" w:eastAsia="Arial Narrow" w:hAnsi="Arial Narrow" w:cs="Arial Narrow"/>
          <w:color w:val="000000"/>
          <w:kern w:val="0"/>
          <w:sz w:val="22"/>
          <w:szCs w:val="22"/>
          <w:lang w:val="es-ES" w:eastAsia="es-ES"/>
          <w14:ligatures w14:val="none"/>
        </w:rPr>
        <w:t/>
      </w:r>
      <w:r w:rsidR="00CF3912" w:rsidRPr="00E70243">
        <w:rPr>
          <w:rFonts w:ascii="Arial Narrow" w:eastAsia="Arial Narrow" w:hAnsi="Arial Narrow" w:cs="Arial Narrow"/>
          <w:color w:val="000000"/>
          <w:kern w:val="0"/>
          <w:sz w:val="22"/>
          <w:szCs w:val="22"/>
          <w:lang w:val="es-ES" w:eastAsia="es-ES"/>
          <w14:ligatures w14:val="none"/>
        </w:rPr>
        <w:t xml:space="preserve"/>
      </w:r>
      <w:r w:rsidR="00D17D93" w:rsidRPr="00E70243">
        <w:rPr>
          <w:rFonts w:ascii="Arial Narrow" w:eastAsia="Arial Narrow" w:hAnsi="Arial Narrow" w:cs="Arial Narrow"/>
          <w:color w:val="000000"/>
          <w:kern w:val="0"/>
          <w:sz w:val="22"/>
          <w:szCs w:val="22"/>
          <w:lang w:val="es-ES" w:eastAsia="es-ES"/>
          <w14:ligatures w14:val="none"/>
        </w:rPr>
        <w:t/>
      </w:r>
      <w:r w:rsidR="00CF3912" w:rsidRPr="00E70243">
        <w:rPr>
          <w:rFonts w:ascii="Arial Narrow" w:eastAsia="Arial Narrow" w:hAnsi="Arial Narrow" w:cs="Arial Narrow"/>
          <w:color w:val="000000"/>
          <w:kern w:val="0"/>
          <w:sz w:val="22"/>
          <w:szCs w:val="22"/>
          <w:lang w:val="es-ES" w:eastAsia="es-ES"/>
          <w14:ligatures w14:val="none"/>
        </w:rPr>
        <w:t xml:space="preserve"/>
      </w:r>
      <w:r w:rsidR="00CF3912" w:rsidRPr="001D2543">
        <w:rPr>
          <w:rFonts w:ascii="Arial Narrow" w:eastAsia="Arial Narrow" w:hAnsi="Arial Narrow" w:cs="Arial Narrow"/>
          <w:color w:val="000000"/>
          <w:kern w:val="0"/>
          <w:sz w:val="22"/>
          <w:szCs w:val="22"/>
          <w:lang w:val="es-ES" w:eastAsia="es-ES"/>
          <w14:ligatures w14:val="none"/>
        </w:rPr>
        <w:t xml:space="preserve"/>
      </w:r>
      <w:r w:rsidR="00CF3912">
        <w:rPr>
          <w:rFonts w:ascii="Arial Narrow" w:eastAsia="Arial Narrow" w:hAnsi="Arial Narrow" w:cs="Arial Narrow"/>
          <w:color w:val="000000"/>
          <w:kern w:val="0"/>
          <w:sz w:val="22"/>
          <w:szCs w:val="22"/>
          <w:lang w:val="es-ES" w:eastAsia="es-ES"/>
          <w14:ligatures w14:val="none"/>
        </w:rPr>
        <w:t/>
      </w:r>
      <w:r w:rsidR="00C54479" w:rsidRPr="00C54479">
        <w:rPr>
          <w:rFonts w:ascii="Arial Narrow" w:eastAsia="Arial Narrow" w:hAnsi="Arial Narrow" w:cs="Arial Narrow"/>
          <w:color w:val="000000"/>
          <w:kern w:val="0"/>
          <w:sz w:val="22"/>
          <w:szCs w:val="22"/>
          <w:lang w:val="es-ES" w:eastAsia="es-ES"/>
          <w14:ligatures w14:val="none"/>
        </w:rPr>
        <w:t xml:space="preserve"/>
      </w:r>
      <w:r w:rsidR="00CF3912">
        <w:rPr>
          <w:rFonts w:ascii="Arial Narrow" w:eastAsia="Arial Narrow" w:hAnsi="Arial Narrow" w:cs="Arial Narrow"/>
          <w:color w:val="000000"/>
          <w:kern w:val="0"/>
          <w:sz w:val="22"/>
          <w:szCs w:val="22"/>
          <w:lang w:val="es-ES" w:eastAsia="es-ES"/>
          <w14:ligatures w14:val="none"/>
        </w:rPr>
        <w:t/>
      </w:r>
      <w:r w:rsidR="00C54479" w:rsidRPr="00C54479">
        <w:rPr>
          <w:rFonts w:ascii="Arial Narrow" w:eastAsia="Arial Narrow" w:hAnsi="Arial Narrow" w:cs="Arial Narrow"/>
          <w:color w:val="000000"/>
          <w:kern w:val="0"/>
          <w:sz w:val="22"/>
          <w:szCs w:val="22"/>
          <w:lang w:val="es-ES" w:eastAsia="es-ES"/>
          <w14:ligatures w14:val="none"/>
        </w:rPr>
        <w:t xml:space="preserve"/>
      </w:r>
      <w:r w:rsidR="00132FB2">
        <w:rPr>
          <w:rFonts w:ascii="Arial Narrow" w:eastAsia="Arial Narrow" w:hAnsi="Arial Narrow" w:cs="Arial Narrow"/>
          <w:color w:val="000000"/>
          <w:kern w:val="0"/>
          <w:sz w:val="22"/>
          <w:szCs w:val="22"/>
          <w:lang w:val="es-ES" w:eastAsia="es-ES"/>
          <w14:ligatures w14:val="none"/>
        </w:rPr>
        <w:t/>
      </w:r>
      <w:r w:rsidR="00C54479" w:rsidRPr="00C54479">
        <w:rPr>
          <w:rFonts w:ascii="Arial Narrow" w:eastAsia="Arial Narrow" w:hAnsi="Arial Narrow" w:cs="Arial Narrow"/>
          <w:color w:val="000000"/>
          <w:kern w:val="0"/>
          <w:sz w:val="22"/>
          <w:szCs w:val="22"/>
          <w:lang w:val="es-ES" w:eastAsia="es-ES"/>
          <w14:ligatures w14:val="none"/>
        </w:rPr>
        <w:t/>
      </w:r>
      <w:r w:rsidR="00D17D93">
        <w:rPr>
          <w:rFonts w:ascii="Arial Narrow" w:eastAsia="Arial Narrow" w:hAnsi="Arial Narrow" w:cs="Arial Narrow"/>
          <w:color w:val="000000"/>
          <w:kern w:val="0"/>
          <w:sz w:val="22"/>
          <w:szCs w:val="22"/>
          <w:lang w:val="es-ES" w:eastAsia="es-ES"/>
          <w14:ligatures w14:val="none"/>
        </w:rPr>
        <w:t xml:space="preserve"/>
      </w:r>
      <w:r w:rsidR="00D17D93" w:rsidRPr="002A03D3">
        <w:rPr>
          <w:rFonts w:ascii="Arial Narrow" w:eastAsia="Arial Narrow" w:hAnsi="Arial Narrow" w:cs="Arial Narrow"/>
          <w:color w:val="000000"/>
          <w:kern w:val="0"/>
          <w:sz w:val="22"/>
          <w:szCs w:val="22"/>
          <w:lang w:val="es-ES" w:eastAsia="es-ES"/>
          <w14:ligatures w14:val="none"/>
        </w:rPr>
        <w:t xml:space="preserve"/>
      </w:r>
      <w:r w:rsidR="00D17D93" w:rsidRPr="00C54479">
        <w:rPr>
          <w:rFonts w:ascii="Arial Narrow" w:eastAsia="Arial Narrow" w:hAnsi="Arial Narrow" w:cs="Arial Narrow"/>
          <w:color w:val="000000"/>
          <w:kern w:val="0"/>
          <w:sz w:val="22"/>
          <w:szCs w:val="22"/>
          <w:lang w:val="es-ES" w:eastAsia="es-ES"/>
          <w14:ligatures w14:val="none"/>
        </w:rPr>
        <w:t/>
      </w:r>
      <w:r w:rsidR="00D17D93">
        <w:rPr>
          <w:rFonts w:ascii="Arial Narrow" w:eastAsia="Arial Narrow" w:hAnsi="Arial Narrow" w:cs="Arial Narrow"/>
          <w:color w:val="000000"/>
          <w:kern w:val="0"/>
          <w:sz w:val="22"/>
          <w:szCs w:val="22"/>
          <w:lang w:val="es-ES" w:eastAsia="es-ES"/>
          <w14:ligatures w14:val="none"/>
        </w:rPr>
        <w:t xml:space="preserve"/>
      </w:r>
      <w:r w:rsidR="00C54479" w:rsidRPr="00C54479">
        <w:rPr>
          <w:rFonts w:ascii="Arial Narrow" w:eastAsia="Arial Narrow" w:hAnsi="Arial Narrow" w:cs="Arial Narrow"/>
          <w:color w:val="000000"/>
          <w:kern w:val="0"/>
          <w:sz w:val="22"/>
          <w:szCs w:val="22"/>
          <w:lang w:val="es-ES" w:eastAsia="es-ES"/>
          <w14:ligatures w14:val="none"/>
        </w:rPr>
        <w:t xml:space="preserve"/>
      </w:r>
      <w:r w:rsidR="00D17D93">
        <w:rPr>
          <w:rFonts w:ascii="Arial Narrow" w:eastAsia="Arial Narrow" w:hAnsi="Arial Narrow" w:cs="Arial Narrow"/>
          <w:color w:val="000000"/>
          <w:kern w:val="0"/>
          <w:sz w:val="22"/>
          <w:szCs w:val="22"/>
          <w:lang w:val="es-ES" w:eastAsia="es-ES"/>
          <w14:ligatures w14:val="none"/>
        </w:rPr>
        <w:t xml:space="preserve"/>
      </w:r>
      <w:r w:rsidR="00D17D93" w:rsidRPr="00C54479">
        <w:rPr>
          <w:rFonts w:ascii="Arial Narrow" w:eastAsia="Arial Narrow" w:hAnsi="Arial Narrow" w:cs="Arial Narrow"/>
          <w:color w:val="000000"/>
          <w:kern w:val="0"/>
          <w:sz w:val="22"/>
          <w:szCs w:val="22"/>
          <w:lang w:val="es-ES" w:eastAsia="es-ES"/>
          <w14:ligatures w14:val="none"/>
        </w:rPr>
        <w:t xml:space="preserve"/>
      </w:r>
      <w:r w:rsidR="00C54479" w:rsidRPr="00C54479">
        <w:rPr>
          <w:rFonts w:ascii="Arial Narrow" w:eastAsia="Arial Narrow" w:hAnsi="Arial Narrow" w:cs="Arial Narrow"/>
          <w:color w:val="000000"/>
          <w:kern w:val="0"/>
          <w:sz w:val="22"/>
          <w:szCs w:val="22"/>
          <w:lang w:val="es-ES" w:eastAsia="es-ES"/>
          <w14:ligatures w14:val="none"/>
        </w:rPr>
        <w:t/>
      </w:r>
      <w:r w:rsidR="00D17D93">
        <w:rPr>
          <w:rFonts w:ascii="Arial Narrow" w:eastAsia="Arial Narrow" w:hAnsi="Arial Narrow" w:cs="Arial Narrow"/>
          <w:color w:val="000000"/>
          <w:kern w:val="0"/>
          <w:sz w:val="22"/>
          <w:szCs w:val="22"/>
          <w:lang w:val="es-ES" w:eastAsia="es-ES"/>
          <w14:ligatures w14:val="none"/>
        </w:rPr>
        <w:t/>
      </w:r>
      <w:r w:rsidR="00C54479" w:rsidRPr="00C54479">
        <w:rPr>
          <w:rFonts w:ascii="Arial Narrow" w:eastAsia="Arial Narrow" w:hAnsi="Arial Narrow" w:cs="Arial Narrow"/>
          <w:color w:val="000000"/>
          <w:kern w:val="0"/>
          <w:sz w:val="22"/>
          <w:szCs w:val="22"/>
          <w:lang w:val="es-ES" w:eastAsia="es-ES"/>
          <w14:ligatures w14:val="none"/>
        </w:rPr>
        <w:t xml:space="preserve"/>
      </w:r>
      <w:r w:rsidR="00D17D93" w:rsidRPr="002A03D3">
        <w:rPr>
          <w:rFonts w:ascii="Arial Narrow" w:eastAsia="Arial Narrow" w:hAnsi="Arial Narrow" w:cs="Arial Narrow"/>
          <w:color w:val="000000"/>
          <w:kern w:val="0"/>
          <w:sz w:val="22"/>
          <w:szCs w:val="22"/>
          <w:lang w:val="es-ES" w:eastAsia="es-ES"/>
          <w14:ligatures w14:val="none"/>
        </w:rPr>
        <w:t xml:space="preserve"/>
      </w:r>
      <w:r w:rsidR="00D17D93" w:rsidRPr="00C54479">
        <w:rPr>
          <w:rFonts w:ascii="Arial Narrow" w:eastAsia="Arial Narrow" w:hAnsi="Arial Narrow" w:cs="Arial Narrow"/>
          <w:color w:val="000000"/>
          <w:kern w:val="0"/>
          <w:sz w:val="22"/>
          <w:szCs w:val="22"/>
          <w:lang w:val="es-ES" w:eastAsia="es-ES"/>
          <w14:ligatures w14:val="none"/>
        </w:rPr>
        <w:t/>
      </w:r>
      <w:r w:rsidR="00D17D93">
        <w:rPr>
          <w:rFonts w:ascii="Arial Narrow" w:eastAsia="Arial Narrow" w:hAnsi="Arial Narrow" w:cs="Arial Narrow"/>
          <w:color w:val="000000"/>
          <w:kern w:val="0"/>
          <w:sz w:val="22"/>
          <w:szCs w:val="22"/>
          <w:lang w:val="es-ES" w:eastAsia="es-ES"/>
          <w14:ligatures w14:val="none"/>
        </w:rPr>
        <w:t xml:space="preserve"/>
      </w:r>
      <w:r w:rsidR="00C54479" w:rsidRPr="00C54479">
        <w:rPr>
          <w:rFonts w:ascii="Arial Narrow" w:eastAsia="Arial Narrow" w:hAnsi="Arial Narrow" w:cs="Arial Narrow"/>
          <w:color w:val="000000"/>
          <w:kern w:val="0"/>
          <w:sz w:val="22"/>
          <w:szCs w:val="22"/>
          <w:lang w:val="es-ES" w:eastAsia="es-ES"/>
          <w14:ligatures w14:val="none"/>
        </w:rPr>
        <w:t/>
      </w:r>
      <w:r w:rsidR="00D17D93">
        <w:rPr>
          <w:rFonts w:ascii="Arial Narrow" w:eastAsia="Arial Narrow" w:hAnsi="Arial Narrow" w:cs="Arial Narrow"/>
          <w:color w:val="000000"/>
          <w:kern w:val="0"/>
          <w:sz w:val="22"/>
          <w:szCs w:val="22"/>
          <w:lang w:val="es-ES" w:eastAsia="es-ES"/>
          <w14:ligatures w14:val="none"/>
        </w:rPr>
        <w:t xml:space="preserve"/>
      </w:r>
      <w:r w:rsidR="001D2543">
        <w:rPr>
          <w:rFonts w:ascii="Arial Narrow" w:eastAsia="Arial Narrow" w:hAnsi="Arial Narrow" w:cs="Arial Narrow"/>
          <w:color w:val="000000"/>
          <w:kern w:val="0"/>
          <w:sz w:val="22"/>
          <w:szCs w:val="22"/>
          <w:lang w:val="es-ES" w:eastAsia="es-ES"/>
          <w14:ligatures w14:val="none"/>
        </w:rPr>
        <w:t xml:space="preserve"/>
      </w:r>
      <w:r w:rsidR="00D17D93">
        <w:rPr>
          <w:rFonts w:ascii="Arial Narrow" w:eastAsia="Arial Narrow" w:hAnsi="Arial Narrow" w:cs="Arial Narrow"/>
          <w:color w:val="000000"/>
          <w:kern w:val="0"/>
          <w:sz w:val="22"/>
          <w:szCs w:val="22"/>
          <w:lang w:val="es-ES" w:eastAsia="es-ES"/>
          <w14:ligatures w14:val="none"/>
        </w:rPr>
        <w:t xml:space="preserve"/>
      </w:r>
      <w:r w:rsidR="001D2543">
        <w:rPr>
          <w:rFonts w:ascii="Arial Narrow" w:eastAsia="Arial Narrow" w:hAnsi="Arial Narrow" w:cs="Arial Narrow"/>
          <w:color w:val="000000"/>
          <w:kern w:val="0"/>
          <w:sz w:val="22"/>
          <w:szCs w:val="22"/>
          <w:lang w:val="es-ES" w:eastAsia="es-ES"/>
          <w14:ligatures w14:val="none"/>
        </w:rPr>
        <w:t/>
      </w:r>
      <w:r w:rsidR="00C54479" w:rsidRPr="00C54479">
        <w:rPr>
          <w:rFonts w:ascii="Arial Narrow" w:eastAsia="Arial Narrow" w:hAnsi="Arial Narrow" w:cs="Arial Narrow"/>
          <w:color w:val="000000"/>
          <w:kern w:val="0"/>
          <w:sz w:val="22"/>
          <w:szCs w:val="22"/>
          <w:lang w:val="es-ES" w:eastAsia="es-ES"/>
          <w14:ligatures w14:val="none"/>
        </w:rPr>
        <w:t xml:space="preserve"/>
      </w:r>
      <w:r w:rsidR="001D2543">
        <w:rPr>
          <w:rFonts w:ascii="Arial Narrow" w:eastAsia="Arial Narrow" w:hAnsi="Arial Narrow" w:cs="Arial Narrow"/>
          <w:color w:val="000000"/>
          <w:kern w:val="0"/>
          <w:sz w:val="22"/>
          <w:szCs w:val="22"/>
          <w:lang w:val="es-ES" w:eastAsia="es-ES"/>
          <w14:ligatures w14:val="none"/>
        </w:rPr>
        <w:t xml:space="preserve"/>
      </w:r>
      <w:r w:rsidR="00C54479" w:rsidRPr="00C54479">
        <w:rPr>
          <w:rFonts w:ascii="Arial Narrow" w:eastAsia="Arial Narrow" w:hAnsi="Arial Narrow" w:cs="Arial Narrow"/>
          <w:color w:val="000000"/>
          <w:kern w:val="0"/>
          <w:sz w:val="22"/>
          <w:szCs w:val="22"/>
          <w:lang w:val="es-ES" w:eastAsia="es-ES"/>
          <w14:ligatures w14:val="none"/>
        </w:rPr>
        <w:t xml:space="preserve"/>
      </w:r>
      <w:r w:rsidR="00132FB2" w:rsidRPr="00FD1C34">
        <w:rPr>
          <w:rFonts w:ascii="Arial Narrow" w:eastAsia="Arial Narrow" w:hAnsi="Arial Narrow" w:cs="Arial Narrow"/>
          <w:color w:val="000000"/>
          <w:kern w:val="0"/>
          <w:sz w:val="22"/>
          <w:szCs w:val="22"/>
          <w:lang w:val="es-ES" w:eastAsia="es-ES"/>
          <w14:ligatures w14:val="none"/>
        </w:rPr>
        <w:t/>
      </w:r>
      <w:r w:rsidR="00C54479" w:rsidRPr="00FD1C34">
        <w:rPr>
          <w:rFonts w:ascii="Arial Narrow" w:eastAsia="Arial Narrow" w:hAnsi="Arial Narrow" w:cs="Arial Narrow"/>
          <w:color w:val="000000"/>
          <w:kern w:val="0"/>
          <w:sz w:val="22"/>
          <w:szCs w:val="22"/>
          <w:lang w:val="es-ES" w:eastAsia="es-ES"/>
          <w14:ligatures w14:val="none"/>
        </w:rPr>
        <w:t xml:space="preserve"/>
      </w:r>
      <w:r w:rsidR="001D2543" w:rsidRPr="00FD1C34">
        <w:rPr>
          <w:rFonts w:ascii="Arial Narrow" w:eastAsia="Arial Narrow" w:hAnsi="Arial Narrow" w:cs="Arial Narrow"/>
          <w:color w:val="000000"/>
          <w:kern w:val="0"/>
          <w:sz w:val="22"/>
          <w:szCs w:val="22"/>
          <w:lang w:val="es-ES" w:eastAsia="es-ES"/>
          <w14:ligatures w14:val="none"/>
        </w:rPr>
        <w:t/>
      </w:r>
      <w:r w:rsidRPr="00FD1C34">
        <w:rPr>
          <w:rFonts w:ascii="Arial Narrow" w:eastAsia="Arial Narrow" w:hAnsi="Arial Narrow" w:cs="Arial Narrow"/>
          <w:color w:val="000000"/>
          <w:kern w:val="0"/>
          <w:sz w:val="22"/>
          <w:szCs w:val="22"/>
          <w:lang w:val="es-ES" w:eastAsia="es-ES"/>
          <w14:ligatures w14:val="none"/>
        </w:rPr>
        <w:t/>
      </w:r>
    </w:p>
    <w:bookmarkEnd w:id="2"/>
    <w:p w14:paraId="61C46995" w14:textId="77777777" w:rsidR="00E60CD7" w:rsidRPr="00FD1C34" w:rsidRDefault="00E60CD7" w:rsidP="008F3040">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FD1C34"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D1C34">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FD1C34" w:rsidRDefault="00E60CD7" w:rsidP="008F3040">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49C69A0" w14:textId="7D55457B" w:rsidR="008424BB" w:rsidRPr="00FD1C34"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FD1C34">
        <w:rPr>
          <w:rFonts w:ascii="Arial Narrow" w:eastAsia="Arial Narrow" w:hAnsi="Arial Narrow" w:cs="Arial Narrow"/>
          <w:color w:val="000000"/>
          <w:kern w:val="0"/>
          <w:sz w:val="22"/>
          <w:szCs w:val="22"/>
          <w:lang w:eastAsia="es-PE"/>
          <w14:ligatures w14:val="none"/>
        </w:rPr>
        <w:t xml:space="preserve">La Secretaría </w:t>
      </w:r>
      <w:bookmarkEnd w:id="3"/>
      <w:bookmarkEnd w:id="4"/>
      <w:bookmarkEnd w:id="5"/>
      <w:r w:rsidRPr="00FD1C34">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FD1C34">
        <w:rPr>
          <w:rStyle w:val="Refdenotaalpie"/>
          <w:rFonts w:ascii="Arial Narrow" w:eastAsia="Arial Narrow" w:hAnsi="Arial Narrow" w:cs="Arial Narrow"/>
          <w:kern w:val="0"/>
          <w:sz w:val="22"/>
          <w:szCs w:val="22"/>
          <w:vertAlign w:val="superscript"/>
          <w14:ligatures w14:val="none"/>
        </w:rPr>
        <w:footnoteReference w:id="2"/>
      </w:r>
      <w:r w:rsidRPr="00FD1C34">
        <w:rPr>
          <w:rFonts w:ascii="Arial Narrow" w:eastAsia="Arial Narrow" w:hAnsi="Arial Narrow" w:cs="Arial Narrow"/>
          <w:color w:val="000000"/>
          <w:kern w:val="0"/>
          <w:sz w:val="22"/>
          <w:szCs w:val="22"/>
          <w:lang w:eastAsia="es-PE"/>
          <w14:ligatures w14:val="none"/>
        </w:rPr>
        <w:t xml:space="preserve">, considera </w:t>
      </w:r>
      <w:r w:rsidRPr="00FD1C34">
        <w:rPr>
          <w:rFonts w:ascii="Arial Narrow" w:eastAsia="Arial Narrow" w:hAnsi="Arial Narrow" w:cs="Arial Narrow"/>
          <w:kern w:val="0"/>
          <w14:ligatures w14:val="none"/>
          <w:sz w:val="22"/>
          <w:szCs w:val="22"/>
        </w:rPr>
        <w:t xml:space="preserve">que el hecho denunciado, </w:t>
      </w:r>
      <w:r w:rsidR="008424BB" w:rsidRPr="00FD1C34">
        <w:rPr>
          <w:rFonts w:ascii="Arial Narrow" w:eastAsia="Arial Narrow" w:hAnsi="Arial Narrow" w:cs="Arial Narrow"/>
          <w:kern w:val="0"/>
          <w14:ligatures w14:val="none"/>
          <w:sz w:val="22"/>
          <w:szCs w:val="22"/>
        </w:rPr>
        <w:t xml:space="preserve">consistente en que </w:t>
      </w:r>
      <w:r w:rsidR="00CC48EB" w:rsidRPr="00CC48EB">
        <w:rPr>
          <w:rFonts w:ascii="Arial Narrow" w:eastAsia="Arial Narrow" w:hAnsi="Arial Narrow" w:cs="Arial Narrow"/>
          <w:bCs/>
          <w:sz w:val="22"/>
          <w:szCs w:val="22"/>
        </w:rPr>
        <w:lastRenderedPageBreak/>
        <w:t>BNP Paribas Cardif S.A. Compañía de Seguros y Reaseguros</w:t>
      </w:r>
      <w:r w:rsidR="00CC48EB" w:rsidRPr="00CC48EB">
        <w:rPr>
          <w:rFonts w:ascii="Arial Narrow" w:eastAsia="Arial Narrow" w:hAnsi="Arial Narrow" w:cs="Arial Narrow"/>
          <w:kern w:val="0"/>
          <w14:ligatures w14:val="none"/>
          <w:sz w:val="22"/>
          <w:szCs w:val="22"/>
        </w:rPr>
        <w:t xml:space="preserve"> no habría cumplido con emitir un pronunciamiento definitivo sobre su solicitud de cobertura de </w:t>
      </w:r>
      <w:r w:rsidR="00CC48EB" w:rsidRPr="00CC48EB">
        <w:rPr>
          <w:rFonts w:ascii="Arial Narrow" w:eastAsia="Arial Narrow" w:hAnsi="Arial Narrow" w:cs="Arial Narrow"/>
          <w:bCs/>
          <w:color w:val="000000"/>
          <w:kern w:val="0"/>
          <w:sz w:val="22"/>
          <w:szCs w:val="22"/>
          <w:lang w:eastAsia="es-PE"/>
          <w14:ligatures w14:val="none"/>
        </w:rPr>
        <w:t xml:space="preserve">la </w:t>
      </w:r>
      <w:r w:rsidR="00CC48EB" w:rsidRPr="00CC48EB">
        <w:rPr>
          <w:rFonts w:ascii="Arial Narrow" w:eastAsia="Arial Narrow" w:hAnsi="Arial Narrow" w:cs="Arial Narrow"/>
          <w:color w:val="000000"/>
          <w:kern w:val="0"/>
          <w:sz w:val="22"/>
          <w:szCs w:val="22"/>
          <w:lang w:eastAsia="es-ES"/>
          <w14:ligatures w14:val="none"/>
        </w:rPr>
        <w:t xml:space="preserve">Póliza del Seguro de desgravamen asociado a la tarjeta de crédito </w:t>
      </w:r>
      <w:r w:rsidR="00CC48EB" w:rsidRPr="00CC48EB">
        <w:rPr>
          <w:rFonts w:ascii="Arial Narrow" w:eastAsia="Arial Narrow" w:hAnsi="Arial Narrow" w:cs="Arial Narrow"/>
          <w:color w:val="000000"/>
          <w:kern w:val="0"/>
          <w:sz w:val="22"/>
          <w:szCs w:val="22"/>
          <w:lang w:val="es-ES" w:eastAsia="es-ES"/>
          <w14:ligatures w14:val="none"/>
        </w:rPr>
        <w:t>Visa Signature 4241-****-****-**19</w:t>
      </w:r>
      <w:r w:rsidR="00CC48EB" w:rsidRPr="00CC48EB">
        <w:rPr>
          <w:rFonts w:ascii="Arial Narrow" w:eastAsia="Arial Narrow" w:hAnsi="Arial Narrow" w:cs="Arial Narrow"/>
          <w:kern w:val="0"/>
          <w14:ligatures w14:val="none"/>
          <w:sz w:val="22"/>
          <w:szCs w:val="22"/>
        </w:rPr>
        <w:t>, excediendo el plazo de treinta (30) días calendario para emitir dicho pronunciamiento</w:t>
      </w:r>
      <w:r w:rsidR="008424BB" w:rsidRPr="00FD1C3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FD1C34">
        <w:rPr>
          <w:rFonts w:ascii="Arial Narrow" w:eastAsia="Arial Narrow" w:hAnsi="Arial Narrow" w:cs="Arial Narrow"/>
          <w:color w:val="000000"/>
          <w:kern w:val="0"/>
          <w:sz w:val="22"/>
          <w:szCs w:val="22"/>
          <w:lang w:eastAsia="es-PE"/>
          <w14:ligatures w14:val="none"/>
        </w:rPr>
        <w:t/>
      </w:r>
      <w:r w:rsidR="008424BB" w:rsidRPr="00FD1C34">
        <w:rPr>
          <w:rFonts w:ascii="Arial Narrow" w:eastAsia="Arial Narrow" w:hAnsi="Arial Narrow" w:cs="Arial Narrow"/>
          <w:kern w:val="0"/>
          <w14:ligatures w14:val="none"/>
          <w:sz w:val="22"/>
          <w:szCs w:val="22"/>
        </w:rPr>
        <w:t xml:space="preserve"> y 19</w:t>
      </w:r>
      <w:r w:rsidR="008424BB" w:rsidRPr="00FD1C34">
        <w:rPr>
          <w:rFonts w:ascii="Arial Narrow" w:eastAsia="Arial Narrow" w:hAnsi="Arial Narrow" w:cs="Arial Narrow"/>
          <w:color w:val="000000"/>
          <w:kern w:val="0"/>
          <w:sz w:val="22"/>
          <w:szCs w:val="22"/>
          <w:lang w:eastAsia="es-PE"/>
          <w14:ligatures w14:val="none"/>
        </w:rPr>
        <w:t/>
      </w:r>
      <w:r w:rsidR="008424BB" w:rsidRPr="00FD1C34">
        <w:rPr>
          <w:rFonts w:ascii="Arial Narrow" w:eastAsia="Arial Narrow" w:hAnsi="Arial Narrow" w:cs="Arial Narrow"/>
          <w:kern w:val="0"/>
          <w14:ligatures w14:val="none"/>
          <w:sz w:val="22"/>
          <w:szCs w:val="22"/>
        </w:rPr>
        <w:t xml:space="preserve"> del Código</w:t>
      </w:r>
      <w:bookmarkStart w:id="6" w:name="_Hlk211599421"/>
      <w:r w:rsidR="008424BB" w:rsidRPr="00FD1C34">
        <w:rPr>
          <w:rStyle w:val="Refdenotaalpie"/>
          <w:rFonts w:ascii="Arial Narrow" w:eastAsia="Arial Narrow" w:hAnsi="Arial Narrow" w:cs="Arial Narrow"/>
          <w:kern w:val="0"/>
          <w:sz w:val="22"/>
          <w:szCs w:val="22"/>
          <w:vertAlign w:val="superscript"/>
          <w14:ligatures w14:val="none"/>
        </w:rPr>
        <w:footnoteReference w:id="3"/>
      </w:r>
      <w:r w:rsidR="008424BB" w:rsidRPr="00FD1C34">
        <w:rPr>
          <w:rFonts w:ascii="Arial Narrow" w:eastAsia="Arial Narrow" w:hAnsi="Arial Narrow" w:cs="Arial Narrow"/>
          <w:kern w:val="0"/>
          <w14:ligatures w14:val="none"/>
          <w:sz w:val="22"/>
          <w:szCs w:val="22"/>
        </w:rPr>
        <w:t>.</w:t>
      </w:r>
      <w:bookmarkEnd w:id="6"/>
    </w:p>
    <w:p w14:paraId="641657C8" w14:textId="77777777" w:rsidR="004736E5" w:rsidRPr="00FD1C34" w:rsidRDefault="004736E5" w:rsidP="004736E5">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0B09EF80" w14:textId="079CE1DE" w:rsidR="004736E5" w:rsidRPr="00FD1C34" w:rsidRDefault="004736E5"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D1C34">
        <w:rPr>
          <w:rFonts w:ascii="Arial Narrow" w:eastAsia="Arial Narrow" w:hAnsi="Arial Narrow" w:cs="Arial Narrow"/>
          <w:kern w:val="0"/>
          <w14:ligatures w14:val="none"/>
          <w:sz w:val="22"/>
          <w:szCs w:val="22"/>
        </w:rPr>
        <w:t xml:space="preserve">Así también, la Secretaría Técnica, en ejercicio de sus facultades, </w:t>
      </w:r>
      <w:r w:rsidRPr="00FD1C34">
        <w:rPr>
          <w:rFonts w:ascii="Arial Narrow" w:eastAsia="Arial Narrow" w:hAnsi="Arial Narrow" w:cs="Arial Narrow"/>
          <w:color w:val="000000"/>
          <w:kern w:val="0"/>
          <w:sz w:val="22"/>
          <w:szCs w:val="22"/>
          <w:lang w:eastAsia="es-PE"/>
          <w14:ligatures w14:val="none"/>
        </w:rPr>
        <w:t xml:space="preserve">considera </w:t>
      </w:r>
      <w:r w:rsidRPr="00FD1C34">
        <w:rPr>
          <w:rFonts w:ascii="Arial Narrow" w:eastAsia="Arial Narrow" w:hAnsi="Arial Narrow" w:cs="Arial Narrow"/>
          <w:kern w:val="0"/>
          <w14:ligatures w14:val="none"/>
          <w:sz w:val="22"/>
          <w:szCs w:val="22"/>
        </w:rPr>
        <w:t xml:space="preserve">que el hecho denunciado, consistente en que </w:t>
      </w:r>
      <w:r w:rsidR="00CC48EB" w:rsidRPr="00CC48EB">
        <w:rPr>
          <w:rFonts w:ascii="Arial Narrow" w:eastAsia="Arial Narrow" w:hAnsi="Arial Narrow" w:cs="Arial Narrow"/>
          <w:color w:val="000000"/>
          <w:kern w:val="0"/>
          <w:sz w:val="22"/>
          <w:szCs w:val="22"/>
          <w:shd w:val="clear" w:color="auto" w:fill="FFFFFF"/>
          <w:lang w:eastAsia="es-PE"/>
          <w14:ligatures w14:val="none"/>
        </w:rPr>
        <w:t>BNP Paribas Cardif S.A. Compañía de Seguros y Reaseguros no habría cumplido con emitir un pronunciamiento definitivo sobre su solicitud de cobertura de la la Póliza del Seguro de desgravamen asociado a la tarjeta de crédito Extralínea 8912-****-****-**61, excediendo el plazo de treinta (30) días calendario para emitir dicho pronunciamiento</w:t>
      </w:r>
      <w:r w:rsidRPr="00FD1C3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D1C34">
        <w:rPr>
          <w:rFonts w:ascii="Arial Narrow" w:eastAsia="Arial Narrow" w:hAnsi="Arial Narrow" w:cs="Arial Narrow"/>
          <w:color w:val="000000"/>
          <w:kern w:val="0"/>
          <w:sz w:val="22"/>
          <w:szCs w:val="22"/>
          <w:lang w:eastAsia="es-PE"/>
          <w14:ligatures w14:val="none"/>
        </w:rPr>
        <w:t/>
      </w:r>
      <w:r w:rsidRPr="00FD1C34">
        <w:rPr>
          <w:rFonts w:ascii="Arial Narrow" w:eastAsia="Arial Narrow" w:hAnsi="Arial Narrow" w:cs="Arial Narrow"/>
          <w:kern w:val="0"/>
          <w14:ligatures w14:val="none"/>
          <w:sz w:val="22"/>
          <w:szCs w:val="22"/>
        </w:rPr>
        <w:t xml:space="preserve"> y 19</w:t>
      </w:r>
      <w:r w:rsidRPr="00FD1C34">
        <w:rPr>
          <w:rFonts w:ascii="Arial Narrow" w:eastAsia="Arial Narrow" w:hAnsi="Arial Narrow" w:cs="Arial Narrow"/>
          <w:color w:val="000000"/>
          <w:kern w:val="0"/>
          <w:sz w:val="22"/>
          <w:szCs w:val="22"/>
          <w:lang w:eastAsia="es-PE"/>
          <w14:ligatures w14:val="none"/>
        </w:rPr>
        <w:t/>
      </w:r>
      <w:r w:rsidRPr="00FD1C34">
        <w:rPr>
          <w:rFonts w:ascii="Arial Narrow" w:eastAsia="Arial Narrow" w:hAnsi="Arial Narrow" w:cs="Arial Narrow"/>
          <w:kern w:val="0"/>
          <w14:ligatures w14:val="none"/>
          <w:sz w:val="22"/>
          <w:szCs w:val="22"/>
        </w:rPr>
        <w:t xml:space="preserve"> del Código</w:t>
      </w:r>
      <w:r w:rsidRPr="00FD1C34">
        <w:rPr>
          <w:rFonts w:ascii="Arial Narrow" w:eastAsia="Arial Narrow" w:hAnsi="Arial Narrow" w:cs="Arial Narrow"/>
          <w:bCs/>
          <w:color w:val="000000"/>
          <w:kern w:val="0"/>
          <w:sz w:val="22"/>
          <w:szCs w:val="22"/>
          <w:lang w:eastAsia="es-PE"/>
          <w14:ligatures w14:val="none"/>
        </w:rPr>
        <w:t>.</w:t>
      </w:r>
    </w:p>
    <w:p w14:paraId="3EC4536A" w14:textId="77777777" w:rsidR="004736E5" w:rsidRPr="00FD1C34" w:rsidRDefault="004736E5" w:rsidP="004736E5">
      <w:pPr>
        <w:pStyle w:val="Prrafodelista"/>
        <w:spacing w:before="0" w:after="0" w:line="240" w:lineRule="auto"/>
        <w:rPr>
          <w:rFonts w:ascii="Arial Narrow" w:eastAsia="Arial Narrow" w:hAnsi="Arial Narrow" w:cs="Arial Narrow"/>
          <w:kern w:val="0"/>
          <w14:ligatures w14:val="none"/>
          <w:sz w:val="22"/>
          <w:szCs w:val="22"/>
        </w:rPr>
      </w:pPr>
    </w:p>
    <w:p w14:paraId="3775D6F5" w14:textId="40572C40" w:rsidR="004736E5" w:rsidRPr="00FD1C34" w:rsidRDefault="004736E5"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D1C34">
        <w:rPr>
          <w:rFonts w:ascii="Arial Narrow" w:eastAsia="Arial Narrow" w:hAnsi="Arial Narrow" w:cs="Arial Narrow"/>
          <w:kern w:val="0"/>
          <w14:ligatures w14:val="none"/>
          <w:sz w:val="22"/>
          <w:szCs w:val="22"/>
        </w:rPr>
        <w:t>Asimismo,</w:t>
      </w:r>
      <w:r w:rsidR="009634E1" w:rsidRPr="009634E1">
        <w:rPr>
          <w:rFonts w:ascii="Arial Narrow" w:eastAsia="Arial Narrow" w:hAnsi="Arial Narrow" w:cs="Arial Narrow"/>
          <w:kern w:val="0"/>
          <w14:ligatures w14:val="none"/>
          <w:sz w:val="22"/>
          <w:szCs w:val="22"/>
        </w:rPr>
        <w:t xml:space="preserve"> </w:t>
      </w:r>
      <w:r w:rsidR="009634E1" w:rsidRPr="00FD1C34">
        <w:rPr>
          <w:rFonts w:ascii="Arial Narrow" w:eastAsia="Arial Narrow" w:hAnsi="Arial Narrow" w:cs="Arial Narrow"/>
          <w:kern w:val="0"/>
          <w14:ligatures w14:val="none"/>
          <w:sz w:val="22"/>
          <w:szCs w:val="22"/>
        </w:rPr>
        <w:t xml:space="preserve">la Secretaría Técnica, en ejercicio de sus facultades, </w:t>
      </w:r>
      <w:r w:rsidR="009634E1" w:rsidRPr="00FD1C34">
        <w:rPr>
          <w:rFonts w:ascii="Arial Narrow" w:eastAsia="Arial Narrow" w:hAnsi="Arial Narrow" w:cs="Arial Narrow"/>
          <w:color w:val="000000"/>
          <w:kern w:val="0"/>
          <w:sz w:val="22"/>
          <w:szCs w:val="22"/>
          <w:lang w:eastAsia="es-PE"/>
          <w14:ligatures w14:val="none"/>
        </w:rPr>
        <w:t xml:space="preserve">considera </w:t>
      </w:r>
      <w:r w:rsidR="009634E1" w:rsidRPr="00FD1C34">
        <w:rPr>
          <w:rFonts w:ascii="Arial Narrow" w:eastAsia="Arial Narrow" w:hAnsi="Arial Narrow" w:cs="Arial Narrow"/>
          <w:kern w:val="0"/>
          <w14:ligatures w14:val="none"/>
          <w:sz w:val="22"/>
          <w:szCs w:val="22"/>
        </w:rPr>
        <w:t>que el hecho denunciado, consistente en que</w:t>
      </w:r>
      <w:r w:rsidRPr="00FD1C34">
        <w:rPr>
          <w:rFonts w:ascii="Arial Narrow" w:eastAsia="Arial Narrow" w:hAnsi="Arial Narrow" w:cs="Arial Narrow"/>
          <w:kern w:val="0"/>
          <w14:ligatures w14:val="none"/>
          <w:sz w:val="22"/>
          <w:szCs w:val="22"/>
        </w:rPr>
        <w:t xml:space="preserve"> </w:t>
      </w:r>
      <w:r w:rsidR="00711F3A" w:rsidRPr="00695669">
        <w:rPr>
          <w:rFonts w:ascii="Arial Narrow" w:eastAsia="Arial Narrow" w:hAnsi="Arial Narrow" w:cs="Arial Narrow"/>
          <w:bCs/>
          <w:sz w:val="22"/>
          <w:szCs w:val="22"/>
        </w:rPr>
        <w:t>BNP Paribas Cardif S.A. Compañía de Seguros y Reaseguros</w:t>
      </w:r>
      <w:r w:rsidR="00711F3A" w:rsidRPr="00695669">
        <w:rPr>
          <w:rFonts w:ascii="Arial Narrow" w:eastAsia="Arial Narrow" w:hAnsi="Arial Narrow" w:cs="Arial Narrow"/>
          <w:kern w:val="0"/>
          <w14:ligatures w14:val="none"/>
          <w:sz w:val="22"/>
          <w:szCs w:val="22"/>
        </w:rPr>
        <w:t xml:space="preserve"> no habría cumplido con evaluar la nueva documentación presentada por el denunciante sustenta</w:t>
      </w:r>
      <w:r w:rsidR="00711F3A">
        <w:rPr>
          <w:rFonts w:ascii="Arial Narrow" w:eastAsia="Arial Narrow" w:hAnsi="Arial Narrow" w:cs="Arial Narrow"/>
          <w:kern w:val="0"/>
          <w14:ligatures w14:val="none"/>
          <w:sz w:val="22"/>
          <w:szCs w:val="22"/>
        </w:rPr>
        <w:t>n</w:t>
      </w:r>
      <w:r w:rsidR="00711F3A" w:rsidRPr="00695669">
        <w:rPr>
          <w:rFonts w:ascii="Arial Narrow" w:eastAsia="Arial Narrow" w:hAnsi="Arial Narrow" w:cs="Arial Narrow"/>
          <w:kern w:val="0"/>
          <w14:ligatures w14:val="none"/>
          <w:sz w:val="22"/>
          <w:szCs w:val="22"/>
        </w:rPr>
        <w:t>do su condición de invalidez total y permanente, pese a haberse comprometido expresamente a hacerlo en su comunicación del 23 de abril de 2024</w:t>
      </w:r>
      <w:r w:rsidRPr="00FD1C3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D1C34">
        <w:rPr>
          <w:rFonts w:ascii="Arial Narrow" w:eastAsia="Arial Narrow" w:hAnsi="Arial Narrow" w:cs="Arial Narrow"/>
          <w:color w:val="000000"/>
          <w:kern w:val="0"/>
          <w:sz w:val="22"/>
          <w:szCs w:val="22"/>
          <w:lang w:eastAsia="es-PE"/>
          <w14:ligatures w14:val="none"/>
        </w:rPr>
        <w:t/>
      </w:r>
      <w:r w:rsidRPr="00FD1C34">
        <w:rPr>
          <w:rFonts w:ascii="Arial Narrow" w:eastAsia="Arial Narrow" w:hAnsi="Arial Narrow" w:cs="Arial Narrow"/>
          <w:kern w:val="0"/>
          <w14:ligatures w14:val="none"/>
          <w:sz w:val="22"/>
          <w:szCs w:val="22"/>
        </w:rPr>
        <w:t xml:space="preserve"> y 19</w:t>
      </w:r>
      <w:r w:rsidRPr="00FD1C34">
        <w:rPr>
          <w:rFonts w:ascii="Arial Narrow" w:eastAsia="Arial Narrow" w:hAnsi="Arial Narrow" w:cs="Arial Narrow"/>
          <w:color w:val="000000"/>
          <w:kern w:val="0"/>
          <w:sz w:val="22"/>
          <w:szCs w:val="22"/>
          <w:lang w:eastAsia="es-PE"/>
          <w14:ligatures w14:val="none"/>
        </w:rPr>
        <w:t/>
      </w:r>
      <w:r w:rsidRPr="00FD1C34">
        <w:rPr>
          <w:rFonts w:ascii="Arial Narrow" w:eastAsia="Arial Narrow" w:hAnsi="Arial Narrow" w:cs="Arial Narrow"/>
          <w:kern w:val="0"/>
          <w14:ligatures w14:val="none"/>
          <w:sz w:val="22"/>
          <w:szCs w:val="22"/>
        </w:rPr>
        <w:t xml:space="preserve"> del Código.</w:t>
      </w:r>
    </w:p>
    <w:p w14:paraId="3146FE81" w14:textId="77777777" w:rsidR="004736E5" w:rsidRPr="00FD1C34" w:rsidRDefault="004736E5" w:rsidP="004736E5">
      <w:pPr>
        <w:pStyle w:val="Prrafodelista"/>
        <w:spacing w:before="0" w:after="0" w:line="240" w:lineRule="auto"/>
        <w:rPr>
          <w:rFonts w:ascii="Arial Narrow" w:eastAsia="Arial Narrow" w:hAnsi="Arial Narrow" w:cs="Arial Narrow"/>
          <w:kern w:val="0"/>
          <w14:ligatures w14:val="none"/>
          <w:sz w:val="22"/>
          <w:szCs w:val="22"/>
        </w:rPr>
      </w:pPr>
    </w:p>
    <w:p w14:paraId="78BE22B9" w14:textId="3CC01143" w:rsidR="004736E5" w:rsidRDefault="004736E5"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D1C34">
        <w:rPr>
          <w:rFonts w:ascii="Arial Narrow" w:eastAsia="Arial Narrow" w:hAnsi="Arial Narrow" w:cs="Arial Narrow"/>
          <w:kern w:val="0"/>
          <w14:ligatures w14:val="none"/>
          <w:sz w:val="22"/>
          <w:szCs w:val="22"/>
        </w:rPr>
        <w:lastRenderedPageBreak/>
        <w:t xml:space="preserve">Adicionalmente, </w:t>
      </w:r>
      <w:r w:rsidR="005B41B7" w:rsidRPr="00FD1C34">
        <w:rPr>
          <w:rFonts w:ascii="Arial Narrow" w:eastAsia="Arial Narrow" w:hAnsi="Arial Narrow" w:cs="Arial Narrow"/>
          <w:kern w:val="0"/>
          <w14:ligatures w14:val="none"/>
          <w:sz w:val="22"/>
          <w:szCs w:val="22"/>
        </w:rPr>
        <w:t xml:space="preserve">la Secretaría Técnica, en ejercicio de sus facultades, </w:t>
      </w:r>
      <w:r w:rsidR="005B41B7" w:rsidRPr="00FD1C34">
        <w:rPr>
          <w:rFonts w:ascii="Arial Narrow" w:eastAsia="Arial Narrow" w:hAnsi="Arial Narrow" w:cs="Arial Narrow"/>
          <w:color w:val="000000"/>
          <w:kern w:val="0"/>
          <w:sz w:val="22"/>
          <w:szCs w:val="22"/>
          <w:lang w:eastAsia="es-PE"/>
          <w14:ligatures w14:val="none"/>
        </w:rPr>
        <w:t xml:space="preserve">considera </w:t>
      </w:r>
      <w:r w:rsidR="005B41B7" w:rsidRPr="00FD1C34">
        <w:rPr>
          <w:rFonts w:ascii="Arial Narrow" w:eastAsia="Arial Narrow" w:hAnsi="Arial Narrow" w:cs="Arial Narrow"/>
          <w:kern w:val="0"/>
          <w14:ligatures w14:val="none"/>
          <w:sz w:val="22"/>
          <w:szCs w:val="22"/>
        </w:rPr>
        <w:t xml:space="preserve">que el hecho denunciado, consistente en que </w:t>
      </w:r>
      <w:r w:rsidR="00695669" w:rsidRPr="00695669">
        <w:rPr>
          <w:rFonts w:ascii="Arial Narrow" w:eastAsia="Arial Narrow" w:hAnsi="Arial Narrow" w:cs="Arial Narrow"/>
          <w:color w:val="000000"/>
          <w:kern w:val="0"/>
          <w:sz w:val="22"/>
          <w:szCs w:val="22"/>
          <w:shd w:val="clear" w:color="auto" w:fill="FFFFFF"/>
          <w:lang w:eastAsia="es-PE"/>
          <w14:ligatures w14:val="none"/>
        </w:rPr>
        <w:t>BNP Paribas Cardif S.A. Compañía de Seguros y Reaseguros no habría cumplido con emitir una respuesta a la comunicación que presentó el denunciante el 29 de enero de 2026</w:t>
      </w:r>
      <w:r w:rsidRPr="00FD1C3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D1C34">
        <w:rPr>
          <w:rFonts w:ascii="Arial Narrow" w:eastAsia="Arial Narrow" w:hAnsi="Arial Narrow" w:cs="Arial Narrow"/>
          <w:color w:val="000000"/>
          <w:kern w:val="0"/>
          <w:sz w:val="22"/>
          <w:szCs w:val="22"/>
          <w:lang w:eastAsia="es-PE"/>
          <w14:ligatures w14:val="none"/>
        </w:rPr>
        <w:t/>
      </w:r>
      <w:r w:rsidRPr="00FD1C34">
        <w:rPr>
          <w:rFonts w:ascii="Arial Narrow" w:eastAsia="Arial Narrow" w:hAnsi="Arial Narrow" w:cs="Arial Narrow"/>
          <w:kern w:val="0"/>
          <w14:ligatures w14:val="none"/>
          <w:sz w:val="22"/>
          <w:szCs w:val="22"/>
        </w:rPr>
        <w:t xml:space="preserve"> y 19</w:t>
      </w:r>
      <w:r w:rsidRPr="00FD1C34">
        <w:rPr>
          <w:rFonts w:ascii="Arial Narrow" w:eastAsia="Arial Narrow" w:hAnsi="Arial Narrow" w:cs="Arial Narrow"/>
          <w:color w:val="000000"/>
          <w:kern w:val="0"/>
          <w:sz w:val="22"/>
          <w:szCs w:val="22"/>
          <w:lang w:eastAsia="es-PE"/>
          <w14:ligatures w14:val="none"/>
        </w:rPr>
        <w:t/>
      </w:r>
      <w:r w:rsidRPr="00FD1C34">
        <w:rPr>
          <w:rFonts w:ascii="Arial Narrow" w:eastAsia="Arial Narrow" w:hAnsi="Arial Narrow" w:cs="Arial Narrow"/>
          <w:kern w:val="0"/>
          <w14:ligatures w14:val="none"/>
          <w:sz w:val="22"/>
          <w:szCs w:val="22"/>
        </w:rPr>
        <w:t xml:space="preserve"> del Código.</w:t>
      </w:r>
    </w:p>
    <w:p w14:paraId="0D12C1A6" w14:textId="77777777" w:rsidR="004E5C5D" w:rsidRPr="004E5C5D" w:rsidRDefault="004E5C5D" w:rsidP="004E5C5D">
      <w:pPr>
        <w:pStyle w:val="Prrafodelista"/>
        <w:spacing w:before="0" w:after="0" w:line="240" w:lineRule="auto"/>
        <w:rPr>
          <w:rFonts w:ascii="Arial Narrow" w:eastAsia="Arial Narrow" w:hAnsi="Arial Narrow" w:cs="Arial Narrow"/>
          <w:kern w:val="0"/>
          <w14:ligatures w14:val="none"/>
          <w:sz w:val="22"/>
          <w:szCs w:val="22"/>
        </w:rPr>
      </w:pPr>
    </w:p>
    <w:p w14:paraId="5964DA2C" w14:textId="5BE634BD" w:rsidR="004E5C5D" w:rsidRPr="004E5C5D" w:rsidRDefault="004E5C5D" w:rsidP="004E5C5D">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Además, </w:t>
      </w:r>
      <w:r w:rsidRPr="00FD1C34">
        <w:rPr>
          <w:rFonts w:ascii="Arial Narrow" w:eastAsia="Arial Narrow" w:hAnsi="Arial Narrow" w:cs="Arial Narrow"/>
          <w:kern w:val="0"/>
          <w14:ligatures w14:val="none"/>
          <w:sz w:val="22"/>
          <w:szCs w:val="22"/>
        </w:rPr>
        <w:t xml:space="preserve">la Secretaría Técnica, en ejercicio de sus facultades, </w:t>
      </w:r>
      <w:r w:rsidRPr="00FD1C34">
        <w:rPr>
          <w:rFonts w:ascii="Arial Narrow" w:eastAsia="Arial Narrow" w:hAnsi="Arial Narrow" w:cs="Arial Narrow"/>
          <w:color w:val="000000"/>
          <w:kern w:val="0"/>
          <w:sz w:val="22"/>
          <w:szCs w:val="22"/>
          <w:lang w:eastAsia="es-PE"/>
          <w14:ligatures w14:val="none"/>
        </w:rPr>
        <w:t xml:space="preserve">considera </w:t>
      </w:r>
      <w:r w:rsidRPr="00FD1C34">
        <w:rPr>
          <w:rFonts w:ascii="Arial Narrow" w:eastAsia="Arial Narrow" w:hAnsi="Arial Narrow" w:cs="Arial Narrow"/>
          <w:kern w:val="0"/>
          <w14:ligatures w14:val="none"/>
          <w:sz w:val="22"/>
          <w:szCs w:val="22"/>
        </w:rPr>
        <w:t xml:space="preserve">que el hecho denunciado, consistente en que </w:t>
      </w:r>
      <w:r w:rsidR="00695669" w:rsidRPr="00695669">
        <w:rPr>
          <w:rFonts w:ascii="Arial Narrow" w:eastAsia="Arial Narrow" w:hAnsi="Arial Narrow" w:cs="Arial Narrow"/>
          <w:color w:val="000000"/>
          <w:kern w:val="0"/>
          <w:sz w:val="22"/>
          <w:szCs w:val="22"/>
          <w:shd w:val="clear" w:color="auto" w:fill="FFFFFF"/>
          <w:lang w:eastAsia="es-PE"/>
          <w14:ligatures w14:val="none"/>
        </w:rPr>
        <w:t>Scotiabank Perú S.A.A. habría mantenido el reporte negativo en centrales de riesgo respecto de las obligaciones vinculadas a la tarjeta de crédito Visa Signature 4241-****-****-**19 y la tarjeta de crédito Extralínea 8912-****-****-**61, pese a que dichas deudas se encontraban sujetas a la evaluación de cobertura por BNP Paribas Cardif S.A. Compañía de Seguros y Reaseguros</w:t>
      </w:r>
      <w:r w:rsidRPr="00FD1C34">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FD1C34">
        <w:rPr>
          <w:rFonts w:ascii="Arial Narrow" w:eastAsia="Arial Narrow" w:hAnsi="Arial Narrow" w:cs="Arial Narrow"/>
          <w:color w:val="000000"/>
          <w:kern w:val="0"/>
          <w:sz w:val="22"/>
          <w:szCs w:val="22"/>
          <w:lang w:eastAsia="es-PE"/>
          <w14:ligatures w14:val="none"/>
        </w:rPr>
        <w:t/>
      </w:r>
      <w:r w:rsidRPr="00FD1C34">
        <w:rPr>
          <w:rFonts w:ascii="Arial Narrow" w:eastAsia="Arial Narrow" w:hAnsi="Arial Narrow" w:cs="Arial Narrow"/>
          <w:kern w:val="0"/>
          <w14:ligatures w14:val="none"/>
          <w:sz w:val="22"/>
          <w:szCs w:val="22"/>
        </w:rPr>
        <w:t xml:space="preserve"> y 19</w:t>
      </w:r>
      <w:r w:rsidRPr="00FD1C34">
        <w:rPr>
          <w:rFonts w:ascii="Arial Narrow" w:eastAsia="Arial Narrow" w:hAnsi="Arial Narrow" w:cs="Arial Narrow"/>
          <w:color w:val="000000"/>
          <w:kern w:val="0"/>
          <w:sz w:val="22"/>
          <w:szCs w:val="22"/>
          <w:lang w:eastAsia="es-PE"/>
          <w14:ligatures w14:val="none"/>
        </w:rPr>
        <w:t/>
      </w:r>
      <w:r w:rsidRPr="00FD1C34">
        <w:rPr>
          <w:rFonts w:ascii="Arial Narrow" w:eastAsia="Arial Narrow" w:hAnsi="Arial Narrow" w:cs="Arial Narrow"/>
          <w:kern w:val="0"/>
          <w14:ligatures w14:val="none"/>
          <w:sz w:val="22"/>
          <w:szCs w:val="22"/>
        </w:rPr>
        <w:t xml:space="preserve"> del Código.</w:t>
      </w:r>
    </w:p>
    <w:p w14:paraId="2F8D23C0" w14:textId="77777777" w:rsidR="008424BB" w:rsidRPr="00FD1C34" w:rsidRDefault="008424BB" w:rsidP="008F3040">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54A143B5" w14:textId="69ADE444" w:rsidR="008424BB" w:rsidRPr="00FD1C34"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D1C34">
        <w:rPr>
          <w:rFonts w:ascii="Arial Narrow" w:eastAsia="Arial Narrow" w:hAnsi="Arial Narrow" w:cs="Arial Narrow"/>
          <w:kern w:val="0"/>
          <w14:ligatures w14:val="none"/>
          <w:sz w:val="22"/>
          <w:szCs w:val="22"/>
        </w:rPr>
        <w:t xml:space="preserve">Así también, la Secretaría Técnica, en ejercicio de sus facultades, </w:t>
      </w:r>
      <w:bookmarkStart w:id="7" w:name="_Hlk211599239"/>
      <w:r w:rsidRPr="00FD1C34">
        <w:rPr>
          <w:rFonts w:ascii="Arial Narrow" w:eastAsia="Arial Narrow" w:hAnsi="Arial Narrow" w:cs="Arial Narrow"/>
          <w:color w:val="000000"/>
          <w:kern w:val="0"/>
          <w:sz w:val="22"/>
          <w:szCs w:val="22"/>
          <w:lang w:eastAsia="es-PE"/>
          <w14:ligatures w14:val="none"/>
        </w:rPr>
        <w:t xml:space="preserve">considera </w:t>
      </w:r>
      <w:r w:rsidRPr="00FD1C34">
        <w:rPr>
          <w:rFonts w:ascii="Arial Narrow" w:eastAsia="Arial Narrow" w:hAnsi="Arial Narrow" w:cs="Arial Narrow"/>
          <w:kern w:val="0"/>
          <w14:ligatures w14:val="none"/>
          <w:sz w:val="22"/>
          <w:szCs w:val="22"/>
        </w:rPr>
        <w:t xml:space="preserve">que el hecho denunciado, consistente en que </w:t>
      </w:r>
      <w:r w:rsidR="00695669" w:rsidRPr="00695669">
        <w:rPr>
          <w:rFonts w:ascii="Arial Narrow" w:eastAsia="Arial Narrow" w:hAnsi="Arial Narrow" w:cs="Arial Narrow"/>
          <w:kern w:val="0"/>
          <w14:ligatures w14:val="none"/>
          <w:sz w:val="22"/>
          <w:szCs w:val="22"/>
        </w:rPr>
        <w:t xml:space="preserve">BNP Paribas Cardif S.A. Compañía de Seguros y Reaseguros habría condicionado la atención de su solicitud de otorgamiento de cobertura de la Póliza del Seguro de desgravamen asociado a la tarjeta de crédito Visa Signature 4241-****-****-**19 a que el denunciante presente innecesariamente documentación que acredite su condición de invalidez total y permanente, </w:t>
      </w:r>
      <w:r w:rsidR="002055FB" w:rsidRPr="00695669">
        <w:rPr>
          <w:rFonts w:ascii="Arial Narrow" w:eastAsia="Arial Narrow" w:hAnsi="Arial Narrow" w:cs="Arial Narrow"/>
          <w:kern w:val="0"/>
          <w:sz w:val="22"/>
          <w:szCs w:val="22"/>
          <w:shd w:val="clear" w:color="auto" w:fill="FFFFFF"/>
          <w:lang w:eastAsia="es-PE"/>
          <w14:ligatures w14:val="none"/>
        </w:rPr>
        <w:t xml:space="preserve">pese a que había </w:t>
      </w:r>
      <w:r w:rsidR="002055FB">
        <w:rPr>
          <w:rFonts w:ascii="Arial Narrow" w:eastAsia="Arial Narrow" w:hAnsi="Arial Narrow" w:cs="Arial Narrow"/>
          <w:kern w:val="0"/>
          <w:sz w:val="22"/>
          <w:szCs w:val="22"/>
          <w:shd w:val="clear" w:color="auto" w:fill="FFFFFF"/>
          <w:lang w:eastAsia="es-PE"/>
          <w14:ligatures w14:val="none"/>
        </w:rPr>
        <w:t xml:space="preserve">presentado </w:t>
      </w:r>
      <w:r w:rsidR="002055FB" w:rsidRPr="00695669">
        <w:rPr>
          <w:rFonts w:ascii="Arial Narrow" w:eastAsia="Arial Narrow" w:hAnsi="Arial Narrow" w:cs="Arial Narrow"/>
          <w:kern w:val="0"/>
          <w:sz w:val="22"/>
          <w:szCs w:val="22"/>
          <w:shd w:val="clear" w:color="auto" w:fill="FFFFFF"/>
          <w:lang w:eastAsia="es-PE"/>
          <w14:ligatures w14:val="none"/>
        </w:rPr>
        <w:t xml:space="preserve">la documentación </w:t>
      </w:r>
      <w:r w:rsidR="002055FB">
        <w:rPr>
          <w:rFonts w:ascii="Arial Narrow" w:eastAsia="Arial Narrow" w:hAnsi="Arial Narrow" w:cs="Arial Narrow"/>
          <w:kern w:val="0"/>
          <w:sz w:val="22"/>
          <w:szCs w:val="22"/>
          <w:shd w:val="clear" w:color="auto" w:fill="FFFFFF"/>
          <w:lang w:eastAsia="es-PE"/>
          <w14:ligatures w14:val="none"/>
        </w:rPr>
        <w:t>que acreditaba</w:t>
      </w:r>
      <w:r w:rsidR="002055FB" w:rsidRPr="00695669">
        <w:rPr>
          <w:rFonts w:ascii="Arial Narrow" w:eastAsia="Arial Narrow" w:hAnsi="Arial Narrow" w:cs="Arial Narrow"/>
          <w:kern w:val="0"/>
          <w:sz w:val="22"/>
          <w:szCs w:val="22"/>
          <w:shd w:val="clear" w:color="auto" w:fill="FFFFFF"/>
          <w:lang w:eastAsia="es-PE"/>
          <w14:ligatures w14:val="none"/>
        </w:rPr>
        <w:t xml:space="preserve"> un menoscabo del 66.75</w:t>
      </w:r>
      <w:r w:rsidR="00695669" w:rsidRPr="00695669">
        <w:rPr>
          <w:rFonts w:ascii="Arial Narrow" w:eastAsia="Arial Narrow" w:hAnsi="Arial Narrow" w:cs="Arial Narrow"/>
          <w:kern w:val="0"/>
          <w14:ligatures w14:val="none"/>
          <w:sz w:val="22"/>
          <w:szCs w:val="22"/>
        </w:rPr>
        <w:t>%</w:t>
      </w:r>
      <w:r w:rsidRPr="00FD1C34">
        <w:rPr>
          <w:rFonts w:ascii="Arial Narrow" w:eastAsia="Arial Narrow" w:hAnsi="Arial Narrow" w:cs="Arial Narrow"/>
          <w:kern w:val="0"/>
          <w14:ligatures w14:val="none"/>
          <w:sz w:val="22"/>
          <w:szCs w:val="22"/>
        </w:rPr>
        <w:t xml:space="preserve">. </w:t>
      </w:r>
      <w:r w:rsidRPr="00FD1C34">
        <w:rPr>
          <w:rFonts w:ascii="Arial Narrow" w:eastAsia="Arial Narrow" w:hAnsi="Arial Narrow" w:cs="Arial Narrow"/>
          <w:bCs/>
          <w:color w:val="000000"/>
          <w:kern w:val="0"/>
          <w:sz w:val="22"/>
          <w:szCs w:val="22"/>
          <w:lang w:eastAsia="es-PE"/>
          <w14:ligatures w14:val="none"/>
        </w:rPr>
        <w:t>Por consiguiente, corresponde calificar el hecho materia de denuncia como una presunta infracción al deber de protección contra los métodos comerciales</w:t>
      </w:r>
      <w:r w:rsidR="008233F6" w:rsidRPr="00FD1C34">
        <w:rPr>
          <w:rFonts w:ascii="Arial Narrow" w:eastAsia="Arial Narrow" w:hAnsi="Arial Narrow" w:cs="Arial Narrow"/>
          <w:bCs/>
          <w:color w:val="000000"/>
          <w:kern w:val="0"/>
          <w:sz w:val="22"/>
          <w:szCs w:val="22"/>
          <w:lang w:eastAsia="es-PE"/>
          <w14:ligatures w14:val="none"/>
        </w:rPr>
        <w:t xml:space="preserve"> coercitivos</w:t>
      </w:r>
      <w:r w:rsidRPr="00FD1C34">
        <w:rPr>
          <w:rFonts w:ascii="Arial Narrow" w:eastAsia="Arial Narrow" w:hAnsi="Arial Narrow" w:cs="Arial Narrow"/>
          <w:bCs/>
          <w:color w:val="000000"/>
          <w:kern w:val="0"/>
          <w:sz w:val="22"/>
          <w:szCs w:val="22"/>
          <w:lang w:eastAsia="es-PE"/>
          <w14:ligatures w14:val="none"/>
        </w:rPr>
        <w:t xml:space="preserve">, tipificado en </w:t>
      </w:r>
      <w:r w:rsidRPr="00FD1C34">
        <w:rPr>
          <w:rFonts w:ascii="Arial Narrow" w:eastAsia="Arial Narrow" w:hAnsi="Arial Narrow" w:cs="Arial Narrow"/>
          <w:color w:val="000000"/>
          <w:kern w:val="0"/>
          <w:sz w:val="22"/>
          <w:szCs w:val="22"/>
          <w:shd w:val="clear" w:color="auto" w:fill="FFFFFF"/>
          <w:lang w:eastAsia="es-PE"/>
          <w14:ligatures w14:val="none"/>
        </w:rPr>
        <w:t xml:space="preserve">literal g) del artículo 56 </w:t>
      </w:r>
      <w:r w:rsidRPr="00FD1C34">
        <w:rPr>
          <w:rFonts w:ascii="Arial Narrow" w:eastAsia="Arial Narrow" w:hAnsi="Arial Narrow" w:cs="Arial Narrow"/>
          <w:bCs/>
          <w:color w:val="000000"/>
          <w:kern w:val="0"/>
          <w:sz w:val="22"/>
          <w:szCs w:val="22"/>
          <w:lang w:eastAsia="es-PE"/>
          <w14:ligatures w14:val="none"/>
        </w:rPr>
        <w:t>del Código</w:t>
      </w:r>
      <w:r w:rsidRPr="00FD1C34">
        <w:rPr>
          <w:rStyle w:val="Refdenotaalpie"/>
          <w:rFonts w:ascii="Arial Narrow" w:eastAsia="Arial Narrow" w:hAnsi="Arial Narrow" w:cs="Arial Narrow"/>
          <w:sz w:val="22"/>
          <w:szCs w:val="22"/>
          <w:vertAlign w:val="superscript"/>
          <w:lang w:eastAsia="es-PE"/>
        </w:rPr>
        <w:footnoteReference w:id="4"/>
      </w:r>
      <w:r w:rsidRPr="00FD1C34">
        <w:rPr>
          <w:rFonts w:ascii="Arial Narrow" w:eastAsia="Arial Narrow" w:hAnsi="Arial Narrow" w:cs="Arial Narrow"/>
          <w:bCs/>
          <w:color w:val="000000"/>
          <w:kern w:val="0"/>
          <w:sz w:val="22"/>
          <w:szCs w:val="22"/>
          <w:lang w:eastAsia="es-PE"/>
          <w14:ligatures w14:val="none"/>
        </w:rPr>
        <w:t xml:space="preserve">. </w:t>
      </w:r>
    </w:p>
    <w:p w14:paraId="24C1A341" w14:textId="77777777" w:rsidR="007B4390" w:rsidRPr="00FD1C34" w:rsidRDefault="007B4390" w:rsidP="007B4390">
      <w:pPr>
        <w:pStyle w:val="Prrafodelista"/>
        <w:spacing w:before="0" w:after="0" w:line="240" w:lineRule="auto"/>
        <w:rPr>
          <w:rFonts w:ascii="Arial Narrow" w:eastAsia="Arial Narrow" w:hAnsi="Arial Narrow" w:cs="Arial Narrow"/>
          <w:kern w:val="0"/>
          <w14:ligatures w14:val="none"/>
          <w:sz w:val="22"/>
          <w:szCs w:val="22"/>
        </w:rPr>
      </w:pPr>
    </w:p>
    <w:p w14:paraId="30B41F54" w14:textId="2D8E48A7" w:rsidR="007B4390" w:rsidRPr="00FD1C34" w:rsidRDefault="007B4390"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D1C34">
        <w:rPr>
          <w:rFonts w:ascii="Arial Narrow" w:eastAsia="Arial Narrow" w:hAnsi="Arial Narrow" w:cs="Arial Narrow"/>
          <w:kern w:val="0"/>
          <w14:ligatures w14:val="none"/>
          <w:sz w:val="22"/>
          <w:szCs w:val="22"/>
        </w:rPr>
        <w:t xml:space="preserve">Adicionalmente, la Secretaría Técnica, en ejercicio de sus facultades, </w:t>
      </w:r>
      <w:r w:rsidRPr="00FD1C34">
        <w:rPr>
          <w:rFonts w:ascii="Arial Narrow" w:eastAsia="Arial Narrow" w:hAnsi="Arial Narrow" w:cs="Arial Narrow"/>
          <w:color w:val="000000"/>
          <w:kern w:val="0"/>
          <w:sz w:val="22"/>
          <w:szCs w:val="22"/>
          <w:lang w:eastAsia="es-PE"/>
          <w14:ligatures w14:val="none"/>
        </w:rPr>
        <w:t xml:space="preserve">considera </w:t>
      </w:r>
      <w:r w:rsidRPr="00FD1C34">
        <w:rPr>
          <w:rFonts w:ascii="Arial Narrow" w:eastAsia="Arial Narrow" w:hAnsi="Arial Narrow" w:cs="Arial Narrow"/>
          <w:kern w:val="0"/>
          <w14:ligatures w14:val="none"/>
          <w:sz w:val="22"/>
          <w:szCs w:val="22"/>
        </w:rPr>
        <w:t xml:space="preserve">que el hecho denunciado, consistente en que </w:t>
      </w:r>
      <w:r w:rsidR="00695669" w:rsidRPr="00695669">
        <w:rPr>
          <w:rFonts w:ascii="Arial Narrow" w:eastAsia="Arial Narrow" w:hAnsi="Arial Narrow" w:cs="Arial Narrow"/>
          <w:kern w:val="0"/>
          <w14:ligatures w14:val="none"/>
          <w:sz w:val="22"/>
          <w:szCs w:val="22"/>
        </w:rPr>
        <w:t xml:space="preserve">BNP Paribas Cardif S.A. Compañía de Seguros y Reaseguros habría condicionado la atención de su solicitud de otorgamiento de cobertura de la Póliza del Seguro de desgravamen asociado a la tarjeta de crédito Extralínea 8912-****-****-**61 a que el denunciante presente innecesariamente documentación que acredite su condición de invalidez total y permanente, </w:t>
      </w:r>
      <w:r w:rsidR="002055FB" w:rsidRPr="00695669">
        <w:rPr>
          <w:rFonts w:ascii="Arial Narrow" w:eastAsia="Arial Narrow" w:hAnsi="Arial Narrow" w:cs="Arial Narrow"/>
          <w:kern w:val="0"/>
          <w:sz w:val="22"/>
          <w:szCs w:val="22"/>
          <w:shd w:val="clear" w:color="auto" w:fill="FFFFFF"/>
          <w:lang w:eastAsia="es-PE"/>
          <w14:ligatures w14:val="none"/>
        </w:rPr>
        <w:t xml:space="preserve">pese a que había </w:t>
      </w:r>
      <w:r w:rsidR="002055FB">
        <w:rPr>
          <w:rFonts w:ascii="Arial Narrow" w:eastAsia="Arial Narrow" w:hAnsi="Arial Narrow" w:cs="Arial Narrow"/>
          <w:kern w:val="0"/>
          <w:sz w:val="22"/>
          <w:szCs w:val="22"/>
          <w:shd w:val="clear" w:color="auto" w:fill="FFFFFF"/>
          <w:lang w:eastAsia="es-PE"/>
          <w14:ligatures w14:val="none"/>
        </w:rPr>
        <w:t xml:space="preserve">presentado </w:t>
      </w:r>
      <w:r w:rsidR="002055FB" w:rsidRPr="00695669">
        <w:rPr>
          <w:rFonts w:ascii="Arial Narrow" w:eastAsia="Arial Narrow" w:hAnsi="Arial Narrow" w:cs="Arial Narrow"/>
          <w:kern w:val="0"/>
          <w:sz w:val="22"/>
          <w:szCs w:val="22"/>
          <w:shd w:val="clear" w:color="auto" w:fill="FFFFFF"/>
          <w:lang w:eastAsia="es-PE"/>
          <w14:ligatures w14:val="none"/>
        </w:rPr>
        <w:t xml:space="preserve">la documentación </w:t>
      </w:r>
      <w:r w:rsidR="002055FB">
        <w:rPr>
          <w:rFonts w:ascii="Arial Narrow" w:eastAsia="Arial Narrow" w:hAnsi="Arial Narrow" w:cs="Arial Narrow"/>
          <w:kern w:val="0"/>
          <w:sz w:val="22"/>
          <w:szCs w:val="22"/>
          <w:shd w:val="clear" w:color="auto" w:fill="FFFFFF"/>
          <w:lang w:eastAsia="es-PE"/>
          <w14:ligatures w14:val="none"/>
        </w:rPr>
        <w:t>que acreditaba</w:t>
      </w:r>
      <w:r w:rsidR="002055FB" w:rsidRPr="00695669">
        <w:rPr>
          <w:rFonts w:ascii="Arial Narrow" w:eastAsia="Arial Narrow" w:hAnsi="Arial Narrow" w:cs="Arial Narrow"/>
          <w:kern w:val="0"/>
          <w:sz w:val="22"/>
          <w:szCs w:val="22"/>
          <w:shd w:val="clear" w:color="auto" w:fill="FFFFFF"/>
          <w:lang w:eastAsia="es-PE"/>
          <w14:ligatures w14:val="none"/>
        </w:rPr>
        <w:t xml:space="preserve"> un menoscabo del 66.75%</w:t>
      </w:r>
      <w:r w:rsidRPr="00FD1C34">
        <w:rPr>
          <w:rFonts w:ascii="Arial Narrow" w:eastAsia="Arial Narrow" w:hAnsi="Arial Narrow" w:cs="Arial Narrow"/>
          <w:kern w:val="0"/>
          <w14:ligatures w14:val="none"/>
          <w:sz w:val="22"/>
          <w:szCs w:val="22"/>
        </w:rPr>
        <w:t xml:space="preserve">. </w:t>
      </w:r>
      <w:r w:rsidRPr="00FD1C34">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protección contra los métodos comerciales coercitivos, tipificado en </w:t>
      </w:r>
      <w:r w:rsidRPr="00FD1C34">
        <w:rPr>
          <w:rFonts w:ascii="Arial Narrow" w:eastAsia="Arial Narrow" w:hAnsi="Arial Narrow" w:cs="Arial Narrow"/>
          <w:color w:val="000000"/>
          <w:kern w:val="0"/>
          <w:sz w:val="22"/>
          <w:szCs w:val="22"/>
          <w:shd w:val="clear" w:color="auto" w:fill="FFFFFF"/>
          <w:lang w:eastAsia="es-PE"/>
          <w14:ligatures w14:val="none"/>
        </w:rPr>
        <w:t xml:space="preserve">literal g) del artículo 56 </w:t>
      </w:r>
      <w:r w:rsidRPr="00FD1C34">
        <w:rPr>
          <w:rFonts w:ascii="Arial Narrow" w:eastAsia="Arial Narrow" w:hAnsi="Arial Narrow" w:cs="Arial Narrow"/>
          <w:bCs/>
          <w:color w:val="000000"/>
          <w:kern w:val="0"/>
          <w:sz w:val="22"/>
          <w:szCs w:val="22"/>
          <w:lang w:eastAsia="es-PE"/>
          <w14:ligatures w14:val="none"/>
        </w:rPr>
        <w:t>del Código.</w:t>
      </w:r>
    </w:p>
    <w:bookmarkEnd w:id="7"/>
    <w:p w14:paraId="6BDA4B7E" w14:textId="49AF511E" w:rsidR="00CA50CD" w:rsidRPr="00FD1C34" w:rsidRDefault="00CA50CD" w:rsidP="008F3040">
      <w:pPr>
        <w:spacing w:before="0" w:after="0" w:line="240" w:lineRule="auto"/>
        <w:jc w:val="both"/>
        <w:rPr>
          <w:rFonts w:ascii="Arial Narrow" w:eastAsia="Arial Narrow" w:hAnsi="Arial Narrow" w:cs="Arial Narrow"/>
          <w:kern w:val="0"/>
          <w14:ligatures w14:val="none"/>
          <w:sz w:val="22"/>
          <w:szCs w:val="22"/>
        </w:rPr>
      </w:pPr>
    </w:p>
    <w:p w14:paraId="64B4971F" w14:textId="76465FB2" w:rsidR="001D00D0" w:rsidRPr="00FD1C34" w:rsidRDefault="00CA50CD" w:rsidP="007B439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D1C34">
        <w:rPr>
          <w:rFonts w:ascii="Arial Narrow" w:eastAsia="Arial Narrow" w:hAnsi="Arial Narrow" w:cs="Arial Narrow"/>
          <w:kern w:val="0"/>
          <w14:ligatures w14:val="none"/>
          <w:sz w:val="22"/>
          <w:szCs w:val="22"/>
        </w:rPr>
        <w:t xml:space="preserve">Asimismo, </w:t>
      </w:r>
      <w:r w:rsidRPr="00FD1C34">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FD1C34">
        <w:rPr>
          <w:rFonts w:ascii="Arial Narrow" w:eastAsia="Arial Narrow" w:hAnsi="Arial Narrow" w:cs="Arial Narrow"/>
          <w:kern w:val="0"/>
          <w14:ligatures w14:val="none"/>
          <w:sz w:val="22"/>
          <w:szCs w:val="22"/>
        </w:rPr>
        <w:t xml:space="preserve">que el hecho denunciado, consistente en que </w:t>
      </w:r>
      <w:r w:rsidR="00695669" w:rsidRPr="00695669">
        <w:rPr>
          <w:rFonts w:ascii="Arial Narrow" w:eastAsia="Arial Narrow" w:hAnsi="Arial Narrow" w:cs="Arial Narrow"/>
          <w:kern w:val="0"/>
          <w14:ligatures w14:val="none"/>
          <w:sz w:val="22"/>
          <w:szCs w:val="22"/>
        </w:rPr>
        <w:t xml:space="preserve">los proveedores denunciados no habrían cumplido oportunamente con entregar al denunciante los documentos contractuales de la Póliza del Seguro de desgravamen asociado a </w:t>
      </w:r>
      <w:r w:rsidR="00695669" w:rsidRPr="00695669">
        <w:rPr>
          <w:rFonts w:ascii="Arial Narrow" w:eastAsia="Arial Narrow" w:hAnsi="Arial Narrow" w:cs="Arial Narrow"/>
          <w:kern w:val="0"/>
          <w14:ligatures w14:val="none"/>
          <w:sz w:val="22"/>
          <w:szCs w:val="22"/>
        </w:rPr>
        <w:lastRenderedPageBreak/>
        <w:t>la tarjeta de crédito Visa Signature 4241-****-****-**19</w:t>
      </w:r>
      <w:r w:rsidRPr="00FD1C34">
        <w:rPr>
          <w:rFonts w:ascii="Arial Narrow" w:eastAsia="Arial Narrow" w:hAnsi="Arial Narrow" w:cs="Arial Narrow"/>
          <w:kern w:val="0"/>
          <w14:ligatures w14:val="none"/>
          <w:sz w:val="22"/>
          <w:szCs w:val="22"/>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FD1C34">
        <w:rPr>
          <w:rStyle w:val="Refdenotaalpie"/>
          <w:rFonts w:ascii="Arial Narrow" w:eastAsia="Arial Narrow" w:hAnsi="Arial Narrow" w:cs="Arial Narrow"/>
          <w:kern w:val="0"/>
          <w:sz w:val="22"/>
          <w:szCs w:val="22"/>
          <w:vertAlign w:val="superscript"/>
          <w14:ligatures w14:val="none"/>
        </w:rPr>
        <w:footnoteReference w:id="5"/>
      </w:r>
      <w:r w:rsidRPr="00FD1C34">
        <w:rPr>
          <w:rFonts w:ascii="Arial Narrow" w:eastAsia="Arial Narrow" w:hAnsi="Arial Narrow" w:cs="Arial Narrow"/>
          <w:kern w:val="0"/>
          <w14:ligatures w14:val="none"/>
          <w:sz w:val="22"/>
          <w:szCs w:val="22"/>
        </w:rPr>
        <w:t>.</w:t>
      </w:r>
    </w:p>
    <w:p w14:paraId="200F6582" w14:textId="77777777" w:rsidR="007B4390" w:rsidRPr="00FD1C34" w:rsidRDefault="007B4390" w:rsidP="007B4390">
      <w:pPr>
        <w:pStyle w:val="Prrafodelista"/>
        <w:spacing w:before="0" w:after="0" w:line="240" w:lineRule="auto"/>
        <w:rPr>
          <w:rFonts w:ascii="Arial Narrow" w:eastAsia="Arial Narrow" w:hAnsi="Arial Narrow" w:cs="Arial Narrow"/>
          <w:kern w:val="0"/>
          <w14:ligatures w14:val="none"/>
          <w:sz w:val="22"/>
          <w:szCs w:val="22"/>
        </w:rPr>
      </w:pPr>
    </w:p>
    <w:p w14:paraId="64A4C466" w14:textId="4F6B3EDE" w:rsidR="007B4390" w:rsidRPr="00FD1C34" w:rsidRDefault="007B4390" w:rsidP="007B439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D1C34">
        <w:rPr>
          <w:rFonts w:ascii="Arial Narrow" w:eastAsia="Arial Narrow" w:hAnsi="Arial Narrow" w:cs="Arial Narrow"/>
          <w:kern w:val="0"/>
          <w14:ligatures w14:val="none"/>
          <w:sz w:val="22"/>
          <w:szCs w:val="22"/>
        </w:rPr>
        <w:t xml:space="preserve">Adicionalmente, </w:t>
      </w:r>
      <w:r w:rsidRPr="00FD1C34">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FD1C34">
        <w:rPr>
          <w:rFonts w:ascii="Arial Narrow" w:eastAsia="Arial Narrow" w:hAnsi="Arial Narrow" w:cs="Arial Narrow"/>
          <w:kern w:val="0"/>
          <w14:ligatures w14:val="none"/>
          <w:sz w:val="22"/>
          <w:szCs w:val="22"/>
        </w:rPr>
        <w:t xml:space="preserve">que el hecho denunciado, consistente en que </w:t>
      </w:r>
      <w:r w:rsidR="00695669" w:rsidRPr="00695669">
        <w:rPr>
          <w:rFonts w:ascii="Arial Narrow" w:eastAsia="Arial Narrow" w:hAnsi="Arial Narrow" w:cs="Arial Narrow"/>
          <w:kern w:val="0"/>
          <w14:ligatures w14:val="none"/>
          <w:sz w:val="22"/>
          <w:szCs w:val="22"/>
        </w:rPr>
        <w:t>los proveedores denunciados no habrían cumplido oportunamente con entregar al denunciante los documentos contractuales de la Póliza del Seguro de desgravamen asociado a la tarjeta de crédito Extralínea 8912-****-****-**61</w:t>
      </w:r>
      <w:r w:rsidRPr="00FD1C34">
        <w:rPr>
          <w:rFonts w:ascii="Arial Narrow" w:eastAsia="Arial Narrow" w:hAnsi="Arial Narrow" w:cs="Arial Narrow"/>
          <w:kern w:val="0"/>
          <w14:ligatures w14:val="none"/>
          <w:sz w:val="22"/>
          <w:szCs w:val="22"/>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p>
    <w:p w14:paraId="29C6A251" w14:textId="77777777" w:rsidR="007B4390" w:rsidRPr="00FD1C34" w:rsidRDefault="007B4390" w:rsidP="007B4390">
      <w:pPr>
        <w:spacing w:before="0" w:after="0" w:line="240" w:lineRule="auto"/>
        <w:jc w:val="both"/>
        <w:rPr>
          <w:rFonts w:ascii="Arial Narrow" w:eastAsia="Arial Narrow" w:hAnsi="Arial Narrow" w:cs="Arial Narrow"/>
          <w:kern w:val="0"/>
          <w14:ligatures w14:val="none"/>
          <w:sz w:val="22"/>
          <w:szCs w:val="22"/>
        </w:rPr>
      </w:pPr>
    </w:p>
    <w:p w14:paraId="7B3C687A" w14:textId="46989335" w:rsidR="00CA50CD" w:rsidRPr="00FD1C34" w:rsidRDefault="001D00D0"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D1C34">
        <w:rPr>
          <w:rFonts w:ascii="Arial Narrow" w:eastAsia="Arial Narrow" w:hAnsi="Arial Narrow" w:cs="Arial Narrow"/>
          <w:kern w:val="0"/>
          <w14:ligatures w14:val="none"/>
          <w:sz w:val="22"/>
          <w:szCs w:val="22"/>
        </w:rPr>
        <w:t xml:space="preserve">Asimismo, </w:t>
      </w:r>
      <w:r w:rsidR="00F027A2" w:rsidRPr="00FD1C34">
        <w:rPr>
          <w:rFonts w:ascii="Arial Narrow" w:eastAsia="Arial Narrow" w:hAnsi="Arial Narrow" w:cs="Arial Narrow"/>
          <w:kern w:val="0"/>
          <w14:ligatures w14:val="none"/>
          <w:sz w:val="22"/>
          <w:szCs w:val="22"/>
        </w:rPr>
        <w:t xml:space="preserve">la Secretaría Técnica, en ejercicio de sus facultades, </w:t>
      </w:r>
      <w:r w:rsidR="00F027A2" w:rsidRPr="00FD1C34">
        <w:rPr>
          <w:rFonts w:ascii="Arial Narrow" w:eastAsia="Arial Narrow" w:hAnsi="Arial Narrow" w:cs="Arial Narrow"/>
          <w:color w:val="000000"/>
          <w:kern w:val="0"/>
          <w:sz w:val="22"/>
          <w:szCs w:val="22"/>
          <w:lang w:eastAsia="es-PE"/>
          <w14:ligatures w14:val="none"/>
        </w:rPr>
        <w:t xml:space="preserve">considera </w:t>
      </w:r>
      <w:r w:rsidR="00F027A2" w:rsidRPr="00FD1C34">
        <w:rPr>
          <w:rFonts w:ascii="Arial Narrow" w:eastAsia="Arial Narrow" w:hAnsi="Arial Narrow" w:cs="Arial Narrow"/>
          <w:kern w:val="0"/>
          <w14:ligatures w14:val="none"/>
          <w:sz w:val="22"/>
          <w:szCs w:val="22"/>
        </w:rPr>
        <w:t xml:space="preserve">que el hecho denunciado</w:t>
      </w:r>
      <w:r w:rsidR="00F027A2" w:rsidRPr="00FD1C34">
        <w:rPr>
          <w:rFonts w:ascii="Arial Narrow" w:eastAsia="Arial Narrow" w:hAnsi="Arial Narrow" w:cs="Arial Narrow"/>
          <w:color w:val="000000"/>
          <w:kern w:val="0"/>
          <w:sz w:val="22"/>
          <w:szCs w:val="22"/>
          <w:lang w:eastAsia="es-PE"/>
          <w14:ligatures w14:val="none"/>
        </w:rPr>
        <w:t xml:space="preserve">, consistente en que </w:t>
      </w:r>
      <w:r w:rsidR="00695669" w:rsidRPr="00695669">
        <w:rPr>
          <w:rFonts w:ascii="Arial Narrow" w:eastAsia="Arial Narrow" w:hAnsi="Arial Narrow" w:cs="Arial Narrow"/>
          <w:color w:val="000000"/>
          <w:kern w:val="0"/>
          <w:sz w:val="22"/>
          <w:szCs w:val="22"/>
          <w:lang w:val="es-ES" w:eastAsia="es-ES"/>
          <w14:ligatures w14:val="none"/>
        </w:rPr>
        <w:t xml:space="preserve">Scotiabank Perú S.A.A. habría brindado una respuesta inadecuada al reclamo presentado por el denunciante el 4 de diciembre de 2024</w:t>
      </w:r>
      <w:r w:rsidR="00F027A2" w:rsidRPr="00FD1C34">
        <w:rPr>
          <w:rFonts w:ascii="Arial Narrow" w:eastAsia="Arial Narrow" w:hAnsi="Arial Narrow" w:cs="Arial Narrow"/>
          <w:color w:val="000000"/>
          <w:kern w:val="0"/>
          <w:sz w:val="22"/>
          <w:szCs w:val="22"/>
          <w:lang w:eastAsia="es-PE"/>
          <w14:ligatures w14:val="none"/>
        </w:rPr>
        <w:t xml:space="preserve">; involucraría una presunta afectación a su derecho de recibir respuestas adecuadas a los reclamos formulados. Por consiguiente, corresponde calificar el hecho materia de denuncia como una presunta infracción al</w:t>
      </w:r>
      <w:r w:rsidR="00F027A2" w:rsidRPr="00FD1C34">
        <w:rPr>
          <w:rFonts w:ascii="Arial Narrow" w:eastAsia="Arial Narrow" w:hAnsi="Arial Narrow" w:cs="Arial Narrow"/>
          <w:kern w:val="0"/>
          <w14:ligatures w14:val="none"/>
          <w:sz w:val="22"/>
          <w:szCs w:val="22"/>
        </w:rPr>
        <w:t xml:space="preserve"> numeral 88.1</w:t>
      </w:r>
      <w:r w:rsidR="00B27F07" w:rsidRPr="00FD1C34">
        <w:rPr>
          <w:rFonts w:ascii="Arial Narrow" w:eastAsia="Arial Narrow" w:hAnsi="Arial Narrow" w:cs="Arial Narrow"/>
          <w:kern w:val="0"/>
          <w14:ligatures w14:val="none"/>
          <w:sz w:val="22"/>
          <w:szCs w:val="22"/>
        </w:rPr>
        <w:t/>
      </w:r>
      <w:r w:rsidR="00F027A2" w:rsidRPr="00FD1C34">
        <w:rPr>
          <w:rFonts w:ascii="Arial Narrow" w:eastAsia="Arial Narrow" w:hAnsi="Arial Narrow" w:cs="Arial Narrow"/>
          <w:kern w:val="0"/>
          <w14:ligatures w14:val="none"/>
          <w:sz w:val="22"/>
          <w:szCs w:val="22"/>
        </w:rPr>
        <w:t xml:space="preserve"> del artículo 88</w:t>
      </w:r>
      <w:r w:rsidR="00B27F07" w:rsidRPr="00FD1C34">
        <w:rPr>
          <w:rFonts w:ascii="Arial Narrow" w:eastAsia="Arial Narrow" w:hAnsi="Arial Narrow" w:cs="Arial Narrow"/>
          <w:kern w:val="0"/>
          <w14:ligatures w14:val="none"/>
          <w:sz w:val="22"/>
          <w:szCs w:val="22"/>
        </w:rPr>
        <w:t/>
      </w:r>
      <w:r w:rsidR="00F027A2" w:rsidRPr="00FD1C34">
        <w:rPr>
          <w:rFonts w:ascii="Arial Narrow" w:eastAsia="Arial Narrow" w:hAnsi="Arial Narrow" w:cs="Arial Narrow"/>
          <w:kern w:val="0"/>
          <w14:ligatures w14:val="none"/>
          <w:sz w:val="22"/>
          <w:szCs w:val="22"/>
        </w:rPr>
        <w:t xml:space="preserve"> del Código</w:t>
      </w:r>
      <w:r w:rsidRPr="00FD1C34">
        <w:rPr>
          <w:rStyle w:val="Refdenotaalpie"/>
          <w:rFonts w:ascii="Arial Narrow" w:eastAsia="Arial Narrow" w:hAnsi="Arial Narrow" w:cs="Arial Narrow"/>
          <w:kern w:val="0"/>
          <w:sz w:val="22"/>
          <w:szCs w:val="22"/>
          <w:vertAlign w:val="superscript"/>
          <w14:ligatures w14:val="none"/>
        </w:rPr>
        <w:footnoteReference w:id="6"/>
      </w:r>
      <w:r w:rsidRPr="00FD1C34">
        <w:rPr>
          <w:rFonts w:ascii="Arial Narrow" w:eastAsia="Arial Narrow" w:hAnsi="Arial Narrow" w:cs="Arial Narrow"/>
          <w:kern w:val="0"/>
          <w14:ligatures w14:val="none"/>
          <w:sz w:val="22"/>
          <w:szCs w:val="22"/>
        </w:rPr>
        <w:t xml:space="preserve">.</w:t>
      </w:r>
    </w:p>
    <w:p w14:paraId="6A04B2BB" w14:textId="77777777" w:rsidR="007B4390" w:rsidRPr="00FD1C34" w:rsidRDefault="007B4390" w:rsidP="007B4390">
      <w:pPr>
        <w:pStyle w:val="Prrafodelista"/>
        <w:spacing w:before="0" w:after="0" w:line="240" w:lineRule="auto"/>
        <w:rPr>
          <w:rFonts w:ascii="Arial Narrow" w:eastAsia="Arial Narrow" w:hAnsi="Arial Narrow" w:cs="Arial Narrow"/>
          <w:kern w:val="0"/>
          <w14:ligatures w14:val="none"/>
          <w:sz w:val="22"/>
          <w:szCs w:val="22"/>
        </w:rPr>
      </w:pPr>
    </w:p>
    <w:p w14:paraId="0A11DAD4" w14:textId="17A1785E" w:rsidR="007B4390" w:rsidRPr="00FD1C34" w:rsidRDefault="007B4390"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D1C34">
        <w:rPr>
          <w:rFonts w:ascii="Arial Narrow" w:eastAsia="Arial Narrow" w:hAnsi="Arial Narrow" w:cs="Arial Narrow"/>
          <w:kern w:val="0"/>
          <w14:ligatures w14:val="none"/>
          <w:sz w:val="22"/>
          <w:szCs w:val="22"/>
        </w:rPr>
        <w:t xml:space="preserve">Adicionalmente, la Secretaría Técnica, en ejercicio de sus facultades, </w:t>
      </w:r>
      <w:r w:rsidRPr="00FD1C34">
        <w:rPr>
          <w:rFonts w:ascii="Arial Narrow" w:eastAsia="Arial Narrow" w:hAnsi="Arial Narrow" w:cs="Arial Narrow"/>
          <w:color w:val="000000"/>
          <w:kern w:val="0"/>
          <w:sz w:val="22"/>
          <w:szCs w:val="22"/>
          <w:lang w:eastAsia="es-PE"/>
          <w14:ligatures w14:val="none"/>
        </w:rPr>
        <w:t xml:space="preserve">considera </w:t>
      </w:r>
      <w:r w:rsidRPr="00FD1C34">
        <w:rPr>
          <w:rFonts w:ascii="Arial Narrow" w:eastAsia="Arial Narrow" w:hAnsi="Arial Narrow" w:cs="Arial Narrow"/>
          <w:kern w:val="0"/>
          <w14:ligatures w14:val="none"/>
          <w:sz w:val="22"/>
          <w:szCs w:val="22"/>
        </w:rPr>
        <w:t xml:space="preserve">que el hecho denunciado</w:t>
      </w:r>
      <w:r w:rsidRPr="00FD1C34">
        <w:rPr>
          <w:rFonts w:ascii="Arial Narrow" w:eastAsia="Arial Narrow" w:hAnsi="Arial Narrow" w:cs="Arial Narrow"/>
          <w:color w:val="000000"/>
          <w:kern w:val="0"/>
          <w:sz w:val="22"/>
          <w:szCs w:val="22"/>
          <w:lang w:eastAsia="es-PE"/>
          <w14:ligatures w14:val="none"/>
        </w:rPr>
        <w:t xml:space="preserve">, consistente en que </w:t>
      </w:r>
      <w:r w:rsidR="00695669" w:rsidRPr="00695669">
        <w:rPr>
          <w:rFonts w:ascii="Arial Narrow" w:eastAsia="Arial Narrow" w:hAnsi="Arial Narrow" w:cs="Arial Narrow"/>
          <w:color w:val="000000"/>
          <w:kern w:val="0"/>
          <w:sz w:val="22"/>
          <w:szCs w:val="22"/>
          <w:lang w:val="es-ES" w:eastAsia="es-ES"/>
          <w14:ligatures w14:val="none"/>
        </w:rPr>
        <w:t xml:space="preserve">Scotiabank Perú S.A.A. habría brindado una respuesta inadecuada al reclamo presentado por el denunciante el 19 de agosto de 2025</w:t>
      </w:r>
      <w:r w:rsidRPr="00FD1C34">
        <w:rPr>
          <w:rFonts w:ascii="Arial Narrow" w:eastAsia="Arial Narrow" w:hAnsi="Arial Narrow" w:cs="Arial Narrow"/>
          <w:color w:val="000000"/>
          <w:kern w:val="0"/>
          <w:sz w:val="22"/>
          <w:szCs w:val="22"/>
          <w:lang w:eastAsia="es-PE"/>
          <w14:ligatures w14:val="none"/>
        </w:rPr>
        <w:t xml:space="preserve">; involucraría una presunta afectación a su derecho de recibir respuestas adecuadas a los reclamos formulados. Por consiguiente, corresponde calificar el hecho materia de denuncia como una presunta infracción al</w:t>
      </w:r>
      <w:r w:rsidRPr="00FD1C34">
        <w:rPr>
          <w:rFonts w:ascii="Arial Narrow" w:eastAsia="Arial Narrow" w:hAnsi="Arial Narrow" w:cs="Arial Narrow"/>
          <w:kern w:val="0"/>
          <w14:ligatures w14:val="none"/>
          <w:sz w:val="22"/>
          <w:szCs w:val="22"/>
        </w:rPr>
        <w:t xml:space="preserve"> numeral 88.1 del artículo 88 del Código.</w:t>
      </w:r>
    </w:p>
    <w:p w14:paraId="41C5B971" w14:textId="77777777" w:rsidR="007B4390" w:rsidRPr="00FD1C34" w:rsidRDefault="007B4390" w:rsidP="007B4390">
      <w:pPr>
        <w:pStyle w:val="Prrafodelista"/>
        <w:spacing w:before="0" w:after="0" w:line="240" w:lineRule="auto"/>
        <w:rPr>
          <w:rFonts w:ascii="Arial Narrow" w:eastAsia="Arial Narrow" w:hAnsi="Arial Narrow" w:cs="Arial Narrow"/>
          <w:kern w:val="0"/>
          <w14:ligatures w14:val="none"/>
          <w:sz w:val="22"/>
          <w:szCs w:val="22"/>
        </w:rPr>
      </w:pPr>
    </w:p>
    <w:p w14:paraId="5FEDD308" w14:textId="18CB5CE7" w:rsidR="007B4390" w:rsidRPr="00FD1C34" w:rsidRDefault="007B4390"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D1C34">
        <w:rPr>
          <w:rFonts w:ascii="Arial Narrow" w:eastAsia="Arial Narrow" w:hAnsi="Arial Narrow" w:cs="Arial Narrow"/>
          <w:kern w:val="0"/>
          <w14:ligatures w14:val="none"/>
          <w:sz w:val="22"/>
          <w:szCs w:val="22"/>
        </w:rPr>
        <w:t xml:space="preserve">Así también, la Secretaría Técnica, en ejercicio de sus facultades, </w:t>
      </w:r>
      <w:r w:rsidRPr="00FD1C34">
        <w:rPr>
          <w:rFonts w:ascii="Arial Narrow" w:eastAsia="Arial Narrow" w:hAnsi="Arial Narrow" w:cs="Arial Narrow"/>
          <w:color w:val="000000"/>
          <w:kern w:val="0"/>
          <w:sz w:val="22"/>
          <w:szCs w:val="22"/>
          <w:lang w:eastAsia="es-PE"/>
          <w14:ligatures w14:val="none"/>
        </w:rPr>
        <w:t xml:space="preserve">considera </w:t>
      </w:r>
      <w:r w:rsidRPr="00FD1C34">
        <w:rPr>
          <w:rFonts w:ascii="Arial Narrow" w:eastAsia="Arial Narrow" w:hAnsi="Arial Narrow" w:cs="Arial Narrow"/>
          <w:kern w:val="0"/>
          <w14:ligatures w14:val="none"/>
          <w:sz w:val="22"/>
          <w:szCs w:val="22"/>
        </w:rPr>
        <w:t xml:space="preserve">que el hecho denunciado</w:t>
      </w:r>
      <w:r w:rsidRPr="00FD1C34">
        <w:rPr>
          <w:rFonts w:ascii="Arial Narrow" w:eastAsia="Arial Narrow" w:hAnsi="Arial Narrow" w:cs="Arial Narrow"/>
          <w:color w:val="000000"/>
          <w:kern w:val="0"/>
          <w:sz w:val="22"/>
          <w:szCs w:val="22"/>
          <w:lang w:eastAsia="es-PE"/>
          <w14:ligatures w14:val="none"/>
        </w:rPr>
        <w:t xml:space="preserve">, consistente en que </w:t>
      </w:r>
      <w:r w:rsidR="00695669" w:rsidRPr="00695669">
        <w:rPr>
          <w:rFonts w:ascii="Arial Narrow" w:eastAsia="Arial Narrow" w:hAnsi="Arial Narrow" w:cs="Arial Narrow"/>
          <w:color w:val="000000"/>
          <w:kern w:val="0"/>
          <w:sz w:val="22"/>
          <w:szCs w:val="22"/>
          <w:lang w:val="es-ES" w:eastAsia="es-ES"/>
          <w14:ligatures w14:val="none"/>
        </w:rPr>
        <w:t xml:space="preserve">Scotiabank Perú S.A.A. habría brindado una respuesta inadecuada al reclamo presentado por el denunciante el 21 de agosto de 2025</w:t>
      </w:r>
      <w:r w:rsidRPr="00FD1C34">
        <w:rPr>
          <w:rFonts w:ascii="Arial Narrow" w:eastAsia="Arial Narrow" w:hAnsi="Arial Narrow" w:cs="Arial Narrow"/>
          <w:color w:val="000000"/>
          <w:kern w:val="0"/>
          <w:sz w:val="22"/>
          <w:szCs w:val="22"/>
          <w:lang w:eastAsia="es-PE"/>
          <w14:ligatures w14:val="none"/>
        </w:rPr>
        <w:t xml:space="preserve">; involucraría una presunta afectación a su derecho de recibir respuestas adecuadas a los reclamos formulados. Por consiguiente, corresponde calificar el hecho materia de denuncia como una presunta infracción al</w:t>
      </w:r>
      <w:r w:rsidRPr="00FD1C34">
        <w:rPr>
          <w:rFonts w:ascii="Arial Narrow" w:eastAsia="Arial Narrow" w:hAnsi="Arial Narrow" w:cs="Arial Narrow"/>
          <w:kern w:val="0"/>
          <w14:ligatures w14:val="none"/>
          <w:sz w:val="22"/>
          <w:szCs w:val="22"/>
        </w:rPr>
        <w:t xml:space="preserve"> numeral 88.1 del artículo 88 del Código.</w:t>
      </w:r>
    </w:p>
    <w:p w14:paraId="2E7770E0" w14:textId="77777777" w:rsidR="00E60CD7" w:rsidRPr="0026598E" w:rsidRDefault="00E60CD7" w:rsidP="008F3040">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17426A8E" w14:textId="4EB5B0CF" w:rsidR="00E60CD7" w:rsidRPr="00D003F6" w:rsidRDefault="00E60CD7" w:rsidP="00D003F6">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color w:val="000000"/>
          <w:kern w:val="0"/>
          <w:sz w:val="22"/>
          <w:szCs w:val="22"/>
          <w:lang w:eastAsia="es-PE"/>
          <w14:ligatures w14:val="none"/>
        </w:rPr>
        <w:t>.</w:t>
      </w:r>
    </w:p>
    <w:p w14:paraId="69FE781D"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REQUERIMIENTO DE INFORMACIÓN</w:t>
      </w:r>
    </w:p>
    <w:p w14:paraId="6252E905" w14:textId="77777777" w:rsidR="00E60CD7" w:rsidRPr="0026598E" w:rsidRDefault="00E60CD7" w:rsidP="008F3040">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8C73DE" w:rsidRDefault="00E60CD7" w:rsidP="008F3040">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w:t>
      </w:r>
      <w:r w:rsidRPr="006658F7">
        <w:rPr>
          <w:rFonts w:ascii="Arial Narrow" w:eastAsia="Arial Narrow" w:hAnsi="Arial Narrow" w:cs="Arial Narrow"/>
          <w:color w:val="000000"/>
          <w:kern w:val="0"/>
          <w:sz w:val="22"/>
          <w:szCs w:val="22"/>
          <w:lang w:val="es-ES" w:eastAsia="es-ES"/>
          <w14:ligatures w14:val="none"/>
        </w:rPr>
        <w:t xml:space="preserve">la Secretaría Técnica, </w:t>
      </w:r>
      <w:r w:rsidRPr="000077B4">
        <w:rPr>
          <w:rFonts w:ascii="Arial Narrow" w:eastAsia="Arial Narrow" w:hAnsi="Arial Narrow" w:cs="Arial Narrow"/>
          <w:color w:val="000000"/>
          <w:kern w:val="0"/>
          <w:sz w:val="22"/>
          <w:szCs w:val="22"/>
          <w:lang w:val="es-ES" w:eastAsia="es-ES"/>
          <w14:ligatures w14:val="none"/>
        </w:rPr>
        <w:t>en ejercicio de las facultades que la ley le confiere</w:t>
      </w:r>
      <w:r w:rsidRPr="004034CB">
        <w:rPr>
          <w:rFonts w:ascii="Arial Narrow" w:eastAsia="Arial Narrow" w:hAnsi="Arial Narrow" w:cs="Arial Narrow"/>
          <w:color w:val="000000"/>
          <w:kern w:val="0"/>
          <w:sz w:val="22"/>
          <w:szCs w:val="22"/>
          <w:lang w:val="es-ES" w:eastAsia="es-ES"/>
          <w14:ligatures w14:val="none"/>
        </w:rPr>
        <w:t xml:space="preserve">, </w:t>
      </w:r>
      <w:bookmarkStart w:id="8" w:name="_Hlk211510697"/>
      <w:r w:rsidRPr="004034CB">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8"/>
      <w:r w:rsidRPr="004034CB">
        <w:rPr>
          <w:rFonts w:ascii="Arial Narrow" w:eastAsia="Arial Narrow" w:hAnsi="Arial Narrow" w:cs="Arial Narrow"/>
          <w:color w:val="000000"/>
          <w:kern w:val="0"/>
          <w:sz w:val="22"/>
          <w:szCs w:val="22"/>
          <w:lang w:val="es-ES" w:eastAsia="es-ES"/>
          <w14:ligatures w14:val="none"/>
        </w:rPr>
        <w:t>que, en un plazo no mayor de cinco (5) días há</w:t>
      </w:r>
      <w:r w:rsidRPr="000077B4">
        <w:rPr>
          <w:rFonts w:ascii="Arial Narrow" w:eastAsia="Arial Narrow" w:hAnsi="Arial Narrow" w:cs="Arial Narrow"/>
          <w:color w:val="000000"/>
          <w:kern w:val="0"/>
          <w:sz w:val="22"/>
          <w:szCs w:val="22"/>
          <w:lang w:val="es-ES" w:eastAsia="es-ES"/>
          <w14:ligatures w14:val="none"/>
        </w:rPr>
        <w:t xml:space="preserve">biles contado a partir del día siguiente de la notificación de la </w:t>
      </w:r>
      <w:r w:rsidRPr="008C73DE">
        <w:rPr>
          <w:rFonts w:ascii="Arial Narrow" w:eastAsia="Arial Narrow" w:hAnsi="Arial Narrow" w:cs="Arial Narrow"/>
          <w:color w:val="000000"/>
          <w:kern w:val="0"/>
          <w:sz w:val="22"/>
          <w:szCs w:val="22"/>
          <w:lang w:val="es-ES" w:eastAsia="es-ES"/>
          <w14:ligatures w14:val="none"/>
        </w:rPr>
        <w:t xml:space="preserve">presente resolución, </w:t>
      </w:r>
      <w:bookmarkStart w:id="9" w:name="_Hlk211510673"/>
      <w:r w:rsidRPr="008C73DE">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8C73DE" w:rsidRDefault="00E60CD7" w:rsidP="008F3040">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23FF8C81" w:rsidR="00E60CD7" w:rsidRPr="00B64623" w:rsidRDefault="00E60CD7" w:rsidP="008F3040">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4034CB">
        <w:rPr>
          <w:rFonts w:ascii="Arial Narrow" w:eastAsia="Arial Narrow" w:hAnsi="Arial Narrow" w:cs="Arial Narrow"/>
          <w:color w:val="000000"/>
          <w:kern w:val="0"/>
          <w:sz w:val="22"/>
          <w:szCs w:val="22"/>
          <w:u w:val="single"/>
          <w:lang w:val="es-ES" w:eastAsia="es-ES"/>
          <w14:ligatures w14:val="none"/>
        </w:rPr>
        <w:t xml:space="preserve">A </w:t>
      </w:r>
      <w:r w:rsidR="004034CB" w:rsidRPr="004034CB">
        <w:rPr>
          <w:rFonts w:ascii="Arial Narrow" w:eastAsia="Arial Narrow" w:hAnsi="Arial Narrow" w:cs="Arial Narrow"/>
          <w:color w:val="000000"/>
          <w:kern w:val="0"/>
          <w:sz w:val="22"/>
          <w:szCs w:val="22"/>
          <w:u w:val="single"/>
          <w:lang w:val="es-ES" w:eastAsia="es-ES"/>
          <w14:ligatures w14:val="none"/>
        </w:rPr>
        <w:t>BNP Paribas</w:t>
      </w:r>
      <w:r w:rsidRPr="008C73DE">
        <w:rPr>
          <w:rFonts w:ascii="Arial Narrow" w:eastAsia="Arial Narrow" w:hAnsi="Arial Narrow" w:cs="Arial Narrow"/>
          <w:color w:val="000000"/>
          <w:kern w:val="0"/>
          <w:sz w:val="22"/>
          <w:szCs w:val="22"/>
          <w:lang w:val="es-ES" w:eastAsia="es-ES"/>
          <w14:ligatures w14:val="none"/>
        </w:rPr>
        <w:t xml:space="preserve">:</w:t>
      </w:r>
      <w:r w:rsidRPr="008C73DE">
        <w:rPr>
          <w:rFonts w:ascii="Arial Narrow" w:eastAsia="Arial Narrow" w:hAnsi="Arial Narrow" w:cs="Arial Narrow"/>
          <w:color w:val="000000"/>
          <w:kern w:val="0"/>
          <w:sz w:val="22"/>
          <w:szCs w:val="22"/>
          <w:lang w:val="es-ES" w:eastAsia="es-ES"/>
          <w14:ligatures w14:val="none"/>
        </w:rPr>
        <w:t xml:space="preserve"> </w:t>
      </w:r>
      <w:r w:rsidR="00E6413A" w:rsidRPr="00E6413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E6413A" w:rsidRPr="00E70243">
        <w:rPr>
          <w:rFonts w:ascii="Arial Narrow" w:eastAsia="Arial Narrow" w:hAnsi="Arial Narrow" w:cs="Arial Narrow"/>
          <w:color w:val="000000"/>
          <w:kern w:val="0"/>
          <w:sz w:val="22"/>
          <w:szCs w:val="22"/>
          <w:lang w:eastAsia="es-ES"/>
          <w14:ligatures w14:val="none"/>
        </w:rPr>
        <w:t>Póliza</w:t>
      </w:r>
      <w:r w:rsidR="009731D4">
        <w:rPr>
          <w:rFonts w:ascii="Arial Narrow" w:eastAsia="Arial Narrow" w:hAnsi="Arial Narrow" w:cs="Arial Narrow"/>
          <w:color w:val="000000"/>
          <w:kern w:val="0"/>
          <w:sz w:val="22"/>
          <w:szCs w:val="22"/>
          <w:lang w:eastAsia="es-ES"/>
          <w14:ligatures w14:val="none"/>
        </w:rPr>
        <w:t xml:space="preserve"> y/o Certificado</w:t>
      </w:r>
      <w:r w:rsidR="00E6413A" w:rsidRPr="00E70243">
        <w:rPr>
          <w:rFonts w:ascii="Arial Narrow" w:eastAsia="Arial Narrow" w:hAnsi="Arial Narrow" w:cs="Arial Narrow"/>
          <w:color w:val="000000"/>
          <w:kern w:val="0"/>
          <w:sz w:val="22"/>
          <w:szCs w:val="22"/>
          <w:lang w:eastAsia="es-ES"/>
          <w14:ligatures w14:val="none"/>
        </w:rPr>
        <w:t xml:space="preserve"> del Seguro de desgravamen asociado a la tarjeta de crédito </w:t>
      </w:r>
      <w:r w:rsidR="00E6413A" w:rsidRPr="00E70243">
        <w:rPr>
          <w:rFonts w:ascii="Arial Narrow" w:eastAsia="Arial Narrow" w:hAnsi="Arial Narrow" w:cs="Arial Narrow"/>
          <w:color w:val="000000"/>
          <w:kern w:val="0"/>
          <w:sz w:val="22"/>
          <w:szCs w:val="22"/>
          <w:lang w:val="es-ES" w:eastAsia="es-ES"/>
          <w14:ligatures w14:val="none"/>
        </w:rPr>
        <w:t>Visa Signature 4241-****-****-**19</w:t>
      </w:r>
      <w:r w:rsidR="00E6413A" w:rsidRPr="00E6413A">
        <w:rPr>
          <w:rFonts w:ascii="Arial Narrow" w:eastAsia="Arial Narrow" w:hAnsi="Arial Narrow" w:cs="Arial Narrow"/>
          <w:color w:val="000000"/>
          <w:kern w:val="0"/>
          <w:sz w:val="22"/>
          <w:szCs w:val="22"/>
          <w:lang w:val="es-ES" w:eastAsia="es-ES"/>
          <w14:ligatures w14:val="none"/>
        </w:rPr>
        <w:t xml:space="preserve">, así como </w:t>
      </w:r>
      <w:r w:rsidR="009731D4">
        <w:rPr>
          <w:rFonts w:ascii="Arial Narrow" w:eastAsia="Arial Narrow" w:hAnsi="Arial Narrow" w:cs="Arial Narrow"/>
          <w:color w:val="000000"/>
          <w:kern w:val="0"/>
          <w:sz w:val="22"/>
          <w:szCs w:val="22"/>
          <w:lang w:val="es-ES" w:eastAsia="es-ES"/>
          <w14:ligatures w14:val="none"/>
        </w:rPr>
        <w:t>su</w:t>
      </w:r>
      <w:r w:rsidR="00E6413A" w:rsidRPr="00E6413A">
        <w:rPr>
          <w:rFonts w:ascii="Arial Narrow" w:eastAsia="Arial Narrow" w:hAnsi="Arial Narrow" w:cs="Arial Narrow"/>
          <w:color w:val="000000"/>
          <w:kern w:val="0"/>
          <w:sz w:val="22"/>
          <w:szCs w:val="22"/>
          <w:lang w:val="es-ES" w:eastAsia="es-ES"/>
          <w14:ligatures w14:val="none"/>
        </w:rPr>
        <w:t xml:space="preserve"> cargo de remisión; </w:t>
      </w:r>
      <w:r w:rsidR="00E6413A">
        <w:rPr>
          <w:rFonts w:ascii="Arial Narrow" w:eastAsia="Arial Narrow" w:hAnsi="Arial Narrow" w:cs="Arial Narrow"/>
          <w:color w:val="000000"/>
          <w:kern w:val="0"/>
          <w:sz w:val="22"/>
          <w:szCs w:val="22"/>
          <w:lang w:val="es-ES" w:eastAsia="es-ES"/>
          <w14:ligatures w14:val="none"/>
        </w:rPr>
        <w:t xml:space="preserve">(ii) </w:t>
      </w:r>
      <w:r w:rsidR="00E6413A" w:rsidRPr="00E6413A">
        <w:rPr>
          <w:rFonts w:ascii="Arial Narrow" w:eastAsia="Arial Narrow" w:hAnsi="Arial Narrow" w:cs="Arial Narrow"/>
          <w:color w:val="000000"/>
          <w:kern w:val="0"/>
          <w:sz w:val="22"/>
          <w:szCs w:val="22"/>
          <w:lang w:val="es-ES" w:eastAsia="es-ES"/>
          <w14:ligatures w14:val="none"/>
        </w:rPr>
        <w:t xml:space="preserve">presentar una copia completa, legible y debidamente suscrita de la </w:t>
      </w:r>
      <w:r w:rsidR="00E6413A" w:rsidRPr="00E70243">
        <w:rPr>
          <w:rFonts w:ascii="Arial Narrow" w:eastAsia="Arial Narrow" w:hAnsi="Arial Narrow" w:cs="Arial Narrow"/>
          <w:color w:val="000000"/>
          <w:kern w:val="0"/>
          <w:sz w:val="22"/>
          <w:szCs w:val="22"/>
          <w:lang w:eastAsia="es-ES"/>
          <w14:ligatures w14:val="none"/>
        </w:rPr>
        <w:t xml:space="preserve">Póliza </w:t>
      </w:r>
      <w:r w:rsidR="009731D4">
        <w:rPr>
          <w:rFonts w:ascii="Arial Narrow" w:eastAsia="Arial Narrow" w:hAnsi="Arial Narrow" w:cs="Arial Narrow"/>
          <w:color w:val="000000"/>
          <w:kern w:val="0"/>
          <w:sz w:val="22"/>
          <w:szCs w:val="22"/>
          <w:lang w:eastAsia="es-ES"/>
          <w14:ligatures w14:val="none"/>
        </w:rPr>
        <w:t xml:space="preserve">y/o Certificado </w:t>
      </w:r>
      <w:r w:rsidR="00E6413A" w:rsidRPr="00E70243">
        <w:rPr>
          <w:rFonts w:ascii="Arial Narrow" w:eastAsia="Arial Narrow" w:hAnsi="Arial Narrow" w:cs="Arial Narrow"/>
          <w:color w:val="000000"/>
          <w:kern w:val="0"/>
          <w:sz w:val="22"/>
          <w:szCs w:val="22"/>
          <w:lang w:eastAsia="es-ES"/>
          <w14:ligatures w14:val="none"/>
        </w:rPr>
        <w:t>del Seguro de desgravamen asociado</w:t>
      </w:r>
      <w:r w:rsidR="00E6413A" w:rsidRPr="00E70243">
        <w:rPr>
          <w:rFonts w:ascii="Arial Narrow" w:eastAsia="Arial Narrow" w:hAnsi="Arial Narrow" w:cs="Arial Narrow"/>
          <w:color w:val="000000"/>
          <w:kern w:val="0"/>
          <w:sz w:val="22"/>
          <w:szCs w:val="22"/>
          <w:lang w:val="es-ES" w:eastAsia="es-ES"/>
          <w14:ligatures w14:val="none"/>
        </w:rPr>
        <w:t xml:space="preserve"> </w:t>
      </w:r>
      <w:r w:rsidR="00E6413A" w:rsidRPr="00E70243">
        <w:rPr>
          <w:rFonts w:ascii="Arial Narrow" w:eastAsia="Arial Narrow" w:hAnsi="Arial Narrow" w:cs="Arial Narrow"/>
          <w:color w:val="000000"/>
          <w:kern w:val="0"/>
          <w:sz w:val="22"/>
          <w:szCs w:val="22"/>
          <w:lang w:eastAsia="es-ES"/>
          <w14:ligatures w14:val="none"/>
        </w:rPr>
        <w:t xml:space="preserve">a la tarjeta de crédito </w:t>
      </w:r>
      <w:r w:rsidR="00E6413A" w:rsidRPr="00E70243">
        <w:rPr>
          <w:rFonts w:ascii="Arial Narrow" w:eastAsia="Arial Narrow" w:hAnsi="Arial Narrow" w:cs="Arial Narrow"/>
          <w:color w:val="000000"/>
          <w:kern w:val="0"/>
          <w:sz w:val="22"/>
          <w:szCs w:val="22"/>
          <w:lang w:val="es-ES" w:eastAsia="es-ES"/>
          <w14:ligatures w14:val="none"/>
        </w:rPr>
        <w:t>Extralínea 8912-****-****-**61</w:t>
      </w:r>
      <w:r w:rsidR="00E6413A" w:rsidRPr="00E6413A">
        <w:rPr>
          <w:rFonts w:ascii="Arial Narrow" w:eastAsia="Arial Narrow" w:hAnsi="Arial Narrow" w:cs="Arial Narrow"/>
          <w:color w:val="000000"/>
          <w:kern w:val="0"/>
          <w:sz w:val="22"/>
          <w:szCs w:val="22"/>
          <w:lang w:val="es-ES" w:eastAsia="es-ES"/>
          <w14:ligatures w14:val="none"/>
        </w:rPr>
        <w:t xml:space="preserve">, así como </w:t>
      </w:r>
      <w:r w:rsidR="009731D4">
        <w:rPr>
          <w:rFonts w:ascii="Arial Narrow" w:eastAsia="Arial Narrow" w:hAnsi="Arial Narrow" w:cs="Arial Narrow"/>
          <w:color w:val="000000"/>
          <w:kern w:val="0"/>
          <w:sz w:val="22"/>
          <w:szCs w:val="22"/>
          <w:lang w:val="es-ES" w:eastAsia="es-ES"/>
          <w14:ligatures w14:val="none"/>
        </w:rPr>
        <w:t>su</w:t>
      </w:r>
      <w:r w:rsidR="00E6413A" w:rsidRPr="00E6413A">
        <w:rPr>
          <w:rFonts w:ascii="Arial Narrow" w:eastAsia="Arial Narrow" w:hAnsi="Arial Narrow" w:cs="Arial Narrow"/>
          <w:color w:val="000000"/>
          <w:kern w:val="0"/>
          <w:sz w:val="22"/>
          <w:szCs w:val="22"/>
          <w:lang w:val="es-ES" w:eastAsia="es-ES"/>
          <w14:ligatures w14:val="none"/>
        </w:rPr>
        <w:t xml:space="preserve"> cargo de remisión</w:t>
      </w:r>
      <w:r w:rsidR="009731D4">
        <w:rPr>
          <w:rFonts w:ascii="Arial Narrow" w:eastAsia="Arial Narrow" w:hAnsi="Arial Narrow" w:cs="Arial Narrow"/>
          <w:color w:val="000000"/>
          <w:kern w:val="0"/>
          <w:sz w:val="22"/>
          <w:szCs w:val="22"/>
          <w:lang w:val="es-ES" w:eastAsia="es-ES"/>
          <w14:ligatures w14:val="none"/>
        </w:rPr>
        <w:t xml:space="preserve">; </w:t>
      </w:r>
      <w:r w:rsidR="00E6413A" w:rsidRPr="00E6413A">
        <w:rPr>
          <w:rFonts w:ascii="Arial Narrow" w:eastAsia="Arial Narrow" w:hAnsi="Arial Narrow" w:cs="Arial Narrow"/>
          <w:color w:val="000000"/>
          <w:kern w:val="0"/>
          <w:sz w:val="22"/>
          <w:szCs w:val="22"/>
          <w:lang w:val="es-ES" w:eastAsia="es-ES"/>
          <w14:ligatures w14:val="none"/>
        </w:rPr>
        <w:t>(</w:t>
      </w:r>
      <w:r w:rsidR="00E6413A">
        <w:rPr>
          <w:rFonts w:ascii="Arial Narrow" w:eastAsia="Arial Narrow" w:hAnsi="Arial Narrow" w:cs="Arial Narrow"/>
          <w:color w:val="000000"/>
          <w:kern w:val="0"/>
          <w:sz w:val="22"/>
          <w:szCs w:val="22"/>
          <w:lang w:val="es-ES" w:eastAsia="es-ES"/>
          <w14:ligatures w14:val="none"/>
        </w:rPr>
        <w:t>iii</w:t>
      </w:r>
      <w:r w:rsidR="00E6413A" w:rsidRPr="00E6413A">
        <w:rPr>
          <w:rFonts w:ascii="Arial Narrow" w:eastAsia="Arial Narrow" w:hAnsi="Arial Narrow" w:cs="Arial Narrow"/>
          <w:color w:val="000000"/>
          <w:kern w:val="0"/>
          <w:sz w:val="22"/>
          <w:szCs w:val="22"/>
          <w:lang w:val="es-ES" w:eastAsia="es-ES"/>
          <w14:ligatures w14:val="none"/>
        </w:rPr>
        <w:t xml:space="preserve">) presentar los medios probatorios que acrediten que todos los requerimientos de </w:t>
      </w:r>
      <w:r w:rsidR="009812EC">
        <w:rPr>
          <w:rFonts w:ascii="Arial Narrow" w:eastAsia="Arial Narrow" w:hAnsi="Arial Narrow" w:cs="Arial Narrow"/>
          <w:color w:val="000000"/>
          <w:kern w:val="0"/>
          <w:sz w:val="22"/>
          <w:szCs w:val="22"/>
          <w:lang w:val="es-ES" w:eastAsia="es-ES"/>
          <w14:ligatures w14:val="none"/>
        </w:rPr>
        <w:t>documentación</w:t>
      </w:r>
      <w:r w:rsidR="001E798A">
        <w:rPr>
          <w:rFonts w:ascii="Arial Narrow" w:eastAsia="Arial Narrow" w:hAnsi="Arial Narrow" w:cs="Arial Narrow"/>
          <w:color w:val="000000"/>
          <w:kern w:val="0"/>
          <w:sz w:val="22"/>
          <w:szCs w:val="22"/>
          <w:lang w:val="es-ES" w:eastAsia="es-ES"/>
          <w14:ligatures w14:val="none"/>
        </w:rPr>
        <w:t>,</w:t>
      </w:r>
      <w:r w:rsidR="00E6413A" w:rsidRPr="00E6413A">
        <w:rPr>
          <w:rFonts w:ascii="Arial Narrow" w:eastAsia="Arial Narrow" w:hAnsi="Arial Narrow" w:cs="Arial Narrow"/>
          <w:color w:val="000000"/>
          <w:kern w:val="0"/>
          <w:sz w:val="22"/>
          <w:szCs w:val="22"/>
          <w:lang w:val="es-ES" w:eastAsia="es-ES"/>
          <w14:ligatures w14:val="none"/>
        </w:rPr>
        <w:t xml:space="preserve"> para atender la solicitud de otorgamiento de cobertura</w:t>
      </w:r>
      <w:r w:rsidR="001013DD">
        <w:rPr>
          <w:rFonts w:ascii="Arial Narrow" w:eastAsia="Arial Narrow" w:hAnsi="Arial Narrow" w:cs="Arial Narrow"/>
          <w:color w:val="000000"/>
          <w:kern w:val="0"/>
          <w:sz w:val="22"/>
          <w:szCs w:val="22"/>
          <w:lang w:val="es-ES" w:eastAsia="es-ES"/>
          <w14:ligatures w14:val="none"/>
        </w:rPr>
        <w:t xml:space="preserve"> de</w:t>
      </w:r>
      <w:r w:rsidR="00E6413A" w:rsidRPr="00E6413A">
        <w:rPr>
          <w:rFonts w:ascii="Arial Narrow" w:eastAsia="Arial Narrow" w:hAnsi="Arial Narrow" w:cs="Arial Narrow"/>
          <w:color w:val="000000"/>
          <w:kern w:val="0"/>
          <w:sz w:val="22"/>
          <w:szCs w:val="22"/>
          <w:lang w:val="es-ES" w:eastAsia="es-ES"/>
          <w14:ligatures w14:val="none"/>
        </w:rPr>
        <w:t xml:space="preserve"> </w:t>
      </w:r>
      <w:r w:rsidR="001013DD" w:rsidRPr="001013DD">
        <w:rPr>
          <w:rFonts w:ascii="Arial Narrow" w:eastAsia="Arial Narrow" w:hAnsi="Arial Narrow" w:cs="Arial Narrow"/>
          <w:color w:val="000000"/>
          <w:kern w:val="0"/>
          <w:sz w:val="22"/>
          <w:szCs w:val="22"/>
          <w:lang w:val="es-ES" w:eastAsia="es-ES"/>
          <w14:ligatures w14:val="none"/>
        </w:rPr>
        <w:t>la Póliza del Seguro de desgravamen asociado a la tarjeta de crédito Visa Signature 4241-****-****-**19 y la Póliza del Seguro de desgravamen asociado a la tarjeta de crédito Extralínea 8912-****-****-**61</w:t>
      </w:r>
      <w:r w:rsidR="001E798A">
        <w:rPr>
          <w:rFonts w:ascii="Arial Narrow" w:eastAsia="Arial Narrow" w:hAnsi="Arial Narrow" w:cs="Arial Narrow"/>
          <w:color w:val="000000"/>
          <w:kern w:val="0"/>
          <w:sz w:val="22"/>
          <w:szCs w:val="22"/>
          <w:lang w:val="es-ES" w:eastAsia="es-ES"/>
          <w14:ligatures w14:val="none"/>
        </w:rPr>
        <w:t xml:space="preserve">, </w:t>
      </w:r>
      <w:r w:rsidR="001E798A" w:rsidRPr="00E6413A">
        <w:rPr>
          <w:rFonts w:ascii="Arial Narrow" w:eastAsia="Arial Narrow" w:hAnsi="Arial Narrow" w:cs="Arial Narrow"/>
          <w:color w:val="000000"/>
          <w:kern w:val="0"/>
          <w:sz w:val="22"/>
          <w:szCs w:val="22"/>
          <w:lang w:val="es-ES" w:eastAsia="es-ES"/>
          <w14:ligatures w14:val="none"/>
        </w:rPr>
        <w:t>fueron justificados</w:t>
      </w:r>
      <w:r w:rsidR="00E6413A" w:rsidRPr="00E6413A">
        <w:rPr>
          <w:rFonts w:ascii="Arial Narrow" w:eastAsia="Arial Narrow" w:hAnsi="Arial Narrow" w:cs="Arial Narrow"/>
          <w:color w:val="000000"/>
          <w:kern w:val="0"/>
          <w:sz w:val="22"/>
          <w:szCs w:val="22"/>
          <w:lang w:val="es-ES" w:eastAsia="es-ES"/>
          <w14:ligatures w14:val="none"/>
        </w:rPr>
        <w:t>; y, (</w:t>
      </w:r>
      <w:r w:rsidR="00E6413A">
        <w:rPr>
          <w:rFonts w:ascii="Arial Narrow" w:eastAsia="Arial Narrow" w:hAnsi="Arial Narrow" w:cs="Arial Narrow"/>
          <w:color w:val="000000"/>
          <w:kern w:val="0"/>
          <w:sz w:val="22"/>
          <w:szCs w:val="22"/>
          <w:lang w:val="es-ES" w:eastAsia="es-ES"/>
          <w14:ligatures w14:val="none"/>
        </w:rPr>
        <w:t>iv</w:t>
      </w:r>
      <w:r w:rsidR="00E6413A" w:rsidRPr="00E6413A">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D858C5">
        <w:rPr>
          <w:rFonts w:ascii="Arial Narrow" w:eastAsia="Arial Narrow" w:hAnsi="Arial Narrow" w:cs="Arial Narrow"/>
          <w:color w:val="000000"/>
          <w:kern w:val="0"/>
          <w:sz w:val="22"/>
          <w:szCs w:val="22"/>
          <w:lang w:val="es-ES" w:eastAsia="es-ES"/>
          <w14:ligatures w14:val="none"/>
        </w:rPr>
        <w:t>.</w:t>
      </w:r>
      <w:r w:rsidR="00E6413A">
        <w:rPr>
          <w:rFonts w:ascii="Arial Narrow" w:eastAsia="Arial Narrow" w:hAnsi="Arial Narrow" w:cs="Arial Narrow"/>
          <w:color w:val="000000"/>
          <w:kern w:val="0"/>
          <w:sz w:val="22"/>
          <w:szCs w:val="22"/>
          <w:lang w:val="es-ES" w:eastAsia="es-ES"/>
          <w14:ligatures w14:val="none"/>
        </w:rPr>
        <w:t xml:space="preserve"> </w:t>
      </w:r>
    </w:p>
    <w:p w14:paraId="48503CFE" w14:textId="77777777" w:rsidR="00E60CD7" w:rsidRPr="00B64623" w:rsidRDefault="00E60CD7" w:rsidP="008F3040">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525DE1CC" w14:textId="10A1541A" w:rsidR="00E60CD7" w:rsidRPr="00AE2705" w:rsidRDefault="00E60CD7" w:rsidP="00AE2705">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4034CB">
        <w:rPr>
          <w:rFonts w:ascii="Arial Narrow" w:eastAsia="Arial Narrow" w:hAnsi="Arial Narrow" w:cs="Arial Narrow"/>
          <w:color w:val="000000"/>
          <w:kern w:val="0"/>
          <w:sz w:val="22"/>
          <w:szCs w:val="22"/>
          <w:u w:val="single"/>
          <w:lang w:val="es-ES" w:eastAsia="es-ES"/>
          <w14:ligatures w14:val="none"/>
        </w:rPr>
        <w:t xml:space="preserve">A </w:t>
      </w:r>
      <w:r w:rsidR="004034CB" w:rsidRPr="004034CB">
        <w:rPr>
          <w:rFonts w:ascii="Arial Narrow" w:eastAsia="Arial Narrow" w:hAnsi="Arial Narrow" w:cs="Arial Narrow"/>
          <w:color w:val="000000"/>
          <w:kern w:val="0"/>
          <w:sz w:val="22"/>
          <w:szCs w:val="22"/>
          <w:u w:val="single"/>
          <w:lang w:val="es-ES" w:eastAsia="es-ES"/>
          <w14:ligatures w14:val="none"/>
        </w:rPr>
        <w:t>Scotiabank</w:t>
      </w:r>
      <w:r w:rsidRPr="00B64623">
        <w:rPr>
          <w:rFonts w:ascii="Arial Narrow" w:eastAsia="Arial Narrow" w:hAnsi="Arial Narrow" w:cs="Arial Narrow"/>
          <w:color w:val="000000"/>
          <w:kern w:val="0"/>
          <w:sz w:val="22"/>
          <w:szCs w:val="22"/>
          <w:lang w:val="es-ES" w:eastAsia="es-ES"/>
          <w14:ligatures w14:val="none"/>
        </w:rPr>
        <w:t>:</w:t>
      </w:r>
      <w:r w:rsidRPr="00B64623">
        <w:rPr>
          <w:rFonts w:ascii="Arial Narrow" w:eastAsia="Arial Narrow" w:hAnsi="Arial Narrow" w:cs="Arial Narrow"/>
          <w:color w:val="000000"/>
          <w:kern w:val="0"/>
          <w:sz w:val="22"/>
          <w:szCs w:val="22"/>
          <w:lang w:eastAsia="es-ES"/>
          <w14:ligatures w14:val="none"/>
        </w:rPr>
        <w:t xml:space="preserve"> </w:t>
      </w:r>
      <w:r w:rsidR="001E798A" w:rsidRPr="00E6413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1E798A" w:rsidRPr="00E70243">
        <w:rPr>
          <w:rFonts w:ascii="Arial Narrow" w:eastAsia="Arial Narrow" w:hAnsi="Arial Narrow" w:cs="Arial Narrow"/>
          <w:color w:val="000000"/>
          <w:kern w:val="0"/>
          <w:sz w:val="22"/>
          <w:szCs w:val="22"/>
          <w:lang w:eastAsia="es-ES"/>
          <w14:ligatures w14:val="none"/>
        </w:rPr>
        <w:t>Póliza</w:t>
      </w:r>
      <w:r w:rsidR="001E798A">
        <w:rPr>
          <w:rFonts w:ascii="Arial Narrow" w:eastAsia="Arial Narrow" w:hAnsi="Arial Narrow" w:cs="Arial Narrow"/>
          <w:color w:val="000000"/>
          <w:kern w:val="0"/>
          <w:sz w:val="22"/>
          <w:szCs w:val="22"/>
          <w:lang w:eastAsia="es-ES"/>
          <w14:ligatures w14:val="none"/>
        </w:rPr>
        <w:t xml:space="preserve"> y/o Certificado</w:t>
      </w:r>
      <w:r w:rsidR="001E798A" w:rsidRPr="00E70243">
        <w:rPr>
          <w:rFonts w:ascii="Arial Narrow" w:eastAsia="Arial Narrow" w:hAnsi="Arial Narrow" w:cs="Arial Narrow"/>
          <w:color w:val="000000"/>
          <w:kern w:val="0"/>
          <w:sz w:val="22"/>
          <w:szCs w:val="22"/>
          <w:lang w:eastAsia="es-ES"/>
          <w14:ligatures w14:val="none"/>
        </w:rPr>
        <w:t xml:space="preserve"> del Seguro de desgravamen asociado a la tarjeta de crédito </w:t>
      </w:r>
      <w:r w:rsidR="001E798A" w:rsidRPr="00E70243">
        <w:rPr>
          <w:rFonts w:ascii="Arial Narrow" w:eastAsia="Arial Narrow" w:hAnsi="Arial Narrow" w:cs="Arial Narrow"/>
          <w:color w:val="000000"/>
          <w:kern w:val="0"/>
          <w:sz w:val="22"/>
          <w:szCs w:val="22"/>
          <w:lang w:val="es-ES" w:eastAsia="es-ES"/>
          <w14:ligatures w14:val="none"/>
        </w:rPr>
        <w:t>Visa Signature 4241-****-****-**19</w:t>
      </w:r>
      <w:r w:rsidR="001E798A" w:rsidRPr="00E6413A">
        <w:rPr>
          <w:rFonts w:ascii="Arial Narrow" w:eastAsia="Arial Narrow" w:hAnsi="Arial Narrow" w:cs="Arial Narrow"/>
          <w:color w:val="000000"/>
          <w:kern w:val="0"/>
          <w:sz w:val="22"/>
          <w:szCs w:val="22"/>
          <w:lang w:val="es-ES" w:eastAsia="es-ES"/>
          <w14:ligatures w14:val="none"/>
        </w:rPr>
        <w:t xml:space="preserve">, así como </w:t>
      </w:r>
      <w:r w:rsidR="001E798A">
        <w:rPr>
          <w:rFonts w:ascii="Arial Narrow" w:eastAsia="Arial Narrow" w:hAnsi="Arial Narrow" w:cs="Arial Narrow"/>
          <w:color w:val="000000"/>
          <w:kern w:val="0"/>
          <w:sz w:val="22"/>
          <w:szCs w:val="22"/>
          <w:lang w:val="es-ES" w:eastAsia="es-ES"/>
          <w14:ligatures w14:val="none"/>
        </w:rPr>
        <w:t>su</w:t>
      </w:r>
      <w:r w:rsidR="001E798A" w:rsidRPr="00E6413A">
        <w:rPr>
          <w:rFonts w:ascii="Arial Narrow" w:eastAsia="Arial Narrow" w:hAnsi="Arial Narrow" w:cs="Arial Narrow"/>
          <w:color w:val="000000"/>
          <w:kern w:val="0"/>
          <w:sz w:val="22"/>
          <w:szCs w:val="22"/>
          <w:lang w:val="es-ES" w:eastAsia="es-ES"/>
          <w14:ligatures w14:val="none"/>
        </w:rPr>
        <w:t xml:space="preserve"> cargo de remisión; </w:t>
      </w:r>
      <w:r w:rsidR="001E798A">
        <w:rPr>
          <w:rFonts w:ascii="Arial Narrow" w:eastAsia="Arial Narrow" w:hAnsi="Arial Narrow" w:cs="Arial Narrow"/>
          <w:color w:val="000000"/>
          <w:kern w:val="0"/>
          <w:sz w:val="22"/>
          <w:szCs w:val="22"/>
          <w:lang w:val="es-ES" w:eastAsia="es-ES"/>
          <w14:ligatures w14:val="none"/>
        </w:rPr>
        <w:t xml:space="preserve">(ii) </w:t>
      </w:r>
      <w:r w:rsidR="001E798A" w:rsidRPr="00081432">
        <w:rPr>
          <w:rFonts w:ascii="Arial Narrow" w:eastAsia="Arial Narrow" w:hAnsi="Arial Narrow" w:cs="Arial Narrow"/>
          <w:color w:val="000000"/>
          <w:kern w:val="0"/>
          <w:sz w:val="22"/>
          <w:szCs w:val="22"/>
          <w:lang w:val="es-ES" w:eastAsia="es-ES"/>
          <w14:ligatures w14:val="none"/>
        </w:rPr>
        <w:t xml:space="preserve">presentar una copia completa, legible y debidamente suscrita de la </w:t>
      </w:r>
      <w:r w:rsidR="001E798A" w:rsidRPr="00081432">
        <w:rPr>
          <w:rFonts w:ascii="Arial Narrow" w:eastAsia="Arial Narrow" w:hAnsi="Arial Narrow" w:cs="Arial Narrow"/>
          <w:color w:val="000000"/>
          <w:kern w:val="0"/>
          <w:sz w:val="22"/>
          <w:szCs w:val="22"/>
          <w:lang w:eastAsia="es-ES"/>
          <w14:ligatures w14:val="none"/>
        </w:rPr>
        <w:t>Póliza y/o Certificado del Seguro de desgravamen asociado</w:t>
      </w:r>
      <w:r w:rsidR="001E798A" w:rsidRPr="00081432">
        <w:rPr>
          <w:rFonts w:ascii="Arial Narrow" w:eastAsia="Arial Narrow" w:hAnsi="Arial Narrow" w:cs="Arial Narrow"/>
          <w:color w:val="000000"/>
          <w:kern w:val="0"/>
          <w:sz w:val="22"/>
          <w:szCs w:val="22"/>
          <w:lang w:val="es-ES" w:eastAsia="es-ES"/>
          <w14:ligatures w14:val="none"/>
        </w:rPr>
        <w:t xml:space="preserve"> </w:t>
      </w:r>
      <w:r w:rsidR="001E798A" w:rsidRPr="00081432">
        <w:rPr>
          <w:rFonts w:ascii="Arial Narrow" w:eastAsia="Arial Narrow" w:hAnsi="Arial Narrow" w:cs="Arial Narrow"/>
          <w:color w:val="000000"/>
          <w:kern w:val="0"/>
          <w:sz w:val="22"/>
          <w:szCs w:val="22"/>
          <w:lang w:eastAsia="es-ES"/>
          <w14:ligatures w14:val="none"/>
        </w:rPr>
        <w:t xml:space="preserve">a la tarjeta de crédito </w:t>
      </w:r>
      <w:r w:rsidR="001E798A" w:rsidRPr="00081432">
        <w:rPr>
          <w:rFonts w:ascii="Arial Narrow" w:eastAsia="Arial Narrow" w:hAnsi="Arial Narrow" w:cs="Arial Narrow"/>
          <w:color w:val="000000"/>
          <w:kern w:val="0"/>
          <w:sz w:val="22"/>
          <w:szCs w:val="22"/>
          <w:lang w:val="es-ES" w:eastAsia="es-ES"/>
          <w14:ligatures w14:val="none"/>
        </w:rPr>
        <w:t>Extralínea 8912-****-****-**61, así como su cargo de remisión</w:t>
      </w:r>
      <w:r w:rsidRPr="00081432">
        <w:rPr>
          <w:rFonts w:ascii="Arial Narrow" w:eastAsia="Arial Narrow" w:hAnsi="Arial Narrow" w:cs="Arial Narrow"/>
          <w:color w:val="000000"/>
          <w:kern w:val="0"/>
          <w:sz w:val="22"/>
          <w:szCs w:val="22"/>
          <w:lang w:val="es-ES" w:eastAsia="es-ES"/>
          <w14:ligatures w14:val="none"/>
        </w:rPr>
        <w:t>; y, (i</w:t>
      </w:r>
      <w:r w:rsidR="001E798A" w:rsidRPr="00081432">
        <w:rPr>
          <w:rFonts w:ascii="Arial Narrow" w:eastAsia="Arial Narrow" w:hAnsi="Arial Narrow" w:cs="Arial Narrow"/>
          <w:color w:val="000000"/>
          <w:kern w:val="0"/>
          <w:sz w:val="22"/>
          <w:szCs w:val="22"/>
          <w:lang w:val="es-ES" w:eastAsia="es-ES"/>
          <w14:ligatures w14:val="none"/>
        </w:rPr>
        <w:t>i</w:t>
      </w:r>
      <w:r w:rsidRPr="00081432">
        <w:rPr>
          <w:rFonts w:ascii="Arial Narrow" w:eastAsia="Arial Narrow" w:hAnsi="Arial Narrow" w:cs="Arial Narrow"/>
          <w:color w:val="000000"/>
          <w:kern w:val="0"/>
          <w:sz w:val="22"/>
          <w:szCs w:val="22"/>
          <w:lang w:val="es-ES" w:eastAsia="es-ES"/>
          <w14:ligatures w14:val="none"/>
        </w:rPr>
        <w:t>i) presentar todas las comunicaciones cursadas con la parte denunciante en virtud de los hechos materia de denuncia.</w:t>
      </w:r>
      <w:bookmarkEnd w:id="9"/>
    </w:p>
    <w:p w14:paraId="76AC2520" w14:textId="77777777" w:rsidR="00E60CD7" w:rsidRPr="0026598E" w:rsidRDefault="00E60CD7" w:rsidP="008F3040">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26598E" w:rsidRDefault="00E60CD7" w:rsidP="008F3040">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6EA253B3" w14:textId="7B567543" w:rsidR="001F3B8B" w:rsidRPr="00F344FE" w:rsidRDefault="00E60CD7" w:rsidP="008340DD">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19 de febrero de 2026, interpuesta por el señor [DENUNCIANTE] contra Scotiabank Perú S.A.A. y BNP Paribas Cardif S.A. Compañía de Seguros y Reaseguros,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F344FE">
        <w:rPr>
          <w:rFonts w:ascii="Arial Narrow" w:eastAsia="Arial Narrow" w:hAnsi="Arial Narrow" w:cs="Arial Narrow"/>
          <w:color w:val="000000"/>
          <w:kern w:val="0"/>
          <w:sz w:val="22"/>
          <w:szCs w:val="22"/>
          <w:shd w:val="clear" w:color="auto" w:fill="FFFFFF"/>
          <w:lang w:eastAsia="es-PE"/>
          <w14:ligatures w14:val="none"/>
        </w:rPr>
        <w:t xml:space="preserve"/>
      </w:r>
      <w:r w:rsidR="004034CB" w:rsidRPr="00F344FE">
        <w:rPr>
          <w:rFonts w:ascii="Arial Narrow" w:eastAsia="Arial Narrow" w:hAnsi="Arial Narrow" w:cs="Arial Narrow"/>
          <w:color w:val="000000"/>
          <w:kern w:val="0"/>
          <w:sz w:val="22"/>
          <w:szCs w:val="22"/>
          <w:lang w:val="es-ES" w:eastAsia="es-ES"/>
          <w14:ligatures w14:val="none"/>
        </w:rPr>
        <w:t/>
      </w:r>
      <w:r w:rsidRPr="00F344FE">
        <w:rPr>
          <w:rFonts w:ascii="Arial Narrow" w:eastAsia="Arial Narrow" w:hAnsi="Arial Narrow" w:cs="Arial Narrow"/>
          <w:color w:val="000000"/>
          <w:kern w:val="0"/>
          <w:sz w:val="22"/>
          <w:szCs w:val="22"/>
          <w:lang w:val="es-ES" w:eastAsia="es-ES"/>
          <w14:ligatures w14:val="none"/>
        </w:rPr>
        <w:t xml:space="preserve"/>
      </w:r>
      <w:r w:rsidRPr="00F344FE">
        <w:rPr>
          <w:rFonts w:ascii="Arial Narrow" w:eastAsia="Arial Narrow" w:hAnsi="Arial Narrow" w:cs="Arial Narrow"/>
          <w:color w:val="000000"/>
          <w:kern w:val="0"/>
          <w:sz w:val="22"/>
          <w:szCs w:val="22"/>
          <w:shd w:val="clear" w:color="auto" w:fill="FFFFFF"/>
          <w:lang w:eastAsia="es-PE"/>
          <w14:ligatures w14:val="none"/>
        </w:rPr>
        <w:t xml:space="preserve"/>
      </w:r>
      <w:r w:rsidR="004034CB" w:rsidRPr="00F344FE">
        <w:rPr>
          <w:rFonts w:ascii="Arial Narrow" w:eastAsia="Arial Narrow" w:hAnsi="Arial Narrow" w:cs="Arial Narrow"/>
          <w:color w:val="000000"/>
          <w:kern w:val="0"/>
          <w:sz w:val="22"/>
          <w:szCs w:val="22"/>
          <w:shd w:val="clear" w:color="auto" w:fill="FFFFFF"/>
          <w:lang w:eastAsia="es-PE"/>
          <w14:ligatures w14:val="none"/>
        </w:rPr>
        <w:t xml:space="preserve"/>
      </w:r>
      <w:r w:rsidRPr="00F344FE">
        <w:rPr>
          <w:rFonts w:ascii="Arial Narrow" w:eastAsia="Arial Narrow" w:hAnsi="Arial Narrow" w:cs="Arial Narrow"/>
          <w:color w:val="000000"/>
          <w:kern w:val="0"/>
          <w:sz w:val="22"/>
          <w:szCs w:val="22"/>
          <w:shd w:val="clear" w:color="auto" w:fill="FFFFFF"/>
          <w:lang w:eastAsia="es-PE"/>
          <w14:ligatures w14:val="none"/>
        </w:rPr>
        <w:t xml:space="preserve"/>
      </w:r>
      <w:r w:rsidR="00AE2705" w:rsidRPr="00F344FE">
        <w:rPr>
          <w:rFonts w:ascii="Arial Narrow" w:eastAsia="Arial Narrow" w:hAnsi="Arial Narrow" w:cs="Arial Narrow"/>
          <w:sz w:val="22"/>
          <w:szCs w:val="22"/>
        </w:rPr>
        <w:t/>
      </w:r>
      <w:r w:rsidRPr="00F344FE">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F344FE">
        <w:rPr>
          <w:rFonts w:ascii="Arial Narrow" w:eastAsia="Arial Narrow" w:hAnsi="Arial Narrow" w:cs="Arial Narrow"/>
          <w:color w:val="000000"/>
          <w:kern w:val="0"/>
          <w:sz w:val="22"/>
          <w:szCs w:val="22"/>
          <w:shd w:val="clear" w:color="auto" w:fill="FFFFFF"/>
          <w:lang w:eastAsia="es-PE"/>
          <w14:ligatures w14:val="none"/>
        </w:rPr>
        <w:t/>
      </w:r>
    </w:p>
    <w:p w14:paraId="5610D04B" w14:textId="77777777" w:rsidR="008340DD" w:rsidRPr="00F344FE" w:rsidRDefault="008340DD" w:rsidP="008340DD">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7557E97" w14:textId="44519C58" w:rsidR="001F3B8B" w:rsidRPr="00F344FE" w:rsidRDefault="001F3B8B" w:rsidP="00B7749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344FE">
        <w:rPr>
          <w:rFonts w:ascii="Arial Narrow" w:eastAsia="Arial Narrow" w:hAnsi="Arial Narrow" w:cs="Arial Narrow"/>
          <w:kern w:val="0"/>
          <w14:ligatures w14:val="none"/>
          <w:sz w:val="22"/>
          <w:szCs w:val="22"/>
        </w:rPr>
        <w:t xml:space="preserve">Presunta </w:t>
      </w:r>
      <w:r w:rsidR="007A240A" w:rsidRPr="00F344FE">
        <w:rPr>
          <w:rFonts w:ascii="Arial Narrow" w:eastAsia="Arial Narrow" w:hAnsi="Arial Narrow" w:cs="Arial Narrow"/>
          <w:kern w:val="0"/>
          <w14:ligatures w14:val="none"/>
          <w:sz w:val="22"/>
          <w:szCs w:val="22"/>
        </w:rPr>
        <w:t>infracción a los artículos 18 y 19 de la Ley</w:t>
      </w:r>
      <w:r w:rsidR="00DD7C6C">
        <w:rPr>
          <w:rFonts w:ascii="Arial Narrow" w:eastAsia="Arial Narrow" w:hAnsi="Arial Narrow" w:cs="Arial Narrow"/>
          <w:kern w:val="0"/>
          <w14:ligatures w14:val="none"/>
          <w:sz w:val="22"/>
          <w:szCs w:val="22"/>
        </w:rPr>
        <w:t xml:space="preserve"> </w:t>
      </w:r>
      <w:r w:rsidR="007A240A" w:rsidRPr="00F344FE">
        <w:rPr>
          <w:rFonts w:ascii="Arial Narrow" w:eastAsia="Arial Narrow" w:hAnsi="Arial Narrow" w:cs="Arial Narrow"/>
          <w:kern w:val="0"/>
          <w14:ligatures w14:val="none"/>
          <w:sz w:val="22"/>
          <w:szCs w:val="22"/>
        </w:rPr>
        <w:t xml:space="preserve"> 29571, Código de Protección y Defensa del Consumidor</w:t>
      </w:r>
      <w:r w:rsidRPr="00F344FE">
        <w:rPr>
          <w:rFonts w:ascii="Arial Narrow" w:eastAsia="Arial Narrow" w:hAnsi="Arial Narrow" w:cs="Arial Narrow"/>
          <w:kern w:val="0"/>
          <w14:ligatures w14:val="none"/>
          <w:sz w:val="22"/>
          <w:szCs w:val="22"/>
        </w:rPr>
        <w:t xml:space="preserve">, en tanto </w:t>
      </w:r>
      <w:r w:rsidR="0089023F" w:rsidRPr="00CC48EB">
        <w:rPr>
          <w:rFonts w:ascii="Arial Narrow" w:eastAsia="Arial Narrow" w:hAnsi="Arial Narrow" w:cs="Arial Narrow"/>
          <w:bCs/>
          <w:sz w:val="22"/>
          <w:szCs w:val="22"/>
        </w:rPr>
        <w:t>BNP Paribas Cardif S.A. Compañía de Seguros y Reaseguros</w:t>
      </w:r>
      <w:r w:rsidR="0089023F" w:rsidRPr="00CC48EB">
        <w:rPr>
          <w:rFonts w:ascii="Arial Narrow" w:eastAsia="Arial Narrow" w:hAnsi="Arial Narrow" w:cs="Arial Narrow"/>
          <w:kern w:val="0"/>
          <w14:ligatures w14:val="none"/>
          <w:sz w:val="22"/>
          <w:szCs w:val="22"/>
        </w:rPr>
        <w:t xml:space="preserve"> </w:t>
      </w:r>
      <w:r w:rsidRPr="00CC48EB">
        <w:rPr>
          <w:rFonts w:ascii="Arial Narrow" w:eastAsia="Arial Narrow" w:hAnsi="Arial Narrow" w:cs="Arial Narrow"/>
          <w:kern w:val="0"/>
          <w14:ligatures w14:val="none"/>
          <w:sz w:val="22"/>
          <w:szCs w:val="22"/>
        </w:rPr>
        <w:t xml:space="preserve">no habría </w:t>
      </w:r>
      <w:r w:rsidR="00CD6C7A" w:rsidRPr="00CC48EB">
        <w:rPr>
          <w:rFonts w:ascii="Arial Narrow" w:eastAsia="Arial Narrow" w:hAnsi="Arial Narrow" w:cs="Arial Narrow"/>
          <w:kern w:val="0"/>
          <w14:ligatures w14:val="none"/>
          <w:sz w:val="22"/>
          <w:szCs w:val="22"/>
        </w:rPr>
        <w:t xml:space="preserve">cumplido con </w:t>
      </w:r>
      <w:r w:rsidR="00C60044" w:rsidRPr="00CC48EB">
        <w:rPr>
          <w:rFonts w:ascii="Arial Narrow" w:eastAsia="Arial Narrow" w:hAnsi="Arial Narrow" w:cs="Arial Narrow"/>
          <w:kern w:val="0"/>
          <w14:ligatures w14:val="none"/>
          <w:sz w:val="22"/>
          <w:szCs w:val="22"/>
        </w:rPr>
        <w:t>emitir un pronunciamiento definitivo sobre</w:t>
      </w:r>
      <w:r w:rsidR="00CD6C7A" w:rsidRPr="00CC48EB">
        <w:rPr>
          <w:rFonts w:ascii="Arial Narrow" w:eastAsia="Arial Narrow" w:hAnsi="Arial Narrow" w:cs="Arial Narrow"/>
          <w:kern w:val="0"/>
          <w14:ligatures w14:val="none"/>
          <w:sz w:val="22"/>
          <w:szCs w:val="22"/>
        </w:rPr>
        <w:t xml:space="preserve"> su</w:t>
      </w:r>
      <w:r w:rsidRPr="00CC48EB">
        <w:rPr>
          <w:rFonts w:ascii="Arial Narrow" w:eastAsia="Arial Narrow" w:hAnsi="Arial Narrow" w:cs="Arial Narrow"/>
          <w:kern w:val="0"/>
          <w14:ligatures w14:val="none"/>
          <w:sz w:val="22"/>
          <w:szCs w:val="22"/>
        </w:rPr>
        <w:t xml:space="preserve"> solicitud de cobertura </w:t>
      </w:r>
      <w:r w:rsidR="00C60044" w:rsidRPr="00CC48EB">
        <w:rPr>
          <w:rFonts w:ascii="Arial Narrow" w:eastAsia="Arial Narrow" w:hAnsi="Arial Narrow" w:cs="Arial Narrow"/>
          <w:kern w:val="0"/>
          <w14:ligatures w14:val="none"/>
          <w:sz w:val="22"/>
          <w:szCs w:val="22"/>
        </w:rPr>
        <w:t xml:space="preserve">de </w:t>
      </w:r>
      <w:r w:rsidR="00CD6C7A" w:rsidRPr="00CC48EB">
        <w:rPr>
          <w:rFonts w:ascii="Arial Narrow" w:eastAsia="Arial Narrow" w:hAnsi="Arial Narrow" w:cs="Arial Narrow"/>
          <w:bCs/>
          <w:color w:val="000000"/>
          <w:kern w:val="0"/>
          <w:sz w:val="22"/>
          <w:szCs w:val="22"/>
          <w:lang w:eastAsia="es-PE"/>
          <w14:ligatures w14:val="none"/>
        </w:rPr>
        <w:t xml:space="preserve">la </w:t>
      </w:r>
      <w:r w:rsidR="00CD6C7A" w:rsidRPr="00CC48EB">
        <w:rPr>
          <w:rFonts w:ascii="Arial Narrow" w:eastAsia="Arial Narrow" w:hAnsi="Arial Narrow" w:cs="Arial Narrow"/>
          <w:color w:val="000000"/>
          <w:kern w:val="0"/>
          <w:sz w:val="22"/>
          <w:szCs w:val="22"/>
          <w:lang w:eastAsia="es-ES"/>
          <w14:ligatures w14:val="none"/>
        </w:rPr>
        <w:t xml:space="preserve">Póliza del Seguro de desgravamen asociado a la tarjeta de crédito </w:t>
      </w:r>
      <w:r w:rsidR="00CD6C7A" w:rsidRPr="00CC48EB">
        <w:rPr>
          <w:rFonts w:ascii="Arial Narrow" w:eastAsia="Arial Narrow" w:hAnsi="Arial Narrow" w:cs="Arial Narrow"/>
          <w:color w:val="000000"/>
          <w:kern w:val="0"/>
          <w:sz w:val="22"/>
          <w:szCs w:val="22"/>
          <w:lang w:val="es-ES" w:eastAsia="es-ES"/>
          <w14:ligatures w14:val="none"/>
        </w:rPr>
        <w:t>Visa Signature 4241-****-****-**19</w:t>
      </w:r>
      <w:r w:rsidR="002D7E9E" w:rsidRPr="00CC48EB">
        <w:rPr>
          <w:rFonts w:ascii="Arial Narrow" w:eastAsia="Arial Narrow" w:hAnsi="Arial Narrow" w:cs="Arial Narrow"/>
          <w:kern w:val="0"/>
          <w14:ligatures w14:val="none"/>
          <w:sz w:val="22"/>
          <w:szCs w:val="22"/>
        </w:rPr>
        <w:t xml:space="preserve">, excediendo el plazo de treinta (30) días calendario para emitir </w:t>
      </w:r>
      <w:r w:rsidR="00126173" w:rsidRPr="00CC48EB">
        <w:rPr>
          <w:rFonts w:ascii="Arial Narrow" w:eastAsia="Arial Narrow" w:hAnsi="Arial Narrow" w:cs="Arial Narrow"/>
          <w:kern w:val="0"/>
          <w14:ligatures w14:val="none"/>
          <w:sz w:val="22"/>
          <w:szCs w:val="22"/>
        </w:rPr>
        <w:t>dicho</w:t>
      </w:r>
      <w:r w:rsidR="002D7E9E" w:rsidRPr="00CC48EB">
        <w:rPr>
          <w:rFonts w:ascii="Arial Narrow" w:eastAsia="Arial Narrow" w:hAnsi="Arial Narrow" w:cs="Arial Narrow"/>
          <w:kern w:val="0"/>
          <w14:ligatures w14:val="none"/>
          <w:sz w:val="22"/>
          <w:szCs w:val="22"/>
        </w:rPr>
        <w:t xml:space="preserve"> pronunciamiento</w:t>
      </w:r>
      <w:r w:rsidR="002D7E9E" w:rsidRPr="00F344FE">
        <w:rPr>
          <w:rFonts w:ascii="Arial Narrow" w:eastAsia="Arial Narrow" w:hAnsi="Arial Narrow" w:cs="Arial Narrow"/>
          <w:kern w:val="0"/>
          <w14:ligatures w14:val="none"/>
          <w:sz w:val="22"/>
          <w:szCs w:val="22"/>
        </w:rPr>
        <w:t>.</w:t>
      </w:r>
    </w:p>
    <w:p w14:paraId="3FA023C3" w14:textId="77777777" w:rsidR="008340DD" w:rsidRPr="00F344FE" w:rsidRDefault="008340DD" w:rsidP="008340DD">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3DC166E7" w14:textId="38D4D4E8" w:rsidR="008340DD" w:rsidRPr="00F344FE" w:rsidRDefault="008340DD" w:rsidP="008433E1">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344FE">
        <w:rPr>
          <w:rFonts w:ascii="Arial Narrow" w:eastAsia="Arial Narrow" w:hAnsi="Arial Narrow" w:cs="Arial Narrow"/>
          <w:kern w:val="0"/>
          <w14:ligatures w14:val="none"/>
          <w:sz w:val="22"/>
          <w:szCs w:val="22"/>
        </w:rPr>
        <w:t>Presunta infracción a los artículos 18 y 19 de la Ley</w:t>
      </w:r>
      <w:r w:rsidR="00DD7C6C">
        <w:rPr>
          <w:rFonts w:ascii="Arial Narrow" w:eastAsia="Arial Narrow" w:hAnsi="Arial Narrow" w:cs="Arial Narrow"/>
          <w:kern w:val="0"/>
          <w14:ligatures w14:val="none"/>
          <w:sz w:val="22"/>
          <w:szCs w:val="22"/>
        </w:rPr>
        <w:t xml:space="preserve"> </w:t>
      </w:r>
      <w:r w:rsidRPr="00F344FE">
        <w:rPr>
          <w:rFonts w:ascii="Arial Narrow" w:eastAsia="Arial Narrow" w:hAnsi="Arial Narrow" w:cs="Arial Narrow"/>
          <w:kern w:val="0"/>
          <w14:ligatures w14:val="none"/>
          <w:sz w:val="22"/>
          <w:szCs w:val="22"/>
        </w:rPr>
        <w:t xml:space="preserve"> 29571, Código de Protección y Defensa del Consumidor, en tanto </w:t>
      </w:r>
      <w:r w:rsidR="0089023F" w:rsidRPr="00CC48EB">
        <w:rPr>
          <w:rFonts w:ascii="Arial Narrow" w:eastAsia="Arial Narrow" w:hAnsi="Arial Narrow" w:cs="Arial Narrow"/>
          <w:bCs/>
          <w:sz w:val="22"/>
          <w:szCs w:val="22"/>
        </w:rPr>
        <w:t>BNP Paribas Cardif S.A. Compañía de Seguros y Reaseguros</w:t>
      </w:r>
      <w:r w:rsidR="0089023F" w:rsidRPr="00CC48EB">
        <w:rPr>
          <w:rFonts w:ascii="Arial Narrow" w:eastAsia="Arial Narrow" w:hAnsi="Arial Narrow" w:cs="Arial Narrow"/>
          <w:kern w:val="0"/>
          <w14:ligatures w14:val="none"/>
          <w:sz w:val="22"/>
          <w:szCs w:val="22"/>
        </w:rPr>
        <w:t xml:space="preserve"> </w:t>
      </w:r>
      <w:r w:rsidR="00C60044" w:rsidRPr="00CC48EB">
        <w:rPr>
          <w:rFonts w:ascii="Arial Narrow" w:eastAsia="Arial Narrow" w:hAnsi="Arial Narrow" w:cs="Arial Narrow"/>
          <w:kern w:val="0"/>
          <w14:ligatures w14:val="none"/>
          <w:sz w:val="22"/>
          <w:szCs w:val="22"/>
        </w:rPr>
        <w:t xml:space="preserve">no habría cumplido con emitir un pronunciamiento definitivo sobre su solicitud de cobertura de </w:t>
      </w:r>
      <w:r w:rsidR="00C60044" w:rsidRPr="00CC48EB">
        <w:rPr>
          <w:rFonts w:ascii="Arial Narrow" w:eastAsia="Arial Narrow" w:hAnsi="Arial Narrow" w:cs="Arial Narrow"/>
          <w:bCs/>
          <w:color w:val="000000"/>
          <w:kern w:val="0"/>
          <w:sz w:val="22"/>
          <w:szCs w:val="22"/>
          <w:lang w:eastAsia="es-PE"/>
          <w14:ligatures w14:val="none"/>
        </w:rPr>
        <w:t>la</w:t>
      </w:r>
      <w:r w:rsidR="00C60044" w:rsidRPr="00CC48EB">
        <w:rPr>
          <w:rFonts w:ascii="Arial Narrow" w:eastAsia="Arial Narrow" w:hAnsi="Arial Narrow" w:cs="Arial Narrow"/>
          <w:kern w:val="0"/>
          <w14:ligatures w14:val="none"/>
          <w:sz w:val="22"/>
          <w:szCs w:val="22"/>
        </w:rPr>
        <w:t xml:space="preserve"> </w:t>
      </w:r>
      <w:r w:rsidR="008433E1" w:rsidRPr="00CC48EB">
        <w:rPr>
          <w:rFonts w:ascii="Arial Narrow" w:eastAsia="Arial Narrow" w:hAnsi="Arial Narrow" w:cs="Arial Narrow"/>
          <w:color w:val="000000"/>
          <w:kern w:val="0"/>
          <w:sz w:val="22"/>
          <w:szCs w:val="22"/>
          <w:lang w:eastAsia="es-ES"/>
          <w14:ligatures w14:val="none"/>
        </w:rPr>
        <w:t>Póliza del Seguro de desgravamen asociado</w:t>
      </w:r>
      <w:r w:rsidR="008433E1" w:rsidRPr="00CC48EB">
        <w:rPr>
          <w:rFonts w:ascii="Arial Narrow" w:eastAsia="Arial Narrow" w:hAnsi="Arial Narrow" w:cs="Arial Narrow"/>
          <w:color w:val="000000"/>
          <w:kern w:val="0"/>
          <w:sz w:val="22"/>
          <w:szCs w:val="22"/>
          <w:lang w:val="es-ES" w:eastAsia="es-ES"/>
          <w14:ligatures w14:val="none"/>
        </w:rPr>
        <w:t xml:space="preserve"> </w:t>
      </w:r>
      <w:r w:rsidR="008433E1" w:rsidRPr="00CC48EB">
        <w:rPr>
          <w:rFonts w:ascii="Arial Narrow" w:eastAsia="Arial Narrow" w:hAnsi="Arial Narrow" w:cs="Arial Narrow"/>
          <w:color w:val="000000"/>
          <w:kern w:val="0"/>
          <w:sz w:val="22"/>
          <w:szCs w:val="22"/>
          <w:lang w:eastAsia="es-ES"/>
          <w14:ligatures w14:val="none"/>
        </w:rPr>
        <w:t xml:space="preserve">a la tarjeta de crédito </w:t>
      </w:r>
      <w:r w:rsidR="008433E1" w:rsidRPr="00CC48EB">
        <w:rPr>
          <w:rFonts w:ascii="Arial Narrow" w:eastAsia="Arial Narrow" w:hAnsi="Arial Narrow" w:cs="Arial Narrow"/>
          <w:color w:val="000000"/>
          <w:kern w:val="0"/>
          <w:sz w:val="22"/>
          <w:szCs w:val="22"/>
          <w:lang w:val="es-ES" w:eastAsia="es-ES"/>
          <w14:ligatures w14:val="none"/>
        </w:rPr>
        <w:t>Extralínea 8912-****-****-**61</w:t>
      </w:r>
      <w:r w:rsidRPr="00CC48EB">
        <w:rPr>
          <w:rFonts w:ascii="Arial Narrow" w:eastAsia="Arial Narrow" w:hAnsi="Arial Narrow" w:cs="Arial Narrow"/>
          <w:kern w:val="0"/>
          <w14:ligatures w14:val="none"/>
          <w:sz w:val="22"/>
          <w:szCs w:val="22"/>
        </w:rPr>
        <w:t xml:space="preserve">, </w:t>
      </w:r>
      <w:r w:rsidR="008433E1" w:rsidRPr="00CC48EB">
        <w:rPr>
          <w:rFonts w:ascii="Arial Narrow" w:eastAsia="Arial Narrow" w:hAnsi="Arial Narrow" w:cs="Arial Narrow"/>
          <w:kern w:val="0"/>
          <w14:ligatures w14:val="none"/>
          <w:sz w:val="22"/>
          <w:szCs w:val="22"/>
        </w:rPr>
        <w:t xml:space="preserve">excediendo el plazo de treinta (30) días calendario </w:t>
      </w:r>
      <w:r w:rsidR="00126173" w:rsidRPr="00CC48EB">
        <w:rPr>
          <w:rFonts w:ascii="Arial Narrow" w:eastAsia="Arial Narrow" w:hAnsi="Arial Narrow" w:cs="Arial Narrow"/>
          <w:kern w:val="0"/>
          <w14:ligatures w14:val="none"/>
          <w:sz w:val="22"/>
          <w:szCs w:val="22"/>
        </w:rPr>
        <w:t xml:space="preserve">para emitir dicho </w:t>
      </w:r>
      <w:r w:rsidR="008433E1" w:rsidRPr="00CC48EB">
        <w:rPr>
          <w:rFonts w:ascii="Arial Narrow" w:eastAsia="Arial Narrow" w:hAnsi="Arial Narrow" w:cs="Arial Narrow"/>
          <w:kern w:val="0"/>
          <w14:ligatures w14:val="none"/>
          <w:sz w:val="22"/>
          <w:szCs w:val="22"/>
        </w:rPr>
        <w:t>pronunciamiento</w:t>
      </w:r>
      <w:r w:rsidR="008433E1" w:rsidRPr="00F344FE">
        <w:rPr>
          <w:rFonts w:ascii="Arial Narrow" w:eastAsia="Arial Narrow" w:hAnsi="Arial Narrow" w:cs="Arial Narrow"/>
          <w:kern w:val="0"/>
          <w14:ligatures w14:val="none"/>
          <w:sz w:val="22"/>
          <w:szCs w:val="22"/>
        </w:rPr>
        <w:t>.</w:t>
      </w:r>
    </w:p>
    <w:p w14:paraId="27AF903D" w14:textId="77777777" w:rsidR="001F3B8B" w:rsidRPr="00F344FE" w:rsidRDefault="001F3B8B" w:rsidP="002D7E9E">
      <w:pPr>
        <w:spacing w:before="0" w:after="0" w:line="240" w:lineRule="auto"/>
        <w:jc w:val="both"/>
        <w:rPr>
          <w:rFonts w:ascii="Arial Narrow" w:eastAsia="Arial Narrow" w:hAnsi="Arial Narrow" w:cs="Arial Narrow"/>
          <w:kern w:val="0"/>
          <w14:ligatures w14:val="none"/>
          <w:sz w:val="22"/>
          <w:szCs w:val="22"/>
        </w:rPr>
      </w:pPr>
    </w:p>
    <w:p w14:paraId="153D30A1" w14:textId="36986159" w:rsidR="001F3B8B" w:rsidRPr="00F344FE" w:rsidRDefault="001F3B8B" w:rsidP="00B77499">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344FE">
        <w:rPr>
          <w:rFonts w:ascii="Arial Narrow" w:eastAsia="Arial Narrow" w:hAnsi="Arial Narrow" w:cs="Arial Narrow"/>
          <w:kern w:val="0"/>
          <w14:ligatures w14:val="none"/>
          <w:sz w:val="22"/>
          <w:szCs w:val="22"/>
        </w:rPr>
        <w:t xml:space="preserve">Presunta </w:t>
      </w:r>
      <w:r w:rsidR="007A240A" w:rsidRPr="00F344FE">
        <w:rPr>
          <w:rFonts w:ascii="Arial Narrow" w:eastAsia="Arial Narrow" w:hAnsi="Arial Narrow" w:cs="Arial Narrow"/>
          <w:kern w:val="0"/>
          <w14:ligatures w14:val="none"/>
          <w:sz w:val="22"/>
          <w:szCs w:val="22"/>
        </w:rPr>
        <w:t>infracción a los artículos 18 y 19 de la Ley</w:t>
      </w:r>
      <w:r w:rsidR="00DD7C6C">
        <w:rPr>
          <w:rFonts w:ascii="Arial Narrow" w:eastAsia="Arial Narrow" w:hAnsi="Arial Narrow" w:cs="Arial Narrow"/>
          <w:kern w:val="0"/>
          <w14:ligatures w14:val="none"/>
          <w:sz w:val="22"/>
          <w:szCs w:val="22"/>
        </w:rPr>
        <w:t xml:space="preserve"> </w:t>
      </w:r>
      <w:r w:rsidR="007A240A" w:rsidRPr="00F344FE">
        <w:rPr>
          <w:rFonts w:ascii="Arial Narrow" w:eastAsia="Arial Narrow" w:hAnsi="Arial Narrow" w:cs="Arial Narrow"/>
          <w:kern w:val="0"/>
          <w14:ligatures w14:val="none"/>
          <w:sz w:val="22"/>
          <w:szCs w:val="22"/>
        </w:rPr>
        <w:t xml:space="preserve"> 29571, Código de Protección y Defensa del Consumidor</w:t>
      </w:r>
      <w:r w:rsidRPr="00F344FE">
        <w:rPr>
          <w:rFonts w:ascii="Arial Narrow" w:eastAsia="Arial Narrow" w:hAnsi="Arial Narrow" w:cs="Arial Narrow"/>
          <w:kern w:val="0"/>
          <w14:ligatures w14:val="none"/>
          <w:sz w:val="22"/>
          <w:szCs w:val="22"/>
        </w:rPr>
        <w:t xml:space="preserve">, en tanto </w:t>
      </w:r>
      <w:r w:rsidR="0089023F" w:rsidRPr="00695669">
        <w:rPr>
          <w:rFonts w:ascii="Arial Narrow" w:eastAsia="Arial Narrow" w:hAnsi="Arial Narrow" w:cs="Arial Narrow"/>
          <w:bCs/>
          <w:sz w:val="22"/>
          <w:szCs w:val="22"/>
        </w:rPr>
        <w:t>BNP Paribas Cardif S.A. Compañía de Seguros y Reaseguros</w:t>
      </w:r>
      <w:r w:rsidR="0089023F" w:rsidRPr="00695669">
        <w:rPr>
          <w:rFonts w:ascii="Arial Narrow" w:eastAsia="Arial Narrow" w:hAnsi="Arial Narrow" w:cs="Arial Narrow"/>
          <w:kern w:val="0"/>
          <w14:ligatures w14:val="none"/>
          <w:sz w:val="22"/>
          <w:szCs w:val="22"/>
        </w:rPr>
        <w:t xml:space="preserve"> </w:t>
      </w:r>
      <w:r w:rsidRPr="00695669">
        <w:rPr>
          <w:rFonts w:ascii="Arial Narrow" w:eastAsia="Arial Narrow" w:hAnsi="Arial Narrow" w:cs="Arial Narrow"/>
          <w:kern w:val="0"/>
          <w14:ligatures w14:val="none"/>
          <w:sz w:val="22"/>
          <w:szCs w:val="22"/>
        </w:rPr>
        <w:t xml:space="preserve">no habría </w:t>
      </w:r>
      <w:r w:rsidR="009B78FD" w:rsidRPr="00695669">
        <w:rPr>
          <w:rFonts w:ascii="Arial Narrow" w:eastAsia="Arial Narrow" w:hAnsi="Arial Narrow" w:cs="Arial Narrow"/>
          <w:kern w:val="0"/>
          <w14:ligatures w14:val="none"/>
          <w:sz w:val="22"/>
          <w:szCs w:val="22"/>
        </w:rPr>
        <w:t>cumplido con evaluar la nueva documentación presentada por el denunciante</w:t>
      </w:r>
      <w:r w:rsidR="00F344FE" w:rsidRPr="00695669">
        <w:rPr>
          <w:rFonts w:ascii="Arial Narrow" w:eastAsia="Arial Narrow" w:hAnsi="Arial Narrow" w:cs="Arial Narrow"/>
          <w:kern w:val="0"/>
          <w14:ligatures w14:val="none"/>
          <w:sz w:val="22"/>
          <w:szCs w:val="22"/>
        </w:rPr>
        <w:t xml:space="preserve"> sustenta</w:t>
      </w:r>
      <w:r w:rsidR="00711F3A">
        <w:rPr>
          <w:rFonts w:ascii="Arial Narrow" w:eastAsia="Arial Narrow" w:hAnsi="Arial Narrow" w:cs="Arial Narrow"/>
          <w:kern w:val="0"/>
          <w14:ligatures w14:val="none"/>
          <w:sz w:val="22"/>
          <w:szCs w:val="22"/>
        </w:rPr>
        <w:t>n</w:t>
      </w:r>
      <w:r w:rsidR="00F344FE" w:rsidRPr="00695669">
        <w:rPr>
          <w:rFonts w:ascii="Arial Narrow" w:eastAsia="Arial Narrow" w:hAnsi="Arial Narrow" w:cs="Arial Narrow"/>
          <w:kern w:val="0"/>
          <w14:ligatures w14:val="none"/>
          <w:sz w:val="22"/>
          <w:szCs w:val="22"/>
        </w:rPr>
        <w:t xml:space="preserve">do su </w:t>
      </w:r>
      <w:r w:rsidR="00F344FE" w:rsidRPr="00695669">
        <w:rPr>
          <w:rFonts w:ascii="Arial Narrow" w:eastAsia="Arial Narrow" w:hAnsi="Arial Narrow" w:cs="Arial Narrow"/>
          <w:kern w:val="0"/>
          <w14:ligatures w14:val="none"/>
          <w:sz w:val="22"/>
          <w:szCs w:val="22"/>
        </w:rPr>
        <w:lastRenderedPageBreak/>
        <w:t>condición de invalidez total y permanente</w:t>
      </w:r>
      <w:r w:rsidR="009B78FD" w:rsidRPr="00695669">
        <w:rPr>
          <w:rFonts w:ascii="Arial Narrow" w:eastAsia="Arial Narrow" w:hAnsi="Arial Narrow" w:cs="Arial Narrow"/>
          <w:kern w:val="0"/>
          <w14:ligatures w14:val="none"/>
          <w:sz w:val="22"/>
          <w:szCs w:val="22"/>
        </w:rPr>
        <w:t>, pese a haberse comprometido expresamente a hacerlo en su comunicación del 23 de abril de 2024</w:t>
      </w:r>
      <w:r w:rsidR="009B78FD" w:rsidRPr="00F344FE">
        <w:rPr>
          <w:rFonts w:ascii="Arial Narrow" w:eastAsia="Arial Narrow" w:hAnsi="Arial Narrow" w:cs="Arial Narrow"/>
          <w:kern w:val="0"/>
          <w14:ligatures w14:val="none"/>
          <w:sz w:val="22"/>
          <w:szCs w:val="22"/>
        </w:rPr>
        <w:t>.</w:t>
      </w:r>
    </w:p>
    <w:p w14:paraId="6274F21D" w14:textId="2631EF05" w:rsidR="001F3B8B" w:rsidRPr="00F344FE" w:rsidRDefault="001F3B8B" w:rsidP="009B78FD">
      <w:pPr>
        <w:pStyle w:val="Prrafodelista"/>
        <w:spacing w:before="0" w:after="0" w:line="240" w:lineRule="auto"/>
        <w:ind w:left="567" w:hanging="567"/>
        <w:jc w:val="both"/>
        <w:rPr>
          <w:rFonts w:ascii="Arial Narrow" w:eastAsia="Arial Narrow" w:hAnsi="Arial Narrow" w:cs="Arial Narrow"/>
          <w:kern w:val="0"/>
          <w14:ligatures w14:val="none"/>
          <w:sz w:val="22"/>
          <w:szCs w:val="22"/>
        </w:rPr>
      </w:pPr>
    </w:p>
    <w:p w14:paraId="41C61FE6" w14:textId="6F87A3EC" w:rsidR="008F57DC" w:rsidRPr="00F344FE" w:rsidRDefault="001F3B8B" w:rsidP="002F1A1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344FE">
        <w:rPr>
          <w:rFonts w:ascii="Arial Narrow" w:eastAsia="Arial Narrow" w:hAnsi="Arial Narrow" w:cs="Arial Narrow"/>
          <w:kern w:val="0"/>
          <w14:ligatures w14:val="none"/>
          <w:sz w:val="22"/>
          <w:szCs w:val="22"/>
        </w:rPr>
        <w:t xml:space="preserve">Presunta </w:t>
      </w:r>
      <w:r w:rsidR="007A240A" w:rsidRPr="00F344FE">
        <w:rPr>
          <w:rFonts w:ascii="Arial Narrow" w:eastAsia="Arial Narrow" w:hAnsi="Arial Narrow" w:cs="Arial Narrow"/>
          <w:kern w:val="0"/>
          <w14:ligatures w14:val="none"/>
          <w:sz w:val="22"/>
          <w:szCs w:val="22"/>
        </w:rPr>
        <w:t>infracción a los artículos 18 y 19 de la Ley</w:t>
      </w:r>
      <w:r w:rsidR="00DD7C6C">
        <w:rPr>
          <w:rFonts w:ascii="Arial Narrow" w:eastAsia="Arial Narrow" w:hAnsi="Arial Narrow" w:cs="Arial Narrow"/>
          <w:kern w:val="0"/>
          <w14:ligatures w14:val="none"/>
          <w:sz w:val="22"/>
          <w:szCs w:val="22"/>
        </w:rPr>
        <w:t xml:space="preserve"> </w:t>
      </w:r>
      <w:r w:rsidR="007A240A" w:rsidRPr="00F344FE">
        <w:rPr>
          <w:rFonts w:ascii="Arial Narrow" w:eastAsia="Arial Narrow" w:hAnsi="Arial Narrow" w:cs="Arial Narrow"/>
          <w:kern w:val="0"/>
          <w14:ligatures w14:val="none"/>
          <w:sz w:val="22"/>
          <w:szCs w:val="22"/>
        </w:rPr>
        <w:t xml:space="preserve"> 29571, Código de Protección y Defensa del Consumidor</w:t>
      </w:r>
      <w:r w:rsidRPr="00F344FE">
        <w:rPr>
          <w:rFonts w:ascii="Arial Narrow" w:eastAsia="Arial Narrow" w:hAnsi="Arial Narrow" w:cs="Arial Narrow"/>
          <w:kern w:val="0"/>
          <w14:ligatures w14:val="none"/>
          <w:sz w:val="22"/>
          <w:szCs w:val="22"/>
        </w:rPr>
        <w:t xml:space="preserve">, en tanto </w:t>
      </w:r>
      <w:r w:rsidR="0089023F" w:rsidRPr="00695669">
        <w:rPr>
          <w:rFonts w:ascii="Arial Narrow" w:eastAsia="Arial Narrow" w:hAnsi="Arial Narrow" w:cs="Arial Narrow"/>
          <w:bCs/>
          <w:sz w:val="22"/>
          <w:szCs w:val="22"/>
        </w:rPr>
        <w:t>BNP Paribas Cardif S.A. Compañía de Seguros y Reaseguros</w:t>
      </w:r>
      <w:r w:rsidR="0089023F" w:rsidRPr="00695669">
        <w:rPr>
          <w:rFonts w:ascii="Arial Narrow" w:eastAsia="Arial Narrow" w:hAnsi="Arial Narrow" w:cs="Arial Narrow"/>
          <w:kern w:val="0"/>
          <w14:ligatures w14:val="none"/>
          <w:sz w:val="22"/>
          <w:szCs w:val="22"/>
        </w:rPr>
        <w:t xml:space="preserve"> </w:t>
      </w:r>
      <w:r w:rsidRPr="00695669">
        <w:rPr>
          <w:rFonts w:ascii="Arial Narrow" w:eastAsia="Arial Narrow" w:hAnsi="Arial Narrow" w:cs="Arial Narrow"/>
          <w:kern w:val="0"/>
          <w14:ligatures w14:val="none"/>
          <w:sz w:val="22"/>
          <w:szCs w:val="22"/>
        </w:rPr>
        <w:t xml:space="preserve">no habría </w:t>
      </w:r>
      <w:r w:rsidR="00362DE6" w:rsidRPr="00695669">
        <w:rPr>
          <w:rFonts w:ascii="Arial Narrow" w:eastAsia="Arial Narrow" w:hAnsi="Arial Narrow" w:cs="Arial Narrow"/>
          <w:kern w:val="0"/>
          <w14:ligatures w14:val="none"/>
          <w:sz w:val="22"/>
          <w:szCs w:val="22"/>
        </w:rPr>
        <w:t>cumplido con emitir una</w:t>
      </w:r>
      <w:r w:rsidRPr="00695669">
        <w:rPr>
          <w:rFonts w:ascii="Arial Narrow" w:eastAsia="Arial Narrow" w:hAnsi="Arial Narrow" w:cs="Arial Narrow"/>
          <w:kern w:val="0"/>
          <w14:ligatures w14:val="none"/>
          <w:sz w:val="22"/>
          <w:szCs w:val="22"/>
        </w:rPr>
        <w:t xml:space="preserve"> respuesta a la comunicación </w:t>
      </w:r>
      <w:r w:rsidR="00362DE6" w:rsidRPr="00695669">
        <w:rPr>
          <w:rFonts w:ascii="Arial Narrow" w:eastAsia="Arial Narrow" w:hAnsi="Arial Narrow" w:cs="Arial Narrow"/>
          <w:kern w:val="0"/>
          <w14:ligatures w14:val="none"/>
          <w:sz w:val="22"/>
          <w:szCs w:val="22"/>
        </w:rPr>
        <w:t xml:space="preserve">que presentó el denunciante el </w:t>
      </w:r>
      <w:r w:rsidRPr="00695669">
        <w:rPr>
          <w:rFonts w:ascii="Arial Narrow" w:eastAsia="Arial Narrow" w:hAnsi="Arial Narrow" w:cs="Arial Narrow"/>
          <w:kern w:val="0"/>
          <w14:ligatures w14:val="none"/>
          <w:sz w:val="22"/>
          <w:szCs w:val="22"/>
        </w:rPr>
        <w:t>29 de enero de 2026</w:t>
      </w:r>
      <w:r w:rsidRPr="00F344FE">
        <w:rPr>
          <w:rFonts w:ascii="Arial Narrow" w:eastAsia="Arial Narrow" w:hAnsi="Arial Narrow" w:cs="Arial Narrow"/>
          <w:kern w:val="0"/>
          <w14:ligatures w14:val="none"/>
          <w:sz w:val="22"/>
          <w:szCs w:val="22"/>
        </w:rPr>
        <w:t>.</w:t>
      </w:r>
    </w:p>
    <w:p w14:paraId="3C7AF9CD" w14:textId="77777777" w:rsidR="00362DE6" w:rsidRPr="00F344FE" w:rsidRDefault="00362DE6" w:rsidP="00362DE6">
      <w:pPr>
        <w:spacing w:before="0" w:after="0" w:line="240" w:lineRule="auto"/>
        <w:jc w:val="both"/>
        <w:rPr>
          <w:rFonts w:ascii="Arial Narrow" w:eastAsia="Arial Narrow" w:hAnsi="Arial Narrow" w:cs="Arial Narrow"/>
          <w:kern w:val="0"/>
          <w14:ligatures w14:val="none"/>
          <w:sz w:val="22"/>
          <w:szCs w:val="22"/>
        </w:rPr>
      </w:pPr>
    </w:p>
    <w:p w14:paraId="374DE139" w14:textId="76DD72D9" w:rsidR="008F57DC" w:rsidRPr="00F344FE" w:rsidRDefault="008F57DC" w:rsidP="008F57DC">
      <w:pPr>
        <w:pStyle w:val="Prrafodelista"/>
        <w:numPr>
          <w:ilvl w:val="2"/>
          <w:numId w:val="5"/>
        </w:numPr>
        <w:spacing w:after="0" w:line="240" w:lineRule="auto"/>
        <w:ind w:left="567" w:hanging="567"/>
        <w:jc w:val="both"/>
        <w:rPr>
          <w:rFonts w:ascii="Arial Narrow" w:eastAsia="Arial Narrow" w:hAnsi="Arial Narrow" w:cs="Arial Narrow"/>
          <w:kern w:val="0"/>
          <w14:ligatures w14:val="none"/>
          <w:sz w:val="22"/>
          <w:szCs w:val="22"/>
        </w:rPr>
      </w:pPr>
      <w:r w:rsidRPr="00F344FE">
        <w:rPr>
          <w:rFonts w:ascii="Arial Narrow" w:eastAsia="Arial Narrow" w:hAnsi="Arial Narrow" w:cs="Arial Narrow"/>
          <w:kern w:val="0"/>
          <w14:ligatures w14:val="none"/>
          <w:sz w:val="22"/>
          <w:szCs w:val="22"/>
        </w:rPr>
        <w:t xml:space="preserve">Presunta </w:t>
      </w:r>
      <w:r w:rsidR="007A240A" w:rsidRPr="00F344FE">
        <w:rPr>
          <w:rFonts w:ascii="Arial Narrow" w:eastAsia="Arial Narrow" w:hAnsi="Arial Narrow" w:cs="Arial Narrow"/>
          <w:kern w:val="0"/>
          <w14:ligatures w14:val="none"/>
          <w:sz w:val="22"/>
          <w:szCs w:val="22"/>
        </w:rPr>
        <w:t>infracción a los artículos 18 y 19 de la Ley</w:t>
      </w:r>
      <w:r w:rsidR="00DD7C6C">
        <w:rPr>
          <w:rFonts w:ascii="Arial Narrow" w:eastAsia="Arial Narrow" w:hAnsi="Arial Narrow" w:cs="Arial Narrow"/>
          <w:kern w:val="0"/>
          <w14:ligatures w14:val="none"/>
          <w:sz w:val="22"/>
          <w:szCs w:val="22"/>
        </w:rPr>
        <w:t xml:space="preserve"> </w:t>
      </w:r>
      <w:r w:rsidR="007A240A" w:rsidRPr="00F344FE">
        <w:rPr>
          <w:rFonts w:ascii="Arial Narrow" w:eastAsia="Arial Narrow" w:hAnsi="Arial Narrow" w:cs="Arial Narrow"/>
          <w:kern w:val="0"/>
          <w14:ligatures w14:val="none"/>
          <w:sz w:val="22"/>
          <w:szCs w:val="22"/>
        </w:rPr>
        <w:t xml:space="preserve"> 29571, Código de Protección y Defensa del Consumidor</w:t>
      </w:r>
      <w:r w:rsidRPr="00F344FE">
        <w:rPr>
          <w:rFonts w:ascii="Arial Narrow" w:eastAsia="Arial Narrow" w:hAnsi="Arial Narrow" w:cs="Arial Narrow"/>
          <w:kern w:val="0"/>
          <w14:ligatures w14:val="none"/>
          <w:sz w:val="22"/>
          <w:szCs w:val="22"/>
        </w:rPr>
        <w:t xml:space="preserve">, en tanto </w:t>
      </w:r>
      <w:r w:rsidR="00E3721D" w:rsidRPr="00695669">
        <w:rPr>
          <w:rFonts w:ascii="Arial Narrow" w:eastAsia="Arial Narrow" w:hAnsi="Arial Narrow" w:cs="Arial Narrow"/>
          <w:bCs/>
          <w:sz w:val="22"/>
          <w:szCs w:val="22"/>
        </w:rPr>
        <w:t xml:space="preserve">Scotiabank Perú S.A.A. </w:t>
      </w:r>
      <w:r w:rsidRPr="00695669">
        <w:rPr>
          <w:rFonts w:ascii="Arial Narrow" w:eastAsia="Arial Narrow" w:hAnsi="Arial Narrow" w:cs="Arial Narrow"/>
          <w:kern w:val="0"/>
          <w14:ligatures w14:val="none"/>
          <w:sz w:val="22"/>
          <w:szCs w:val="22"/>
        </w:rPr>
        <w:t xml:space="preserve">habría mantenido el reporte negativo en centrales de riesgo respecto de las obligaciones vinculadas a </w:t>
      </w:r>
      <w:r w:rsidR="002F1A1F" w:rsidRPr="00695669">
        <w:rPr>
          <w:rFonts w:ascii="Arial Narrow" w:eastAsia="Arial Narrow" w:hAnsi="Arial Narrow" w:cs="Arial Narrow"/>
          <w:kern w:val="0"/>
          <w14:ligatures w14:val="none"/>
          <w:sz w:val="22"/>
          <w:szCs w:val="22"/>
        </w:rPr>
        <w:t xml:space="preserve">la </w:t>
      </w:r>
      <w:r w:rsidR="002F1A1F" w:rsidRPr="00695669">
        <w:rPr>
          <w:rFonts w:ascii="Arial Narrow" w:eastAsia="Arial Narrow" w:hAnsi="Arial Narrow" w:cs="Arial Narrow"/>
          <w:color w:val="000000"/>
          <w:kern w:val="0"/>
          <w:sz w:val="22"/>
          <w:szCs w:val="22"/>
          <w:lang w:eastAsia="es-ES"/>
          <w14:ligatures w14:val="none"/>
        </w:rPr>
        <w:t xml:space="preserve">tarjeta de crédito </w:t>
      </w:r>
      <w:r w:rsidR="002F1A1F" w:rsidRPr="00695669">
        <w:rPr>
          <w:rFonts w:ascii="Arial Narrow" w:eastAsia="Arial Narrow" w:hAnsi="Arial Narrow" w:cs="Arial Narrow"/>
          <w:color w:val="000000"/>
          <w:kern w:val="0"/>
          <w:sz w:val="22"/>
          <w:szCs w:val="22"/>
          <w:lang w:val="es-ES" w:eastAsia="es-ES"/>
          <w14:ligatures w14:val="none"/>
        </w:rPr>
        <w:t xml:space="preserve">Visa Signature 4241-****-****-**19 y la </w:t>
      </w:r>
      <w:r w:rsidR="002F1A1F" w:rsidRPr="00695669">
        <w:rPr>
          <w:rFonts w:ascii="Arial Narrow" w:eastAsia="Arial Narrow" w:hAnsi="Arial Narrow" w:cs="Arial Narrow"/>
          <w:color w:val="000000"/>
          <w:kern w:val="0"/>
          <w:sz w:val="22"/>
          <w:szCs w:val="22"/>
          <w:lang w:eastAsia="es-ES"/>
          <w14:ligatures w14:val="none"/>
        </w:rPr>
        <w:t xml:space="preserve">tarjeta de crédito </w:t>
      </w:r>
      <w:r w:rsidR="002F1A1F" w:rsidRPr="00695669">
        <w:rPr>
          <w:rFonts w:ascii="Arial Narrow" w:eastAsia="Arial Narrow" w:hAnsi="Arial Narrow" w:cs="Arial Narrow"/>
          <w:color w:val="000000"/>
          <w:kern w:val="0"/>
          <w:sz w:val="22"/>
          <w:szCs w:val="22"/>
          <w:lang w:val="es-ES" w:eastAsia="es-ES"/>
          <w14:ligatures w14:val="none"/>
        </w:rPr>
        <w:t>Extralínea 8912-****-****-**61</w:t>
      </w:r>
      <w:r w:rsidRPr="00695669">
        <w:rPr>
          <w:rFonts w:ascii="Arial Narrow" w:eastAsia="Arial Narrow" w:hAnsi="Arial Narrow" w:cs="Arial Narrow"/>
          <w:kern w:val="0"/>
          <w14:ligatures w14:val="none"/>
          <w:sz w:val="22"/>
          <w:szCs w:val="22"/>
        </w:rPr>
        <w:t xml:space="preserve">, pese a que dichas deudas se encontraban sujetas a la evaluación de cobertura </w:t>
      </w:r>
      <w:r w:rsidR="002B0C2A" w:rsidRPr="00695669">
        <w:rPr>
          <w:rFonts w:ascii="Arial Narrow" w:eastAsia="Arial Narrow" w:hAnsi="Arial Narrow" w:cs="Arial Narrow"/>
          <w:kern w:val="0"/>
          <w14:ligatures w14:val="none"/>
          <w:sz w:val="22"/>
          <w:szCs w:val="22"/>
        </w:rPr>
        <w:t xml:space="preserve">por </w:t>
      </w:r>
      <w:r w:rsidR="002B0C2A" w:rsidRPr="00695669">
        <w:rPr>
          <w:rFonts w:ascii="Arial Narrow" w:eastAsia="Arial Narrow" w:hAnsi="Arial Narrow" w:cs="Arial Narrow"/>
          <w:bCs/>
          <w:sz w:val="22"/>
          <w:szCs w:val="22"/>
        </w:rPr>
        <w:t>BNP Paribas Cardif S.A. Compañía de Seguros y Reaseguros</w:t>
      </w:r>
      <w:r w:rsidRPr="00F344FE">
        <w:rPr>
          <w:rFonts w:ascii="Arial Narrow" w:eastAsia="Arial Narrow" w:hAnsi="Arial Narrow" w:cs="Arial Narrow"/>
          <w:kern w:val="0"/>
          <w14:ligatures w14:val="none"/>
          <w:sz w:val="22"/>
          <w:szCs w:val="22"/>
        </w:rPr>
        <w:t>.</w:t>
      </w:r>
    </w:p>
    <w:p w14:paraId="7D8A41B2" w14:textId="77777777" w:rsidR="004C5A66" w:rsidRPr="00F344FE" w:rsidRDefault="004C5A66" w:rsidP="004C5A66">
      <w:pPr>
        <w:pStyle w:val="Prrafodelista"/>
        <w:spacing w:before="0" w:after="0" w:line="240" w:lineRule="auto"/>
        <w:rPr>
          <w:rFonts w:ascii="Arial Narrow" w:eastAsia="Arial Narrow" w:hAnsi="Arial Narrow" w:cs="Arial Narrow"/>
          <w:kern w:val="0"/>
          <w14:ligatures w14:val="none"/>
          <w:sz w:val="22"/>
          <w:szCs w:val="22"/>
        </w:rPr>
      </w:pPr>
    </w:p>
    <w:p w14:paraId="757A591A" w14:textId="0F9E7B64" w:rsidR="004C5A66" w:rsidRPr="00F344FE" w:rsidRDefault="004C5A66" w:rsidP="004C5A6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344FE">
        <w:rPr>
          <w:rFonts w:ascii="Arial Narrow" w:eastAsia="Arial Narrow" w:hAnsi="Arial Narrow" w:cs="Arial Narrow"/>
          <w:color w:val="000000"/>
          <w:kern w:val="0"/>
          <w:sz w:val="22"/>
          <w:szCs w:val="22"/>
          <w:lang w:eastAsia="es-PE"/>
          <w14:ligatures w14:val="none"/>
        </w:rPr>
        <w:t>Presunta infracción al literal g) del artículo 56 de la Ley</w:t>
      </w:r>
      <w:r w:rsidR="00DD7C6C">
        <w:rPr>
          <w:rFonts w:ascii="Arial Narrow" w:eastAsia="Arial Narrow" w:hAnsi="Arial Narrow" w:cs="Arial Narrow"/>
          <w:color w:val="000000"/>
          <w:kern w:val="0"/>
          <w:sz w:val="22"/>
          <w:szCs w:val="22"/>
          <w:lang w:eastAsia="es-PE"/>
          <w14:ligatures w14:val="none"/>
        </w:rPr>
        <w:t xml:space="preserve"> </w:t>
      </w:r>
      <w:r w:rsidRPr="00F344F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F344FE">
        <w:rPr>
          <w:rFonts w:ascii="Arial Narrow" w:eastAsia="Arial Narrow" w:hAnsi="Arial Narrow" w:cs="Arial Narrow"/>
          <w:kern w:val="0"/>
          <w:sz w:val="22"/>
          <w:szCs w:val="22"/>
          <w:shd w:val="clear" w:color="auto" w:fill="FFFFFF"/>
          <w:lang w:eastAsia="es-PE"/>
          <w14:ligatures w14:val="none"/>
        </w:rPr>
        <w:t xml:space="preserve">, en tanto </w:t>
      </w:r>
      <w:r w:rsidRPr="00695669">
        <w:rPr>
          <w:rFonts w:ascii="Arial Narrow" w:eastAsia="Arial Narrow" w:hAnsi="Arial Narrow" w:cs="Arial Narrow"/>
          <w:bCs/>
          <w:sz w:val="22"/>
          <w:szCs w:val="22"/>
        </w:rPr>
        <w:t>BNP Paribas Cardif S.A. Compañía de Seguros y Reaseguros</w:t>
      </w:r>
      <w:r w:rsidRPr="00695669">
        <w:rPr>
          <w:rFonts w:ascii="Arial Narrow" w:eastAsia="Arial Narrow" w:hAnsi="Arial Narrow" w:cs="Arial Narrow"/>
          <w:kern w:val="0"/>
          <w14:ligatures w14:val="none"/>
          <w:sz w:val="22"/>
          <w:szCs w:val="22"/>
        </w:rPr>
        <w:t xml:space="preserve"> </w:t>
      </w:r>
      <w:r w:rsidRPr="00695669">
        <w:rPr>
          <w:rFonts w:ascii="Arial Narrow" w:eastAsia="Arial Narrow" w:hAnsi="Arial Narrow" w:cs="Arial Narrow"/>
          <w:kern w:val="0"/>
          <w:sz w:val="22"/>
          <w:szCs w:val="22"/>
          <w:shd w:val="clear" w:color="auto" w:fill="FFFFFF"/>
          <w:lang w:eastAsia="es-PE"/>
          <w14:ligatures w14:val="none"/>
        </w:rPr>
        <w:t xml:space="preserve">habría condicionado </w:t>
      </w:r>
      <w:r w:rsidR="00C262B2" w:rsidRPr="00695669">
        <w:rPr>
          <w:rFonts w:ascii="Arial Narrow" w:eastAsia="Arial Narrow" w:hAnsi="Arial Narrow" w:cs="Arial Narrow"/>
          <w:kern w:val="0"/>
          <w:sz w:val="22"/>
          <w:szCs w:val="22"/>
          <w:shd w:val="clear" w:color="auto" w:fill="FFFFFF"/>
          <w:lang w:eastAsia="es-PE"/>
          <w14:ligatures w14:val="none"/>
        </w:rPr>
        <w:t>la atención de su solicitud de otorgamiento de cobertura</w:t>
      </w:r>
      <w:r w:rsidRPr="00695669">
        <w:rPr>
          <w:rFonts w:ascii="Arial Narrow" w:eastAsia="Arial Narrow" w:hAnsi="Arial Narrow" w:cs="Arial Narrow"/>
          <w:kern w:val="0"/>
          <w:sz w:val="22"/>
          <w:szCs w:val="22"/>
          <w:shd w:val="clear" w:color="auto" w:fill="FFFFFF"/>
          <w:lang w:eastAsia="es-PE"/>
          <w14:ligatures w14:val="none"/>
        </w:rPr>
        <w:t xml:space="preserve"> </w:t>
      </w:r>
      <w:r w:rsidR="00B906DD" w:rsidRPr="00695669">
        <w:rPr>
          <w:rFonts w:ascii="Arial Narrow" w:eastAsia="Arial Narrow" w:hAnsi="Arial Narrow" w:cs="Arial Narrow"/>
          <w:bCs/>
          <w:color w:val="000000"/>
          <w:kern w:val="0"/>
          <w:sz w:val="22"/>
          <w:szCs w:val="22"/>
          <w:lang w:eastAsia="es-PE"/>
          <w14:ligatures w14:val="none"/>
        </w:rPr>
        <w:t xml:space="preserve">de la </w:t>
      </w:r>
      <w:r w:rsidR="00B906DD" w:rsidRPr="00695669">
        <w:rPr>
          <w:rFonts w:ascii="Arial Narrow" w:eastAsia="Arial Narrow" w:hAnsi="Arial Narrow" w:cs="Arial Narrow"/>
          <w:color w:val="000000"/>
          <w:kern w:val="0"/>
          <w:sz w:val="22"/>
          <w:szCs w:val="22"/>
          <w:lang w:eastAsia="es-ES"/>
          <w14:ligatures w14:val="none"/>
        </w:rPr>
        <w:t xml:space="preserve">Póliza del Seguro de desgravamen asociado a la tarjeta de crédito </w:t>
      </w:r>
      <w:r w:rsidR="00B906DD" w:rsidRPr="00695669">
        <w:rPr>
          <w:rFonts w:ascii="Arial Narrow" w:eastAsia="Arial Narrow" w:hAnsi="Arial Narrow" w:cs="Arial Narrow"/>
          <w:color w:val="000000"/>
          <w:kern w:val="0"/>
          <w:sz w:val="22"/>
          <w:szCs w:val="22"/>
          <w:lang w:val="es-ES" w:eastAsia="es-ES"/>
          <w14:ligatures w14:val="none"/>
        </w:rPr>
        <w:t xml:space="preserve">Visa Signature 4241-****-****-**19 </w:t>
      </w:r>
      <w:r w:rsidR="00B906DD" w:rsidRPr="00695669">
        <w:rPr>
          <w:rFonts w:ascii="Arial Narrow" w:eastAsia="Arial Narrow" w:hAnsi="Arial Narrow" w:cs="Arial Narrow"/>
          <w:color w:val="000000"/>
          <w:kern w:val="0"/>
          <w:sz w:val="22"/>
          <w:szCs w:val="22"/>
          <w:lang w:eastAsia="es-ES"/>
          <w14:ligatures w14:val="none"/>
        </w:rPr>
        <w:t xml:space="preserve">a que el denunciante </w:t>
      </w:r>
      <w:r w:rsidR="00B906DD" w:rsidRPr="00695669">
        <w:rPr>
          <w:rFonts w:ascii="Arial Narrow" w:eastAsia="Arial Narrow" w:hAnsi="Arial Narrow" w:cs="Arial Narrow"/>
          <w:kern w:val="0"/>
          <w:sz w:val="22"/>
          <w:szCs w:val="22"/>
          <w:shd w:val="clear" w:color="auto" w:fill="FFFFFF"/>
          <w:lang w:eastAsia="es-PE"/>
          <w14:ligatures w14:val="none"/>
        </w:rPr>
        <w:t xml:space="preserve">presente </w:t>
      </w:r>
      <w:r w:rsidR="00F56997" w:rsidRPr="00695669">
        <w:rPr>
          <w:rFonts w:ascii="Arial Narrow" w:eastAsia="Arial Narrow" w:hAnsi="Arial Narrow" w:cs="Arial Narrow"/>
          <w:kern w:val="0"/>
          <w:sz w:val="22"/>
          <w:szCs w:val="22"/>
          <w:shd w:val="clear" w:color="auto" w:fill="FFFFFF"/>
          <w:lang w:eastAsia="es-PE"/>
          <w14:ligatures w14:val="none"/>
        </w:rPr>
        <w:t xml:space="preserve">innecesariamente </w:t>
      </w:r>
      <w:r w:rsidR="00B906DD" w:rsidRPr="00695669">
        <w:rPr>
          <w:rFonts w:ascii="Arial Narrow" w:eastAsia="Arial Narrow" w:hAnsi="Arial Narrow" w:cs="Arial Narrow"/>
          <w:kern w:val="0"/>
          <w:sz w:val="22"/>
          <w:szCs w:val="22"/>
          <w:shd w:val="clear" w:color="auto" w:fill="FFFFFF"/>
          <w:lang w:eastAsia="es-PE"/>
          <w14:ligatures w14:val="none"/>
        </w:rPr>
        <w:t xml:space="preserve">documentación </w:t>
      </w:r>
      <w:r w:rsidR="00F56997" w:rsidRPr="00695669">
        <w:rPr>
          <w:rFonts w:ascii="Arial Narrow" w:eastAsia="Arial Narrow" w:hAnsi="Arial Narrow" w:cs="Arial Narrow"/>
          <w:kern w:val="0"/>
          <w:sz w:val="22"/>
          <w:szCs w:val="22"/>
          <w:shd w:val="clear" w:color="auto" w:fill="FFFFFF"/>
          <w:lang w:eastAsia="es-PE"/>
          <w14:ligatures w14:val="none"/>
        </w:rPr>
        <w:t>que acredite su condición de invalidez total y permanente</w:t>
      </w:r>
      <w:r w:rsidR="00B906DD" w:rsidRPr="00695669">
        <w:rPr>
          <w:rFonts w:ascii="Arial Narrow" w:eastAsia="Arial Narrow" w:hAnsi="Arial Narrow" w:cs="Arial Narrow"/>
          <w:kern w:val="0"/>
          <w:sz w:val="22"/>
          <w:szCs w:val="22"/>
          <w:shd w:val="clear" w:color="auto" w:fill="FFFFFF"/>
          <w:lang w:eastAsia="es-PE"/>
          <w14:ligatures w14:val="none"/>
        </w:rPr>
        <w:t xml:space="preserve">, pese a </w:t>
      </w:r>
      <w:r w:rsidR="00F56997" w:rsidRPr="00695669">
        <w:rPr>
          <w:rFonts w:ascii="Arial Narrow" w:eastAsia="Arial Narrow" w:hAnsi="Arial Narrow" w:cs="Arial Narrow"/>
          <w:kern w:val="0"/>
          <w:sz w:val="22"/>
          <w:szCs w:val="22"/>
          <w:shd w:val="clear" w:color="auto" w:fill="FFFFFF"/>
          <w:lang w:eastAsia="es-PE"/>
          <w14:ligatures w14:val="none"/>
        </w:rPr>
        <w:t xml:space="preserve">que </w:t>
      </w:r>
      <w:r w:rsidR="00344F9E" w:rsidRPr="00695669">
        <w:rPr>
          <w:rFonts w:ascii="Arial Narrow" w:eastAsia="Arial Narrow" w:hAnsi="Arial Narrow" w:cs="Arial Narrow"/>
          <w:kern w:val="0"/>
          <w:sz w:val="22"/>
          <w:szCs w:val="22"/>
          <w:shd w:val="clear" w:color="auto" w:fill="FFFFFF"/>
          <w:lang w:eastAsia="es-PE"/>
          <w14:ligatures w14:val="none"/>
        </w:rPr>
        <w:t>había</w:t>
      </w:r>
      <w:r w:rsidR="00F56997" w:rsidRPr="00695669">
        <w:rPr>
          <w:rFonts w:ascii="Arial Narrow" w:eastAsia="Arial Narrow" w:hAnsi="Arial Narrow" w:cs="Arial Narrow"/>
          <w:kern w:val="0"/>
          <w:sz w:val="22"/>
          <w:szCs w:val="22"/>
          <w:shd w:val="clear" w:color="auto" w:fill="FFFFFF"/>
          <w:lang w:eastAsia="es-PE"/>
          <w14:ligatures w14:val="none"/>
        </w:rPr>
        <w:t xml:space="preserve"> </w:t>
      </w:r>
      <w:r w:rsidR="00F26274">
        <w:rPr>
          <w:rFonts w:ascii="Arial Narrow" w:eastAsia="Arial Narrow" w:hAnsi="Arial Narrow" w:cs="Arial Narrow"/>
          <w:kern w:val="0"/>
          <w:sz w:val="22"/>
          <w:szCs w:val="22"/>
          <w:shd w:val="clear" w:color="auto" w:fill="FFFFFF"/>
          <w:lang w:eastAsia="es-PE"/>
          <w14:ligatures w14:val="none"/>
        </w:rPr>
        <w:t xml:space="preserve">presentado </w:t>
      </w:r>
      <w:r w:rsidR="00F56997" w:rsidRPr="00695669">
        <w:rPr>
          <w:rFonts w:ascii="Arial Narrow" w:eastAsia="Arial Narrow" w:hAnsi="Arial Narrow" w:cs="Arial Narrow"/>
          <w:kern w:val="0"/>
          <w:sz w:val="22"/>
          <w:szCs w:val="22"/>
          <w:shd w:val="clear" w:color="auto" w:fill="FFFFFF"/>
          <w:lang w:eastAsia="es-PE"/>
          <w14:ligatures w14:val="none"/>
        </w:rPr>
        <w:t>la documentación</w:t>
      </w:r>
      <w:r w:rsidR="00B906DD" w:rsidRPr="00695669">
        <w:rPr>
          <w:rFonts w:ascii="Arial Narrow" w:eastAsia="Arial Narrow" w:hAnsi="Arial Narrow" w:cs="Arial Narrow"/>
          <w:kern w:val="0"/>
          <w:sz w:val="22"/>
          <w:szCs w:val="22"/>
          <w:shd w:val="clear" w:color="auto" w:fill="FFFFFF"/>
          <w:lang w:eastAsia="es-PE"/>
          <w14:ligatures w14:val="none"/>
        </w:rPr>
        <w:t xml:space="preserve"> </w:t>
      </w:r>
      <w:r w:rsidR="00F26274">
        <w:rPr>
          <w:rFonts w:ascii="Arial Narrow" w:eastAsia="Arial Narrow" w:hAnsi="Arial Narrow" w:cs="Arial Narrow"/>
          <w:kern w:val="0"/>
          <w:sz w:val="22"/>
          <w:szCs w:val="22"/>
          <w:shd w:val="clear" w:color="auto" w:fill="FFFFFF"/>
          <w:lang w:eastAsia="es-PE"/>
          <w14:ligatures w14:val="none"/>
        </w:rPr>
        <w:t>que acreditaba</w:t>
      </w:r>
      <w:r w:rsidR="00B906DD" w:rsidRPr="00695669">
        <w:rPr>
          <w:rFonts w:ascii="Arial Narrow" w:eastAsia="Arial Narrow" w:hAnsi="Arial Narrow" w:cs="Arial Narrow"/>
          <w:kern w:val="0"/>
          <w:sz w:val="22"/>
          <w:szCs w:val="22"/>
          <w:shd w:val="clear" w:color="auto" w:fill="FFFFFF"/>
          <w:lang w:eastAsia="es-PE"/>
          <w14:ligatures w14:val="none"/>
        </w:rPr>
        <w:t xml:space="preserve"> </w:t>
      </w:r>
      <w:r w:rsidR="00B11132" w:rsidRPr="00695669">
        <w:rPr>
          <w:rFonts w:ascii="Arial Narrow" w:eastAsia="Arial Narrow" w:hAnsi="Arial Narrow" w:cs="Arial Narrow"/>
          <w:kern w:val="0"/>
          <w:sz w:val="22"/>
          <w:szCs w:val="22"/>
          <w:shd w:val="clear" w:color="auto" w:fill="FFFFFF"/>
          <w:lang w:eastAsia="es-PE"/>
          <w14:ligatures w14:val="none"/>
        </w:rPr>
        <w:t>un menoscabo</w:t>
      </w:r>
      <w:r w:rsidR="00B906DD" w:rsidRPr="00695669">
        <w:rPr>
          <w:rFonts w:ascii="Arial Narrow" w:eastAsia="Arial Narrow" w:hAnsi="Arial Narrow" w:cs="Arial Narrow"/>
          <w:kern w:val="0"/>
          <w:sz w:val="22"/>
          <w:szCs w:val="22"/>
          <w:shd w:val="clear" w:color="auto" w:fill="FFFFFF"/>
          <w:lang w:eastAsia="es-PE"/>
          <w14:ligatures w14:val="none"/>
        </w:rPr>
        <w:t xml:space="preserve"> del 66.75%.</w:t>
      </w:r>
    </w:p>
    <w:p w14:paraId="036D543C" w14:textId="77777777" w:rsidR="004C5A66" w:rsidRPr="00F344FE" w:rsidRDefault="004C5A66" w:rsidP="004C5A66">
      <w:pPr>
        <w:spacing w:before="0" w:after="0" w:line="240" w:lineRule="auto"/>
        <w:jc w:val="both"/>
        <w:rPr>
          <w:rFonts w:ascii="Arial Narrow" w:eastAsia="Arial Narrow" w:hAnsi="Arial Narrow" w:cs="Arial Narrow"/>
          <w:kern w:val="0"/>
          <w:sz w:val="22"/>
          <w:szCs w:val="22"/>
          <w:lang w:eastAsia="es-PE"/>
          <w14:ligatures w14:val="none"/>
        </w:rPr>
      </w:pPr>
    </w:p>
    <w:p w14:paraId="2B12711D" w14:textId="397C665E" w:rsidR="004C5A66" w:rsidRPr="00F344FE" w:rsidRDefault="004C5A66" w:rsidP="004C5A6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F344FE">
        <w:rPr>
          <w:rFonts w:ascii="Arial Narrow" w:eastAsia="Arial Narrow" w:hAnsi="Arial Narrow" w:cs="Arial Narrow"/>
          <w:color w:val="000000"/>
          <w:kern w:val="0"/>
          <w:sz w:val="22"/>
          <w:szCs w:val="22"/>
          <w:lang w:eastAsia="es-PE"/>
          <w14:ligatures w14:val="none"/>
        </w:rPr>
        <w:t>Presunta infracción al literal g) del artículo 56 de la Ley</w:t>
      </w:r>
      <w:r w:rsidR="00DD7C6C">
        <w:rPr>
          <w:rFonts w:ascii="Arial Narrow" w:eastAsia="Arial Narrow" w:hAnsi="Arial Narrow" w:cs="Arial Narrow"/>
          <w:color w:val="000000"/>
          <w:kern w:val="0"/>
          <w:sz w:val="22"/>
          <w:szCs w:val="22"/>
          <w:lang w:eastAsia="es-PE"/>
          <w14:ligatures w14:val="none"/>
        </w:rPr>
        <w:t xml:space="preserve"> </w:t>
      </w:r>
      <w:r w:rsidRPr="00F344FE">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F344FE">
        <w:rPr>
          <w:rFonts w:ascii="Arial Narrow" w:eastAsia="Arial Narrow" w:hAnsi="Arial Narrow" w:cs="Arial Narrow"/>
          <w:kern w:val="0"/>
          <w:sz w:val="22"/>
          <w:szCs w:val="22"/>
          <w:shd w:val="clear" w:color="auto" w:fill="FFFFFF"/>
          <w:lang w:eastAsia="es-PE"/>
          <w14:ligatures w14:val="none"/>
        </w:rPr>
        <w:t xml:space="preserve">, en tanto </w:t>
      </w:r>
      <w:r w:rsidRPr="00695669">
        <w:rPr>
          <w:rFonts w:ascii="Arial Narrow" w:eastAsia="Arial Narrow" w:hAnsi="Arial Narrow" w:cs="Arial Narrow"/>
          <w:bCs/>
          <w:sz w:val="22"/>
          <w:szCs w:val="22"/>
        </w:rPr>
        <w:t>BNP Paribas Cardif S.A. Compañía de Seguros y Reaseguros</w:t>
      </w:r>
      <w:r w:rsidRPr="00695669">
        <w:rPr>
          <w:rFonts w:ascii="Arial Narrow" w:eastAsia="Arial Narrow" w:hAnsi="Arial Narrow" w:cs="Arial Narrow"/>
          <w:kern w:val="0"/>
          <w14:ligatures w14:val="none"/>
          <w:sz w:val="22"/>
          <w:szCs w:val="22"/>
        </w:rPr>
        <w:t xml:space="preserve"> </w:t>
      </w:r>
      <w:r w:rsidRPr="00695669">
        <w:rPr>
          <w:rFonts w:ascii="Arial Narrow" w:eastAsia="Arial Narrow" w:hAnsi="Arial Narrow" w:cs="Arial Narrow"/>
          <w:kern w:val="0"/>
          <w:sz w:val="22"/>
          <w:szCs w:val="22"/>
          <w:shd w:val="clear" w:color="auto" w:fill="FFFFFF"/>
          <w:lang w:eastAsia="es-PE"/>
          <w14:ligatures w14:val="none"/>
        </w:rPr>
        <w:t xml:space="preserve">habría condicionado </w:t>
      </w:r>
      <w:r w:rsidR="00C262B2" w:rsidRPr="00695669">
        <w:rPr>
          <w:rFonts w:ascii="Arial Narrow" w:eastAsia="Arial Narrow" w:hAnsi="Arial Narrow" w:cs="Arial Narrow"/>
          <w:kern w:val="0"/>
          <w:sz w:val="22"/>
          <w:szCs w:val="22"/>
          <w:shd w:val="clear" w:color="auto" w:fill="FFFFFF"/>
          <w:lang w:eastAsia="es-PE"/>
          <w14:ligatures w14:val="none"/>
        </w:rPr>
        <w:t xml:space="preserve">la atención de su solicitud de otorgamiento de cobertura </w:t>
      </w:r>
      <w:r w:rsidR="00903DF4" w:rsidRPr="00695669">
        <w:rPr>
          <w:rFonts w:ascii="Arial Narrow" w:eastAsia="Arial Narrow" w:hAnsi="Arial Narrow" w:cs="Arial Narrow"/>
          <w:bCs/>
          <w:color w:val="000000"/>
          <w:kern w:val="0"/>
          <w:sz w:val="22"/>
          <w:szCs w:val="22"/>
          <w:lang w:eastAsia="es-PE"/>
          <w14:ligatures w14:val="none"/>
        </w:rPr>
        <w:t xml:space="preserve">de la </w:t>
      </w:r>
      <w:r w:rsidR="00903DF4" w:rsidRPr="00695669">
        <w:rPr>
          <w:rFonts w:ascii="Arial Narrow" w:eastAsia="Arial Narrow" w:hAnsi="Arial Narrow" w:cs="Arial Narrow"/>
          <w:color w:val="000000"/>
          <w:kern w:val="0"/>
          <w:sz w:val="22"/>
          <w:szCs w:val="22"/>
          <w:lang w:eastAsia="es-ES"/>
          <w14:ligatures w14:val="none"/>
        </w:rPr>
        <w:t>Póliza del Seguro de desgravamen asociado</w:t>
      </w:r>
      <w:r w:rsidR="00903DF4" w:rsidRPr="00695669">
        <w:rPr>
          <w:rFonts w:ascii="Arial Narrow" w:eastAsia="Arial Narrow" w:hAnsi="Arial Narrow" w:cs="Arial Narrow"/>
          <w:color w:val="000000"/>
          <w:kern w:val="0"/>
          <w:sz w:val="22"/>
          <w:szCs w:val="22"/>
          <w:lang w:val="es-ES" w:eastAsia="es-ES"/>
          <w14:ligatures w14:val="none"/>
        </w:rPr>
        <w:t xml:space="preserve"> </w:t>
      </w:r>
      <w:r w:rsidR="00903DF4" w:rsidRPr="00695669">
        <w:rPr>
          <w:rFonts w:ascii="Arial Narrow" w:eastAsia="Arial Narrow" w:hAnsi="Arial Narrow" w:cs="Arial Narrow"/>
          <w:color w:val="000000"/>
          <w:kern w:val="0"/>
          <w:sz w:val="22"/>
          <w:szCs w:val="22"/>
          <w:lang w:eastAsia="es-ES"/>
          <w14:ligatures w14:val="none"/>
        </w:rPr>
        <w:t xml:space="preserve">a la tarjeta de crédito </w:t>
      </w:r>
      <w:r w:rsidR="00903DF4" w:rsidRPr="00695669">
        <w:rPr>
          <w:rFonts w:ascii="Arial Narrow" w:eastAsia="Arial Narrow" w:hAnsi="Arial Narrow" w:cs="Arial Narrow"/>
          <w:color w:val="000000"/>
          <w:kern w:val="0"/>
          <w:sz w:val="22"/>
          <w:szCs w:val="22"/>
          <w:lang w:val="es-ES" w:eastAsia="es-ES"/>
          <w14:ligatures w14:val="none"/>
        </w:rPr>
        <w:t>Extralínea 8912-****-****-**61</w:t>
      </w:r>
      <w:r w:rsidRPr="00695669">
        <w:rPr>
          <w:rFonts w:ascii="Arial Narrow" w:eastAsia="Arial Narrow" w:hAnsi="Arial Narrow" w:cs="Arial Narrow"/>
          <w:color w:val="000000"/>
          <w:kern w:val="0"/>
          <w:sz w:val="22"/>
          <w:szCs w:val="22"/>
          <w:lang w:eastAsia="es-ES"/>
          <w14:ligatures w14:val="none"/>
        </w:rPr>
        <w:t xml:space="preserve"> </w:t>
      </w:r>
      <w:r w:rsidR="00344F9E" w:rsidRPr="00695669">
        <w:rPr>
          <w:rFonts w:ascii="Arial Narrow" w:eastAsia="Arial Narrow" w:hAnsi="Arial Narrow" w:cs="Arial Narrow"/>
          <w:color w:val="000000"/>
          <w:kern w:val="0"/>
          <w:sz w:val="22"/>
          <w:szCs w:val="22"/>
          <w:lang w:eastAsia="es-ES"/>
          <w14:ligatures w14:val="none"/>
        </w:rPr>
        <w:t xml:space="preserve">a que el denunciante </w:t>
      </w:r>
      <w:r w:rsidR="00344F9E" w:rsidRPr="00695669">
        <w:rPr>
          <w:rFonts w:ascii="Arial Narrow" w:eastAsia="Arial Narrow" w:hAnsi="Arial Narrow" w:cs="Arial Narrow"/>
          <w:kern w:val="0"/>
          <w:sz w:val="22"/>
          <w:szCs w:val="22"/>
          <w:shd w:val="clear" w:color="auto" w:fill="FFFFFF"/>
          <w:lang w:eastAsia="es-PE"/>
          <w14:ligatures w14:val="none"/>
        </w:rPr>
        <w:t>presente innecesariamente documentación que acredite su condición de invalidez total y permanente</w:t>
      </w:r>
      <w:r w:rsidRPr="00695669">
        <w:rPr>
          <w:rFonts w:ascii="Arial Narrow" w:eastAsia="Arial Narrow" w:hAnsi="Arial Narrow" w:cs="Arial Narrow"/>
          <w:kern w:val="0"/>
          <w:sz w:val="22"/>
          <w:szCs w:val="22"/>
          <w:shd w:val="clear" w:color="auto" w:fill="FFFFFF"/>
          <w:lang w:eastAsia="es-PE"/>
          <w14:ligatures w14:val="none"/>
        </w:rPr>
        <w:t xml:space="preserve">, </w:t>
      </w:r>
      <w:r w:rsidR="002055FB" w:rsidRPr="00695669">
        <w:rPr>
          <w:rFonts w:ascii="Arial Narrow" w:eastAsia="Arial Narrow" w:hAnsi="Arial Narrow" w:cs="Arial Narrow"/>
          <w:kern w:val="0"/>
          <w:sz w:val="22"/>
          <w:szCs w:val="22"/>
          <w:shd w:val="clear" w:color="auto" w:fill="FFFFFF"/>
          <w:lang w:eastAsia="es-PE"/>
          <w14:ligatures w14:val="none"/>
        </w:rPr>
        <w:t xml:space="preserve">pese a que había </w:t>
      </w:r>
      <w:r w:rsidR="002055FB">
        <w:rPr>
          <w:rFonts w:ascii="Arial Narrow" w:eastAsia="Arial Narrow" w:hAnsi="Arial Narrow" w:cs="Arial Narrow"/>
          <w:kern w:val="0"/>
          <w:sz w:val="22"/>
          <w:szCs w:val="22"/>
          <w:shd w:val="clear" w:color="auto" w:fill="FFFFFF"/>
          <w:lang w:eastAsia="es-PE"/>
          <w14:ligatures w14:val="none"/>
        </w:rPr>
        <w:t xml:space="preserve">presentado </w:t>
      </w:r>
      <w:r w:rsidR="002055FB" w:rsidRPr="00695669">
        <w:rPr>
          <w:rFonts w:ascii="Arial Narrow" w:eastAsia="Arial Narrow" w:hAnsi="Arial Narrow" w:cs="Arial Narrow"/>
          <w:kern w:val="0"/>
          <w:sz w:val="22"/>
          <w:szCs w:val="22"/>
          <w:shd w:val="clear" w:color="auto" w:fill="FFFFFF"/>
          <w:lang w:eastAsia="es-PE"/>
          <w14:ligatures w14:val="none"/>
        </w:rPr>
        <w:t xml:space="preserve">la documentación </w:t>
      </w:r>
      <w:r w:rsidR="002055FB">
        <w:rPr>
          <w:rFonts w:ascii="Arial Narrow" w:eastAsia="Arial Narrow" w:hAnsi="Arial Narrow" w:cs="Arial Narrow"/>
          <w:kern w:val="0"/>
          <w:sz w:val="22"/>
          <w:szCs w:val="22"/>
          <w:shd w:val="clear" w:color="auto" w:fill="FFFFFF"/>
          <w:lang w:eastAsia="es-PE"/>
          <w14:ligatures w14:val="none"/>
        </w:rPr>
        <w:t>que acreditaba</w:t>
      </w:r>
      <w:r w:rsidR="002055FB" w:rsidRPr="00695669">
        <w:rPr>
          <w:rFonts w:ascii="Arial Narrow" w:eastAsia="Arial Narrow" w:hAnsi="Arial Narrow" w:cs="Arial Narrow"/>
          <w:kern w:val="0"/>
          <w:sz w:val="22"/>
          <w:szCs w:val="22"/>
          <w:shd w:val="clear" w:color="auto" w:fill="FFFFFF"/>
          <w:lang w:eastAsia="es-PE"/>
          <w14:ligatures w14:val="none"/>
        </w:rPr>
        <w:t xml:space="preserve"> un menoscabo del 66.75%.</w:t>
      </w:r>
    </w:p>
    <w:p w14:paraId="62173B9D" w14:textId="77777777" w:rsidR="00C64A71" w:rsidRPr="00F344FE" w:rsidRDefault="00C64A71" w:rsidP="00C64A71">
      <w:pPr>
        <w:pStyle w:val="Prrafodelista"/>
        <w:spacing w:before="0" w:after="0" w:line="240" w:lineRule="auto"/>
        <w:rPr>
          <w:rFonts w:ascii="Arial Narrow" w:eastAsia="Arial Narrow" w:hAnsi="Arial Narrow" w:cs="Arial Narrow"/>
          <w:kern w:val="0"/>
          <w14:ligatures w14:val="none"/>
          <w:sz w:val="22"/>
          <w:szCs w:val="22"/>
        </w:rPr>
      </w:pPr>
    </w:p>
    <w:p w14:paraId="196C12BA" w14:textId="2490E75E" w:rsidR="00C64A71" w:rsidRPr="00F344FE" w:rsidRDefault="00C64A71" w:rsidP="00C64A7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344FE">
        <w:rPr>
          <w:rFonts w:ascii="Arial Narrow" w:eastAsia="Arial Narrow" w:hAnsi="Arial Narrow" w:cs="Arial Narrow"/>
          <w:kern w:val="0"/>
          <w14:ligatures w14:val="none"/>
          <w:sz w:val="22"/>
          <w:szCs w:val="22"/>
        </w:rPr>
        <w:t xml:space="preserve">Presunta </w:t>
      </w:r>
      <w:r w:rsidRPr="00F344FE">
        <w:rPr>
          <w:rFonts w:ascii="Arial Narrow" w:eastAsia="Arial Narrow" w:hAnsi="Arial Narrow" w:cs="Arial Narrow"/>
          <w:kern w:val="0"/>
          <w:sz w:val="22"/>
          <w:szCs w:val="22"/>
          <w:shd w:val="clear" w:color="auto" w:fill="FFFFFF"/>
          <w:lang w:eastAsia="es-PE"/>
          <w14:ligatures w14:val="none"/>
        </w:rPr>
        <w:t>infracción al literal e) del artículo 47</w:t>
      </w:r>
      <w:r w:rsidRPr="00F344FE">
        <w:rPr>
          <w:rFonts w:ascii="Arial Narrow" w:eastAsia="Arial Narrow" w:hAnsi="Arial Narrow" w:cs="Arial Narrow"/>
          <w:bCs/>
          <w:color w:val="000000"/>
          <w:kern w:val="0"/>
          <w:sz w:val="22"/>
          <w:szCs w:val="22"/>
          <w:lang w:eastAsia="es-PE"/>
          <w14:ligatures w14:val="none"/>
        </w:rPr>
        <w:t/>
      </w:r>
      <w:r w:rsidRPr="00F344FE">
        <w:rPr>
          <w:rFonts w:ascii="Arial Narrow" w:eastAsia="Arial Narrow" w:hAnsi="Arial Narrow" w:cs="Arial Narrow"/>
          <w:kern w:val="0"/>
          <w:sz w:val="22"/>
          <w:szCs w:val="22"/>
          <w:shd w:val="clear" w:color="auto" w:fill="FFFFFF"/>
          <w:lang w:eastAsia="es-PE"/>
          <w14:ligatures w14:val="none"/>
        </w:rPr>
        <w:t xml:space="preserve"> </w:t>
      </w:r>
      <w:r w:rsidRPr="00F344FE">
        <w:rPr>
          <w:rFonts w:ascii="Arial Narrow" w:eastAsia="Arial Narrow" w:hAnsi="Arial Narrow" w:cs="Arial Narrow"/>
          <w:kern w:val="0"/>
          <w14:ligatures w14:val="none"/>
          <w:sz w:val="22"/>
          <w:szCs w:val="22"/>
        </w:rPr>
        <w:t>de</w:t>
      </w:r>
      <w:r w:rsidRPr="00F344FE">
        <w:rPr>
          <w:rFonts w:ascii="Arial Narrow" w:eastAsia="Arial Narrow" w:hAnsi="Arial Narrow" w:cs="Arial Narrow"/>
          <w:kern w:val="0"/>
          <w:sz w:val="22"/>
          <w:szCs w:val="22"/>
          <w:shd w:val="clear" w:color="auto" w:fill="FFFFFF"/>
          <w:lang w:eastAsia="es-PE"/>
          <w14:ligatures w14:val="none"/>
        </w:rPr>
        <w:t xml:space="preserve"> la Ley</w:t>
      </w:r>
      <w:r w:rsidR="00DD7C6C">
        <w:rPr>
          <w:rFonts w:ascii="Arial Narrow" w:eastAsia="Arial Narrow" w:hAnsi="Arial Narrow" w:cs="Arial Narrow"/>
          <w:kern w:val="0"/>
          <w:sz w:val="22"/>
          <w:szCs w:val="22"/>
          <w:shd w:val="clear" w:color="auto" w:fill="FFFFFF"/>
          <w:lang w:eastAsia="es-PE"/>
          <w14:ligatures w14:val="none"/>
        </w:rPr>
        <w:t xml:space="preserve"> </w:t>
      </w:r>
      <w:r w:rsidRPr="00F344FE">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w:t>
      </w:r>
      <w:r w:rsidRPr="00F344FE">
        <w:rPr>
          <w:rFonts w:ascii="Arial Narrow" w:eastAsia="Arial Narrow" w:hAnsi="Arial Narrow" w:cs="Arial Narrow"/>
          <w:bCs/>
          <w:color w:val="000000"/>
          <w:kern w:val="0"/>
          <w:sz w:val="22"/>
          <w:szCs w:val="22"/>
          <w:lang w:eastAsia="es-PE"/>
          <w14:ligatures w14:val="none"/>
        </w:rPr>
        <w:t xml:space="preserve">en tanto </w:t>
      </w:r>
      <w:r w:rsidR="00E3721D" w:rsidRPr="00695669">
        <w:rPr>
          <w:rFonts w:ascii="Arial Narrow" w:eastAsia="Arial Narrow" w:hAnsi="Arial Narrow" w:cs="Arial Narrow"/>
          <w:kern w:val="0"/>
          <w14:ligatures w14:val="none"/>
          <w:sz w:val="22"/>
          <w:szCs w:val="22"/>
        </w:rPr>
        <w:t xml:space="preserve">los proveedores denunciados </w:t>
      </w:r>
      <w:r w:rsidRPr="00695669">
        <w:rPr>
          <w:rFonts w:ascii="Arial Narrow" w:eastAsia="Arial Narrow" w:hAnsi="Arial Narrow" w:cs="Arial Narrow"/>
          <w:kern w:val="0"/>
          <w:sz w:val="22"/>
          <w:szCs w:val="22"/>
          <w:shd w:val="clear" w:color="auto" w:fill="FFFFFF"/>
          <w:lang w:eastAsia="es-PE"/>
          <w14:ligatures w14:val="none"/>
        </w:rPr>
        <w:t>no habrían</w:t>
      </w:r>
      <w:r w:rsidRPr="00695669">
        <w:rPr>
          <w:rFonts w:ascii="Arial Narrow" w:eastAsia="Arial Narrow" w:hAnsi="Arial Narrow" w:cs="Arial Narrow"/>
          <w:bCs/>
          <w:color w:val="000000"/>
          <w:kern w:val="0"/>
          <w:sz w:val="22"/>
          <w:szCs w:val="22"/>
          <w:lang w:eastAsia="es-PE"/>
          <w14:ligatures w14:val="none"/>
        </w:rPr>
        <w:t xml:space="preserve"> cumplido </w:t>
      </w:r>
      <w:r w:rsidRPr="00695669">
        <w:rPr>
          <w:rFonts w:ascii="Arial Narrow" w:eastAsia="Arial Narrow" w:hAnsi="Arial Narrow" w:cs="Arial Narrow"/>
          <w:color w:val="000000"/>
          <w:kern w:val="0"/>
          <w:sz w:val="22"/>
          <w:szCs w:val="22"/>
          <w:lang w:eastAsia="es-ES"/>
          <w14:ligatures w14:val="none"/>
        </w:rPr>
        <w:t xml:space="preserve">oportunamente </w:t>
      </w:r>
      <w:r w:rsidRPr="00695669">
        <w:rPr>
          <w:rFonts w:ascii="Arial Narrow" w:eastAsia="Arial Narrow" w:hAnsi="Arial Narrow" w:cs="Arial Narrow"/>
          <w:bCs/>
          <w:color w:val="000000"/>
          <w:kern w:val="0"/>
          <w:sz w:val="22"/>
          <w:szCs w:val="22"/>
          <w:lang w:eastAsia="es-PE"/>
          <w14:ligatures w14:val="none"/>
        </w:rPr>
        <w:t xml:space="preserve">con entregar al denunciante los documentos contractuales </w:t>
      </w:r>
      <w:r w:rsidR="005E57D5" w:rsidRPr="00695669">
        <w:rPr>
          <w:rFonts w:ascii="Arial Narrow" w:eastAsia="Arial Narrow" w:hAnsi="Arial Narrow" w:cs="Arial Narrow"/>
          <w:bCs/>
          <w:color w:val="000000"/>
          <w:kern w:val="0"/>
          <w:sz w:val="22"/>
          <w:szCs w:val="22"/>
          <w:lang w:eastAsia="es-PE"/>
          <w14:ligatures w14:val="none"/>
        </w:rPr>
        <w:t xml:space="preserve">de </w:t>
      </w:r>
      <w:r w:rsidR="00B906DD" w:rsidRPr="00695669">
        <w:rPr>
          <w:rFonts w:ascii="Arial Narrow" w:eastAsia="Arial Narrow" w:hAnsi="Arial Narrow" w:cs="Arial Narrow"/>
          <w:bCs/>
          <w:color w:val="000000"/>
          <w:kern w:val="0"/>
          <w:sz w:val="22"/>
          <w:szCs w:val="22"/>
          <w:lang w:eastAsia="es-PE"/>
          <w14:ligatures w14:val="none"/>
        </w:rPr>
        <w:t xml:space="preserve">la </w:t>
      </w:r>
      <w:r w:rsidR="005E57D5" w:rsidRPr="00695669">
        <w:rPr>
          <w:rFonts w:ascii="Arial Narrow" w:eastAsia="Arial Narrow" w:hAnsi="Arial Narrow" w:cs="Arial Narrow"/>
          <w:color w:val="000000"/>
          <w:kern w:val="0"/>
          <w:sz w:val="22"/>
          <w:szCs w:val="22"/>
          <w:lang w:eastAsia="es-ES"/>
          <w14:ligatures w14:val="none"/>
        </w:rPr>
        <w:t xml:space="preserve">Póliza del Seguro de desgravamen asociado a la tarjeta de crédito </w:t>
      </w:r>
      <w:r w:rsidR="005E57D5" w:rsidRPr="00695669">
        <w:rPr>
          <w:rFonts w:ascii="Arial Narrow" w:eastAsia="Arial Narrow" w:hAnsi="Arial Narrow" w:cs="Arial Narrow"/>
          <w:color w:val="000000"/>
          <w:kern w:val="0"/>
          <w:sz w:val="22"/>
          <w:szCs w:val="22"/>
          <w:lang w:val="es-ES" w:eastAsia="es-ES"/>
          <w14:ligatures w14:val="none"/>
        </w:rPr>
        <w:t>Visa Signature 4241-****-****-**19</w:t>
      </w:r>
      <w:r w:rsidRPr="00F344FE">
        <w:rPr>
          <w:rFonts w:ascii="Arial Narrow" w:eastAsia="Arial Narrow" w:hAnsi="Arial Narrow" w:cs="Arial Narrow"/>
          <w:color w:val="000000"/>
          <w:kern w:val="0"/>
          <w:sz w:val="22"/>
          <w:szCs w:val="22"/>
          <w:lang w:eastAsia="es-ES"/>
          <w14:ligatures w14:val="none"/>
        </w:rPr>
        <w:t>.</w:t>
      </w:r>
      <w:r w:rsidR="00903DF4" w:rsidRPr="00F344FE">
        <w:rPr>
          <w:rFonts w:ascii="Arial Narrow" w:eastAsia="Arial Narrow" w:hAnsi="Arial Narrow" w:cs="Arial Narrow"/>
          <w:color w:val="000000"/>
          <w:kern w:val="0"/>
          <w:sz w:val="22"/>
          <w:szCs w:val="22"/>
          <w:lang w:eastAsia="es-ES"/>
          <w14:ligatures w14:val="none"/>
        </w:rPr>
        <w:t xml:space="preserve"> </w:t>
      </w:r>
    </w:p>
    <w:p w14:paraId="1597316B" w14:textId="77777777" w:rsidR="00C64A71" w:rsidRPr="00F344FE" w:rsidRDefault="00C64A71" w:rsidP="00C64A71">
      <w:pPr>
        <w:pStyle w:val="Prrafodelista"/>
        <w:spacing w:before="0" w:after="0" w:line="240" w:lineRule="auto"/>
        <w:rPr>
          <w:rFonts w:ascii="Arial Narrow" w:eastAsia="Arial Narrow" w:hAnsi="Arial Narrow" w:cs="Arial Narrow"/>
          <w:kern w:val="0"/>
          <w14:ligatures w14:val="none"/>
          <w:sz w:val="22"/>
          <w:szCs w:val="22"/>
        </w:rPr>
      </w:pPr>
    </w:p>
    <w:p w14:paraId="2FEE9164" w14:textId="11E66732" w:rsidR="00EB45A0" w:rsidRPr="002C50CA" w:rsidRDefault="00C64A71" w:rsidP="005E57D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344FE">
        <w:rPr>
          <w:rFonts w:ascii="Arial Narrow" w:eastAsia="Arial Narrow" w:hAnsi="Arial Narrow" w:cs="Arial Narrow"/>
          <w:kern w:val="0"/>
          <w14:ligatures w14:val="none"/>
          <w:sz w:val="22"/>
          <w:szCs w:val="22"/>
        </w:rPr>
        <w:t xml:space="preserve">Presunta </w:t>
      </w:r>
      <w:r w:rsidRPr="00F344FE">
        <w:rPr>
          <w:rFonts w:ascii="Arial Narrow" w:eastAsia="Arial Narrow" w:hAnsi="Arial Narrow" w:cs="Arial Narrow"/>
          <w:kern w:val="0"/>
          <w:sz w:val="22"/>
          <w:szCs w:val="22"/>
          <w:shd w:val="clear" w:color="auto" w:fill="FFFFFF"/>
          <w:lang w:eastAsia="es-PE"/>
          <w14:ligatures w14:val="none"/>
        </w:rPr>
        <w:t>infracción al literal e) del artículo 47</w:t>
      </w:r>
      <w:r w:rsidRPr="00F344FE">
        <w:rPr>
          <w:rFonts w:ascii="Arial Narrow" w:eastAsia="Arial Narrow" w:hAnsi="Arial Narrow" w:cs="Arial Narrow"/>
          <w:bCs/>
          <w:color w:val="000000"/>
          <w:kern w:val="0"/>
          <w:sz w:val="22"/>
          <w:szCs w:val="22"/>
          <w:lang w:eastAsia="es-PE"/>
          <w14:ligatures w14:val="none"/>
        </w:rPr>
        <w:t/>
      </w:r>
      <w:r w:rsidRPr="00F344FE">
        <w:rPr>
          <w:rFonts w:ascii="Arial Narrow" w:eastAsia="Arial Narrow" w:hAnsi="Arial Narrow" w:cs="Arial Narrow"/>
          <w:kern w:val="0"/>
          <w:sz w:val="22"/>
          <w:szCs w:val="22"/>
          <w:shd w:val="clear" w:color="auto" w:fill="FFFFFF"/>
          <w:lang w:eastAsia="es-PE"/>
          <w14:ligatures w14:val="none"/>
        </w:rPr>
        <w:t xml:space="preserve"> </w:t>
      </w:r>
      <w:r w:rsidRPr="00F344FE">
        <w:rPr>
          <w:rFonts w:ascii="Arial Narrow" w:eastAsia="Arial Narrow" w:hAnsi="Arial Narrow" w:cs="Arial Narrow"/>
          <w:kern w:val="0"/>
          <w14:ligatures w14:val="none"/>
          <w:sz w:val="22"/>
          <w:szCs w:val="22"/>
        </w:rPr>
        <w:t>de</w:t>
      </w:r>
      <w:r w:rsidRPr="00F344FE">
        <w:rPr>
          <w:rFonts w:ascii="Arial Narrow" w:eastAsia="Arial Narrow" w:hAnsi="Arial Narrow" w:cs="Arial Narrow"/>
          <w:kern w:val="0"/>
          <w:sz w:val="22"/>
          <w:szCs w:val="22"/>
          <w:shd w:val="clear" w:color="auto" w:fill="FFFFFF"/>
          <w:lang w:eastAsia="es-PE"/>
          <w14:ligatures w14:val="none"/>
        </w:rPr>
        <w:t xml:space="preserve"> la Ley</w:t>
      </w:r>
      <w:r w:rsidR="00DD7C6C">
        <w:rPr>
          <w:rFonts w:ascii="Arial Narrow" w:eastAsia="Arial Narrow" w:hAnsi="Arial Narrow" w:cs="Arial Narrow"/>
          <w:kern w:val="0"/>
          <w:sz w:val="22"/>
          <w:szCs w:val="22"/>
          <w:shd w:val="clear" w:color="auto" w:fill="FFFFFF"/>
          <w:lang w:eastAsia="es-PE"/>
          <w14:ligatures w14:val="none"/>
        </w:rPr>
        <w:t xml:space="preserve"> </w:t>
      </w:r>
      <w:r w:rsidRPr="00F344FE">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w:t>
      </w:r>
      <w:r w:rsidRPr="00F344FE">
        <w:rPr>
          <w:rFonts w:ascii="Arial Narrow" w:eastAsia="Arial Narrow" w:hAnsi="Arial Narrow" w:cs="Arial Narrow"/>
          <w:bCs/>
          <w:color w:val="000000"/>
          <w:kern w:val="0"/>
          <w:sz w:val="22"/>
          <w:szCs w:val="22"/>
          <w:lang w:eastAsia="es-PE"/>
          <w14:ligatures w14:val="none"/>
        </w:rPr>
        <w:t xml:space="preserve">en tanto </w:t>
      </w:r>
      <w:r w:rsidR="00E3721D" w:rsidRPr="00695669">
        <w:rPr>
          <w:rFonts w:ascii="Arial Narrow" w:eastAsia="Arial Narrow" w:hAnsi="Arial Narrow" w:cs="Arial Narrow"/>
          <w:kern w:val="0"/>
          <w14:ligatures w14:val="none"/>
          <w:sz w:val="22"/>
          <w:szCs w:val="22"/>
        </w:rPr>
        <w:t>los proveedores denunciados</w:t>
      </w:r>
      <w:r w:rsidRPr="00695669">
        <w:rPr>
          <w:rFonts w:ascii="Arial Narrow" w:eastAsia="Arial Narrow" w:hAnsi="Arial Narrow" w:cs="Arial Narrow"/>
          <w:kern w:val="0"/>
          <w:sz w:val="22"/>
          <w:szCs w:val="22"/>
          <w:shd w:val="clear" w:color="auto" w:fill="FFFFFF"/>
          <w:lang w:eastAsia="es-PE"/>
          <w14:ligatures w14:val="none"/>
        </w:rPr>
        <w:t xml:space="preserve"> no habrían</w:t>
      </w:r>
      <w:r w:rsidRPr="00695669">
        <w:rPr>
          <w:rFonts w:ascii="Arial Narrow" w:eastAsia="Arial Narrow" w:hAnsi="Arial Narrow" w:cs="Arial Narrow"/>
          <w:bCs/>
          <w:color w:val="000000"/>
          <w:kern w:val="0"/>
          <w:sz w:val="22"/>
          <w:szCs w:val="22"/>
          <w:lang w:eastAsia="es-PE"/>
          <w14:ligatures w14:val="none"/>
        </w:rPr>
        <w:t xml:space="preserve"> cumplido </w:t>
      </w:r>
      <w:r w:rsidRPr="00695669">
        <w:rPr>
          <w:rFonts w:ascii="Arial Narrow" w:eastAsia="Arial Narrow" w:hAnsi="Arial Narrow" w:cs="Arial Narrow"/>
          <w:color w:val="000000"/>
          <w:kern w:val="0"/>
          <w:sz w:val="22"/>
          <w:szCs w:val="22"/>
          <w:lang w:eastAsia="es-ES"/>
          <w14:ligatures w14:val="none"/>
        </w:rPr>
        <w:t xml:space="preserve">oportunamente </w:t>
      </w:r>
      <w:r w:rsidRPr="00695669">
        <w:rPr>
          <w:rFonts w:ascii="Arial Narrow" w:eastAsia="Arial Narrow" w:hAnsi="Arial Narrow" w:cs="Arial Narrow"/>
          <w:bCs/>
          <w:color w:val="000000"/>
          <w:kern w:val="0"/>
          <w:sz w:val="22"/>
          <w:szCs w:val="22"/>
          <w:lang w:eastAsia="es-PE"/>
          <w14:ligatures w14:val="none"/>
        </w:rPr>
        <w:t xml:space="preserve">con entregar al denunciante los documentos contractuales </w:t>
      </w:r>
      <w:r w:rsidR="005E57D5" w:rsidRPr="00695669">
        <w:rPr>
          <w:rFonts w:ascii="Arial Narrow" w:eastAsia="Arial Narrow" w:hAnsi="Arial Narrow" w:cs="Arial Narrow"/>
          <w:bCs/>
          <w:color w:val="000000"/>
          <w:kern w:val="0"/>
          <w:sz w:val="22"/>
          <w:szCs w:val="22"/>
          <w:lang w:eastAsia="es-PE"/>
          <w14:ligatures w14:val="none"/>
        </w:rPr>
        <w:t xml:space="preserve">de la </w:t>
      </w:r>
      <w:r w:rsidR="005E57D5" w:rsidRPr="00695669">
        <w:rPr>
          <w:rFonts w:ascii="Arial Narrow" w:eastAsia="Arial Narrow" w:hAnsi="Arial Narrow" w:cs="Arial Narrow"/>
          <w:color w:val="000000"/>
          <w:kern w:val="0"/>
          <w:sz w:val="22"/>
          <w:szCs w:val="22"/>
          <w:lang w:eastAsia="es-ES"/>
          <w14:ligatures w14:val="none"/>
        </w:rPr>
        <w:t>Póliza del Seguro de desgravamen asociado</w:t>
      </w:r>
      <w:r w:rsidR="005E57D5" w:rsidRPr="00695669">
        <w:rPr>
          <w:rFonts w:ascii="Arial Narrow" w:eastAsia="Arial Narrow" w:hAnsi="Arial Narrow" w:cs="Arial Narrow"/>
          <w:color w:val="000000"/>
          <w:kern w:val="0"/>
          <w:sz w:val="22"/>
          <w:szCs w:val="22"/>
          <w:lang w:val="es-ES" w:eastAsia="es-ES"/>
          <w14:ligatures w14:val="none"/>
        </w:rPr>
        <w:t xml:space="preserve"> </w:t>
      </w:r>
      <w:r w:rsidR="005E57D5" w:rsidRPr="00695669">
        <w:rPr>
          <w:rFonts w:ascii="Arial Narrow" w:eastAsia="Arial Narrow" w:hAnsi="Arial Narrow" w:cs="Arial Narrow"/>
          <w:color w:val="000000"/>
          <w:kern w:val="0"/>
          <w:sz w:val="22"/>
          <w:szCs w:val="22"/>
          <w:lang w:eastAsia="es-ES"/>
          <w14:ligatures w14:val="none"/>
        </w:rPr>
        <w:t xml:space="preserve">a la tarjeta de crédito </w:t>
      </w:r>
      <w:r w:rsidR="005E57D5" w:rsidRPr="00695669">
        <w:rPr>
          <w:rFonts w:ascii="Arial Narrow" w:eastAsia="Arial Narrow" w:hAnsi="Arial Narrow" w:cs="Arial Narrow"/>
          <w:color w:val="000000"/>
          <w:kern w:val="0"/>
          <w:sz w:val="22"/>
          <w:szCs w:val="22"/>
          <w:lang w:val="es-ES" w:eastAsia="es-ES"/>
          <w14:ligatures w14:val="none"/>
        </w:rPr>
        <w:t>Extralínea 8912-****-****-**61</w:t>
      </w:r>
      <w:r w:rsidRPr="00F344FE">
        <w:rPr>
          <w:rFonts w:ascii="Arial Narrow" w:eastAsia="Arial Narrow" w:hAnsi="Arial Narrow" w:cs="Arial Narrow"/>
          <w:color w:val="000000"/>
          <w:kern w:val="0"/>
          <w:sz w:val="22"/>
          <w:szCs w:val="22"/>
          <w:lang w:eastAsia="es-ES"/>
          <w14:ligatures w14:val="none"/>
        </w:rPr>
        <w:t>.</w:t>
      </w:r>
    </w:p>
    <w:p w14:paraId="694918EA" w14:textId="77777777" w:rsidR="002C50CA" w:rsidRPr="002C50CA" w:rsidRDefault="002C50CA" w:rsidP="002C50CA">
      <w:pPr>
        <w:pStyle w:val="Prrafodelista"/>
        <w:spacing w:before="0" w:after="0" w:line="240" w:lineRule="auto"/>
        <w:rPr>
          <w:rFonts w:ascii="Arial Narrow" w:eastAsia="Arial Narrow" w:hAnsi="Arial Narrow" w:cs="Arial Narrow"/>
          <w:kern w:val="0"/>
          <w14:ligatures w14:val="none"/>
          <w:sz w:val="22"/>
          <w:szCs w:val="22"/>
        </w:rPr>
      </w:pPr>
    </w:p>
    <w:p w14:paraId="2D3F1D05" w14:textId="541055A3" w:rsidR="002C50CA" w:rsidRPr="002C50CA" w:rsidRDefault="002C50CA" w:rsidP="002C50CA">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344FE">
        <w:rPr>
          <w:rFonts w:ascii="Arial Narrow" w:eastAsia="Arial Narrow" w:hAnsi="Arial Narrow" w:cs="Arial Narrow"/>
          <w:kern w:val="0"/>
          <w14:ligatures w14:val="none"/>
          <w:sz w:val="22"/>
          <w:szCs w:val="22"/>
        </w:rPr>
        <w:t>Presunta infracción al numeral 88.1 del artículo 88 de la Ley 29571, Código de Protección y Defensa del Consumidor, en</w:t>
      </w:r>
      <w:r w:rsidR="00506954">
        <w:rPr>
          <w:rFonts w:ascii="Arial Narrow" w:eastAsia="Arial Narrow" w:hAnsi="Arial Narrow" w:cs="Arial Narrow"/>
          <w:kern w:val="0"/>
          <w14:ligatures w14:val="none"/>
          <w:sz w:val="22"/>
          <w:szCs w:val="22"/>
        </w:rPr>
        <w:t xml:space="preserve"> tanto</w:t>
      </w:r>
      <w:r w:rsidRPr="00F344FE">
        <w:rPr>
          <w:rFonts w:ascii="Arial Narrow" w:eastAsia="Arial Narrow" w:hAnsi="Arial Narrow" w:cs="Arial Narrow"/>
          <w:kern w:val="0"/>
          <w14:ligatures w14:val="none"/>
          <w:sz w:val="22"/>
          <w:szCs w:val="22"/>
        </w:rPr>
        <w:t xml:space="preserve"> </w:t>
      </w:r>
      <w:r w:rsidRPr="00695669">
        <w:rPr>
          <w:rFonts w:ascii="Arial Narrow" w:eastAsia="Arial Narrow" w:hAnsi="Arial Narrow" w:cs="Arial Narrow"/>
          <w:bCs/>
          <w:sz w:val="22"/>
          <w:szCs w:val="22"/>
        </w:rPr>
        <w:t xml:space="preserve">Scotiabank Perú S.A.A. </w:t>
      </w:r>
      <w:r w:rsidRPr="00695669">
        <w:rPr>
          <w:rFonts w:ascii="Arial Narrow" w:eastAsia="Arial Narrow" w:hAnsi="Arial Narrow" w:cs="Arial Narrow"/>
          <w:kern w:val="0"/>
          <w14:ligatures w14:val="none"/>
          <w:sz w:val="22"/>
          <w:szCs w:val="22"/>
        </w:rPr>
        <w:t>habría brindado una respuesta inadecuada al reclamo presentado por el denunciante el 4 de diciembre de 2024</w:t>
      </w:r>
      <w:r w:rsidRPr="00F344FE">
        <w:rPr>
          <w:rFonts w:ascii="Arial Narrow" w:eastAsia="Arial Narrow" w:hAnsi="Arial Narrow" w:cs="Arial Narrow"/>
          <w:kern w:val="0"/>
          <w14:ligatures w14:val="none"/>
          <w:sz w:val="22"/>
          <w:szCs w:val="22"/>
        </w:rPr>
        <w:t>.</w:t>
      </w:r>
    </w:p>
    <w:p w14:paraId="5D15A04E" w14:textId="77777777" w:rsidR="005E57D5" w:rsidRPr="00F344FE" w:rsidRDefault="005E57D5" w:rsidP="005E57D5">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6155E84" w14:textId="3967C5A2" w:rsidR="00EB45A0" w:rsidRPr="00F344FE" w:rsidRDefault="00EB45A0" w:rsidP="00EB45A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344FE">
        <w:rPr>
          <w:rFonts w:ascii="Arial Narrow" w:eastAsia="Arial Narrow" w:hAnsi="Arial Narrow" w:cs="Arial Narrow"/>
          <w:kern w:val="0"/>
          <w14:ligatures w14:val="none"/>
          <w:sz w:val="22"/>
          <w:szCs w:val="22"/>
        </w:rPr>
        <w:t xml:space="preserve">Presunta infracción al numeral 88.1 del artículo 88 de la Ley 29571, Código de Protección y Defensa del Consumidor, en tanto </w:t>
      </w:r>
      <w:r w:rsidRPr="00695669">
        <w:rPr>
          <w:rFonts w:ascii="Arial Narrow" w:eastAsia="Arial Narrow" w:hAnsi="Arial Narrow" w:cs="Arial Narrow"/>
          <w:bCs/>
          <w:sz w:val="22"/>
          <w:szCs w:val="22"/>
        </w:rPr>
        <w:t xml:space="preserve">Scotiabank Perú S.A.A. </w:t>
      </w:r>
      <w:r w:rsidRPr="00695669">
        <w:rPr>
          <w:rFonts w:ascii="Arial Narrow" w:eastAsia="Arial Narrow" w:hAnsi="Arial Narrow" w:cs="Arial Narrow"/>
          <w:kern w:val="0"/>
          <w14:ligatures w14:val="none"/>
          <w:sz w:val="22"/>
          <w:szCs w:val="22"/>
        </w:rPr>
        <w:t>habría brindado una respuesta inadecuada al reclamo presentado por el denunciante el 19 de agosto de 2025</w:t>
      </w:r>
      <w:r w:rsidRPr="00F344FE">
        <w:rPr>
          <w:rFonts w:ascii="Arial Narrow" w:eastAsia="Arial Narrow" w:hAnsi="Arial Narrow" w:cs="Arial Narrow"/>
          <w:kern w:val="0"/>
          <w14:ligatures w14:val="none"/>
          <w:sz w:val="22"/>
          <w:szCs w:val="22"/>
        </w:rPr>
        <w:t xml:space="preserve">. </w:t>
      </w:r>
    </w:p>
    <w:p w14:paraId="2CD7EA09" w14:textId="77777777" w:rsidR="00EB45A0" w:rsidRPr="00F344FE" w:rsidRDefault="00EB45A0" w:rsidP="00EB45A0">
      <w:pPr>
        <w:pStyle w:val="Prrafodelista"/>
        <w:spacing w:before="0" w:after="0" w:line="240" w:lineRule="auto"/>
        <w:rPr>
          <w:rFonts w:ascii="Arial Narrow" w:eastAsia="Arial Narrow" w:hAnsi="Arial Narrow" w:cs="Arial Narrow"/>
          <w:kern w:val="0"/>
          <w14:ligatures w14:val="none"/>
          <w:sz w:val="22"/>
          <w:szCs w:val="22"/>
        </w:rPr>
      </w:pPr>
    </w:p>
    <w:p w14:paraId="564854EB" w14:textId="681365B2" w:rsidR="00EB45A0" w:rsidRPr="00F344FE" w:rsidRDefault="00EB45A0" w:rsidP="00EB45A0">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344FE">
        <w:rPr>
          <w:rFonts w:ascii="Arial Narrow" w:eastAsia="Arial Narrow" w:hAnsi="Arial Narrow" w:cs="Arial Narrow"/>
          <w:kern w:val="0"/>
          <w14:ligatures w14:val="none"/>
          <w:sz w:val="22"/>
          <w:szCs w:val="22"/>
        </w:rPr>
        <w:lastRenderedPageBreak/>
        <w:t xml:space="preserve">Presunta infracción al numeral 88.1 del artículo 88 de la Ley 29571, Código de Protección y Defensa del Consumidor, en tanto </w:t>
      </w:r>
      <w:r w:rsidRPr="00695669">
        <w:rPr>
          <w:rFonts w:ascii="Arial Narrow" w:eastAsia="Arial Narrow" w:hAnsi="Arial Narrow" w:cs="Arial Narrow"/>
          <w:bCs/>
          <w:sz w:val="22"/>
          <w:szCs w:val="22"/>
        </w:rPr>
        <w:t xml:space="preserve">Scotiabank Perú S.A.A. </w:t>
      </w:r>
      <w:r w:rsidRPr="00695669">
        <w:rPr>
          <w:rFonts w:ascii="Arial Narrow" w:eastAsia="Arial Narrow" w:hAnsi="Arial Narrow" w:cs="Arial Narrow"/>
          <w:kern w:val="0"/>
          <w14:ligatures w14:val="none"/>
          <w:sz w:val="22"/>
          <w:szCs w:val="22"/>
        </w:rPr>
        <w:t xml:space="preserve">habría brindado una respuesta inadecuada al reclamo presentado por el denunciante el </w:t>
      </w:r>
      <w:r w:rsidRPr="00695669">
        <w:rPr>
          <w:rFonts w:ascii="Arial Narrow" w:eastAsia="Arial Narrow" w:hAnsi="Arial Narrow" w:cs="Arial Narrow"/>
          <w:color w:val="000000"/>
          <w:kern w:val="0"/>
          <w:sz w:val="22"/>
          <w:szCs w:val="22"/>
          <w:lang w:eastAsia="es-ES"/>
          <w14:ligatures w14:val="none"/>
        </w:rPr>
        <w:t>21 de agosto de 2025</w:t>
      </w:r>
      <w:r w:rsidRPr="00F344FE">
        <w:rPr>
          <w:rFonts w:ascii="Arial Narrow" w:eastAsia="Arial Narrow" w:hAnsi="Arial Narrow" w:cs="Arial Narrow"/>
          <w:kern w:val="0"/>
          <w14:ligatures w14:val="none"/>
          <w:sz w:val="22"/>
          <w:szCs w:val="22"/>
        </w:rPr>
        <w:t xml:space="preserve">. </w:t>
      </w:r>
    </w:p>
    <w:p w14:paraId="64CC5050" w14:textId="77777777" w:rsidR="001F3B8B" w:rsidRPr="00F344FE" w:rsidRDefault="001F3B8B" w:rsidP="00B77499">
      <w:pPr>
        <w:pStyle w:val="Prrafodelista"/>
        <w:spacing w:before="0" w:after="0" w:line="240" w:lineRule="auto"/>
        <w:ind w:left="567" w:hanging="567"/>
        <w:jc w:val="both"/>
        <w:rPr>
          <w:rFonts w:ascii="Arial Narrow" w:eastAsia="Arial Narrow" w:hAnsi="Arial Narrow" w:cs="Arial Narrow"/>
          <w:kern w:val="0"/>
          <w14:ligatures w14:val="none"/>
          <w:sz w:val="22"/>
          <w:szCs w:val="22"/>
        </w:rPr>
      </w:pPr>
    </w:p>
    <w:p w14:paraId="634A0D61" w14:textId="7AB2A5C0" w:rsidR="00E60CD7" w:rsidRPr="0026598E" w:rsidRDefault="00E60CD7" w:rsidP="008F3040">
      <w:pPr>
        <w:spacing w:line="240" w:lineRule="auto"/>
        <w:contextualSpacing/>
        <w:jc w:val="both"/>
        <w:rPr>
          <w:rFonts w:ascii="Arial Narrow" w:eastAsia="Arial Narrow" w:hAnsi="Arial Narrow" w:cs="Arial Narrow"/>
          <w:kern w:val="0"/>
          <w14:ligatures w14:val="none"/>
          <w:sz w:val="22"/>
          <w:szCs w:val="22"/>
        </w:rPr>
      </w:pPr>
      <w:r w:rsidRPr="00F344FE">
        <w:rPr>
          <w:rFonts w:ascii="Arial Narrow" w:eastAsia="Arial Narrow" w:hAnsi="Arial Narrow" w:cs="Arial Narrow"/>
          <w:b/>
          <w:color w:val="000000"/>
          <w:kern w:val="0"/>
          <w:sz w:val="22"/>
          <w:szCs w:val="22"/>
          <w:lang w:eastAsia="es-PE"/>
          <w14:ligatures w14:val="none"/>
        </w:rPr>
        <w:t>SEGUNDO:</w:t>
      </w:r>
      <w:r w:rsidRPr="00F344FE">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F344FE">
        <w:rPr>
          <w:rFonts w:ascii="Arial Narrow" w:eastAsia="Arial Narrow" w:hAnsi="Arial Narrow" w:cs="Arial Narrow"/>
          <w:color w:val="000000"/>
          <w:kern w:val="0"/>
          <w:sz w:val="22"/>
          <w:szCs w:val="22"/>
          <w:lang w:val="es-ES" w:eastAsia="es-ES"/>
          <w14:ligatures w14:val="none"/>
        </w:rPr>
        <w:t xml:space="preserve">del </w:t>
      </w:r>
      <w:r w:rsidR="004034CB" w:rsidRPr="00F344FE">
        <w:rPr>
          <w:rFonts w:ascii="Arial Narrow" w:eastAsia="Arial Narrow" w:hAnsi="Arial Narrow" w:cs="Arial Narrow"/>
          <w:color w:val="000000"/>
          <w:kern w:val="0"/>
          <w:sz w:val="22"/>
          <w:szCs w:val="22"/>
          <w:lang w:val="es-ES" w:eastAsia="es-ES"/>
          <w14:ligatures w14:val="none"/>
        </w:rPr>
        <w:t>19 de febrero de 2026</w:t>
      </w:r>
      <w:r w:rsidRPr="00F344FE">
        <w:rPr>
          <w:rFonts w:ascii="Arial Narrow" w:eastAsia="Arial Narrow" w:hAnsi="Arial Narrow" w:cs="Arial Narrow"/>
          <w:kern w:val="0"/>
          <w14:ligatures w14:val="none"/>
          <w:sz w:val="22"/>
          <w:szCs w:val="22"/>
        </w:rPr>
        <w:t>.</w:t>
      </w:r>
    </w:p>
    <w:p w14:paraId="2AF03E3F" w14:textId="77777777" w:rsidR="00E60CD7" w:rsidRPr="0026598E" w:rsidRDefault="00E60CD7" w:rsidP="008F3040">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7511A502"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AE2705" w:rsidRPr="00AE2705">
        <w:rPr>
          <w:rFonts w:ascii="Arial Narrow" w:eastAsia="Arial Narrow" w:hAnsi="Arial Narrow" w:cs="Arial Narrow"/>
          <w:sz w:val="22"/>
          <w:szCs w:val="22"/>
        </w:rPr>
        <w:t xml:space="preserve">Scotiabank Perú S.A.A. y </w:t>
      </w:r>
      <w:r w:rsidR="00AE2705">
        <w:rPr>
          <w:rFonts w:ascii="Arial Narrow" w:eastAsia="Arial Narrow" w:hAnsi="Arial Narrow" w:cs="Arial Narrow"/>
          <w:sz w:val="22"/>
          <w:szCs w:val="22"/>
        </w:rPr>
        <w:t xml:space="preserve">a </w:t>
      </w:r>
      <w:r w:rsidR="00AE2705" w:rsidRPr="00AE2705">
        <w:rPr>
          <w:rFonts w:ascii="Arial Narrow" w:eastAsia="Arial Narrow" w:hAnsi="Arial Narrow" w:cs="Arial Narrow"/>
          <w:sz w:val="22"/>
          <w:szCs w:val="22"/>
        </w:rPr>
        <w:t xml:space="preserve">BNP Paribas Cardif S.A. Compañía de Seguros y Reaseguros </w:t>
      </w:r>
      <w:r w:rsidRPr="0026598E">
        <w:rPr>
          <w:rFonts w:ascii="Arial Narrow" w:eastAsia="Arial Narrow" w:hAnsi="Arial Narrow" w:cs="Arial Narrow"/>
          <w:color w:val="000000"/>
          <w:kern w:val="0"/>
          <w:sz w:val="22"/>
          <w:szCs w:val="22"/>
          <w:lang w:eastAsia="es-PE"/>
          <w14:ligatures w14:val="none"/>
        </w:rPr>
        <w:t>que cumpla</w:t>
      </w:r>
      <w:r>
        <w:rPr>
          <w:rFonts w:ascii="Arial Narrow" w:eastAsia="Arial Narrow" w:hAnsi="Arial Narrow" w:cs="Arial Narrow"/>
          <w:color w:val="000000"/>
          <w:kern w:val="0"/>
          <w:sz w:val="22"/>
          <w:szCs w:val="22"/>
          <w:lang w:eastAsia="es-PE"/>
          <w14:ligatures w14:val="none"/>
        </w:rPr>
        <w:t>n</w:t>
      </w:r>
      <w:r w:rsidRPr="0026598E">
        <w:rPr>
          <w:rFonts w:ascii="Arial Narrow" w:eastAsia="Arial Narrow" w:hAnsi="Arial Narrow" w:cs="Arial Narrow"/>
          <w:color w:val="000000"/>
          <w:kern w:val="0"/>
          <w:sz w:val="22"/>
          <w:szCs w:val="22"/>
          <w:lang w:eastAsia="es-PE"/>
          <w14:ligatures w14:val="none"/>
        </w:rPr>
        <w:t xml:space="preserve"> con lo siguiente:</w:t>
      </w:r>
    </w:p>
    <w:p w14:paraId="156DFAB9" w14:textId="77777777" w:rsidR="00E60CD7" w:rsidRPr="0026598E" w:rsidRDefault="00E60CD7"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w:t>
      </w:r>
    </w:p>
    <w:p w14:paraId="1B2AA0D1" w14:textId="77777777" w:rsidR="00E60CD7" w:rsidRPr="0026598E" w:rsidRDefault="00E60CD7" w:rsidP="008F3040">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denuncia del 19 de febrero de 2026 a Scotiabank Perú S.A.A. y a BNP Paribas Cardif S.A. Compañía de Seguros y Reaseguros para que, de conformidad con lo dispuesto por el artículo 26 de la Ley sobre Facultades, Normas y Organización del Indecopi, aprobada por Decreto Legislativo 807</w:t>
      </w:r>
      <w:r w:rsidRPr="00E7024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E70243">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26598E" w:rsidRDefault="00E60CD7" w:rsidP="008F3040">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D15F6EA" w14:textId="33C9DDA8" w:rsidR="00E60CD7"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10"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0"/>
      <w:r w:rsidRPr="0026598E">
        <w:rPr>
          <w:rFonts w:ascii="Arial Narrow" w:eastAsia="Arial Narrow" w:hAnsi="Arial Narrow" w:cs="Arial Narrow"/>
          <w:color w:val="000000"/>
          <w:kern w:val="0"/>
          <w:sz w:val="22"/>
          <w:szCs w:val="22"/>
          <w:lang w:eastAsia="es-ES"/>
          <w14:ligatures w14:val="none"/>
        </w:rPr>
        <w:t xml:space="preserve">, </w:t>
      </w:r>
      <w:bookmarkStart w:id="11" w:name="_Hlk188286828"/>
      <w:r w:rsidR="007F7588" w:rsidRPr="00562846">
        <w:rPr>
          <w:rFonts w:ascii="Arial Narrow" w:eastAsia="Arial Narrow" w:hAnsi="Arial Narrow" w:cs="Arial Narrow"/>
          <w:sz w:val="22"/>
          <w:szCs w:val="22"/>
        </w:rPr>
        <w:t>BNP Paribas Cardif S.A. Compañía de Seguros y Reaseguros</w:t>
      </w:r>
      <w:r w:rsidR="007F7588" w:rsidRPr="00843FBB">
        <w:rPr>
          <w:rFonts w:ascii="Arial Narrow" w:eastAsia="Arial Narrow" w:hAnsi="Arial Narrow" w:cs="Arial Narrow"/>
          <w:color w:val="000000"/>
          <w:kern w:val="0"/>
          <w:sz w:val="22"/>
          <w:szCs w:val="22"/>
          <w:lang w:eastAsia="es-ES"/>
          <w14:ligatures w14:val="none"/>
        </w:rPr>
        <w:t xml:space="preserve">, </w:t>
      </w:r>
      <w:r w:rsidR="007F7588" w:rsidRPr="00843FBB">
        <w:rPr>
          <w:rFonts w:ascii="Arial Narrow" w:eastAsia="Arial Narrow" w:hAnsi="Arial Narrow" w:cs="Arial Narrow"/>
          <w:color w:val="000000"/>
          <w:kern w:val="0"/>
          <w:sz w:val="22"/>
          <w:szCs w:val="22"/>
          <w:lang w:val="es-ES" w:eastAsia="es-ES"/>
          <w14:ligatures w14:val="none"/>
        </w:rPr>
        <w:t xml:space="preserve">cumpla con: </w:t>
      </w:r>
      <w:r w:rsidR="007F7588" w:rsidRPr="00E6413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7F7588" w:rsidRPr="00E70243">
        <w:rPr>
          <w:rFonts w:ascii="Arial Narrow" w:eastAsia="Arial Narrow" w:hAnsi="Arial Narrow" w:cs="Arial Narrow"/>
          <w:color w:val="000000"/>
          <w:kern w:val="0"/>
          <w:sz w:val="22"/>
          <w:szCs w:val="22"/>
          <w:lang w:eastAsia="es-ES"/>
          <w14:ligatures w14:val="none"/>
        </w:rPr>
        <w:t>Póliza</w:t>
      </w:r>
      <w:r w:rsidR="007F7588">
        <w:rPr>
          <w:rFonts w:ascii="Arial Narrow" w:eastAsia="Arial Narrow" w:hAnsi="Arial Narrow" w:cs="Arial Narrow"/>
          <w:color w:val="000000"/>
          <w:kern w:val="0"/>
          <w:sz w:val="22"/>
          <w:szCs w:val="22"/>
          <w:lang w:eastAsia="es-ES"/>
          <w14:ligatures w14:val="none"/>
        </w:rPr>
        <w:t xml:space="preserve"> y/o Certificado</w:t>
      </w:r>
      <w:r w:rsidR="007F7588" w:rsidRPr="00E70243">
        <w:rPr>
          <w:rFonts w:ascii="Arial Narrow" w:eastAsia="Arial Narrow" w:hAnsi="Arial Narrow" w:cs="Arial Narrow"/>
          <w:color w:val="000000"/>
          <w:kern w:val="0"/>
          <w:sz w:val="22"/>
          <w:szCs w:val="22"/>
          <w:lang w:eastAsia="es-ES"/>
          <w14:ligatures w14:val="none"/>
        </w:rPr>
        <w:t xml:space="preserve"> del Seguro de desgravamen asociado a la tarjeta de crédito </w:t>
      </w:r>
      <w:r w:rsidR="007F7588" w:rsidRPr="00E70243">
        <w:rPr>
          <w:rFonts w:ascii="Arial Narrow" w:eastAsia="Arial Narrow" w:hAnsi="Arial Narrow" w:cs="Arial Narrow"/>
          <w:color w:val="000000"/>
          <w:kern w:val="0"/>
          <w:sz w:val="22"/>
          <w:szCs w:val="22"/>
          <w:lang w:val="es-ES" w:eastAsia="es-ES"/>
          <w14:ligatures w14:val="none"/>
        </w:rPr>
        <w:t>Visa Signature 4241-****-****-**19</w:t>
      </w:r>
      <w:r w:rsidR="007F7588" w:rsidRPr="00E6413A">
        <w:rPr>
          <w:rFonts w:ascii="Arial Narrow" w:eastAsia="Arial Narrow" w:hAnsi="Arial Narrow" w:cs="Arial Narrow"/>
          <w:color w:val="000000"/>
          <w:kern w:val="0"/>
          <w:sz w:val="22"/>
          <w:szCs w:val="22"/>
          <w:lang w:val="es-ES" w:eastAsia="es-ES"/>
          <w14:ligatures w14:val="none"/>
        </w:rPr>
        <w:t xml:space="preserve">, así como </w:t>
      </w:r>
      <w:r w:rsidR="007F7588">
        <w:rPr>
          <w:rFonts w:ascii="Arial Narrow" w:eastAsia="Arial Narrow" w:hAnsi="Arial Narrow" w:cs="Arial Narrow"/>
          <w:color w:val="000000"/>
          <w:kern w:val="0"/>
          <w:sz w:val="22"/>
          <w:szCs w:val="22"/>
          <w:lang w:val="es-ES" w:eastAsia="es-ES"/>
          <w14:ligatures w14:val="none"/>
        </w:rPr>
        <w:t>su</w:t>
      </w:r>
      <w:r w:rsidR="007F7588" w:rsidRPr="00E6413A">
        <w:rPr>
          <w:rFonts w:ascii="Arial Narrow" w:eastAsia="Arial Narrow" w:hAnsi="Arial Narrow" w:cs="Arial Narrow"/>
          <w:color w:val="000000"/>
          <w:kern w:val="0"/>
          <w:sz w:val="22"/>
          <w:szCs w:val="22"/>
          <w:lang w:val="es-ES" w:eastAsia="es-ES"/>
          <w14:ligatures w14:val="none"/>
        </w:rPr>
        <w:t xml:space="preserve"> cargo de remisión; </w:t>
      </w:r>
      <w:r w:rsidR="007F7588">
        <w:rPr>
          <w:rFonts w:ascii="Arial Narrow" w:eastAsia="Arial Narrow" w:hAnsi="Arial Narrow" w:cs="Arial Narrow"/>
          <w:color w:val="000000"/>
          <w:kern w:val="0"/>
          <w:sz w:val="22"/>
          <w:szCs w:val="22"/>
          <w:lang w:val="es-ES" w:eastAsia="es-ES"/>
          <w14:ligatures w14:val="none"/>
        </w:rPr>
        <w:t xml:space="preserve">(ii) </w:t>
      </w:r>
      <w:r w:rsidR="007F7588" w:rsidRPr="00E6413A">
        <w:rPr>
          <w:rFonts w:ascii="Arial Narrow" w:eastAsia="Arial Narrow" w:hAnsi="Arial Narrow" w:cs="Arial Narrow"/>
          <w:color w:val="000000"/>
          <w:kern w:val="0"/>
          <w:sz w:val="22"/>
          <w:szCs w:val="22"/>
          <w:lang w:val="es-ES" w:eastAsia="es-ES"/>
          <w14:ligatures w14:val="none"/>
        </w:rPr>
        <w:t xml:space="preserve">presentar una copia completa, legible y debidamente suscrita de la </w:t>
      </w:r>
      <w:r w:rsidR="007F7588" w:rsidRPr="00E70243">
        <w:rPr>
          <w:rFonts w:ascii="Arial Narrow" w:eastAsia="Arial Narrow" w:hAnsi="Arial Narrow" w:cs="Arial Narrow"/>
          <w:color w:val="000000"/>
          <w:kern w:val="0"/>
          <w:sz w:val="22"/>
          <w:szCs w:val="22"/>
          <w:lang w:eastAsia="es-ES"/>
          <w14:ligatures w14:val="none"/>
        </w:rPr>
        <w:t xml:space="preserve">Póliza </w:t>
      </w:r>
      <w:r w:rsidR="007F7588">
        <w:rPr>
          <w:rFonts w:ascii="Arial Narrow" w:eastAsia="Arial Narrow" w:hAnsi="Arial Narrow" w:cs="Arial Narrow"/>
          <w:color w:val="000000"/>
          <w:kern w:val="0"/>
          <w:sz w:val="22"/>
          <w:szCs w:val="22"/>
          <w:lang w:eastAsia="es-ES"/>
          <w14:ligatures w14:val="none"/>
        </w:rPr>
        <w:t xml:space="preserve">y/o Certificado </w:t>
      </w:r>
      <w:r w:rsidR="007F7588" w:rsidRPr="00E70243">
        <w:rPr>
          <w:rFonts w:ascii="Arial Narrow" w:eastAsia="Arial Narrow" w:hAnsi="Arial Narrow" w:cs="Arial Narrow"/>
          <w:color w:val="000000"/>
          <w:kern w:val="0"/>
          <w:sz w:val="22"/>
          <w:szCs w:val="22"/>
          <w:lang w:eastAsia="es-ES"/>
          <w14:ligatures w14:val="none"/>
        </w:rPr>
        <w:t>del Seguro de desgravamen asociado</w:t>
      </w:r>
      <w:r w:rsidR="007F7588" w:rsidRPr="00E70243">
        <w:rPr>
          <w:rFonts w:ascii="Arial Narrow" w:eastAsia="Arial Narrow" w:hAnsi="Arial Narrow" w:cs="Arial Narrow"/>
          <w:color w:val="000000"/>
          <w:kern w:val="0"/>
          <w:sz w:val="22"/>
          <w:szCs w:val="22"/>
          <w:lang w:val="es-ES" w:eastAsia="es-ES"/>
          <w14:ligatures w14:val="none"/>
        </w:rPr>
        <w:t xml:space="preserve"> </w:t>
      </w:r>
      <w:r w:rsidR="007F7588" w:rsidRPr="00E70243">
        <w:rPr>
          <w:rFonts w:ascii="Arial Narrow" w:eastAsia="Arial Narrow" w:hAnsi="Arial Narrow" w:cs="Arial Narrow"/>
          <w:color w:val="000000"/>
          <w:kern w:val="0"/>
          <w:sz w:val="22"/>
          <w:szCs w:val="22"/>
          <w:lang w:eastAsia="es-ES"/>
          <w14:ligatures w14:val="none"/>
        </w:rPr>
        <w:t xml:space="preserve">a la tarjeta de crédito </w:t>
      </w:r>
      <w:r w:rsidR="007F7588" w:rsidRPr="00E70243">
        <w:rPr>
          <w:rFonts w:ascii="Arial Narrow" w:eastAsia="Arial Narrow" w:hAnsi="Arial Narrow" w:cs="Arial Narrow"/>
          <w:color w:val="000000"/>
          <w:kern w:val="0"/>
          <w:sz w:val="22"/>
          <w:szCs w:val="22"/>
          <w:lang w:val="es-ES" w:eastAsia="es-ES"/>
          <w14:ligatures w14:val="none"/>
        </w:rPr>
        <w:t>Extralínea 8912-****-****-**61</w:t>
      </w:r>
      <w:r w:rsidR="007F7588" w:rsidRPr="00E6413A">
        <w:rPr>
          <w:rFonts w:ascii="Arial Narrow" w:eastAsia="Arial Narrow" w:hAnsi="Arial Narrow" w:cs="Arial Narrow"/>
          <w:color w:val="000000"/>
          <w:kern w:val="0"/>
          <w:sz w:val="22"/>
          <w:szCs w:val="22"/>
          <w:lang w:val="es-ES" w:eastAsia="es-ES"/>
          <w14:ligatures w14:val="none"/>
        </w:rPr>
        <w:t xml:space="preserve">, </w:t>
      </w:r>
      <w:r w:rsidR="007F7588" w:rsidRPr="00E6413A">
        <w:rPr>
          <w:rFonts w:ascii="Arial Narrow" w:eastAsia="Arial Narrow" w:hAnsi="Arial Narrow" w:cs="Arial Narrow"/>
          <w:color w:val="000000"/>
          <w:kern w:val="0"/>
          <w:sz w:val="22"/>
          <w:szCs w:val="22"/>
          <w:lang w:val="es-ES" w:eastAsia="es-ES"/>
          <w14:ligatures w14:val="none"/>
        </w:rPr>
        <w:lastRenderedPageBreak/>
        <w:t xml:space="preserve">así como </w:t>
      </w:r>
      <w:r w:rsidR="007F7588">
        <w:rPr>
          <w:rFonts w:ascii="Arial Narrow" w:eastAsia="Arial Narrow" w:hAnsi="Arial Narrow" w:cs="Arial Narrow"/>
          <w:color w:val="000000"/>
          <w:kern w:val="0"/>
          <w:sz w:val="22"/>
          <w:szCs w:val="22"/>
          <w:lang w:val="es-ES" w:eastAsia="es-ES"/>
          <w14:ligatures w14:val="none"/>
        </w:rPr>
        <w:t>su</w:t>
      </w:r>
      <w:r w:rsidR="007F7588" w:rsidRPr="00E6413A">
        <w:rPr>
          <w:rFonts w:ascii="Arial Narrow" w:eastAsia="Arial Narrow" w:hAnsi="Arial Narrow" w:cs="Arial Narrow"/>
          <w:color w:val="000000"/>
          <w:kern w:val="0"/>
          <w:sz w:val="22"/>
          <w:szCs w:val="22"/>
          <w:lang w:val="es-ES" w:eastAsia="es-ES"/>
          <w14:ligatures w14:val="none"/>
        </w:rPr>
        <w:t xml:space="preserve"> cargo de remisión</w:t>
      </w:r>
      <w:r w:rsidR="007F7588">
        <w:rPr>
          <w:rFonts w:ascii="Arial Narrow" w:eastAsia="Arial Narrow" w:hAnsi="Arial Narrow" w:cs="Arial Narrow"/>
          <w:color w:val="000000"/>
          <w:kern w:val="0"/>
          <w:sz w:val="22"/>
          <w:szCs w:val="22"/>
          <w:lang w:val="es-ES" w:eastAsia="es-ES"/>
          <w14:ligatures w14:val="none"/>
        </w:rPr>
        <w:t xml:space="preserve">; </w:t>
      </w:r>
      <w:r w:rsidR="007F7588" w:rsidRPr="00E6413A">
        <w:rPr>
          <w:rFonts w:ascii="Arial Narrow" w:eastAsia="Arial Narrow" w:hAnsi="Arial Narrow" w:cs="Arial Narrow"/>
          <w:color w:val="000000"/>
          <w:kern w:val="0"/>
          <w:sz w:val="22"/>
          <w:szCs w:val="22"/>
          <w:lang w:val="es-ES" w:eastAsia="es-ES"/>
          <w14:ligatures w14:val="none"/>
        </w:rPr>
        <w:t>(</w:t>
      </w:r>
      <w:r w:rsidR="007F7588">
        <w:rPr>
          <w:rFonts w:ascii="Arial Narrow" w:eastAsia="Arial Narrow" w:hAnsi="Arial Narrow" w:cs="Arial Narrow"/>
          <w:color w:val="000000"/>
          <w:kern w:val="0"/>
          <w:sz w:val="22"/>
          <w:szCs w:val="22"/>
          <w:lang w:val="es-ES" w:eastAsia="es-ES"/>
          <w14:ligatures w14:val="none"/>
        </w:rPr>
        <w:t>iii</w:t>
      </w:r>
      <w:r w:rsidR="007F7588" w:rsidRPr="00E6413A">
        <w:rPr>
          <w:rFonts w:ascii="Arial Narrow" w:eastAsia="Arial Narrow" w:hAnsi="Arial Narrow" w:cs="Arial Narrow"/>
          <w:color w:val="000000"/>
          <w:kern w:val="0"/>
          <w:sz w:val="22"/>
          <w:szCs w:val="22"/>
          <w:lang w:val="es-ES" w:eastAsia="es-ES"/>
          <w14:ligatures w14:val="none"/>
        </w:rPr>
        <w:t xml:space="preserve">) presentar los medios probatorios que acrediten que todos los requerimientos de </w:t>
      </w:r>
      <w:r w:rsidR="007F7588">
        <w:rPr>
          <w:rFonts w:ascii="Arial Narrow" w:eastAsia="Arial Narrow" w:hAnsi="Arial Narrow" w:cs="Arial Narrow"/>
          <w:color w:val="000000"/>
          <w:kern w:val="0"/>
          <w:sz w:val="22"/>
          <w:szCs w:val="22"/>
          <w:lang w:val="es-ES" w:eastAsia="es-ES"/>
          <w14:ligatures w14:val="none"/>
        </w:rPr>
        <w:t>documentación,</w:t>
      </w:r>
      <w:r w:rsidR="007F7588" w:rsidRPr="00E6413A">
        <w:rPr>
          <w:rFonts w:ascii="Arial Narrow" w:eastAsia="Arial Narrow" w:hAnsi="Arial Narrow" w:cs="Arial Narrow"/>
          <w:color w:val="000000"/>
          <w:kern w:val="0"/>
          <w:sz w:val="22"/>
          <w:szCs w:val="22"/>
          <w:lang w:val="es-ES" w:eastAsia="es-ES"/>
          <w14:ligatures w14:val="none"/>
        </w:rPr>
        <w:t xml:space="preserve"> para atender la solicitud de otorgamiento de cobertura</w:t>
      </w:r>
      <w:r w:rsidR="007F7588">
        <w:rPr>
          <w:rFonts w:ascii="Arial Narrow" w:eastAsia="Arial Narrow" w:hAnsi="Arial Narrow" w:cs="Arial Narrow"/>
          <w:color w:val="000000"/>
          <w:kern w:val="0"/>
          <w:sz w:val="22"/>
          <w:szCs w:val="22"/>
          <w:lang w:val="es-ES" w:eastAsia="es-ES"/>
          <w14:ligatures w14:val="none"/>
        </w:rPr>
        <w:t xml:space="preserve"> de</w:t>
      </w:r>
      <w:r w:rsidR="007F7588" w:rsidRPr="00E6413A">
        <w:rPr>
          <w:rFonts w:ascii="Arial Narrow" w:eastAsia="Arial Narrow" w:hAnsi="Arial Narrow" w:cs="Arial Narrow"/>
          <w:color w:val="000000"/>
          <w:kern w:val="0"/>
          <w:sz w:val="22"/>
          <w:szCs w:val="22"/>
          <w:lang w:val="es-ES" w:eastAsia="es-ES"/>
          <w14:ligatures w14:val="none"/>
        </w:rPr>
        <w:t xml:space="preserve"> </w:t>
      </w:r>
      <w:r w:rsidR="007F7588" w:rsidRPr="001013DD">
        <w:rPr>
          <w:rFonts w:ascii="Arial Narrow" w:eastAsia="Arial Narrow" w:hAnsi="Arial Narrow" w:cs="Arial Narrow"/>
          <w:color w:val="000000"/>
          <w:kern w:val="0"/>
          <w:sz w:val="22"/>
          <w:szCs w:val="22"/>
          <w:lang w:val="es-ES" w:eastAsia="es-ES"/>
          <w14:ligatures w14:val="none"/>
        </w:rPr>
        <w:t>la Póliza del Seguro de desgravamen asociado a la tarjeta de crédito Visa Signature 4241-****-****-**19 y la Póliza del Seguro de desgravamen asociado a la tarjeta de crédito Extralínea 8912-****-****-**61</w:t>
      </w:r>
      <w:r w:rsidR="007F7588">
        <w:rPr>
          <w:rFonts w:ascii="Arial Narrow" w:eastAsia="Arial Narrow" w:hAnsi="Arial Narrow" w:cs="Arial Narrow"/>
          <w:color w:val="000000"/>
          <w:kern w:val="0"/>
          <w:sz w:val="22"/>
          <w:szCs w:val="22"/>
          <w:lang w:val="es-ES" w:eastAsia="es-ES"/>
          <w14:ligatures w14:val="none"/>
        </w:rPr>
        <w:t xml:space="preserve">, </w:t>
      </w:r>
      <w:r w:rsidR="007F7588" w:rsidRPr="00E6413A">
        <w:rPr>
          <w:rFonts w:ascii="Arial Narrow" w:eastAsia="Arial Narrow" w:hAnsi="Arial Narrow" w:cs="Arial Narrow"/>
          <w:color w:val="000000"/>
          <w:kern w:val="0"/>
          <w:sz w:val="22"/>
          <w:szCs w:val="22"/>
          <w:lang w:val="es-ES" w:eastAsia="es-ES"/>
          <w14:ligatures w14:val="none"/>
        </w:rPr>
        <w:t>fueron justificados; y, (</w:t>
      </w:r>
      <w:r w:rsidR="007F7588">
        <w:rPr>
          <w:rFonts w:ascii="Arial Narrow" w:eastAsia="Arial Narrow" w:hAnsi="Arial Narrow" w:cs="Arial Narrow"/>
          <w:color w:val="000000"/>
          <w:kern w:val="0"/>
          <w:sz w:val="22"/>
          <w:szCs w:val="22"/>
          <w:lang w:val="es-ES" w:eastAsia="es-ES"/>
          <w14:ligatures w14:val="none"/>
        </w:rPr>
        <w:t>iv</w:t>
      </w:r>
      <w:r w:rsidR="007F7588" w:rsidRPr="00E6413A">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bookmarkEnd w:id="11"/>
      <w:r w:rsidRPr="0026598E">
        <w:rPr>
          <w:rFonts w:ascii="Arial Narrow" w:eastAsia="Arial Narrow" w:hAnsi="Arial Narrow" w:cs="Arial Narrow"/>
          <w:color w:val="000000"/>
          <w:kern w:val="0"/>
          <w:sz w:val="22"/>
          <w:szCs w:val="22"/>
          <w:lang w:val="es-ES" w:eastAsia="es-ES"/>
          <w14:ligatures w14:val="none"/>
        </w:rPr>
        <w:t>.</w:t>
      </w:r>
    </w:p>
    <w:p w14:paraId="7EAE58BA" w14:textId="77777777" w:rsidR="00E60CD7" w:rsidRDefault="00E60CD7" w:rsidP="008F3040">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018EE32A" w14:textId="68EB9D2E" w:rsidR="00E60CD7" w:rsidRPr="0026598E" w:rsidRDefault="00E60CD7" w:rsidP="008F3040">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SEXTO: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7F7588" w:rsidRPr="00562846">
        <w:rPr>
          <w:rFonts w:ascii="Arial Narrow" w:eastAsia="Arial Narrow" w:hAnsi="Arial Narrow" w:cs="Arial Narrow"/>
          <w:sz w:val="22"/>
          <w:szCs w:val="22"/>
        </w:rPr>
        <w:t>Scotiabank Perú S.A.A.</w:t>
      </w:r>
      <w:r w:rsidR="007F7588" w:rsidRPr="00EE4AAB">
        <w:rPr>
          <w:rFonts w:ascii="Arial Narrow" w:eastAsia="Arial Narrow" w:hAnsi="Arial Narrow" w:cs="Arial Narrow"/>
          <w:color w:val="000000"/>
          <w:kern w:val="0"/>
          <w:sz w:val="22"/>
          <w:szCs w:val="22"/>
          <w:lang w:eastAsia="es-ES"/>
          <w14:ligatures w14:val="none"/>
        </w:rPr>
        <w:t xml:space="preserve">, </w:t>
      </w:r>
      <w:r w:rsidR="007F7588" w:rsidRPr="00EE4AAB">
        <w:rPr>
          <w:rFonts w:ascii="Arial Narrow" w:eastAsia="Arial Narrow" w:hAnsi="Arial Narrow" w:cs="Arial Narrow"/>
          <w:color w:val="000000"/>
          <w:kern w:val="0"/>
          <w:sz w:val="22"/>
          <w:szCs w:val="22"/>
          <w:lang w:val="es-ES" w:eastAsia="es-ES"/>
          <w14:ligatures w14:val="none"/>
        </w:rPr>
        <w:t>cumpla</w:t>
      </w:r>
      <w:r w:rsidR="007F7588" w:rsidRPr="0026598E">
        <w:rPr>
          <w:rFonts w:ascii="Arial Narrow" w:eastAsia="Arial Narrow" w:hAnsi="Arial Narrow" w:cs="Arial Narrow"/>
          <w:color w:val="000000"/>
          <w:kern w:val="0"/>
          <w:sz w:val="22"/>
          <w:szCs w:val="22"/>
          <w:lang w:val="es-ES" w:eastAsia="es-ES"/>
          <w14:ligatures w14:val="none"/>
        </w:rPr>
        <w:t xml:space="preserve"> con: </w:t>
      </w:r>
      <w:r w:rsidR="007F7588" w:rsidRPr="00E6413A">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7F7588" w:rsidRPr="00E70243">
        <w:rPr>
          <w:rFonts w:ascii="Arial Narrow" w:eastAsia="Arial Narrow" w:hAnsi="Arial Narrow" w:cs="Arial Narrow"/>
          <w:color w:val="000000"/>
          <w:kern w:val="0"/>
          <w:sz w:val="22"/>
          <w:szCs w:val="22"/>
          <w:lang w:eastAsia="es-ES"/>
          <w14:ligatures w14:val="none"/>
        </w:rPr>
        <w:t>Póliza</w:t>
      </w:r>
      <w:r w:rsidR="007F7588">
        <w:rPr>
          <w:rFonts w:ascii="Arial Narrow" w:eastAsia="Arial Narrow" w:hAnsi="Arial Narrow" w:cs="Arial Narrow"/>
          <w:color w:val="000000"/>
          <w:kern w:val="0"/>
          <w:sz w:val="22"/>
          <w:szCs w:val="22"/>
          <w:lang w:eastAsia="es-ES"/>
          <w14:ligatures w14:val="none"/>
        </w:rPr>
        <w:t xml:space="preserve"> y/o Certificado</w:t>
      </w:r>
      <w:r w:rsidR="007F7588" w:rsidRPr="00E70243">
        <w:rPr>
          <w:rFonts w:ascii="Arial Narrow" w:eastAsia="Arial Narrow" w:hAnsi="Arial Narrow" w:cs="Arial Narrow"/>
          <w:color w:val="000000"/>
          <w:kern w:val="0"/>
          <w:sz w:val="22"/>
          <w:szCs w:val="22"/>
          <w:lang w:eastAsia="es-ES"/>
          <w14:ligatures w14:val="none"/>
        </w:rPr>
        <w:t xml:space="preserve"> del Seguro de desgravamen asociado a la tarjeta de crédito </w:t>
      </w:r>
      <w:r w:rsidR="007F7588" w:rsidRPr="00E70243">
        <w:rPr>
          <w:rFonts w:ascii="Arial Narrow" w:eastAsia="Arial Narrow" w:hAnsi="Arial Narrow" w:cs="Arial Narrow"/>
          <w:color w:val="000000"/>
          <w:kern w:val="0"/>
          <w:sz w:val="22"/>
          <w:szCs w:val="22"/>
          <w:lang w:val="es-ES" w:eastAsia="es-ES"/>
          <w14:ligatures w14:val="none"/>
        </w:rPr>
        <w:t>Visa Signature 4241-****-****-**19</w:t>
      </w:r>
      <w:r w:rsidR="007F7588" w:rsidRPr="00E6413A">
        <w:rPr>
          <w:rFonts w:ascii="Arial Narrow" w:eastAsia="Arial Narrow" w:hAnsi="Arial Narrow" w:cs="Arial Narrow"/>
          <w:color w:val="000000"/>
          <w:kern w:val="0"/>
          <w:sz w:val="22"/>
          <w:szCs w:val="22"/>
          <w:lang w:val="es-ES" w:eastAsia="es-ES"/>
          <w14:ligatures w14:val="none"/>
        </w:rPr>
        <w:t xml:space="preserve">, así como </w:t>
      </w:r>
      <w:r w:rsidR="007F7588">
        <w:rPr>
          <w:rFonts w:ascii="Arial Narrow" w:eastAsia="Arial Narrow" w:hAnsi="Arial Narrow" w:cs="Arial Narrow"/>
          <w:color w:val="000000"/>
          <w:kern w:val="0"/>
          <w:sz w:val="22"/>
          <w:szCs w:val="22"/>
          <w:lang w:val="es-ES" w:eastAsia="es-ES"/>
          <w14:ligatures w14:val="none"/>
        </w:rPr>
        <w:t>su</w:t>
      </w:r>
      <w:r w:rsidR="007F7588" w:rsidRPr="00E6413A">
        <w:rPr>
          <w:rFonts w:ascii="Arial Narrow" w:eastAsia="Arial Narrow" w:hAnsi="Arial Narrow" w:cs="Arial Narrow"/>
          <w:color w:val="000000"/>
          <w:kern w:val="0"/>
          <w:sz w:val="22"/>
          <w:szCs w:val="22"/>
          <w:lang w:val="es-ES" w:eastAsia="es-ES"/>
          <w14:ligatures w14:val="none"/>
        </w:rPr>
        <w:t xml:space="preserve"> cargo de remisión; </w:t>
      </w:r>
      <w:r w:rsidR="007F7588">
        <w:rPr>
          <w:rFonts w:ascii="Arial Narrow" w:eastAsia="Arial Narrow" w:hAnsi="Arial Narrow" w:cs="Arial Narrow"/>
          <w:color w:val="000000"/>
          <w:kern w:val="0"/>
          <w:sz w:val="22"/>
          <w:szCs w:val="22"/>
          <w:lang w:val="es-ES" w:eastAsia="es-ES"/>
          <w14:ligatures w14:val="none"/>
        </w:rPr>
        <w:t xml:space="preserve">(ii) </w:t>
      </w:r>
      <w:r w:rsidR="007F7588" w:rsidRPr="00081432">
        <w:rPr>
          <w:rFonts w:ascii="Arial Narrow" w:eastAsia="Arial Narrow" w:hAnsi="Arial Narrow" w:cs="Arial Narrow"/>
          <w:color w:val="000000"/>
          <w:kern w:val="0"/>
          <w:sz w:val="22"/>
          <w:szCs w:val="22"/>
          <w:lang w:val="es-ES" w:eastAsia="es-ES"/>
          <w14:ligatures w14:val="none"/>
        </w:rPr>
        <w:t xml:space="preserve">presentar una copia completa, legible y debidamente suscrita de la </w:t>
      </w:r>
      <w:r w:rsidR="007F7588" w:rsidRPr="00081432">
        <w:rPr>
          <w:rFonts w:ascii="Arial Narrow" w:eastAsia="Arial Narrow" w:hAnsi="Arial Narrow" w:cs="Arial Narrow"/>
          <w:color w:val="000000"/>
          <w:kern w:val="0"/>
          <w:sz w:val="22"/>
          <w:szCs w:val="22"/>
          <w:lang w:eastAsia="es-ES"/>
          <w14:ligatures w14:val="none"/>
        </w:rPr>
        <w:t>Póliza y/o Certificado del Seguro de desgravamen asociado</w:t>
      </w:r>
      <w:r w:rsidR="007F7588" w:rsidRPr="00081432">
        <w:rPr>
          <w:rFonts w:ascii="Arial Narrow" w:eastAsia="Arial Narrow" w:hAnsi="Arial Narrow" w:cs="Arial Narrow"/>
          <w:color w:val="000000"/>
          <w:kern w:val="0"/>
          <w:sz w:val="22"/>
          <w:szCs w:val="22"/>
          <w:lang w:val="es-ES" w:eastAsia="es-ES"/>
          <w14:ligatures w14:val="none"/>
        </w:rPr>
        <w:t xml:space="preserve"> </w:t>
      </w:r>
      <w:r w:rsidR="007F7588" w:rsidRPr="00081432">
        <w:rPr>
          <w:rFonts w:ascii="Arial Narrow" w:eastAsia="Arial Narrow" w:hAnsi="Arial Narrow" w:cs="Arial Narrow"/>
          <w:color w:val="000000"/>
          <w:kern w:val="0"/>
          <w:sz w:val="22"/>
          <w:szCs w:val="22"/>
          <w:lang w:eastAsia="es-ES"/>
          <w14:ligatures w14:val="none"/>
        </w:rPr>
        <w:t xml:space="preserve">a la tarjeta de crédito </w:t>
      </w:r>
      <w:r w:rsidR="007F7588" w:rsidRPr="00081432">
        <w:rPr>
          <w:rFonts w:ascii="Arial Narrow" w:eastAsia="Arial Narrow" w:hAnsi="Arial Narrow" w:cs="Arial Narrow"/>
          <w:color w:val="000000"/>
          <w:kern w:val="0"/>
          <w:sz w:val="22"/>
          <w:szCs w:val="22"/>
          <w:lang w:val="es-ES" w:eastAsia="es-ES"/>
          <w14:ligatures w14:val="none"/>
        </w:rPr>
        <w:t>Extralínea 8912-****-****-**61, así como su cargo de remisión; y, (iii) presentar todas las comunicaciones cursadas con la parte denunciante en virtud de los hechos materia de denuncia</w:t>
      </w:r>
      <w:r w:rsidRPr="00843FBB">
        <w:rPr>
          <w:rFonts w:ascii="Arial Narrow" w:eastAsia="Arial Narrow" w:hAnsi="Arial Narrow" w:cs="Arial Narrow"/>
          <w:color w:val="000000"/>
          <w:kern w:val="0"/>
          <w:sz w:val="22"/>
          <w:szCs w:val="22"/>
          <w:lang w:val="es-ES" w:eastAsia="es-ES"/>
          <w14:ligatures w14:val="none"/>
        </w:rPr>
        <w:t>.</w:t>
      </w:r>
    </w:p>
    <w:p w14:paraId="61AD8504" w14:textId="77777777" w:rsidR="00E60CD7" w:rsidRPr="0026598E" w:rsidRDefault="00E60CD7" w:rsidP="008F3040">
      <w:pPr>
        <w:spacing w:before="0" w:after="0" w:line="240" w:lineRule="auto"/>
        <w:jc w:val="both"/>
        <w:rPr>
          <w:rFonts w:ascii="Arial Narrow" w:eastAsia="Arial Narrow" w:hAnsi="Arial Narrow" w:cs="Arial Narrow"/>
          <w:b/>
          <w:color w:val="000000"/>
          <w:kern w:val="0"/>
          <w:sz w:val="22"/>
          <w:szCs w:val="22"/>
          <w:lang w:val="es-ES" w:eastAsia="es-PE"/>
          <w14:ligatures w14:val="none"/>
        </w:rPr>
      </w:pPr>
    </w:p>
    <w:p w14:paraId="58D4E496" w14:textId="2303ADED" w:rsidR="00E60CD7" w:rsidRPr="0026598E" w:rsidRDefault="00E60CD7" w:rsidP="008F3040">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w:t>
      </w:r>
      <w:bookmarkStart w:id="12"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w:t>
      </w:r>
      <w:r w:rsidR="00DD7C6C">
        <w:rPr>
          <w:rFonts w:ascii="Arial Narrow" w:eastAsia="Arial Narrow" w:hAnsi="Arial Narrow" w:cs="Arial Narrow"/>
          <w:color w:val="000000"/>
          <w:kern w:val="0"/>
          <w:sz w:val="22"/>
          <w:szCs w:val="22"/>
          <w:lang w:eastAsia="es-PE"/>
          <w14:ligatures w14:val="none"/>
        </w:rPr>
        <w:t xml:space="preserve"/>
      </w:r>
      <w:r w:rsidRPr="0026598E">
        <w:rPr>
          <w:rFonts w:ascii="Arial Narrow" w:eastAsia="Arial Narrow" w:hAnsi="Arial Narrow" w:cs="Arial Narrow"/>
          <w:color w:val="000000"/>
          <w:kern w:val="0"/>
          <w:sz w:val="22"/>
          <w:szCs w:val="22"/>
          <w:lang w:eastAsia="es-PE"/>
          <w14:ligatures w14:val="none"/>
        </w:rPr>
        <w:t>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26598E">
        <w:rPr>
          <w:rFonts w:ascii="Arial Narrow" w:eastAsia="Arial Narrow" w:hAnsi="Arial Narrow" w:cs="Arial Narrow"/>
          <w:color w:val="000000"/>
          <w:kern w:val="0"/>
          <w:sz w:val="22"/>
          <w:szCs w:val="22"/>
          <w:lang w:eastAsia="es-PE"/>
          <w14:ligatures w14:val="none"/>
        </w:rPr>
        <w:t xml:space="preserve">. </w:t>
      </w:r>
      <w:bookmarkEnd w:id="12"/>
      <w:r w:rsidRPr="0026598E">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w:t>
      </w:r>
      <w:r w:rsidRPr="0026598E">
        <w:rPr>
          <w:rFonts w:ascii="Arial Narrow" w:eastAsia="Arial Narrow" w:hAnsi="Arial Narrow" w:cs="Arial Narrow"/>
          <w:color w:val="000000"/>
          <w:kern w:val="0"/>
          <w:sz w:val="22"/>
          <w:szCs w:val="22"/>
          <w:lang w:eastAsia="es-PE"/>
          <w14:ligatures w14:val="none"/>
        </w:rPr>
        <w:lastRenderedPageBreak/>
        <w:t>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26598E">
        <w:rPr>
          <w:rFonts w:ascii="Arial Narrow" w:eastAsia="Arial Narrow" w:hAnsi="Arial Narrow" w:cs="Arial Narrow"/>
          <w:color w:val="000000"/>
          <w:kern w:val="0"/>
          <w:sz w:val="22"/>
          <w:szCs w:val="22"/>
          <w:lang w:eastAsia="es-PE"/>
          <w14:ligatures w14:val="none"/>
        </w:rPr>
        <w:t>.</w:t>
      </w:r>
    </w:p>
    <w:p w14:paraId="7A5236A4" w14:textId="77777777" w:rsidR="00E60CD7" w:rsidRPr="0026598E" w:rsidRDefault="00E60CD7" w:rsidP="008F3040">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5"/>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pacing w:before="0" w:after="0" w:line="240" w:lineRule="auto"/>
        <w:suppressAutoHyphens/>
        <w:jc w:val="both"/>
        <w:rPr>
          <w:rFonts w:ascii="Arial Narrow" w:eastAsia="Arial Narrow" w:hAnsi="Arial Narrow" w:cs="Arial Narrow"/>
          <w:kern w:val="0"/>
          <w:sz w:val="22"/>
          <w:szCs w:val="22"/>
          <w:u w:val="single"/>
          <w14:ligatures w14:val="none"/>
        </w:rPr>
      </w:pPr>
    </w:p>
    <w:p w14:paraId="7767F307" w14:textId="77777777" w:rsidR="00E60CD7" w:rsidRPr="00B612B4" w:rsidRDefault="00E60CD7" w:rsidP="008F3040">
      <w:pPr>
        <w:suppressAutoHyphens/>
        <w:spacing w:after="0" w:line="240" w:lineRule="auto"/>
        <w:jc w:val="both"/>
        <w:rPr>
          <w:rFonts w:ascii="Arial Narrow" w:eastAsia="Arial Narrow" w:hAnsi="Arial Narrow" w:cs="Arial Narrow"/>
          <w:b/>
          <w:bCs/>
          <w:sz w:val="22"/>
          <w:szCs w:val="22"/>
        </w:rPr>
      </w:pPr>
      <w:r w:rsidRPr="002A2AF2">
        <w:rPr>
          <w:rFonts w:ascii="Arial Narrow" w:eastAsia="Arial Narrow" w:hAnsi="Arial Narrow" w:cs="Arial Narrow"/>
          <w:b/>
          <w:spacing w:val="-3"/>
          <w:kern w:val="0"/>
          <w14:ligatures w14:val="none"/>
          <w:sz w:val="22"/>
          <w:szCs w:val="22"/>
        </w:rPr>
        <w:lastRenderedPageBreak/>
        <w:t>DÉCIMO</w:t>
      </w:r>
      <w:r w:rsidRPr="0026598E">
        <w:rPr>
          <w:rFonts w:ascii="Arial Narrow" w:eastAsia="Arial Narrow" w:hAnsi="Arial Narrow" w:cs="Arial Narrow"/>
          <w:b/>
          <w:color w:val="000000"/>
          <w:kern w:val="0"/>
          <w:sz w:val="22"/>
          <w:szCs w:val="22"/>
          <w:lang w:eastAsia="es-PE"/>
          <w14:ligatures w14:val="none"/>
        </w:rPr>
        <w:t>:</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w14:paraId="69E33D6A" w14:textId="77777777" w:rsidR="00E60CD7" w:rsidRPr="0026598E" w:rsidRDefault="00E60CD7" w:rsidP="008F3040">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DB7FEAC" w14:textId="585DF057" w:rsidR="00E60CD7" w:rsidRPr="00A67ADF" w:rsidRDefault="00E60CD7" w:rsidP="008F3040">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DÉCIMO</w:t>
      </w:r>
      <w:r>
        <w:rPr>
          <w:rFonts w:ascii="Arial Narrow" w:eastAsia="Arial Narrow" w:hAnsi="Arial Narrow" w:cs="Arial Narrow"/>
          <w:b/>
          <w:bCs/>
          <w:sz w:val="22"/>
          <w:szCs w:val="22"/>
        </w:rPr>
        <w:t xml:space="preserve"> PRIMERO</w:t>
      </w:r>
      <w:r w:rsidRPr="00A67ADF">
        <w:rPr>
          <w:rFonts w:ascii="Arial Narrow" w:eastAsia="Arial Narrow" w:hAnsi="Arial Narrow" w:cs="Arial Narrow"/>
          <w:b/>
          <w:spacing w:val="-3"/>
          <w:kern w:val="0"/>
          <w14:ligatures w14:val="none"/>
          <w:sz w:val="22"/>
          <w:szCs w:val="22"/>
        </w:rPr>
        <w:t>:</w:t>
      </w:r>
      <w:r w:rsidRPr="00A67ADF">
        <w:rPr>
          <w:rFonts w:ascii="Arial Narrow" w:eastAsia="Arial Narrow" w:hAnsi="Arial Narrow" w:cs="Arial Narrow"/>
          <w:spacing w:val="-3"/>
          <w:kern w:val="0"/>
          <w14:ligatures w14:val="none"/>
          <w:sz w:val="22"/>
          <w:szCs w:val="22"/>
        </w:rPr>
        <w:t xml:space="preserve"> </w:t>
      </w:r>
      <w:r w:rsidRPr="0002198C">
        <w:rPr>
          <w:rFonts w:ascii="Arial Narrow" w:eastAsia="Arial Narrow" w:hAnsi="Arial Narrow" w:cs="Arial Narrow"/>
          <w:spacing w:val="-3"/>
          <w:kern w:val="0"/>
          <w14:ligatures w14:val="none"/>
          <w:sz w:val="22"/>
          <w:szCs w:val="22"/>
        </w:rPr>
        <w:t>requerir</w:t>
      </w:r>
      <w:r w:rsidR="0002198C" w:rsidRPr="0002198C">
        <w:rPr>
          <w:rFonts w:ascii="Arial Narrow" w:eastAsia="Arial Narrow" w:hAnsi="Arial Narrow" w:cs="Arial Narrow"/>
          <w:color w:val="000000"/>
          <w:kern w:val="0"/>
          <w:sz w:val="22"/>
          <w:szCs w:val="22"/>
          <w:shd w:val="clear" w:color="auto" w:fill="FFFFFF"/>
          <w:lang w:eastAsia="es-PE"/>
          <w14:ligatures w14:val="none"/>
        </w:rPr>
        <w:t xml:space="preserve"> </w:t>
      </w:r>
      <w:r w:rsidR="004034CB">
        <w:rPr>
          <w:rFonts w:ascii="Arial Narrow" w:eastAsia="Arial Narrow" w:hAnsi="Arial Narrow" w:cs="Arial Narrow"/>
          <w:color w:val="000000"/>
          <w:kern w:val="0"/>
          <w:sz w:val="22"/>
          <w:szCs w:val="22"/>
          <w:shd w:val="clear" w:color="auto" w:fill="FFFFFF"/>
          <w:lang w:eastAsia="es-PE"/>
          <w14:ligatures w14:val="none"/>
        </w:rPr>
        <w:t xml:space="preserve">a </w:t>
      </w:r>
      <w:r w:rsidR="0002198C" w:rsidRPr="004034CB">
        <w:rPr>
          <w:rFonts w:ascii="Arial Narrow" w:eastAsia="Arial Narrow" w:hAnsi="Arial Narrow" w:cs="Arial Narrow"/>
          <w:color w:val="000000"/>
          <w:kern w:val="0"/>
          <w:sz w:val="22"/>
          <w:szCs w:val="22"/>
          <w:shd w:val="clear" w:color="auto" w:fill="FFFFFF"/>
          <w:lang w:eastAsia="es-PE"/>
          <w14:ligatures w14:val="none"/>
        </w:rPr>
        <w:t xml:space="preserve">Scotiabank Perú S.A.A. </w:t>
      </w:r>
      <w:r w:rsidRPr="004034CB">
        <w:rPr>
          <w:rFonts w:ascii="Arial Narrow" w:eastAsia="Arial Narrow" w:hAnsi="Arial Narrow" w:cs="Arial Narrow"/>
          <w:color w:val="000000"/>
          <w:sz w:val="22"/>
          <w:szCs w:val="22"/>
        </w:rPr>
        <w:t>para que, dentro del plazo de dos (2) días hábiles siguientes a la fecha en que reciba la notificación en su bandeja de correo electrónico, efectúe</w:t>
      </w:r>
      <w:r w:rsidR="004034CB" w:rsidRPr="004034CB">
        <w:rPr>
          <w:rFonts w:ascii="Arial Narrow" w:eastAsia="Arial Narrow" w:hAnsi="Arial Narrow" w:cs="Arial Narrow"/>
          <w:color w:val="000000"/>
          <w:sz w:val="22"/>
          <w:szCs w:val="22"/>
        </w:rPr>
        <w:t>n</w:t>
      </w:r>
      <w:r w:rsidRPr="004034CB">
        <w:rPr>
          <w:rFonts w:ascii="Arial Narrow" w:eastAsia="Arial Narrow" w:hAnsi="Arial Narrow" w:cs="Arial Narrow"/>
          <w:color w:val="000000"/>
          <w:sz w:val="22"/>
          <w:szCs w:val="22"/>
        </w:rPr>
        <w:t xml:space="preserve"> la confirmación de recepción de la notificación remitida por este despacho a su correo electrónico, de conformidad con el</w:t>
      </w:r>
      <w:r w:rsidRPr="00A67ADF">
        <w:rPr>
          <w:rFonts w:ascii="Arial Narrow" w:eastAsia="Arial Narrow" w:hAnsi="Arial Narrow" w:cs="Arial Narrow"/>
          <w:color w:val="000000"/>
          <w:sz w:val="22"/>
          <w:szCs w:val="22"/>
        </w:rPr>
        <w:t xml:space="preserve"> segundo párrafo del numeral 4 del artículo 20</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del Texto Único Ordenado de la Ley del Procedimiento Administrativo General, aprobado mediante Decreto Supremo 006-2026-JUS, bajo apercibimiento de rehacer el acto de notificación y notificarles conforme al numeral 1 del artículo 20</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del citado cuerpo normativo</w:t>
      </w:r>
      <w:r w:rsidRPr="00A67ADF">
        <w:rPr>
          <w:rStyle w:val="Refdenotaalpie"/>
          <w:rFonts w:ascii="Arial Narrow" w:eastAsia="Arial Narrow" w:hAnsi="Arial Narrow" w:cs="Arial Narrow"/>
          <w:sz w:val="22"/>
          <w:szCs w:val="22"/>
          <w:vertAlign w:val="superscript"/>
        </w:rPr>
        <w:footnoteReference w:id="16"/>
      </w:r>
      <w:r w:rsidRPr="00A67ADF">
        <w:rPr>
          <w:rFonts w:ascii="Arial Narrow" w:eastAsia="Arial Narrow" w:hAnsi="Arial Narrow" w:cs="Arial Narrow"/>
          <w:sz w:val="22"/>
          <w:szCs w:val="22"/>
        </w:rPr>
        <w:t>.</w:t>
      </w:r>
    </w:p>
    <w:p w14:paraId="26B1ED4B" w14:textId="77777777" w:rsidR="00E60CD7" w:rsidRPr="00A67ADF" w:rsidRDefault="00E60CD7" w:rsidP="008F3040">
      <w:pPr>
        <w:spacing w:before="0" w:after="0" w:line="240" w:lineRule="auto"/>
        <w:suppressAutoHyphens/>
        <w:jc w:val="both"/>
        <w:rPr>
          <w:rFonts w:ascii="Arial Narrow" w:eastAsia="Arial Narrow" w:hAnsi="Arial Narrow" w:cs="Arial Narrow"/>
          <w:sz w:val="22"/>
          <w:szCs w:val="22"/>
        </w:rPr>
      </w:pPr>
    </w:p>
    <w:p w14:paraId="12E923CD" w14:textId="0526C47A" w:rsidR="00E60CD7" w:rsidRPr="006F0D02" w:rsidRDefault="00E60CD7" w:rsidP="008F3040">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SEGUNDO: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y a BNP Paribas Cardif S.A. Compañía de Seguros y Reaseguros para que efectúen el acuse de recibo mediante la confirmación de recepción de la notificación remitida por este despacho a sus Casillas Electrónicas, dentro de los cinco (5) primeros días hábiles siguientes a la fecha en que reciben la notificación.</w:t>
      </w:r>
      <w:r>
        <w:rPr>
          <w:rFonts w:ascii="Arial Narrow" w:eastAsia="Arial Narrow" w:hAnsi="Arial Narrow" w:cs="Arial Narrow"/>
          <w:sz w:val="22"/>
          <w:szCs w:val="22"/>
        </w:rPr>
        <w:t/>
      </w:r>
      <w:r w:rsidRPr="00A67ADF">
        <w:rPr>
          <w:rFonts w:ascii="Arial Narrow" w:eastAsia="Arial Narrow" w:hAnsi="Arial Narrow" w:cs="Arial Narrow"/>
          <w:sz w:val="22"/>
          <w:szCs w:val="22"/>
        </w:rPr>
        <w:t/>
      </w:r>
      <w:r w:rsidRPr="00A67ADF">
        <w:rPr>
          <w:rFonts w:ascii="Arial Narrow" w:eastAsia="Arial Narrow" w:hAnsi="Arial Narrow" w:cs="Arial Narrow"/>
          <w:sz w:val="22"/>
          <w:szCs w:val="22"/>
        </w:rPr>
        <w:t xml:space="preserve"/>
      </w:r>
      <w:r w:rsidRPr="00A67ADF">
        <w:rPr>
          <w:rFonts w:ascii="Arial Narrow" w:eastAsia="Arial Narrow" w:hAnsi="Arial Narrow" w:cs="Arial Narrow"/>
          <w:color w:val="000000"/>
          <w:sz w:val="22"/>
          <w:szCs w:val="22"/>
        </w:rPr>
        <w:t xml:space="preserve"/>
      </w:r>
      <w:r w:rsidR="00F107F6" w:rsidRPr="0002198C">
        <w:rPr>
          <w:rFonts w:ascii="Arial Narrow" w:eastAsia="Arial Narrow" w:hAnsi="Arial Narrow" w:cs="Arial Narrow"/>
          <w:spacing w:val="-3"/>
          <w:kern w:val="0"/>
          <w14:ligatures w14:val="none"/>
          <w:sz w:val="22"/>
          <w:szCs w:val="22"/>
        </w:rPr>
        <w:t xml:space="preserve"/>
      </w:r>
      <w:r w:rsidR="00F107F6" w:rsidRPr="0002198C">
        <w:rPr>
          <w:rFonts w:ascii="Arial Narrow" w:eastAsia="Arial Narrow" w:hAnsi="Arial Narrow" w:cs="Arial Narrow"/>
          <w:color w:val="000000"/>
          <w:kern w:val="0"/>
          <w:sz w:val="22"/>
          <w:szCs w:val="22"/>
          <w:shd w:val="clear" w:color="auto" w:fill="FFFFFF"/>
          <w:lang w:eastAsia="es-PE"/>
          <w14:ligatures w14:val="none"/>
        </w:rPr>
        <w:t xml:space="preserve"/>
      </w:r>
      <w:r w:rsidR="00F107F6">
        <w:rPr>
          <w:rFonts w:ascii="Arial Narrow" w:eastAsia="Arial Narrow" w:hAnsi="Arial Narrow" w:cs="Arial Narrow"/>
          <w:color w:val="000000"/>
          <w:kern w:val="0"/>
          <w:sz w:val="22"/>
          <w:szCs w:val="22"/>
          <w:shd w:val="clear" w:color="auto" w:fill="FFFFFF"/>
          <w:lang w:eastAsia="es-PE"/>
          <w14:ligatures w14:val="none"/>
        </w:rPr>
        <w:t xml:space="preserve"/>
      </w:r>
      <w:r w:rsidRPr="00A67ADF">
        <w:rPr>
          <w:rFonts w:ascii="Arial Narrow" w:eastAsia="Arial Narrow" w:hAnsi="Arial Narrow" w:cs="Arial Narrow"/>
          <w:color w:val="000000"/>
          <w:sz w:val="22"/>
          <w:szCs w:val="22"/>
        </w:rPr>
        <w:t xml:space="preserve"/>
      </w:r>
      <w:r w:rsidR="0002198C" w:rsidRPr="0002198C">
        <w:rPr>
          <w:rFonts w:ascii="Arial Narrow" w:eastAsia="Arial Narrow" w:hAnsi="Arial Narrow" w:cs="Arial Narrow"/>
          <w:sz w:val="22"/>
          <w:szCs w:val="22"/>
        </w:rPr>
        <w:t xml:space="preserve"/>
      </w:r>
      <w:r w:rsidRPr="0002198C">
        <w:rPr>
          <w:rFonts w:ascii="Arial Narrow" w:eastAsia="Arial Narrow" w:hAnsi="Arial Narrow" w:cs="Arial Narrow"/>
          <w:sz w:val="22"/>
          <w:szCs w:val="22"/>
          <w:shd w:val="clear" w:color="auto" w:fill="FFFFFF"/>
        </w:rPr>
        <w:t xml:space="preserve"/>
      </w:r>
      <w:r w:rsidRPr="0002198C">
        <w:rPr>
          <w:rFonts w:ascii="Arial Narrow" w:eastAsia="Arial Narrow" w:hAnsi="Arial Narrow" w:cs="Arial Narrow"/>
          <w:sz w:val="22"/>
          <w:szCs w:val="22"/>
        </w:rPr>
        <w:t/>
      </w:r>
      <w:r w:rsidR="00F107F6">
        <w:rPr>
          <w:rFonts w:ascii="Arial Narrow" w:eastAsia="Arial Narrow" w:hAnsi="Arial Narrow" w:cs="Arial Narrow"/>
          <w:sz w:val="22"/>
          <w:szCs w:val="22"/>
        </w:rPr>
        <w:t/>
      </w:r>
      <w:r w:rsidRPr="0002198C">
        <w:rPr>
          <w:rFonts w:ascii="Arial Narrow" w:eastAsia="Arial Narrow" w:hAnsi="Arial Narrow" w:cs="Arial Narrow"/>
          <w:sz w:val="22"/>
          <w:szCs w:val="22"/>
        </w:rPr>
        <w:t xml:space="preserve"/>
      </w:r>
      <w:r w:rsidR="00F107F6">
        <w:rPr>
          <w:rFonts w:ascii="Arial Narrow" w:eastAsia="Arial Narrow" w:hAnsi="Arial Narrow" w:cs="Arial Narrow"/>
          <w:sz w:val="22"/>
          <w:szCs w:val="22"/>
        </w:rPr>
        <w:t/>
      </w:r>
      <w:r w:rsidRPr="0002198C">
        <w:rPr>
          <w:rFonts w:ascii="Arial Narrow" w:eastAsia="Arial Narrow" w:hAnsi="Arial Narrow" w:cs="Arial Narrow"/>
          <w:sz w:val="22"/>
          <w:szCs w:val="22"/>
        </w:rPr>
        <w:t xml:space="preserve"/>
      </w:r>
      <w:r w:rsidR="00F107F6">
        <w:rPr>
          <w:rFonts w:ascii="Arial Narrow" w:eastAsia="Arial Narrow" w:hAnsi="Arial Narrow" w:cs="Arial Narrow"/>
          <w:sz w:val="22"/>
          <w:szCs w:val="22"/>
        </w:rPr>
        <w:t/>
      </w:r>
      <w:r w:rsidRPr="0002198C">
        <w:rPr>
          <w:rFonts w:ascii="Arial Narrow" w:eastAsia="Arial Narrow" w:hAnsi="Arial Narrow" w:cs="Arial Narrow"/>
          <w:sz w:val="22"/>
          <w:szCs w:val="22"/>
        </w:rPr>
        <w:t xml:space="preserve"/>
      </w:r>
      <w:r w:rsidR="00F107F6">
        <w:rPr>
          <w:rFonts w:ascii="Arial Narrow" w:eastAsia="Arial Narrow" w:hAnsi="Arial Narrow" w:cs="Arial Narrow"/>
          <w:sz w:val="22"/>
          <w:szCs w:val="22"/>
        </w:rPr>
        <w:t/>
      </w:r>
      <w:r w:rsidRPr="0002198C">
        <w:rPr>
          <w:rFonts w:ascii="Arial Narrow" w:eastAsia="Arial Narrow" w:hAnsi="Arial Narrow" w:cs="Arial Narrow"/>
          <w:sz w:val="22"/>
          <w:szCs w:val="22"/>
        </w:rPr>
        <w:t/>
      </w:r>
      <w:r w:rsidR="00F107F6">
        <w:rPr>
          <w:rFonts w:ascii="Arial Narrow" w:eastAsia="Arial Narrow" w:hAnsi="Arial Narrow" w:cs="Arial Narrow"/>
          <w:sz w:val="22"/>
          <w:szCs w:val="22"/>
        </w:rPr>
        <w:t/>
      </w:r>
      <w:r w:rsidRPr="0002198C">
        <w:rPr>
          <w:rFonts w:ascii="Arial Narrow" w:eastAsia="Arial Narrow" w:hAnsi="Arial Narrow" w:cs="Arial Narrow"/>
          <w:sz w:val="22"/>
          <w:szCs w:val="22"/>
        </w:rPr>
        <w:t xml:space="preserve"/>
      </w:r>
    </w:p>
    <w:p w14:paraId="00B9B615" w14: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5BECE2A9" w14:textId="77777777" w:rsidR="0085125D" w:rsidRDefault="0085125D" w:rsidP="008F3040">
      <w:pPr>
        <w:spacing w:after="0" w:line="240" w:lineRule="auto"/>
        <w:jc w:val="both"/>
        <w:rPr>
          <w:rFonts w:ascii="Arial Narrow" w:eastAsia="Arial Narrow" w:hAnsi="Arial Narrow" w:cs="Arial Narrow"/>
          <w:b/>
          <w:color w:val="000000"/>
          <w:kern w:val="0"/>
          <w:sz w:val="22"/>
          <w:szCs w:val="22"/>
          <w:lang w:eastAsia="es-PE"/>
          <w14:ligatures w14:val="none"/>
        </w:rPr>
      </w:pPr>
    </w:p>
    <w:p w14:paraId="79C1D3C4" w14:textId="77777777" w:rsidR="008251B8" w:rsidRPr="008251B8" w:rsidRDefault="008251B8" w:rsidP="008251B8">
      <w:pPr>
        <w:spacing w:after="0" w:line="240" w:lineRule="auto"/>
        <w:jc w:val="both"/>
        <w:rPr>
          <w:rFonts w:ascii="Arial Narrow" w:eastAsia="Arial Narrow" w:hAnsi="Arial Narrow" w:cs="Arial Narrow"/>
          <w:b/>
          <w:color w:val="000000"/>
          <w:kern w:val="0"/>
          <w:sz w:val="22"/>
          <w:szCs w:val="22"/>
          <w:lang w:val="es-ES" w:eastAsia="es-PE"/>
          <w14:ligatures w14:val="none"/>
        </w:rPr>
      </w:pPr>
      <w:bookmarkStart w:id="15" w:name="_Hlk218074855"/>
    </w:p>
    <w:bookmarkEnd w:id="15"/>
    <w:p w14:paraId="62C789DB"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sz w:val="22"/>
          <w:szCs w:val="22"/>
          <w:lang w:eastAsia="es-PE"/>
        </w:rPr>
      </w:pPr>
      <w:r w:rsidRPr="00A96A90">
        <w:rPr>
          <w:rFonts w:ascii="Arial Narrow" w:eastAsia="Arial Narrow" w:hAnsi="Arial Narrow" w:cs="Arial Narrow"/>
          <w:b/>
          <w:color w:val="000000"/>
          <w:sz w:val="22"/>
          <w:szCs w:val="22"/>
          <w:lang w:eastAsia="es-PE"/>
        </w:rPr>
        <w:t xml:space="preserve">Firmado digitalmente por </w:t>
      </w:r>
    </w:p>
    <w:p w14:paraId="1C006ED4"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sz w:val="22"/>
          <w:szCs w:val="22"/>
          <w:lang w:eastAsia="es-PE"/>
        </w:rPr>
      </w:pPr>
      <w:r w:rsidRPr="00A96A90">
        <w:rPr>
          <w:rFonts w:ascii="Arial Narrow" w:eastAsia="Arial Narrow" w:hAnsi="Arial Narrow" w:cs="Arial Narrow"/>
          <w:b/>
          <w:color w:val="000000"/>
          <w:sz w:val="22"/>
          <w:szCs w:val="22"/>
          <w:lang w:eastAsia="es-PE"/>
        </w:rPr>
        <w:t xml:space="preserve">EVELING ROA QUISPE </w:t>
      </w:r>
    </w:p>
    <w:p w14:paraId="57A86D7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sz w:val="22"/>
          <w:szCs w:val="22"/>
          <w:lang w:eastAsia="es-PE"/>
        </w:rPr>
      </w:pPr>
      <w:r w:rsidRPr="00A96A90">
        <w:rPr>
          <w:rFonts w:ascii="Arial Narrow" w:eastAsia="Arial Narrow" w:hAnsi="Arial Narrow" w:cs="Arial Narrow"/>
          <w:b/>
          <w:color w:val="000000"/>
          <w:sz w:val="22"/>
          <w:szCs w:val="22"/>
          <w:lang w:eastAsia="es-PE"/>
        </w:rPr>
        <w:t>Secretaria Técnica</w:t>
      </w:r>
    </w:p>
    <w:p w14:paraId="737B6B4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sz w:val="22"/>
          <w:szCs w:val="22"/>
          <w:lang w:eastAsia="es-PE"/>
        </w:rPr>
      </w:pPr>
      <w:r w:rsidRPr="00A96A90">
        <w:rPr>
          <w:rFonts w:ascii="Arial Narrow" w:eastAsia="Arial Narrow" w:hAnsi="Arial Narrow" w:cs="Arial Narrow"/>
          <w:b/>
          <w:color w:val="000000"/>
          <w:sz w:val="22"/>
          <w:szCs w:val="22"/>
          <w:lang w:eastAsia="es-PE"/>
        </w:rPr>
        <w:t>Comisión de Protección al Consumidor 1</w:t>
      </w:r>
    </w:p>
    <w:p w14:paraId="60CE8955" w14:textId="77777777" w:rsidR="00A96A90" w:rsidRPr="00F250EA" w:rsidRDefault="00A96A90" w:rsidP="00A96A90">
      <w:pPr>
        <w:spacing w:after="0" w:line="240" w:lineRule="auto"/>
        <w:rPr>
          <w:rFonts w:ascii="Arial Narrow" w:eastAsia="Arial Narrow" w:hAnsi="Arial Narrow" w:cs="Arial Narrow"/>
          <w:sz w:val="16"/>
          <w:szCs w:val="16"/>
        </w:rPr>
      </w:pPr>
      <w:r w:rsidRPr="00F250EA">
        <w:rPr>
          <w:rFonts w:ascii="Arial Narrow" w:eastAsia="Arial Narrow" w:hAnsi="Arial Narrow" w:cs="Arial Narrow"/>
          <w:sz w:val="16"/>
          <w:szCs w:val="16"/>
        </w:rPr>
        <w:t>LGP/JCQ</w:t>
      </w:r>
    </w:p>
    <w:p w14:paraId="68107EE2" w14:textId="77777777" w:rsidR="00E60CD7" w:rsidRPr="00E60CD7" w:rsidRDefault="00E60CD7" w:rsidP="008F3040">
      <w:pPr>
        <w:spacing w:line="240" w:lineRule="auto"/>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A10D9EA" w14:textId="77777777" w:rsidR="004F6CCC" w:rsidRDefault="004F6CCC" w:rsidP="00DA79A0">
      <w:pPr>
        <w:spacing w:after="0" w:line="240" w:lineRule="auto"/>
      </w:pPr>
      <w:r>
        <w:separator/>
      </w:r>
    </w:p>
  </w:endnote>
  <w:endnote w:type="continuationSeparator" w:id="0">
    <w:p w14:paraId="5381FEE1" w14:textId="77777777" w:rsidR="004F6CCC" w:rsidRDefault="004F6CC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BA53F27" w14:textId="77777777" w:rsidR="004F6CCC" w:rsidRDefault="004F6CCC" w:rsidP="00DA79A0">
      <w:pPr>
        <w:spacing w:after="0" w:line="240" w:lineRule="auto"/>
      </w:pPr>
      <w:r>
        <w:separator/>
      </w:r>
    </w:p>
  </w:footnote>
  <w:footnote w:type="continuationSeparator" w:id="0">
    <w:p w14:paraId="7943A4E6" w14:textId="77777777" w:rsidR="004F6CCC" w:rsidRDefault="004F6CCC" w:rsidP="00DA79A0">
      <w:pPr>
        <w:spacing w:after="0" w:line="240" w:lineRule="auto"/>
      </w:pPr>
      <w:r>
        <w:continuationSeparator/>
      </w:r>
    </w:p>
  </w:footnote>
  <w:footnote w:id="1">
    <w:p w14:paraId="5F8F0163"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tab/>
        <w:t>Publicado</w:t>
      </w:r>
      <w:r w:rsidRPr="00C00FC1">
        <w:rPr>
          <w:rFonts w:ascii="Arial Narrow" w:eastAsia="Arial Narrow" w:hAnsi="Arial Narrow" w:cs="Arial Narrow"/>
          <w:b/>
          <w:sz w:val="16"/>
          <w:szCs w:val="16"/>
        </w:rPr>
        <w:t xml:space="preserve"> </w:t>
      </w:r>
      <w:r w:rsidRPr="00C00FC1">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5780FF23"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0AC8D46F"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b/>
        <w:t>Artículo 105.- Autoridad competente.</w:t>
      </w:r>
    </w:p>
    <w:p w14:paraId="558A5D5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t>
      </w:r>
    </w:p>
    <w:p w14:paraId="5302DE22"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 xml:space="preserve">LEY DE ORGANIZACIÓN Y FUNCIONES DEL INDECOPI, APROBADA POR DECRETO LEGISLATIVO 1033 </w:t>
      </w:r>
    </w:p>
    <w:p w14:paraId="3010A468"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b/>
          <w:bCs/>
          <w:sz w:val="16"/>
          <w:szCs w:val="16"/>
        </w:rPr>
        <w:tab/>
        <w:t>Artículo 27.-</w:t>
      </w:r>
      <w:r w:rsidRPr="00C00FC1">
        <w:rPr>
          <w:rFonts w:ascii="Arial Narrow" w:eastAsia="Arial Narrow" w:hAnsi="Arial Narrow" w:cs="Arial Narrow"/>
          <w:sz w:val="16"/>
          <w:szCs w:val="16"/>
        </w:rPr>
        <w:t xml:space="preserve"> De la Comisión de Protección al Consumidor.- </w:t>
      </w:r>
    </w:p>
    <w:p w14:paraId="097FEC65"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65C7C7FC" w14:textId="77777777" w:rsidR="008424BB" w:rsidRPr="00C00FC1"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C4FF174" w14:textId="77777777" w:rsidR="008424BB" w:rsidRPr="00C00FC1" w:rsidRDefault="008424BB" w:rsidP="00946B66">
      <w:pPr>
        <w:pStyle w:val="Textonotapie"/>
        <w:ind w:left="567" w:right="-1"/>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 xml:space="preserve">Artículo 18.- Idoneidad </w:t>
      </w:r>
    </w:p>
    <w:p w14:paraId="61EEBFFD"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BF6A82C"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b/>
          <w:bCs/>
          <w:sz w:val="16"/>
          <w:szCs w:val="16"/>
        </w:rPr>
        <w:t xml:space="preserve">Artículo 19.- Obligación de los proveedores </w:t>
      </w:r>
    </w:p>
    <w:p w14:paraId="309E6C56" w14:textId="77777777" w:rsidR="008424BB" w:rsidRPr="00C00FC1" w:rsidRDefault="008424BB"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7C1D8638" w14:textId="77777777" w:rsidR="008424BB" w:rsidRPr="00C00FC1" w:rsidRDefault="008424BB"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3B3103A" w14:textId="77777777" w:rsidR="008424BB" w:rsidRPr="00C00FC1" w:rsidRDefault="008424BB"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b/>
          <w:bCs/>
          <w:sz w:val="16"/>
          <w:szCs w:val="16"/>
        </w:rPr>
        <w:tab/>
        <w:t>Artículo 56.- Métodos comerciales coercitivos</w:t>
      </w:r>
    </w:p>
    <w:p w14:paraId="57823A8A" w14:textId="77777777" w:rsidR="008424BB" w:rsidRPr="00C00FC1" w:rsidRDefault="008424BB" w:rsidP="00946B66">
      <w:pPr>
        <w:pStyle w:val="Textonotapie"/>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A0CA630" w14:textId="77777777" w:rsidR="008424BB" w:rsidRPr="00C00FC1" w:rsidRDefault="008424BB" w:rsidP="00946B66">
      <w:pPr>
        <w:pStyle w:val="Textonotapie"/>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w:t>
      </w:r>
    </w:p>
    <w:p w14:paraId="1250420D" w14:textId="77777777" w:rsidR="008424BB" w:rsidRPr="00C00FC1" w:rsidRDefault="008424BB" w:rsidP="00946B66">
      <w:pPr>
        <w:pStyle w:val="Textonotapie"/>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277BC4A6" w14:textId="77777777"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233D4BE" w14:textId="77777777" w:rsidR="00CA50CD" w:rsidRPr="00C00FC1" w:rsidRDefault="00CA50CD" w:rsidP="00946B66">
      <w:pPr>
        <w:pStyle w:val="Textonotapie"/>
        <w:ind w:left="567" w:right="-1"/>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Artículo 47.- Protección mínima del contrato de consumo</w:t>
      </w:r>
    </w:p>
    <w:p w14:paraId="29755EF5" w14:textId="77777777" w:rsidR="00CA50CD" w:rsidRPr="00C00FC1" w:rsidRDefault="00CA50CD"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En los contratos de consumo se observa lo siguiente:</w:t>
      </w:r>
    </w:p>
    <w:p w14:paraId="16C89FFE" w14:textId="77777777" w:rsidR="00CA50CD" w:rsidRPr="00C00FC1" w:rsidRDefault="00CA50CD"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w:t>
      </w:r>
    </w:p>
    <w:p w14:paraId="29AE9596" w14:textId="77777777" w:rsidR="00CA50CD" w:rsidRPr="00C00FC1" w:rsidRDefault="00CA50CD"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09E5564F" w14:textId="77777777" w:rsidR="001D00D0" w:rsidRPr="00C00FC1" w:rsidRDefault="001D00D0"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3E2CCC85" w14:textId="77777777" w:rsidR="001D00D0" w:rsidRPr="00C00FC1" w:rsidRDefault="001D00D0" w:rsidP="00946B66">
      <w:pPr>
        <w:pStyle w:val="Textonotapie"/>
        <w:ind w:left="567" w:right="-1"/>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Artículo 88.- Reclamo de productos o servicios financieros y de seguros</w:t>
      </w:r>
    </w:p>
    <w:p w14:paraId="57AEF084" w14:textId="77777777" w:rsidR="001D00D0" w:rsidRPr="00C00FC1" w:rsidRDefault="001D00D0" w:rsidP="00946B66">
      <w:pPr>
        <w:pStyle w:val="Textonotapie"/>
        <w:ind w:left="567" w:right="-1"/>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7115F0BB"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LEY SOBRE FACULTADES, NORMAS Y ORGANIZACIÓN DEL INDECOPI, APROBADA POR DECRETO LEGISLATIVO 807 Artículo 24.-</w:t>
      </w:r>
      <w:r w:rsidRPr="00C00FC1">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1C131DD"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t>
      </w:r>
    </w:p>
    <w:p w14:paraId="1BA2D5E9"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C00FC1" w:rsidRDefault="00E60CD7" w:rsidP="00946B66">
      <w:pPr>
        <w:pStyle w:val="Textonotapie"/>
        <w:tabs>
          <w:tab w:val="left" w:pos="567"/>
        </w:tabs>
        <w:ind w:left="567" w:right="-1"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318FE0AF"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0310ADE1"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sz w:val="16"/>
          <w:szCs w:val="16"/>
        </w:rPr>
        <w:tab/>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publicado el 2 de setiembre de 2010 y modificado por Decreto Legislativo 1308</w:t>
      </w:r>
    </w:p>
    <w:p w14:paraId="31EB481D" w14:textId="77777777" w:rsidR="00E60CD7" w:rsidRPr="00C00FC1" w:rsidRDefault="00E60CD7" w:rsidP="00946B66">
      <w:pPr>
        <w:pStyle w:val="Textonotapie"/>
        <w:ind w:left="567" w:hanging="567"/>
        <w:jc w:val="both"/>
        <w:rPr>
          <w:rFonts w:ascii="Arial Narrow" w:eastAsia="Arial Narrow" w:hAnsi="Arial Narrow" w:cs="Arial Narrow"/>
          <w:b/>
          <w:bCs/>
          <w:sz w:val="16"/>
          <w:szCs w:val="16"/>
        </w:rPr>
      </w:pPr>
      <w:r w:rsidRPr="00C00FC1">
        <w:rPr>
          <w:rFonts w:ascii="Arial Narrow" w:eastAsia="Arial Narrow" w:hAnsi="Arial Narrow" w:cs="Arial Narrow"/>
          <w:sz w:val="16"/>
          <w:szCs w:val="16"/>
        </w:rPr>
        <w:tab/>
      </w:r>
      <w:r w:rsidRPr="00C00FC1">
        <w:rPr>
          <w:rFonts w:ascii="Arial Narrow" w:eastAsia="Arial Narrow" w:hAnsi="Arial Narrow" w:cs="Arial Narrow"/>
          <w:b/>
          <w:bCs/>
          <w:sz w:val="16"/>
          <w:szCs w:val="16"/>
        </w:rPr>
        <w:t>Artículo 110.- Sanciones Administrativas</w:t>
      </w:r>
    </w:p>
    <w:p w14:paraId="2A3A3CEE"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w:t>
      </w:r>
    </w:p>
    <w:p w14:paraId="17405061"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946B66">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C00FC1">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57EE454E" w14:textId="77777777" w:rsidR="00E60CD7" w:rsidRPr="00C00FC1" w:rsidRDefault="00E60CD7" w:rsidP="00946B66">
      <w:pPr>
        <w:tabs>
          <w:tab w:val="left" w:pos="567"/>
        </w:tabs>
        <w:spacing w:after="0" w:line="240" w:lineRule="auto"/>
        <w:ind w:left="567" w:hanging="567"/>
        <w:jc w:val="both"/>
        <w:rPr>
          <w:rFonts w:ascii="Arial Narrow" w:eastAsia="Arial Narrow" w:hAnsi="Arial Narrow" w:cs="Arial Narrow"/>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vertAlign w:val="superscript"/>
        </w:rPr>
        <w:t xml:space="preserve"/>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sz w:val="16"/>
          <w:szCs w:val="16"/>
        </w:rPr>
        <w:tab/>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publicado el 2 de setiembre de 2010 y modificado por Decreto Legislativo 1308</w:t>
      </w:r>
    </w:p>
    <w:p w14:paraId="6AE5B001" w14:textId="77777777" w:rsidR="00E60CD7" w:rsidRPr="00C00FC1" w:rsidRDefault="00E60CD7" w:rsidP="00946B66">
      <w:pPr>
        <w:spacing w:after="0" w:line="240" w:lineRule="auto"/>
        <w:ind w:left="567" w:hanging="567"/>
        <w:jc w:val="both"/>
        <w:rPr>
          <w:rFonts w:ascii="Arial Narrow" w:eastAsia="Arial Narrow" w:hAnsi="Arial Narrow" w:cs="Arial Narrow"/>
          <w:b/>
          <w:sz w:val="16"/>
          <w:szCs w:val="16"/>
        </w:rPr>
      </w:pPr>
      <w:r w:rsidRPr="00C00FC1">
        <w:rPr>
          <w:rFonts w:ascii="Arial Narrow" w:eastAsia="Arial Narrow" w:hAnsi="Arial Narrow" w:cs="Arial Narrow"/>
          <w:b/>
          <w:sz w:val="16"/>
          <w:szCs w:val="16"/>
        </w:rPr>
        <w:tab/>
        <w:t>Artículo 110.- Sanciones administrativas</w:t>
      </w:r>
    </w:p>
    <w:p w14:paraId="089DFB12"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leves, con una amonestación o con una multa de hasta cincuenta (50) UIT.</w:t>
      </w:r>
    </w:p>
    <w:p w14:paraId="64DA83D9"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graves, con una multa de hasta ciento cincuenta (150) UIT.</w:t>
      </w:r>
    </w:p>
    <w:p w14:paraId="2E00FA05" w14:textId="77777777" w:rsidR="00E60CD7" w:rsidRPr="00C00FC1" w:rsidRDefault="00E60CD7" w:rsidP="00946B66">
      <w:pPr>
        <w:numPr>
          <w:ilvl w:val="0"/>
          <w:numId w:val="2"/>
        </w:numPr>
        <w:spacing w:after="0" w:line="240" w:lineRule="auto"/>
        <w:ind w:left="426" w:firstLine="141"/>
        <w:jc w:val="both"/>
        <w:rPr>
          <w:rFonts w:ascii="Arial Narrow" w:eastAsia="Arial Narrow" w:hAnsi="Arial Narrow" w:cs="Arial Narrow"/>
          <w:sz w:val="16"/>
          <w:szCs w:val="16"/>
        </w:rPr>
      </w:pPr>
      <w:r w:rsidRPr="00C00FC1">
        <w:rPr>
          <w:rFonts w:ascii="Arial Narrow" w:eastAsia="Arial Narrow" w:hAnsi="Arial Narrow" w:cs="Arial Narrow"/>
          <w:sz w:val="16"/>
          <w:szCs w:val="16"/>
        </w:rPr>
        <w:t>Infracciones muy graves, con una multa de hasta cuatrocientos cincuenta (450) UIT.</w:t>
      </w:r>
    </w:p>
    <w:p w14:paraId="768451A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3">
    <w:p w:rsidR="00CA50CD" w:rsidRPr="00C00FC1" w:rsidRDefault="00CA50CD" w:rsidP="00946B66">
      <w:pPr>
        <w:pStyle w:val="Textonotapie"/>
        <w:tabs>
          <w:tab w:val="left" w:pos="567"/>
        </w:tabs>
        <w:ind w:left="567" w:right="-1"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D3D6A94" w14:textId="77777777" w:rsidR="00E60CD7" w:rsidRPr="00C00FC1" w:rsidRDefault="00E60CD7" w:rsidP="00946B66">
      <w:pPr>
        <w:tabs>
          <w:tab w:val="left" w:pos="567"/>
        </w:tabs>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
      </w:r>
      <w:r w:rsidRPr="00C00FC1">
        <w:rPr>
          <w:rFonts w:ascii="Arial Narrow" w:eastAsia="Arial Narrow" w:hAnsi="Arial Narrow" w:cs="Arial Narrow"/>
          <w:b/>
          <w:sz w:val="16"/>
          <w:szCs w:val="16"/>
        </w:rPr>
        <w:t>Artículo 114.- Medidas correctivas</w:t>
      </w:r>
    </w:p>
    <w:p w14:paraId="482E93CB"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Las medidas correctivas complementarias pueden dictarse de oficio o a pedido de parte.</w:t>
      </w:r>
    </w:p>
    <w:p w14:paraId="56026D6C" w14:textId="77777777" w:rsidR="00E60CD7" w:rsidRPr="00C00FC1" w:rsidRDefault="00E60CD7" w:rsidP="00946B66">
      <w:pPr>
        <w:spacing w:after="0" w:line="240" w:lineRule="auto"/>
        <w:ind w:left="567" w:hanging="567"/>
        <w:jc w:val="both"/>
        <w:rPr>
          <w:rFonts w:ascii="Arial Narrow" w:eastAsia="Arial Narrow" w:hAnsi="Arial Narrow" w:cs="Arial Narrow"/>
          <w:sz w:val="16"/>
          <w:szCs w:val="16"/>
        </w:rPr>
      </w:pPr>
      <w:r w:rsidRPr="00C00FC1">
        <w:rPr>
          <w:rFonts w:ascii="Arial Narrow" w:eastAsia="Arial Narrow" w:hAnsi="Arial Narrow" w:cs="Arial Narrow"/>
          <w:b/>
          <w:sz w:val="16"/>
          <w:szCs w:val="16"/>
        </w:rPr>
        <w:tab/>
        <w:t>Artículo 115.- Medidas correctivas reparadoras</w:t>
      </w:r>
    </w:p>
    <w:p w14:paraId="362CB8C7" w14:textId="77777777" w:rsidR="00E60CD7" w:rsidRPr="00C00FC1" w:rsidRDefault="00E60CD7" w:rsidP="00946B66">
      <w:pPr>
        <w:spacing w:after="0" w:line="240" w:lineRule="auto"/>
        <w:ind w:left="567" w:hanging="283"/>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Reparar productos.</w:t>
      </w:r>
    </w:p>
    <w:p w14:paraId="230C29AA"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C00FC1" w:rsidRDefault="00E60CD7" w:rsidP="00946B66">
      <w:pPr>
        <w:numPr>
          <w:ilvl w:val="0"/>
          <w:numId w:val="1"/>
        </w:numPr>
        <w:spacing w:after="0" w:line="240" w:lineRule="auto"/>
        <w:ind w:left="567" w:firstLine="0"/>
        <w:jc w:val="both"/>
        <w:rPr>
          <w:rFonts w:ascii="Arial Narrow" w:eastAsia="Arial Narrow" w:hAnsi="Arial Narrow" w:cs="Arial Narrow"/>
          <w:sz w:val="16"/>
          <w:szCs w:val="16"/>
        </w:rPr>
      </w:pPr>
      <w:r w:rsidRPr="00C00FC1">
        <w:rPr>
          <w:rFonts w:ascii="Arial Narrow" w:eastAsia="Arial Narrow" w:hAnsi="Arial Narrow" w:cs="Arial Narrow"/>
          <w:sz w:val="16"/>
          <w:szCs w:val="16"/>
        </w:rPr>
        <w:t>Otras medidas reparadoras análogas de efectos equivalentes a las anteriores.</w:t>
      </w:r>
    </w:p>
    <w:p w14:paraId="28DDE63C" w14:textId="77777777" w:rsidR="00E60CD7" w:rsidRPr="00C00FC1" w:rsidRDefault="00E60CD7" w:rsidP="00946B66">
      <w:pPr>
        <w:pStyle w:val="Sinespaciad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DB056" w14:textId="77777777" w:rsidR="00E60CD7" w:rsidRPr="00C00FC1" w:rsidRDefault="00E60CD7" w:rsidP="00946B66">
      <w:pPr>
        <w:spacing w:after="0" w:line="240" w:lineRule="auto"/>
        <w:ind w:left="567"/>
        <w:jc w:val="both"/>
        <w:rPr>
          <w:rFonts w:ascii="Arial Narrow" w:eastAsia="Arial Narrow" w:hAnsi="Arial Narrow" w:cs="Arial Narrow"/>
          <w:b/>
          <w:bCs/>
          <w:sz w:val="16"/>
          <w:szCs w:val="16"/>
        </w:rPr>
      </w:pPr>
      <w:r w:rsidRPr="00C00FC1">
        <w:rPr>
          <w:rFonts w:ascii="Arial Narrow" w:eastAsia="Arial Narrow" w:hAnsi="Arial Narrow" w:cs="Arial Narrow"/>
          <w:b/>
          <w:bCs/>
          <w:sz w:val="16"/>
          <w:szCs w:val="16"/>
        </w:rPr>
        <w:t>Artículo 116.- Medidas correctivas complementarias</w:t>
      </w:r>
    </w:p>
    <w:p w14:paraId="5972CD26"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d. En caso de infracciones muy graves y de reincidencia o reiterancia: </w:t>
      </w:r>
    </w:p>
    <w:p w14:paraId="67DF796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7976F637"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63D0881A"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C00FC1" w:rsidRDefault="00E60CD7" w:rsidP="00946B66">
      <w:pPr>
        <w:spacing w:after="0" w:line="240" w:lineRule="auto"/>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4">
    <w:p w14:paraId="7C8F069B" w14:textId="77777777" w:rsidR="00E60CD7" w:rsidRPr="00C00FC1" w:rsidRDefault="00E60CD7" w:rsidP="00946B66">
      <w:pPr>
        <w:pStyle w:val="Textonotapie"/>
        <w:tabs>
          <w:tab w:val="left" w:pos="567"/>
        </w:tabs>
        <w:ind w:left="567" w:hanging="567"/>
        <w:jc w:val="both"/>
        <w:rPr>
          <w:rFonts w:ascii="Arial Narrow" w:eastAsia="Arial Narrow" w:hAnsi="Arial Narrow" w:cs="Arial Narrow"/>
          <w:b/>
          <w:sz w:val="16"/>
          <w:szCs w:val="16"/>
        </w:rPr>
      </w:pPr>
      <w:r w:rsidRPr="00C00FC1">
        <w:rPr>
          <w:rStyle w:val="Refdenotaalpie"/>
          <w:rFonts w:ascii="Arial Narrow" w:eastAsia="Arial Narrow" w:hAnsi="Arial Narrow" w:cs="Arial Narrow"/>
          <w:sz w:val="16"/>
          <w:szCs w:val="16"/>
          <w:vertAlign w:val="superscript"/>
        </w:rPr>
        <w:footnoteRef/>
      </w:r>
      <w:r w:rsidRPr="00C00FC1">
        <w:rPr>
          <w:rFonts w:ascii="Arial Narrow" w:eastAsia="Arial Narrow" w:hAnsi="Arial Narrow" w:cs="Arial Narrow"/>
          <w:sz w:val="16"/>
          <w:szCs w:val="16"/>
        </w:rPr>
        <w:t xml:space="preserve"/>
      </w:r>
      <w:r w:rsidRPr="00C00FC1">
        <w:rPr>
          <w:rFonts w:ascii="Arial Narrow" w:eastAsia="Arial Narrow" w:hAnsi="Arial Narrow" w:cs="Arial Narrow"/>
          <w:sz w:val="16"/>
          <w:szCs w:val="16"/>
        </w:rPr>
      </w:r>
      <w:r w:rsidRPr="00C00FC1">
        <w:rPr>
          <w:rFonts w:ascii="Arial Narrow" w:eastAsia="Arial Narrow" w:hAnsi="Arial Narrow" w:cs="Arial Narrow"/>
          <w:b/>
          <w:sz w:val="16"/>
          <w:szCs w:val="16"/>
        </w:rPr>
        <w:tab/>
        <w:t>LEY 29571, CÓDIGO DE PROTECCIÓN Y DEFENSA DEL CONSUMIDOR</w:t>
      </w:r>
      <w:r w:rsidRPr="00C00FC1">
        <w:rPr>
          <w:rFonts w:ascii="Arial Narrow" w:eastAsia="Arial Narrow" w:hAnsi="Arial Narrow" w:cs="Arial Narrow"/>
          <w:b/>
          <w:bCs/>
          <w:sz w:val="16"/>
          <w:szCs w:val="16"/>
        </w:rPr>
        <w:t xml:space="preserve">, </w:t>
      </w:r>
      <w:r w:rsidRPr="00C00FC1">
        <w:rPr>
          <w:rFonts w:ascii="Arial Narrow" w:eastAsia="Arial Narrow" w:hAnsi="Arial Narrow" w:cs="Arial Narrow"/>
          <w:b/>
          <w:sz w:val="16"/>
          <w:szCs w:val="16"/>
        </w:rPr>
        <w:t>publicado el 2 de setiembre de 2010 y modificado por Decreto Legislativo 1308</w:t>
      </w:r>
    </w:p>
    <w:p w14:paraId="15FD716E" w14:textId="77777777" w:rsidR="00E60CD7" w:rsidRPr="00C00FC1" w:rsidRDefault="00E60CD7" w:rsidP="00946B66">
      <w:pPr>
        <w:pStyle w:val="Textonotapie"/>
        <w:tabs>
          <w:tab w:val="left" w:pos="567"/>
        </w:tabs>
        <w:jc w:val="both"/>
        <w:rPr>
          <w:rFonts w:ascii="Arial Narrow" w:eastAsia="Arial Narrow" w:hAnsi="Arial Narrow" w:cs="Arial Narrow"/>
          <w:b/>
          <w:sz w:val="16"/>
          <w:szCs w:val="16"/>
        </w:rPr>
      </w:pPr>
      <w:r w:rsidRPr="00C00FC1">
        <w:rPr>
          <w:rFonts w:ascii="Arial Narrow" w:eastAsia="Arial Narrow" w:hAnsi="Arial Narrow" w:cs="Arial Narrow"/>
          <w:b/>
          <w:sz w:val="16"/>
          <w:szCs w:val="16"/>
        </w:rPr>
        <w:tab/>
        <w:t>Artículo 112.- Criterios de graduación de las sanciones administrativas</w:t>
      </w:r>
    </w:p>
    <w:p w14:paraId="36F54C06"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14:paraId="7B724B75"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Se consideran circunstancias atenuantes especiales, las siguientes:</w:t>
      </w:r>
    </w:p>
    <w:p w14:paraId="6AC5BA11" w14:textId="77777777" w:rsidR="00E60CD7" w:rsidRPr="00C00FC1" w:rsidRDefault="00E60CD7" w:rsidP="00946B66">
      <w:pPr>
        <w:pStyle w:val="Textonotapie"/>
        <w:tabs>
          <w:tab w:val="left" w:pos="567"/>
        </w:tabs>
        <w:jc w:val="both"/>
        <w:rPr>
          <w:rFonts w:ascii="Arial Narrow" w:eastAsia="Arial Narrow" w:hAnsi="Arial Narrow" w:cs="Arial Narrow"/>
          <w:sz w:val="16"/>
          <w:szCs w:val="16"/>
        </w:rPr>
      </w:pPr>
      <w:r w:rsidRPr="00C00FC1">
        <w:rPr>
          <w:rFonts w:ascii="Arial Narrow" w:eastAsia="Arial Narrow" w:hAnsi="Arial Narrow" w:cs="Arial Narrow"/>
          <w:sz w:val="16"/>
          <w:szCs w:val="16"/>
        </w:rPr>
        <w:tab/>
        <w:t>(…)</w:t>
      </w:r>
    </w:p>
    <w:p w14:paraId="3E80140A" w14:textId="77777777" w:rsidR="00E60CD7" w:rsidRPr="00C00FC1" w:rsidRDefault="00E60CD7" w:rsidP="00946B66">
      <w:pPr>
        <w:pStyle w:val="Textonotapie"/>
        <w:tabs>
          <w:tab w:val="left" w:pos="567"/>
        </w:tabs>
        <w:ind w:left="567"/>
        <w:jc w:val="both"/>
        <w:rPr>
          <w:rFonts w:ascii="Arial Narrow" w:eastAsia="Arial Narrow" w:hAnsi="Arial Narrow" w:cs="Arial Narrow"/>
          <w:sz w:val="16"/>
          <w:szCs w:val="16"/>
        </w:rPr>
      </w:pPr>
      <w:r w:rsidRPr="00C00FC1">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1C46CEFF" w14:textId="77777777" w:rsidR="00E60CD7" w:rsidRPr="00C00FC1" w:rsidRDefault="00E60CD7" w:rsidP="00946B66">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C00FC1">
        <w:rPr>
          <w:rStyle w:val="Refdenotaalpie"/>
          <w:rFonts w:ascii="Arial Narrow" w:eastAsia="Arial Narrow" w:hAnsi="Arial Narrow" w:cs="Arial Narrow"/>
          <w:b/>
          <w:bCs/>
          <w:sz w:val="16"/>
          <w:szCs w:val="16"/>
          <w:vertAlign w:val="superscript"/>
        </w:rPr>
        <w:footnoteRef/>
      </w:r>
      <w:r w:rsidRPr="00C00FC1">
        <w:rPr>
          <w:rFonts w:ascii="Arial Narrow" w:eastAsia="Arial Narrow" w:hAnsi="Arial Narrow" w:cs="Arial Narrow"/>
          <w:b/>
          <w:bCs/>
          <w:sz w:val="16"/>
          <w:szCs w:val="16"/>
        </w:rPr>
        <w:t xml:space="preserve"/>
      </w:r>
      <w:r w:rsidRPr="00C00FC1">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637FC967" w14:textId="77777777" w:rsidR="00E60CD7" w:rsidRPr="009C72D1" w:rsidRDefault="00E60CD7" w:rsidP="00946B66">
      <w:pPr>
        <w:pStyle w:val="NormalWeb"/>
        <w:spacing w:after="0" w:line="240" w:lineRule="auto"/>
        <w:ind w:left="567"/>
        <w:jc w:val="both"/>
        <w:rPr>
          <w:rFonts w:ascii="Arial Narrow" w:eastAsia="Arial Narrow" w:hAnsi="Arial Narrow" w:cs="Arial Narrow"/>
          <w:bCs/>
          <w:sz w:val="16"/>
          <w:szCs w:val="16"/>
        </w:rPr>
      </w:pPr>
      <w:r w:rsidRPr="00C00FC1">
        <w:rPr>
          <w:rFonts w:ascii="Arial Narrow" w:eastAsia="Arial Narrow" w:hAnsi="Arial Narrow" w:cs="Arial Narrow"/>
          <w:b/>
          <w:sz w:val="16"/>
          <w:szCs w:val="16"/>
        </w:rPr>
        <w:t xml:space="preserve">Artículo 29.- </w:t>
      </w:r>
      <w:r w:rsidRPr="00C00FC1">
        <w:rPr>
          <w:rFonts w:ascii="Arial Narrow" w:eastAsia="Arial Narrow" w:hAnsi="Arial Narrow" w:cs="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w:t>
      </w:r>
      <w:r w:rsidRPr="009C72D1">
        <w:rPr>
          <w:rFonts w:ascii="Arial Narrow" w:eastAsia="Arial Narrow" w:hAnsi="Arial Narrow" w:cs="Arial Narrow"/>
          <w:bCs/>
          <w:sz w:val="16"/>
          <w:szCs w:val="16"/>
        </w:rPr>
        <w:t>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16B61717" w14:textId="77777777" w:rsidR="00E60CD7" w:rsidRPr="009C72D1" w:rsidRDefault="00E60CD7" w:rsidP="00946B66">
      <w:pPr>
        <w:pStyle w:val="Textonotapie"/>
        <w:tabs>
          <w:tab w:val="left" w:pos="567"/>
        </w:tabs>
        <w:ind w:left="567" w:hanging="567"/>
        <w:jc w:val="both"/>
        <w:rPr>
          <w:rFonts w:ascii="Arial Narrow" w:eastAsia="Arial Narrow" w:hAnsi="Arial Narrow" w:cs="Arial Narrow"/>
          <w:sz w:val="16"/>
          <w:szCs w:val="16"/>
        </w:rPr>
      </w:pPr>
      <w:r w:rsidRPr="009C72D1">
        <w:rPr>
          <w:rStyle w:val="Refdenotaalpie"/>
          <w:rFonts w:ascii="Arial Narrow" w:eastAsia="Arial Narrow" w:hAnsi="Arial Narrow" w:cs="Arial Narrow"/>
          <w:sz w:val="16"/>
          <w:szCs w:val="16"/>
          <w:vertAlign w:val="superscript"/>
        </w:rPr>
        <w:footnoteRef/>
      </w:r>
      <w:r w:rsidRPr="009C72D1">
        <w:rPr>
          <w:rFonts w:ascii="Arial Narrow" w:eastAsia="Arial Narrow" w:hAnsi="Arial Narrow" w:cs="Arial Narrow"/>
          <w:sz w:val="16"/>
          <w:szCs w:val="16"/>
        </w:rPr>
        <w:t xml:space="preserve"/>
      </w:r>
      <w:r w:rsidRPr="009C72D1">
        <w:rPr>
          <w:rFonts w:ascii="Arial Narrow" w:eastAsia="Arial Narrow" w:hAnsi="Arial Narrow" w:cs="Arial Narrow"/>
          <w:sz w:val="16"/>
          <w:szCs w:val="16"/>
        </w:rPr>
      </w:r>
      <w:r w:rsidRPr="009C72D1">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7ECBA53F" w14:textId="73C392B4" w:rsidR="00E60CD7" w:rsidRPr="009C72D1" w:rsidRDefault="00E60CD7" w:rsidP="00946B66">
      <w:pPr>
        <w:pStyle w:val="Textonotapie"/>
        <w:ind w:left="1134"/>
        <w:jc w:val="both"/>
        <w:rPr>
          <w:rFonts w:ascii="Arial Narrow" w:eastAsia="Arial Narrow" w:hAnsi="Arial Narrow" w:cs="Arial Narrow"/>
          <w:sz w:val="16"/>
          <w:szCs w:val="16"/>
        </w:rPr>
      </w:pPr>
      <w:r w:rsidRPr="009C72D1">
        <w:rPr>
          <w:rFonts w:ascii="Arial Narrow" w:eastAsia="Arial Narrow" w:hAnsi="Arial Narrow" w:cs="Arial Narrow"/>
          <w:b/>
          <w:bCs/>
          <w:sz w:val="16"/>
          <w:szCs w:val="16"/>
        </w:rPr>
        <w:t>Artículo 20.- Modalidades de notificación</w:t>
      </w:r>
    </w:p>
    <w:p w14:paraId="1D98A283" w14:textId="77777777" w:rsidR="00054D10" w:rsidRPr="009C72D1" w:rsidRDefault="00B577D4" w:rsidP="00B577D4">
      <w:pPr>
        <w:pStyle w:val="Textonotapie"/>
        <w:ind w:left="567"/>
        <w:jc w:val="both"/>
        <w:rPr>
          <w:rFonts w:ascii="Arial Narrow" w:eastAsia="Arial Narrow" w:hAnsi="Arial Narrow" w:cs="Arial Narrow"/>
          <w:sz w:val="16"/>
          <w:szCs w:val="16"/>
          <w:lang w:val="es-ES"/>
        </w:rPr>
      </w:pPr>
      <w:bookmarkStart w:id="14" w:name="_Hlk214959443"/>
      <w:r w:rsidRPr="009C72D1">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9C72D1" w:rsidRDefault="00B577D4" w:rsidP="00B577D4">
      <w:pPr>
        <w:pStyle w:val="Textonotapie"/>
        <w:ind w:left="567"/>
        <w:jc w:val="both"/>
        <w:rPr>
          <w:rFonts w:ascii="Arial Narrow" w:eastAsia="Arial Narrow" w:hAnsi="Arial Narrow" w:cs="Arial Narrow"/>
          <w:sz w:val="16"/>
          <w:szCs w:val="16"/>
          <w:lang w:val="es-ES"/>
        </w:rPr>
      </w:pPr>
      <w:r w:rsidRPr="009C72D1">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C00FC1" w:rsidRDefault="00B577D4" w:rsidP="00B577D4">
      <w:pPr>
        <w:pStyle w:val="Textonotapie"/>
        <w:ind w:left="567"/>
        <w:jc w:val="both"/>
        <w:rPr>
          <w:rFonts w:ascii="Arial Narrow" w:eastAsia="Arial Narrow" w:hAnsi="Arial Narrow" w:cs="Arial Narrow"/>
          <w:sz w:val="16"/>
          <w:szCs w:val="16"/>
          <w:lang w:val="es-ES"/>
        </w:rPr>
      </w:pPr>
      <w:r w:rsidRPr="009C72D1">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4"/>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198C"/>
    <w:rsid w:val="000236DA"/>
    <w:rsid w:val="00024239"/>
    <w:rsid w:val="00043C29"/>
    <w:rsid w:val="00054D10"/>
    <w:rsid w:val="000654D9"/>
    <w:rsid w:val="00071C46"/>
    <w:rsid w:val="00081432"/>
    <w:rsid w:val="00092971"/>
    <w:rsid w:val="00093133"/>
    <w:rsid w:val="00097EDD"/>
    <w:rsid w:val="000A2C5A"/>
    <w:rsid w:val="000C03E0"/>
    <w:rsid w:val="000C13CC"/>
    <w:rsid w:val="000C186B"/>
    <w:rsid w:val="000C4DDA"/>
    <w:rsid w:val="000E59F4"/>
    <w:rsid w:val="000E5C8E"/>
    <w:rsid w:val="000F5529"/>
    <w:rsid w:val="001013DD"/>
    <w:rsid w:val="0011477C"/>
    <w:rsid w:val="00126173"/>
    <w:rsid w:val="00131702"/>
    <w:rsid w:val="00132FB2"/>
    <w:rsid w:val="00134E52"/>
    <w:rsid w:val="00184D30"/>
    <w:rsid w:val="00194162"/>
    <w:rsid w:val="001944CD"/>
    <w:rsid w:val="001B5674"/>
    <w:rsid w:val="001B6FB2"/>
    <w:rsid w:val="001B72B3"/>
    <w:rsid w:val="001D00D0"/>
    <w:rsid w:val="001D2543"/>
    <w:rsid w:val="001E798A"/>
    <w:rsid w:val="001E7CC1"/>
    <w:rsid w:val="001F2886"/>
    <w:rsid w:val="001F2C32"/>
    <w:rsid w:val="001F3B8B"/>
    <w:rsid w:val="002055FB"/>
    <w:rsid w:val="00215F08"/>
    <w:rsid w:val="00220DD4"/>
    <w:rsid w:val="002429E4"/>
    <w:rsid w:val="00290C55"/>
    <w:rsid w:val="00295E2A"/>
    <w:rsid w:val="00297B62"/>
    <w:rsid w:val="002A03D3"/>
    <w:rsid w:val="002B0C2A"/>
    <w:rsid w:val="002B2DF7"/>
    <w:rsid w:val="002C50CA"/>
    <w:rsid w:val="002D7E9E"/>
    <w:rsid w:val="002E5997"/>
    <w:rsid w:val="002E5D17"/>
    <w:rsid w:val="002F1A1F"/>
    <w:rsid w:val="002F1E20"/>
    <w:rsid w:val="002F31A1"/>
    <w:rsid w:val="00307A17"/>
    <w:rsid w:val="00310D45"/>
    <w:rsid w:val="00335063"/>
    <w:rsid w:val="00344F9E"/>
    <w:rsid w:val="003609C5"/>
    <w:rsid w:val="00362DE6"/>
    <w:rsid w:val="00367038"/>
    <w:rsid w:val="003748FB"/>
    <w:rsid w:val="003B30EA"/>
    <w:rsid w:val="003B5EDE"/>
    <w:rsid w:val="003F1824"/>
    <w:rsid w:val="003F31B6"/>
    <w:rsid w:val="004034CB"/>
    <w:rsid w:val="00421B11"/>
    <w:rsid w:val="00444A30"/>
    <w:rsid w:val="00463763"/>
    <w:rsid w:val="00465BD2"/>
    <w:rsid w:val="004736E5"/>
    <w:rsid w:val="00483E38"/>
    <w:rsid w:val="00491CEE"/>
    <w:rsid w:val="00494131"/>
    <w:rsid w:val="004C5A66"/>
    <w:rsid w:val="004C5DBB"/>
    <w:rsid w:val="004E5C5D"/>
    <w:rsid w:val="004F6CCC"/>
    <w:rsid w:val="004F75ED"/>
    <w:rsid w:val="005024B0"/>
    <w:rsid w:val="00506954"/>
    <w:rsid w:val="00510DEE"/>
    <w:rsid w:val="00513AD3"/>
    <w:rsid w:val="00515328"/>
    <w:rsid w:val="00562846"/>
    <w:rsid w:val="005815CC"/>
    <w:rsid w:val="00592888"/>
    <w:rsid w:val="005B41B7"/>
    <w:rsid w:val="005D655C"/>
    <w:rsid w:val="005D7A26"/>
    <w:rsid w:val="005E57D5"/>
    <w:rsid w:val="00621D96"/>
    <w:rsid w:val="00626395"/>
    <w:rsid w:val="006277B6"/>
    <w:rsid w:val="0064599A"/>
    <w:rsid w:val="00675653"/>
    <w:rsid w:val="00695669"/>
    <w:rsid w:val="006A5B93"/>
    <w:rsid w:val="006B11FA"/>
    <w:rsid w:val="006B39C3"/>
    <w:rsid w:val="006C145A"/>
    <w:rsid w:val="006E3B89"/>
    <w:rsid w:val="006E3BE5"/>
    <w:rsid w:val="006E7168"/>
    <w:rsid w:val="00711F3A"/>
    <w:rsid w:val="007163C5"/>
    <w:rsid w:val="0073033D"/>
    <w:rsid w:val="00736015"/>
    <w:rsid w:val="0075099E"/>
    <w:rsid w:val="00762C1E"/>
    <w:rsid w:val="007A240A"/>
    <w:rsid w:val="007B4390"/>
    <w:rsid w:val="007E3262"/>
    <w:rsid w:val="007F7588"/>
    <w:rsid w:val="0082264D"/>
    <w:rsid w:val="008233F6"/>
    <w:rsid w:val="008251B8"/>
    <w:rsid w:val="0083186C"/>
    <w:rsid w:val="008340DD"/>
    <w:rsid w:val="008424BB"/>
    <w:rsid w:val="008433E1"/>
    <w:rsid w:val="00845342"/>
    <w:rsid w:val="0085125D"/>
    <w:rsid w:val="0086045D"/>
    <w:rsid w:val="008752F0"/>
    <w:rsid w:val="008834B0"/>
    <w:rsid w:val="008879D8"/>
    <w:rsid w:val="0089023F"/>
    <w:rsid w:val="00890B1F"/>
    <w:rsid w:val="008A211A"/>
    <w:rsid w:val="008B4811"/>
    <w:rsid w:val="008B7CCF"/>
    <w:rsid w:val="008E59E2"/>
    <w:rsid w:val="008F3040"/>
    <w:rsid w:val="008F3358"/>
    <w:rsid w:val="008F468A"/>
    <w:rsid w:val="008F4F99"/>
    <w:rsid w:val="008F57DC"/>
    <w:rsid w:val="00903DF4"/>
    <w:rsid w:val="00911B65"/>
    <w:rsid w:val="00921B4B"/>
    <w:rsid w:val="0094212C"/>
    <w:rsid w:val="009451C1"/>
    <w:rsid w:val="00946B66"/>
    <w:rsid w:val="009634E1"/>
    <w:rsid w:val="009731D4"/>
    <w:rsid w:val="009812EC"/>
    <w:rsid w:val="0098511A"/>
    <w:rsid w:val="00987046"/>
    <w:rsid w:val="009A48D9"/>
    <w:rsid w:val="009B78FD"/>
    <w:rsid w:val="009C72D1"/>
    <w:rsid w:val="009D2900"/>
    <w:rsid w:val="009D7D45"/>
    <w:rsid w:val="00A37879"/>
    <w:rsid w:val="00A51F9B"/>
    <w:rsid w:val="00A54AAF"/>
    <w:rsid w:val="00A70BBE"/>
    <w:rsid w:val="00A83ABA"/>
    <w:rsid w:val="00A84194"/>
    <w:rsid w:val="00A91E6B"/>
    <w:rsid w:val="00A96A90"/>
    <w:rsid w:val="00AA1996"/>
    <w:rsid w:val="00AC102F"/>
    <w:rsid w:val="00AC5DF4"/>
    <w:rsid w:val="00AC726D"/>
    <w:rsid w:val="00AE2705"/>
    <w:rsid w:val="00AF0E45"/>
    <w:rsid w:val="00B11132"/>
    <w:rsid w:val="00B17718"/>
    <w:rsid w:val="00B25E5C"/>
    <w:rsid w:val="00B27F07"/>
    <w:rsid w:val="00B31259"/>
    <w:rsid w:val="00B360F2"/>
    <w:rsid w:val="00B41557"/>
    <w:rsid w:val="00B41B42"/>
    <w:rsid w:val="00B45214"/>
    <w:rsid w:val="00B46A3C"/>
    <w:rsid w:val="00B577D4"/>
    <w:rsid w:val="00B77499"/>
    <w:rsid w:val="00B80891"/>
    <w:rsid w:val="00B830E6"/>
    <w:rsid w:val="00B906B1"/>
    <w:rsid w:val="00B906DD"/>
    <w:rsid w:val="00B91E42"/>
    <w:rsid w:val="00BB68FF"/>
    <w:rsid w:val="00BD2086"/>
    <w:rsid w:val="00BE68A3"/>
    <w:rsid w:val="00C009F5"/>
    <w:rsid w:val="00C00FC1"/>
    <w:rsid w:val="00C262B2"/>
    <w:rsid w:val="00C51937"/>
    <w:rsid w:val="00C519B9"/>
    <w:rsid w:val="00C54479"/>
    <w:rsid w:val="00C60044"/>
    <w:rsid w:val="00C64A71"/>
    <w:rsid w:val="00C819AA"/>
    <w:rsid w:val="00C9356E"/>
    <w:rsid w:val="00CA50CD"/>
    <w:rsid w:val="00CA74E0"/>
    <w:rsid w:val="00CC48EB"/>
    <w:rsid w:val="00CD0C8E"/>
    <w:rsid w:val="00CD1AC9"/>
    <w:rsid w:val="00CD62B5"/>
    <w:rsid w:val="00CD6C7A"/>
    <w:rsid w:val="00CF3912"/>
    <w:rsid w:val="00D003F6"/>
    <w:rsid w:val="00D146E7"/>
    <w:rsid w:val="00D161AB"/>
    <w:rsid w:val="00D17151"/>
    <w:rsid w:val="00D17D93"/>
    <w:rsid w:val="00D20A02"/>
    <w:rsid w:val="00D3212A"/>
    <w:rsid w:val="00D41914"/>
    <w:rsid w:val="00D544E0"/>
    <w:rsid w:val="00D5625C"/>
    <w:rsid w:val="00D56316"/>
    <w:rsid w:val="00D77684"/>
    <w:rsid w:val="00D918D5"/>
    <w:rsid w:val="00DA4D8F"/>
    <w:rsid w:val="00DA79A0"/>
    <w:rsid w:val="00DD7C6C"/>
    <w:rsid w:val="00DE2DC0"/>
    <w:rsid w:val="00DF241F"/>
    <w:rsid w:val="00E001BF"/>
    <w:rsid w:val="00E04375"/>
    <w:rsid w:val="00E14B68"/>
    <w:rsid w:val="00E3721D"/>
    <w:rsid w:val="00E60CD7"/>
    <w:rsid w:val="00E6140E"/>
    <w:rsid w:val="00E6413A"/>
    <w:rsid w:val="00E70243"/>
    <w:rsid w:val="00E850E0"/>
    <w:rsid w:val="00EB45A0"/>
    <w:rsid w:val="00ED416C"/>
    <w:rsid w:val="00ED4B2D"/>
    <w:rsid w:val="00EE3204"/>
    <w:rsid w:val="00EF4063"/>
    <w:rsid w:val="00F027A2"/>
    <w:rsid w:val="00F107F6"/>
    <w:rsid w:val="00F14BCC"/>
    <w:rsid w:val="00F17BBA"/>
    <w:rsid w:val="00F26274"/>
    <w:rsid w:val="00F344FE"/>
    <w:rsid w:val="00F56997"/>
    <w:rsid w:val="00F56D4E"/>
    <w:rsid w:val="00F61A5C"/>
    <w:rsid w:val="00F61E34"/>
    <w:rsid w:val="00F760B1"/>
    <w:rsid w:val="00F84884"/>
    <w:rsid w:val="00F85C52"/>
    <w:rsid w:val="00F905A1"/>
    <w:rsid w:val="00FA1573"/>
    <w:rsid w:val="00FA199A"/>
    <w:rsid w:val="00FA4D41"/>
    <w:rsid w:val="00FB72CD"/>
    <w:rsid w:val="00FC51BB"/>
    <w:rsid w:val="00FD1C34"/>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65424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12</Pages>
  <Words>4719</Words>
  <Characters>26102</Characters>
  <Application>Microsoft Office Word</Application>
  <DocSecurity>0</DocSecurity>
  <Lines>442</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76</cp:revision>
  <dcterms:created xsi:type="dcterms:W3CDTF">2024-06-18T08:44:00Z</dcterms:created>
  <dcterms:modified xsi:type="dcterms:W3CDTF">2026-03-20T03:34:00Z</dcterms:modified>
</cp:coreProperties>
</file>