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7A81EB" w:rsidR="00CA59A2" w:rsidRPr="00225A28" w:rsidRDefault="00CA59A2" w:rsidP="00225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25A28">
        <w:rPr>
          <w:rFonts w:ascii="Arial Narrow" w:eastAsia="Arial Narrow" w:hAnsi="Arial Narrow" w:cs="Arial Narrow"/>
          <w:b/>
          <w:color w:val="000000"/>
          <w:kern w:val="0"/>
          <w:sz w:val="22"/>
          <w:szCs w:val="22"/>
          <w:lang w:eastAsia="es-PE"/>
          <w14:ligatures w14:val="none"/>
        </w:rPr>
        <w:t xml:space="preserve">EXPEDIENTE </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D40123" w:rsidRPr="00225A28">
        <w:rPr>
          <w:rFonts w:ascii="Arial Narrow" w:eastAsia="Arial Narrow" w:hAnsi="Arial Narrow" w:cs="Arial Narrow"/>
          <w:b/>
          <w:bCs/>
          <w:color w:val="000000"/>
          <w:kern w:val="0"/>
          <w:sz w:val="22"/>
          <w:szCs w:val="22"/>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DENUNCIADO</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281AB9" w:rsidRPr="00225A28">
        <w:rPr>
          <w:rFonts w:ascii="Arial Narrow" w:eastAsia="Arial Narrow" w:hAnsi="Arial Narrow" w:cs="Arial Narrow"/>
          <w:b/>
          <w:color w:val="000000"/>
          <w:kern w:val="0"/>
          <w:sz w:val="22"/>
          <w:szCs w:val="22"/>
          <w:lang w:eastAsia="es-PE"/>
          <w14:ligatures w14:val="none"/>
        </w:rPr>
        <w:t xml:space="preserve">INTERSEGURO COMPAÑÍA DE SEGUROS S.A. </w:t>
      </w:r>
      <w:r w:rsidRPr="00225A28">
        <w:rPr>
          <w:rFonts w:ascii="Arial Narrow" w:eastAsia="Arial Narrow" w:hAnsi="Arial Narrow" w:cs="Arial Narrow"/>
          <w:b/>
          <w:color w:val="000000"/>
          <w:kern w:val="0"/>
          <w:sz w:val="22"/>
          <w:szCs w:val="22"/>
          <w:lang w:eastAsia="es-PE"/>
          <w14:ligatures w14:val="none"/>
        </w:rPr>
        <w:t>(</w:t>
      </w:r>
      <w:r w:rsidR="00281AB9" w:rsidRPr="00225A28">
        <w:rPr>
          <w:rFonts w:ascii="Arial Narrow" w:eastAsia="Arial Narrow" w:hAnsi="Arial Narrow" w:cs="Arial Narrow"/>
          <w:b/>
          <w:color w:val="000000"/>
          <w:kern w:val="0"/>
          <w:sz w:val="22"/>
          <w:szCs w:val="22"/>
          <w:lang w:eastAsia="es-PE"/>
          <w14:ligatures w14:val="none"/>
        </w:rPr>
        <w:t>INTERSEGURO</w:t>
      </w:r>
      <w:r w:rsidRPr="00225A28">
        <w:rPr>
          <w:rFonts w:ascii="Arial Narrow" w:eastAsia="Arial Narrow" w:hAnsi="Arial Narrow" w:cs="Arial Narrow"/>
          <w:b/>
          <w:color w:val="000000"/>
          <w:kern w:val="0"/>
          <w:sz w:val="22"/>
          <w:szCs w:val="22"/>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MATERIAS</w:t>
      </w:r>
      <w:r w:rsidRPr="00225A28">
        <w:rPr>
          <w:rFonts w:ascii="Arial Narrow" w:eastAsia="Arial Narrow" w:hAnsi="Arial Narrow" w:cs="Arial Narrow"/>
          <w:b/>
          <w:color w:val="000000"/>
          <w:kern w:val="0"/>
          <w:sz w:val="22"/>
          <w:szCs w:val="22"/>
          <w:lang w:eastAsia="es-PE"/>
          <w14:ligatures w14:val="none"/>
        </w:rPr>
        <w:tab/>
        <w:t xml:space="preserve">: </w:t>
      </w:r>
      <w:r w:rsidRPr="00225A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RESOLUCIÓN </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990EC5" w:rsidRPr="00225A28">
        <w:rPr>
          <w:rFonts w:ascii="Arial Narrow" w:eastAsia="Arial Narrow" w:hAnsi="Arial Narrow" w:cs="Arial Narrow"/>
          <w:b/>
          <w:color w:val="000000"/>
          <w:kern w:val="0"/>
          <w:sz w:val="22"/>
          <w:szCs w:val="22"/>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5A28">
        <w:rPr>
          <w:rFonts w:ascii="Arial Narrow" w:eastAsia="Arial Narrow" w:hAnsi="Arial Narrow" w:cs="Arial Narrow"/>
          <w:color w:val="000000"/>
          <w:kern w:val="0"/>
          <w:sz w:val="22"/>
          <w:szCs w:val="22"/>
          <w:shd w:val="clear" w:color="auto" w:fill="FFFFFF"/>
          <w:lang w:eastAsia="es-PE"/>
          <w14:ligatures w14:val="none"/>
        </w:rPr>
        <w:t xml:space="preserve">Lima, </w:t>
      </w:r>
      <w:r w:rsidR="00607E6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607E67">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t xml:space="preserve">Mediante el escrito del 11 de julio de 2025</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5A28">
        <w:rPr>
          <w:rFonts w:ascii="Arial Narrow" w:eastAsia="Arial Narrow" w:hAnsi="Arial Narrow" w:cs="Arial Narrow"/>
          <w:color w:val="000000"/>
          <w:kern w:val="0"/>
          <w:sz w:val="22"/>
          <w:szCs w:val="22"/>
          <w:lang w:val="es-ES" w:eastAsia="es-ES"/>
          <w14:ligatures w14:val="none"/>
        </w:rPr>
        <w:t xml:space="preserve">, complementado mediante escrito del 18 de agosto de 2025, el señor [APELLIDO] denunció a Interseguro por presuntas infracciones a la Ley 29571, Código de Protección y Defensa del Consumidor</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5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color w:val="000000"/>
          <w:kern w:val="0"/>
          <w:sz w:val="22"/>
          <w:szCs w:val="22"/>
          <w:lang w:val="es-ES" w:eastAsia="es-ES"/>
          <w14:ligatures w14:val="none"/>
        </w:rPr>
        <w:t xml:space="preserve"/>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color w:val="000000"/>
          <w:kern w:val="0"/>
          <w:sz w:val="22"/>
          <w:szCs w:val="22"/>
          <w:lang w:val="es-ES" w:eastAsia="es-ES"/>
          <w14:ligatures w14:val="none"/>
        </w:rPr>
        <w:t xml:space="preserve"/>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kern w:val="0"/>
          <w14:ligatures w14:val="none"/>
          <w:sz w:val="22"/>
          <w:szCs w:val="22"/>
        </w:rPr>
        <w:t xml:space="preserve"/>
      </w:r>
      <w:r w:rsidR="00140D31"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kern w:val="0"/>
          <w14:ligatures w14:val="none"/>
          <w:sz w:val="22"/>
          <w:szCs w:val="22"/>
        </w:rPr>
        <w:t xml:space="preserve"/>
      </w:r>
      <w:r w:rsidR="00140D31" w:rsidRPr="00225A28">
        <w:rPr>
          <w:rFonts w:ascii="Arial Narrow" w:eastAsia="Arial Narrow" w:hAnsi="Arial Narrow" w:cs="Arial Narrow"/>
          <w:kern w:val="0"/>
          <w14:ligatures w14:val="none"/>
          <w:sz w:val="22"/>
          <w:szCs w:val="22"/>
        </w:rPr>
        <w:t xml:space="preserve"/>
      </w:r>
      <w:r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color w:val="000000"/>
          <w:kern w:val="0"/>
          <w:sz w:val="22"/>
          <w:szCs w:val="22"/>
          <w:lang w:val="es-ES" w:eastAsia="es-ES"/>
          <w14:ligatures w14:val="none"/>
        </w:rPr>
        <w:t xml:space="preserve"/>
      </w:r>
      <w:r w:rsidR="00140D31" w:rsidRPr="00225A28">
        <w:rPr>
          <w:rFonts w:ascii="Arial Narrow" w:eastAsia="Arial Narrow" w:hAnsi="Arial Narrow" w:cs="Arial Narrow"/>
          <w:color w:val="000000"/>
          <w:kern w:val="0"/>
          <w:sz w:val="22"/>
          <w:szCs w:val="22"/>
          <w:lang w:val="es-ES" w:eastAsia="es-ES"/>
          <w14:ligatures w14:val="none"/>
        </w:rPr>
        <w:t xml:space="preserve"/>
      </w:r>
      <w:r w:rsidRPr="00225A28">
        <w:rPr>
          <w:rFonts w:ascii="Arial Narrow" w:eastAsia="Arial Narrow" w:hAnsi="Arial Narrow" w:cs="Arial Narrow"/>
          <w:color w:val="000000"/>
          <w:kern w:val="0"/>
          <w:sz w:val="22"/>
          <w:szCs w:val="22"/>
          <w:lang w:val="es-ES" w:eastAsia="es-ES"/>
          <w14:ligatures w14:val="none"/>
        </w:rPr>
        <w:t/>
      </w:r>
      <w:r w:rsidRPr="00225A28">
        <w:rPr>
          <w:rFonts w:ascii="Arial Narrow" w:eastAsia="Arial Narrow" w:hAnsi="Arial Narrow" w:cs="Arial Narrow"/>
          <w:color w:val="000000"/>
          <w:kern w:val="0"/>
          <w:sz w:val="22"/>
          <w:szCs w:val="22"/>
          <w:lang w:val="es-ES" w:eastAsia="es-ES"/>
          <w14:ligatures w14:val="none"/>
        </w:rPr>
        <w:t xml:space="preserve"/>
      </w:r>
      <w:r w:rsidRPr="00225A2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25A28" w:rsidRDefault="00CA59A2" w:rsidP="00225A2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Con anterioridad a</w:t>
      </w:r>
      <w:r w:rsidR="00F927B7" w:rsidRPr="00225A28">
        <w:rPr>
          <w:rFonts w:ascii="Arial Narrow" w:eastAsia="Arial Narrow" w:hAnsi="Arial Narrow" w:cs="Arial Narrow"/>
          <w:color w:val="000000"/>
          <w:kern w:val="0"/>
          <w:sz w:val="22"/>
          <w:szCs w:val="22"/>
          <w:lang w:eastAsia="es-ES"/>
          <w14:ligatures w14:val="none"/>
        </w:rPr>
        <w:t xml:space="preserve"> los hechos denunciados</w:t>
      </w:r>
      <w:r w:rsidRPr="00225A28">
        <w:rPr>
          <w:rFonts w:ascii="Arial Narrow" w:eastAsia="Arial Narrow" w:hAnsi="Arial Narrow" w:cs="Arial Narrow"/>
          <w:color w:val="000000"/>
          <w:kern w:val="0"/>
          <w:sz w:val="22"/>
          <w:szCs w:val="22"/>
          <w:lang w:eastAsia="es-ES"/>
          <w14:ligatures w14:val="none"/>
        </w:rPr>
        <w:t>, había contratado con el Banco Internacional del Perú - Interbank S.A.C. (en adelante, Interbank) los productos</w:t>
      </w:r>
      <w:r w:rsidR="00770EAF"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Crédito Efectivo 010***84, Tarjeta de Crédito 34</w:t>
      </w:r>
      <w:r w:rsidR="00F927B7"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83 y Tarjeta de Crédito 92</w:t>
      </w:r>
      <w:r w:rsidR="00F927B7"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43</w:t>
      </w:r>
      <w:r w:rsidR="00770EAF"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21 de abril de 2025, presentó una solicitud ante </w:t>
      </w:r>
      <w:r w:rsidR="00C059AA" w:rsidRPr="00225A28">
        <w:rPr>
          <w:rFonts w:ascii="Arial Narrow" w:eastAsia="Arial Narrow" w:hAnsi="Arial Narrow" w:cs="Arial Narrow"/>
          <w:color w:val="000000"/>
          <w:kern w:val="0"/>
          <w:sz w:val="22"/>
          <w:szCs w:val="22"/>
          <w:lang w:eastAsia="es-ES"/>
          <w14:ligatures w14:val="none"/>
        </w:rPr>
        <w:t xml:space="preserve">el </w:t>
      </w:r>
      <w:r w:rsidR="008805E0" w:rsidRPr="00225A28">
        <w:rPr>
          <w:rFonts w:ascii="Arial Narrow" w:eastAsia="Arial Narrow" w:hAnsi="Arial Narrow" w:cs="Arial Narrow"/>
          <w:color w:val="000000"/>
          <w:kern w:val="0"/>
          <w:sz w:val="22"/>
          <w:szCs w:val="22"/>
          <w:lang w:eastAsia="es-ES"/>
          <w14:ligatures w14:val="none"/>
        </w:rPr>
        <w:t xml:space="preserve">Interbank </w:t>
      </w:r>
      <w:r w:rsidRPr="00225A28">
        <w:rPr>
          <w:rFonts w:ascii="Arial Narrow" w:eastAsia="Arial Narrow" w:hAnsi="Arial Narrow" w:cs="Arial Narrow"/>
          <w:color w:val="000000"/>
          <w:kern w:val="0"/>
          <w:sz w:val="22"/>
          <w:szCs w:val="22"/>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Arial Narrow" w:hAnsi="Arial Narrow" w:cs="Arial Narrow"/>
          <w:color w:val="000000"/>
          <w:kern w:val="0"/>
          <w:sz w:val="22"/>
          <w:szCs w:val="22"/>
          <w:lang w:eastAsia="es-ES"/>
          <w14:ligatures w14:val="none"/>
        </w:rPr>
        <w:t>su</w:t>
      </w:r>
      <w:r w:rsidR="006D408C" w:rsidRPr="00225A28">
        <w:rPr>
          <w:rFonts w:ascii="Arial Narrow" w:eastAsia="Arial Narrow" w:hAnsi="Arial Narrow" w:cs="Arial Narrow"/>
          <w:color w:val="000000"/>
          <w:kern w:val="0"/>
          <w:sz w:val="22"/>
          <w:szCs w:val="22"/>
          <w:lang w:eastAsia="es-ES"/>
          <w14:ligatures w14:val="none"/>
        </w:rPr>
        <w:t xml:space="preserve"> solicitud</w:t>
      </w:r>
      <w:r w:rsidRPr="00225A28">
        <w:rPr>
          <w:rFonts w:ascii="Arial Narrow" w:eastAsia="Arial Narrow" w:hAnsi="Arial Narrow" w:cs="Arial Narrow"/>
          <w:color w:val="000000"/>
          <w:kern w:val="0"/>
          <w:sz w:val="22"/>
          <w:szCs w:val="22"/>
          <w:lang w:eastAsia="es-ES"/>
          <w14:ligatures w14:val="none"/>
        </w:rPr>
        <w:t>.</w:t>
      </w:r>
    </w:p>
    <w:p w14:paraId="19C92AC7" w14:textId="77777777" w:rsidR="007C1E04" w:rsidRPr="00225A28" w:rsidRDefault="007C1E04" w:rsidP="00225A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30 de abril de 2025</w:t>
      </w:r>
      <w:r w:rsidR="00C80EEE" w:rsidRPr="00225A28">
        <w:rPr>
          <w:rFonts w:ascii="Arial Narrow" w:eastAsia="Arial Narrow" w:hAnsi="Arial Narrow" w:cs="Arial Narrow"/>
          <w:color w:val="000000"/>
          <w:kern w:val="0"/>
          <w:sz w:val="22"/>
          <w:szCs w:val="22"/>
          <w:lang w:eastAsia="es-ES"/>
          <w14:ligatures w14:val="none"/>
        </w:rPr>
        <w:t xml:space="preserve">, Interseguro</w:t>
      </w:r>
      <w:r w:rsidRPr="00225A28">
        <w:rPr>
          <w:rFonts w:ascii="Arial Narrow" w:eastAsia="Arial Narrow" w:hAnsi="Arial Narrow" w:cs="Arial Narrow"/>
          <w:color w:val="000000"/>
          <w:kern w:val="0"/>
          <w:sz w:val="22"/>
          <w:szCs w:val="22"/>
          <w:lang w:eastAsia="es-ES"/>
          <w14:ligatures w14:val="none"/>
        </w:rPr>
        <w:t xml:space="preserve"> </w:t>
      </w:r>
      <w:r w:rsidR="00C059AA" w:rsidRPr="00225A28">
        <w:rPr>
          <w:rFonts w:ascii="Arial Narrow" w:eastAsia="Arial Narrow" w:hAnsi="Arial Narrow" w:cs="Arial Narrow"/>
          <w:color w:val="000000"/>
          <w:kern w:val="0"/>
          <w:sz w:val="22"/>
          <w:szCs w:val="22"/>
          <w:lang w:eastAsia="es-ES"/>
          <w14:ligatures w14:val="none"/>
        </w:rPr>
        <w:t>le s</w:t>
      </w:r>
      <w:r w:rsidRPr="00225A28">
        <w:rPr>
          <w:rFonts w:ascii="Arial Narrow" w:eastAsia="Arial Narrow" w:hAnsi="Arial Narrow" w:cs="Arial Narrow"/>
          <w:color w:val="000000"/>
          <w:kern w:val="0"/>
          <w:sz w:val="22"/>
          <w:szCs w:val="22"/>
          <w:lang w:eastAsia="es-ES"/>
          <w14:ligatures w14:val="none"/>
        </w:rPr>
        <w:t xml:space="preserve">olicitó la actualización de sus datos personales y médicos, requiriendo su historia clínica correspondiente al año 2022, </w:t>
      </w:r>
      <w:r w:rsidR="00C80EEE" w:rsidRPr="00225A28">
        <w:rPr>
          <w:rFonts w:ascii="Arial Narrow" w:eastAsia="Arial Narrow" w:hAnsi="Arial Narrow" w:cs="Arial Narrow"/>
          <w:color w:val="000000"/>
          <w:kern w:val="0"/>
          <w:sz w:val="22"/>
          <w:szCs w:val="22"/>
          <w:lang w:eastAsia="es-ES"/>
          <w14:ligatures w14:val="none"/>
        </w:rPr>
        <w:t>el</w:t>
      </w:r>
      <w:r w:rsidRPr="00225A28">
        <w:rPr>
          <w:rFonts w:ascii="Arial Narrow" w:eastAsia="Arial Narrow" w:hAnsi="Arial Narrow" w:cs="Arial Narrow"/>
          <w:color w:val="000000"/>
          <w:kern w:val="0"/>
          <w:sz w:val="22"/>
          <w:szCs w:val="22"/>
          <w:lang w:eastAsia="es-ES"/>
          <w14:ligatures w14:val="none"/>
        </w:rPr>
        <w:t xml:space="preserve"> cual fue proporcionado.</w:t>
      </w:r>
    </w:p>
    <w:p w14:paraId="6653B3F0" w14:textId="77777777" w:rsidR="007C1E04" w:rsidRPr="00225A28" w:rsidRDefault="007C1E04" w:rsidP="00225A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Arial Narrow" w:hAnsi="Arial Narrow" w:cs="Arial Narrow"/>
          <w:color w:val="000000"/>
          <w:kern w:val="0"/>
          <w:sz w:val="22"/>
          <w:szCs w:val="22"/>
          <w:lang w:eastAsia="es-ES"/>
          <w14:ligatures w14:val="none"/>
        </w:rPr>
        <w:t/>
      </w:r>
      <w:r w:rsidRPr="00225A28">
        <w:rPr>
          <w:rFonts w:ascii="Arial Narrow" w:eastAsia="Arial Narrow" w:hAnsi="Arial Narrow" w:cs="Arial Narrow"/>
          <w:color w:val="000000"/>
          <w:kern w:val="0"/>
          <w:sz w:val="22"/>
          <w:szCs w:val="22"/>
          <w:lang w:eastAsia="es-ES"/>
          <w14:ligatures w14:val="none"/>
        </w:rPr>
        <w:t xml:space="preserve"/>
      </w:r>
      <w:r w:rsidR="00C80EEE" w:rsidRPr="00225A28">
        <w:rPr>
          <w:rFonts w:ascii="Arial Narrow" w:eastAsia="Arial Narrow" w:hAnsi="Arial Narrow" w:cs="Arial Narrow"/>
          <w:color w:val="000000"/>
          <w:kern w:val="0"/>
          <w:sz w:val="22"/>
          <w:szCs w:val="22"/>
          <w:lang w:eastAsia="es-ES"/>
          <w14:ligatures w14:val="none"/>
        </w:rPr>
        <w:t xml:space="preserve"/>
      </w:r>
      <w:r w:rsidR="002F1F87" w:rsidRPr="00225A28">
        <w:rPr>
          <w:rFonts w:ascii="Arial Narrow" w:eastAsia="Arial Narrow" w:hAnsi="Arial Narrow" w:cs="Arial Narrow"/>
          <w:color w:val="000000"/>
          <w:kern w:val="0"/>
          <w:sz w:val="22"/>
          <w:szCs w:val="22"/>
          <w:lang w:eastAsia="es-ES"/>
          <w14:ligatures w14:val="none"/>
        </w:rPr>
        <w:t/>
      </w:r>
      <w:r w:rsidR="00C80EEE" w:rsidRPr="00225A28">
        <w:rPr>
          <w:rFonts w:ascii="Arial Narrow" w:eastAsia="Arial Narrow" w:hAnsi="Arial Narrow" w:cs="Arial Narrow"/>
          <w:color w:val="000000"/>
          <w:kern w:val="0"/>
          <w:sz w:val="22"/>
          <w:szCs w:val="22"/>
          <w:lang w:eastAsia="es-ES"/>
          <w14:ligatures w14:val="none"/>
        </w:rPr>
        <w:t xml:space="preserve"/>
      </w:r>
      <w:r w:rsidRPr="00225A28">
        <w:rPr>
          <w:rFonts w:ascii="Arial Narrow" w:eastAsia="Arial Narrow" w:hAnsi="Arial Narrow" w:cs="Arial Narrow"/>
          <w:color w:val="000000"/>
          <w:kern w:val="0"/>
          <w:sz w:val="22"/>
          <w:szCs w:val="22"/>
          <w:lang w:eastAsia="es-ES"/>
          <w14:ligatures w14:val="none"/>
        </w:rPr>
        <w:t xml:space="preserve"/>
      </w:r>
      <w:r w:rsidR="00C80EEE" w:rsidRPr="00225A28">
        <w:rPr>
          <w:rFonts w:ascii="Arial Narrow" w:eastAsia="Arial Narrow" w:hAnsi="Arial Narrow" w:cs="Arial Narrow"/>
          <w:color w:val="000000"/>
          <w:kern w:val="0"/>
          <w:sz w:val="22"/>
          <w:szCs w:val="22"/>
          <w:lang w:eastAsia="es-ES"/>
          <w14:ligatures w14:val="none"/>
        </w:rPr>
        <w:t/>
      </w:r>
      <w:r w:rsidRPr="00225A28">
        <w:rPr>
          <w:rFonts w:ascii="Arial Narrow" w:eastAsia="Arial Narrow" w:hAnsi="Arial Narrow" w:cs="Arial Narrow"/>
          <w:color w:val="000000"/>
          <w:kern w:val="0"/>
          <w:sz w:val="22"/>
          <w:szCs w:val="22"/>
          <w:lang w:eastAsia="es-ES"/>
          <w14:ligatures w14:val="none"/>
        </w:rPr>
        <w:t xml:space="preserve"/>
      </w:r>
    </w:p>
    <w:p w14:paraId="38BEC311" w14:textId="77777777" w:rsidR="00E50CD0" w:rsidRPr="00225A28" w:rsidRDefault="00E50CD0" w:rsidP="00225A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No obstante</w:t>
      </w:r>
      <w:r w:rsidR="007C1E04" w:rsidRPr="00225A28">
        <w:rPr>
          <w:rFonts w:ascii="Arial Narrow" w:eastAsia="Arial Narrow" w:hAnsi="Arial Narrow" w:cs="Arial Narrow"/>
          <w:color w:val="000000"/>
          <w:kern w:val="0"/>
          <w:sz w:val="22"/>
          <w:szCs w:val="22"/>
          <w:lang w:eastAsia="es-ES"/>
          <w14:ligatures w14:val="none"/>
        </w:rPr>
        <w:t xml:space="preserve">, si bien reconocía que tenía conocimiento de su enfermedad de diabetes mellitus, nunca fue informado por </w:t>
      </w:r>
      <w:r w:rsidRPr="00225A28">
        <w:rPr>
          <w:rFonts w:ascii="Arial Narrow" w:eastAsia="Arial Narrow" w:hAnsi="Arial Narrow" w:cs="Arial Narrow"/>
          <w:color w:val="000000"/>
          <w:kern w:val="0"/>
          <w:sz w:val="22"/>
          <w:szCs w:val="22"/>
          <w:lang w:eastAsia="es-ES"/>
          <w14:ligatures w14:val="none"/>
        </w:rPr>
        <w:t xml:space="preserve">Interseguro </w:t>
      </w:r>
      <w:r w:rsidR="007C1E04" w:rsidRPr="00225A28">
        <w:rPr>
          <w:rFonts w:ascii="Arial Narrow" w:eastAsia="Arial Narrow" w:hAnsi="Arial Narrow" w:cs="Arial Narrow"/>
          <w:color w:val="000000"/>
          <w:kern w:val="0"/>
          <w:sz w:val="22"/>
          <w:szCs w:val="22"/>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Arial Narrow" w:hAnsi="Arial Narrow" w:cs="Arial Narrow"/>
          <w:color w:val="000000"/>
          <w:kern w:val="0"/>
          <w:sz w:val="22"/>
          <w:szCs w:val="22"/>
          <w:lang w:eastAsia="es-ES"/>
          <w14:ligatures w14:val="none"/>
        </w:rPr>
        <w:t xml:space="preserve"> </w:t>
      </w:r>
    </w:p>
    <w:p w14:paraId="4CD98473" w14:textId="77777777" w:rsidR="007C1E04" w:rsidRPr="00225A28" w:rsidRDefault="007C1E04" w:rsidP="00225A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Por tanto,</w:t>
      </w:r>
      <w:r w:rsidR="007C1E04" w:rsidRPr="00225A28">
        <w:rPr>
          <w:rFonts w:ascii="Arial Narrow" w:eastAsia="Arial Narrow" w:hAnsi="Arial Narrow" w:cs="Arial Narrow"/>
          <w:color w:val="000000"/>
          <w:kern w:val="0"/>
          <w:sz w:val="22"/>
          <w:szCs w:val="22"/>
          <w:lang w:eastAsia="es-ES"/>
          <w14:ligatures w14:val="none"/>
        </w:rPr>
        <w:t xml:space="preserve"> Interseguro había incurrido en un incumplimiento de sus obligaciones contractuales y legales al negar</w:t>
      </w:r>
      <w:r w:rsidRPr="00225A28">
        <w:rPr>
          <w:rFonts w:ascii="Arial Narrow" w:eastAsia="Arial Narrow" w:hAnsi="Arial Narrow" w:cs="Arial Narrow"/>
          <w:color w:val="000000"/>
          <w:kern w:val="0"/>
          <w:sz w:val="22"/>
          <w:szCs w:val="22"/>
          <w:lang w:eastAsia="es-ES"/>
          <w14:ligatures w14:val="none"/>
        </w:rPr>
        <w:t>le</w:t>
      </w:r>
      <w:r w:rsidR="007C1E04" w:rsidRPr="00225A28">
        <w:rPr>
          <w:rFonts w:ascii="Arial Narrow" w:eastAsia="Arial Narrow" w:hAnsi="Arial Narrow" w:cs="Arial Narrow"/>
          <w:color w:val="000000"/>
          <w:kern w:val="0"/>
          <w:sz w:val="22"/>
          <w:szCs w:val="22"/>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 2025. Asimismo, requirió el reembolso de costos y costas del presente procedimiento.</w:t>
      </w:r>
      <w:r w:rsidR="00CA59A2" w:rsidRPr="00225A28">
        <w:rPr>
          <w:rFonts w:ascii="Arial Narrow" w:eastAsia="Arial Narrow" w:hAnsi="Arial Narrow" w:cs="Arial Narrow"/>
          <w:color w:val="000000"/>
          <w:kern w:val="0"/>
          <w:sz w:val="22"/>
          <w:szCs w:val="22"/>
          <w:lang w:val="es-ES" w:eastAsia="es-ES"/>
          <w14:ligatures w14:val="none"/>
        </w:rPr>
        <w:t xml:space="preserve"/>
      </w:r>
      <w:r w:rsidR="00B5522B" w:rsidRPr="00225A28">
        <w:rPr>
          <w:rFonts w:ascii="Arial Narrow" w:eastAsia="Arial Narrow" w:hAnsi="Arial Narrow" w:cs="Arial Narrow"/>
          <w:kern w:val="0"/>
          <w14:ligatures w14:val="none"/>
          <w:sz w:val="22"/>
          <w:szCs w:val="22"/>
        </w:rPr>
        <w:t xml:space="preserve"/>
      </w:r>
      <w:r w:rsidR="00CA59A2" w:rsidRPr="00225A28">
        <w:rPr>
          <w:rFonts w:ascii="Arial Narrow" w:eastAsia="Arial Narrow" w:hAnsi="Arial Narrow" w:cs="Arial Narrow"/>
          <w:color w:val="000000"/>
          <w:kern w:val="0"/>
          <w:sz w:val="22"/>
          <w:szCs w:val="22"/>
          <w:lang w:val="es-ES" w:eastAsia="es-ES"/>
          <w14:ligatures w14:val="none"/>
        </w:rPr>
        <w:t xml:space="preserve"/>
      </w:r>
      <w:r w:rsidR="00B5522B" w:rsidRPr="00225A28">
        <w:rPr>
          <w:rFonts w:ascii="Arial Narrow" w:eastAsia="Arial Narrow" w:hAnsi="Arial Narrow" w:cs="Arial Narrow"/>
          <w:color w:val="000000"/>
          <w:kern w:val="0"/>
          <w:sz w:val="22"/>
          <w:szCs w:val="22"/>
          <w:lang w:val="es-ES" w:eastAsia="es-ES"/>
          <w14:ligatures w14:val="none"/>
        </w:rPr>
        <w:t xml:space="preserve"/>
      </w:r>
      <w:r w:rsidR="00CA59A2" w:rsidRPr="00225A28">
        <w:rPr>
          <w:rFonts w:ascii="Arial Narrow" w:eastAsia="Arial Narrow" w:hAnsi="Arial Narrow" w:cs="Arial Narrow"/>
          <w:color w:val="000000"/>
          <w:kern w:val="0"/>
          <w:sz w:val="22"/>
          <w:szCs w:val="22"/>
          <w:lang w:val="es-ES" w:eastAsia="es-ES"/>
          <w14:ligatures w14:val="none"/>
        </w:rPr>
        <w:t xml:space="preserve"/>
      </w:r>
      <w:r w:rsidR="00C2163B" w:rsidRPr="00225A28">
        <w:rPr>
          <w:rFonts w:ascii="Arial Narrow" w:eastAsia="Arial Narrow" w:hAnsi="Arial Narrow" w:cs="Arial Narrow"/>
          <w:color w:val="000000"/>
          <w:kern w:val="0"/>
          <w:sz w:val="22"/>
          <w:szCs w:val="22"/>
          <w:lang w:val="es-ES" w:eastAsia="es-ES"/>
          <w14:ligatures w14:val="none"/>
        </w:rPr>
        <w:t/>
      </w:r>
      <w:r w:rsidR="00225A28" w:rsidRPr="00225A28">
        <w:rPr>
          <w:rFonts w:ascii="Arial Narrow" w:eastAsia="Arial Narrow" w:hAnsi="Arial Narrow" w:cs="Arial Narrow"/>
          <w:color w:val="000000"/>
          <w:kern w:val="0"/>
          <w:sz w:val="22"/>
          <w:szCs w:val="22"/>
          <w:lang w:val="es-ES" w:eastAsia="es-ES"/>
          <w14:ligatures w14:val="none"/>
        </w:rPr>
        <w:t xml:space="preserve"/>
      </w:r>
      <w:r w:rsidR="00C2163B" w:rsidRPr="00225A28">
        <w:rPr>
          <w:rFonts w:ascii="Arial Narrow" w:eastAsia="Arial Narrow" w:hAnsi="Arial Narrow" w:cs="Arial Narrow"/>
          <w:color w:val="000000"/>
          <w:kern w:val="0"/>
          <w:sz w:val="22"/>
          <w:szCs w:val="22"/>
          <w:lang w:val="es-ES" w:eastAsia="es-ES"/>
          <w14:ligatures w14:val="none"/>
        </w:rPr>
        <w:t xml:space="preserve"/>
      </w:r>
      <w:r w:rsidR="00CA59A2" w:rsidRPr="00225A28">
        <w:rPr>
          <w:rFonts w:ascii="Arial Narrow" w:eastAsia="Arial Narrow" w:hAnsi="Arial Narrow" w:cs="Arial Narrow"/>
          <w:color w:val="000000"/>
          <w:kern w:val="0"/>
          <w:sz w:val="22"/>
          <w:szCs w:val="22"/>
          <w:lang w:val="es-ES" w:eastAsia="es-ES"/>
          <w14:ligatures w14:val="none"/>
        </w:rPr>
        <w:t/>
      </w:r>
    </w:p>
    <w:p w14:paraId="66005174" w14:textId="77777777" w:rsidR="00CA59A2" w:rsidRPr="00225A28" w:rsidRDefault="00CA59A2" w:rsidP="00225A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25A28" w:rsidRDefault="00CA59A2" w:rsidP="00225A2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25A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sz w:val="22"/>
          <w:szCs w:val="22"/>
          <w:vertAlign w:val="superscript"/>
          <w14:ligatures w14:val="none"/>
        </w:rPr>
        <w:footnoteReference w:id="3"/>
      </w:r>
      <w:r w:rsidRPr="00225A28">
        <w:rPr>
          <w:rFonts w:ascii="Arial Narrow" w:eastAsia="Arial Narrow" w:hAnsi="Arial Narrow" w:cs="Arial Narrow"/>
          <w:color w:val="000000"/>
          <w:kern w:val="0"/>
          <w:sz w:val="22"/>
          <w:szCs w:val="22"/>
          <w:lang w:eastAsia="es-PE"/>
          <w14:ligatures w14:val="none"/>
        </w:rPr>
        <w:t xml:space="preserve">, </w:t>
      </w:r>
      <w:r w:rsidR="00121544" w:rsidRPr="00225A28">
        <w:rPr>
          <w:rFonts w:ascii="Arial Narrow" w:eastAsia="Arial Narrow" w:hAnsi="Arial Narrow" w:cs="Arial Narrow"/>
          <w:color w:val="000000"/>
          <w:kern w:val="0"/>
          <w:sz w:val="22"/>
          <w:szCs w:val="22"/>
          <w:lang w:eastAsia="es-PE"/>
          <w14:ligatures w14:val="none"/>
        </w:rPr>
        <w:t xml:space="preserve">considera </w:t>
      </w:r>
      <w:r w:rsidR="00121544" w:rsidRPr="00225A28">
        <w:rPr>
          <w:rFonts w:ascii="Arial Narrow" w:eastAsia="Arial Narrow" w:hAnsi="Arial Narrow" w:cs="Arial Narrow"/>
          <w:kern w:val="0"/>
          <w14:ligatures w14:val="none"/>
          <w:sz w:val="22"/>
          <w:szCs w:val="22"/>
        </w:rPr>
        <w:t xml:space="preserve">que el hecho denunciado, consistente en que </w:t>
      </w:r>
      <w:r w:rsidR="00C006B9" w:rsidRPr="00C006B9">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14:ligatures w14:val="none"/>
          <w:sz w:val="22"/>
          <w:szCs w:val="22"/>
        </w:rPr>
        <w:t xml:space="preserve"> y 19</w:t>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14:ligatures w14:val="none"/>
          <w:sz w:val="22"/>
          <w:szCs w:val="22"/>
        </w:rPr>
        <w:t xml:space="preserve"> del Código</w:t>
      </w:r>
      <w:r w:rsidR="00711750" w:rsidRPr="00225A28">
        <w:rPr>
          <w:rStyle w:val="Refdenotaalpie"/>
          <w:rFonts w:ascii="Arial Narrow" w:eastAsia="Arial Narrow" w:hAnsi="Arial Narrow" w:cs="Arial Narrow"/>
          <w:kern w:val="0"/>
          <w:sz w:val="22"/>
          <w:szCs w:val="22"/>
          <w:vertAlign w:val="superscript"/>
          <w14:ligatures w14:val="none"/>
        </w:rPr>
        <w:footnoteReference w:id="4"/>
      </w:r>
      <w:r w:rsidR="00711750" w:rsidRPr="00225A28">
        <w:rPr>
          <w:rFonts w:ascii="Arial Narrow" w:eastAsia="Arial Narrow" w:hAnsi="Arial Narrow" w:cs="Arial Narrow"/>
          <w:kern w:val="0"/>
          <w14:ligatures w14:val="none"/>
          <w:sz w:val="22"/>
          <w:szCs w:val="22"/>
        </w:rPr>
        <w:t>.</w:t>
      </w:r>
    </w:p>
    <w:p w14:paraId="02BB32DA" w14:textId="77777777" w:rsidR="00615B84" w:rsidRPr="00225A28" w:rsidRDefault="00615B84" w:rsidP="00225A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5A28">
        <w:rPr>
          <w:rStyle w:val="Refdenotaalpie"/>
          <w:rFonts w:ascii="Arial Narrow" w:eastAsia="Arial Narrow" w:hAnsi="Arial Narrow" w:cs="Arial Narrow"/>
          <w:kern w:val="0"/>
          <w:sz w:val="22"/>
          <w:szCs w:val="22"/>
          <w:vertAlign w:val="superscript"/>
          <w14:ligatures w14:val="none"/>
        </w:rPr>
        <w:footnoteReference w:id="5"/>
      </w:r>
      <w:r w:rsidRPr="00225A28">
        <w:rPr>
          <w:rFonts w:ascii="Arial Narrow" w:eastAsia="Arial Narrow" w:hAnsi="Arial Narrow" w:cs="Arial Narrow"/>
          <w:color w:val="000000"/>
          <w:kern w:val="0"/>
          <w:sz w:val="22"/>
          <w:szCs w:val="22"/>
          <w:lang w:eastAsia="es-PE"/>
          <w14:ligatures w14:val="none"/>
        </w:rPr>
        <w:t>.</w:t>
      </w:r>
    </w:p>
    <w:p w14:paraId="68C71625" w14:textId="77777777" w:rsidR="00CA59A2" w:rsidRPr="00225A28" w:rsidRDefault="00CA59A2" w:rsidP="00225A2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Arial Narrow" w:hAnsi="Arial Narrow" w:cs="Arial Narrow"/>
          <w:color w:val="000000"/>
          <w:kern w:val="0"/>
          <w:sz w:val="22"/>
          <w:szCs w:val="22"/>
          <w:lang w:val="es-ES" w:eastAsia="es-ES"/>
          <w14:ligatures w14:val="none"/>
        </w:rPr>
        <w:t>a la compañía aseguradora</w:t>
      </w:r>
      <w:r w:rsidRPr="00225A2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Arial Narrow" w:hAnsi="Arial Narrow" w:cs="Arial Narrow"/>
          <w:color w:val="000000"/>
          <w:kern w:val="0"/>
          <w:sz w:val="22"/>
          <w:szCs w:val="22"/>
          <w:lang w:val="es-ES"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w:t>
      </w:r>
      <w:r w:rsidR="003E20CD" w:rsidRPr="00225A2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25A28" w:rsidRDefault="00CA59A2" w:rsidP="00225A2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25A28" w:rsidRDefault="00CA59A2" w:rsidP="00225A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8A07EE6" w:rsidR="00121544"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PRIMERO:</w:t>
      </w:r>
      <w:r w:rsidRPr="00225A28">
        <w:rPr>
          <w:rFonts w:ascii="Arial Narrow" w:eastAsia="Arial Narrow" w:hAnsi="Arial Narrow" w:cs="Arial Narrow"/>
          <w:color w:val="000000"/>
          <w:kern w:val="0"/>
          <w:sz w:val="22"/>
          <w:szCs w:val="22"/>
          <w:lang w:eastAsia="es-PE"/>
          <w14:ligatures w14:val="none"/>
        </w:rPr>
        <w:t xml:space="preserve">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387730"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7F3080" w:rsidRPr="00225A28">
        <w:rPr>
          <w:rFonts w:ascii="Arial Narrow" w:eastAsia="Arial Narrow" w:hAnsi="Arial Narrow" w:cs="Arial Narrow"/>
          <w:spacing w:val="-3"/>
          <w:kern w:val="0"/>
          <w14:ligatures w14:val="none"/>
          <w:sz w:val="22"/>
          <w:szCs w:val="22"/>
        </w:rPr>
        <w:t xml:space="preserve"/>
      </w:r>
      <w:r w:rsidR="007F3080"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7F3080" w:rsidRPr="00225A28">
        <w:rPr>
          <w:rFonts w:ascii="Arial Narrow" w:eastAsia="Arial Narrow" w:hAnsi="Arial Narrow" w:cs="Arial Narrow"/>
          <w:sz w:val="22"/>
          <w:szCs w:val="22"/>
        </w:rPr>
        <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25A28">
        <w:rPr>
          <w:rFonts w:ascii="Arial Narrow" w:eastAsia="Arial Narrow" w:hAnsi="Arial Narrow" w:cs="Arial Narrow"/>
          <w:color w:val="000000"/>
          <w:kern w:val="0"/>
          <w:sz w:val="22"/>
          <w:szCs w:val="22"/>
          <w:shd w:val="clear" w:color="auto" w:fill="FFFFFF"/>
          <w:lang w:eastAsia="es-PE"/>
          <w14:ligatures w14:val="none"/>
        </w:rPr>
        <w:t/>
      </w:r>
      <w:r w:rsidR="003B678B" w:rsidRPr="00225A28">
        <w:rPr>
          <w:rFonts w:ascii="Arial Narrow" w:eastAsia="Arial Narrow" w:hAnsi="Arial Narrow" w:cs="Arial Narrow"/>
          <w:color w:val="000000"/>
          <w:kern w:val="0"/>
          <w:sz w:val="22"/>
          <w:szCs w:val="22"/>
          <w:shd w:val="clear" w:color="auto" w:fill="FFFFFF"/>
          <w:lang w:eastAsia="es-PE"/>
          <w14:ligatures w14:val="none"/>
        </w:rPr>
        <w:t/>
      </w:r>
      <w:r w:rsidR="003B678B" w:rsidRPr="00225A28">
        <w:rPr>
          <w:rFonts w:ascii="Arial Narrow" w:eastAsia="Arial Narrow" w:hAnsi="Arial Narrow" w:cs="Arial Narrow"/>
          <w:color w:val="000000"/>
          <w:kern w:val="0"/>
          <w:sz w:val="22"/>
          <w:szCs w:val="22"/>
          <w:lang w:eastAsia="es-PE"/>
          <w14:ligatures w14:val="none"/>
        </w:rPr>
        <w:t xml:space="preserve"/>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kern w:val="0"/>
          <w:sz w:val="22"/>
          <w:szCs w:val="22"/>
          <w:lang w:eastAsia="es-PE"/>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3B678B" w:rsidRPr="00225A28">
        <w:rPr>
          <w:rFonts w:ascii="Arial Narrow" w:eastAsia="Arial Narrow" w:hAnsi="Arial Narrow" w:cs="Arial Narrow"/>
          <w:kern w:val="0"/>
          <w:sz w:val="22"/>
          <w:szCs w:val="22"/>
          <w:shd w:val="clear" w:color="auto" w:fill="FFFFFF"/>
          <w:lang w:eastAsia="es-PE"/>
          <w14:ligatures w14:val="none"/>
        </w:rPr>
        <w:t/>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3B678B"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color w:val="000000"/>
          <w:kern w:val="0"/>
          <w:sz w:val="22"/>
          <w:szCs w:val="22"/>
          <w:lang w:eastAsia="es-ES"/>
          <w14:ligatures w14:val="none"/>
        </w:rPr>
        <w:t xml:space="preserve"/>
      </w:r>
      <w:r w:rsidR="00DA442C" w:rsidRPr="00225A28">
        <w:rPr>
          <w:rFonts w:ascii="Arial Narrow" w:eastAsia="Arial Narrow" w:hAnsi="Arial Narrow" w:cs="Arial Narrow"/>
          <w:color w:val="000000"/>
          <w:kern w:val="0"/>
          <w:sz w:val="22"/>
          <w:szCs w:val="22"/>
          <w:lang w:eastAsia="es-ES"/>
          <w14:ligatures w14:val="none"/>
        </w:rPr>
        <w:t/>
      </w:r>
      <w:r w:rsidR="00711750" w:rsidRPr="00225A28">
        <w:rPr>
          <w:rFonts w:ascii="Arial Narrow" w:eastAsia="Arial Narrow" w:hAnsi="Arial Narrow" w:cs="Arial Narrow"/>
          <w:color w:val="000000"/>
          <w:kern w:val="0"/>
          <w:sz w:val="22"/>
          <w:szCs w:val="22"/>
          <w:lang w:eastAsia="es-ES"/>
          <w14:ligatures w14:val="none"/>
        </w:rPr>
        <w:t xml:space="preserve"/>
      </w:r>
      <w:r w:rsidR="00DA442C" w:rsidRPr="00225A28">
        <w:rPr>
          <w:rFonts w:ascii="Arial Narrow" w:eastAsia="Arial Narrow" w:hAnsi="Arial Narrow" w:cs="Arial Narrow"/>
          <w:color w:val="000000"/>
          <w:kern w:val="0"/>
          <w:sz w:val="22"/>
          <w:szCs w:val="22"/>
          <w:lang w:eastAsia="es-ES"/>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615B84" w:rsidRPr="00225A28">
        <w:rPr>
          <w:rFonts w:ascii="Arial Narrow" w:eastAsia="Arial Narrow" w:hAnsi="Arial Narrow" w:cs="Arial Narrow"/>
          <w:kern w:val="0"/>
          <w:sz w:val="22"/>
          <w:szCs w:val="22"/>
          <w:shd w:val="clear" w:color="auto" w:fill="FFFFFF"/>
          <w:lang w:eastAsia="es-PE"/>
          <w14:ligatures w14:val="none"/>
        </w:rPr>
        <w:t xml:space="preserve"/>
      </w:r>
      <w:r w:rsidR="00615B84" w:rsidRPr="00225A28">
        <w:rPr>
          <w:rFonts w:ascii="Arial Narrow" w:eastAsia="Arial Narrow" w:hAnsi="Arial Narrow" w:cs="Arial Narrow"/>
          <w:color w:val="000000"/>
          <w:kern w:val="0"/>
          <w:sz w:val="22"/>
          <w:szCs w:val="22"/>
          <w:lang w:eastAsia="es-ES"/>
          <w14:ligatures w14:val="none"/>
        </w:rPr>
        <w:t/>
      </w:r>
      <w:r w:rsidR="00121544" w:rsidRPr="00225A28">
        <w:rPr>
          <w:rFonts w:ascii="Arial Narrow" w:eastAsia="Arial Narrow" w:hAnsi="Arial Narrow" w:cs="Arial Narrow"/>
          <w:kern w:val="0"/>
          <w14:ligatures w14:val="none"/>
          <w:sz w:val="22"/>
          <w:szCs w:val="22"/>
        </w:rPr>
        <w:t/>
      </w:r>
    </w:p>
    <w:p w14:paraId="042B3F54" w14:textId="777BBF33" w:rsidR="00CA59A2" w:rsidRPr="00225A28" w:rsidRDefault="00CA59A2" w:rsidP="00225A28">
      <w:pPr>
        <w:spacing w:before="0" w:after="0" w:line="240" w:lineRule="auto"/>
        <w:jc w:val="both"/>
        <w:rPr>
          <w:rFonts w:ascii="Arial Narrow" w:eastAsia="Arial Narrow" w:hAnsi="Arial Narrow" w:cs="Arial Narrow"/>
          <w:kern w:val="0"/>
          <w14:ligatures w14:val="none"/>
          <w:sz w:val="22"/>
          <w:szCs w:val="22"/>
        </w:rPr>
      </w:pPr>
    </w:p>
    <w:p w14:paraId="0A292C9F" w14:textId="038C3DA7" w:rsidR="00CA59A2" w:rsidRPr="00225A28" w:rsidRDefault="00CA59A2" w:rsidP="00225A28">
      <w:pPr>
        <w:spacing w:line="240" w:lineRule="auto"/>
        <w:contextualSpacing/>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b/>
          <w:color w:val="000000"/>
          <w:kern w:val="0"/>
          <w:sz w:val="22"/>
          <w:szCs w:val="22"/>
          <w:lang w:eastAsia="es-PE"/>
          <w14:ligatures w14:val="none"/>
        </w:rPr>
        <w:t>SEGUNDO:</w:t>
      </w:r>
      <w:r w:rsidRPr="00225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5A28">
        <w:rPr>
          <w:rFonts w:ascii="Arial Narrow" w:eastAsia="Arial Narrow" w:hAnsi="Arial Narrow" w:cs="Arial Narrow"/>
          <w:color w:val="000000"/>
          <w:kern w:val="0"/>
          <w:sz w:val="22"/>
          <w:szCs w:val="22"/>
          <w:lang w:val="es-ES" w:eastAsia="es-ES"/>
          <w14:ligatures w14:val="none"/>
        </w:rPr>
        <w:t xml:space="preserve">del </w:t>
      </w:r>
      <w:r w:rsidR="00387730" w:rsidRPr="00225A28">
        <w:rPr>
          <w:rFonts w:ascii="Arial Narrow" w:eastAsia="Arial Narrow" w:hAnsi="Arial Narrow" w:cs="Arial Narrow"/>
          <w:color w:val="000000"/>
          <w:kern w:val="0"/>
          <w:sz w:val="22"/>
          <w:szCs w:val="22"/>
          <w:lang w:val="es-ES" w:eastAsia="es-ES"/>
          <w14:ligatures w14:val="none"/>
        </w:rPr>
        <w:t>11 de julio de 2025, complementado mediante escrito del 18 de agosto de 2025</w:t>
      </w:r>
      <w:r w:rsidRPr="00225A28">
        <w:rPr>
          <w:rFonts w:ascii="Arial Narrow" w:eastAsia="Arial Narrow" w:hAnsi="Arial Narrow" w:cs="Arial Narrow"/>
          <w:kern w:val="0"/>
          <w14:ligatures w14:val="none"/>
          <w:sz w:val="22"/>
          <w:szCs w:val="22"/>
        </w:rPr>
        <w:t>.</w:t>
      </w:r>
    </w:p>
    <w:p w14:paraId="68A17E97" w14:textId="77777777" w:rsidR="00CA59A2" w:rsidRPr="00225A28" w:rsidRDefault="00CA59A2" w:rsidP="00225A2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TERCERO:</w:t>
      </w:r>
      <w:r w:rsidRPr="00225A28">
        <w:rPr>
          <w:rFonts w:ascii="Arial Narrow" w:eastAsia="Arial Narrow" w:hAnsi="Arial Narrow" w:cs="Arial Narrow"/>
          <w:color w:val="000000"/>
          <w:kern w:val="0"/>
          <w:sz w:val="22"/>
          <w:szCs w:val="22"/>
          <w:lang w:eastAsia="es-PE"/>
          <w14:ligatures w14:val="none"/>
        </w:rPr>
        <w:t xml:space="preserve"> </w:t>
      </w:r>
      <w:r w:rsidRPr="00225A28">
        <w:rPr>
          <w:rFonts w:ascii="Arial Narrow" w:eastAsia="Arial Narrow" w:hAnsi="Arial Narrow" w:cs="Arial Narrow"/>
          <w:color w:val="000000"/>
          <w:kern w:val="0"/>
          <w:sz w:val="22"/>
          <w:szCs w:val="22"/>
          <w:lang w:eastAsia="es-PE"/>
          <w14:ligatures w14:val="none"/>
        </w:rPr>
        <w:t xml:space="preserve">requerir a </w:t>
      </w:r>
      <w:r w:rsidR="007F3080" w:rsidRPr="00225A28">
        <w:rPr>
          <w:rFonts w:ascii="Arial Narrow" w:eastAsia="Arial Narrow" w:hAnsi="Arial Narrow" w:cs="Arial Narrow"/>
          <w:sz w:val="22"/>
          <w:szCs w:val="22"/>
        </w:rPr>
        <w:t>Interseguro Compañía de Seguros S.A.</w:t>
      </w:r>
      <w:r w:rsidRPr="00225A28">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del Código Procesal Civil. </w:t>
      </w:r>
      <w:r w:rsidRPr="00225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25A28">
        <w:rPr>
          <w:rFonts w:ascii="Arial Narrow" w:eastAsia="Arial Narrow" w:hAnsi="Arial Narrow" w:cs="Arial Narrow"/>
          <w:kern w:val="0"/>
          <w:sz w:val="22"/>
          <w:szCs w:val="22"/>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Arial Narrow" w:hAnsi="Arial Narrow" w:cs="Arial Narrow"/>
          <w:kern w:val="0"/>
          <w:sz w:val="22"/>
          <w:szCs w:val="22"/>
          <w:vertAlign w:val="superscript"/>
          <w14:ligatures w14:val="none"/>
        </w:rPr>
        <w:footnoteReference w:id="6"/>
      </w:r>
      <w:r w:rsidRPr="00225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kern w:val="0"/>
          <w14:ligatures w14:val="none"/>
          <w:sz w:val="22"/>
          <w:szCs w:val="22"/>
        </w:rPr>
        <w:t xml:space="preserve"> del </w:t>
      </w:r>
      <w:r w:rsidRPr="00225A28">
        <w:rPr>
          <w:rFonts w:ascii="Arial Narrow" w:eastAsia="Arial Narrow" w:hAnsi="Arial Narrow" w:cs="Arial Narrow"/>
          <w:spacing w:val="-2"/>
          <w:kern w:val="0"/>
          <w14:ligatures w14:val="none"/>
          <w:sz w:val="22"/>
          <w:szCs w:val="22"/>
        </w:rPr>
        <w:t>Código</w:t>
      </w:r>
      <w:r w:rsidRPr="00225A28">
        <w:rPr>
          <w:rStyle w:val="Refdenotaalpie"/>
          <w:rFonts w:ascii="Arial Narrow" w:eastAsia="Arial Narrow" w:hAnsi="Arial Narrow" w:cs="Arial Narrow"/>
          <w:spacing w:val="-2"/>
          <w:kern w:val="0"/>
          <w:sz w:val="22"/>
          <w:szCs w:val="22"/>
          <w:vertAlign w:val="superscript"/>
          <w14:ligatures w14:val="none"/>
        </w:rPr>
        <w:footnoteReference w:id="7"/>
      </w:r>
      <w:r w:rsidRPr="00225A28">
        <w:rPr>
          <w:rFonts w:ascii="Arial Narrow" w:eastAsia="Arial Narrow" w:hAnsi="Arial Narrow" w:cs="Arial Narrow"/>
          <w:spacing w:val="-2"/>
          <w:kern w:val="0"/>
          <w14:ligatures w14:val="none"/>
          <w:sz w:val="22"/>
          <w:szCs w:val="22"/>
        </w:rPr>
        <w:t>.</w:t>
      </w:r>
    </w:p>
    <w:p w14:paraId="1F11FE32" w14:textId="77777777" w:rsidR="00CA59A2" w:rsidRPr="00225A28" w:rsidRDefault="00CA59A2" w:rsidP="00225A2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julio de 2025, complementado mediante escrito del 18 de agosto de 2025 a Interseguro Compañía de Seguros S.A. para que, de conformidad con lo dispuesto por el artículo 26 de la Ley sobre Facultades, Normas y Organización del Indecopi, aprobada por Decreto Legislativo 807</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25A28" w:rsidRDefault="00CA59A2" w:rsidP="00225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98A1184" w:rsidR="00CA59A2" w:rsidRPr="00225A28" w:rsidRDefault="00CA59A2" w:rsidP="00225A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b/>
          <w:color w:val="000000"/>
          <w:kern w:val="0"/>
          <w:sz w:val="22"/>
          <w:szCs w:val="22"/>
          <w:lang w:eastAsia="es-PE"/>
          <w14:ligatures w14:val="none"/>
        </w:rPr>
        <w:t xml:space="preserve">QUINTO:</w:t>
      </w:r>
      <w:r w:rsidRPr="00225A28">
        <w:rPr>
          <w:rFonts w:ascii="Arial Narrow" w:eastAsia="Arial Narrow" w:hAnsi="Arial Narrow" w:cs="Arial Narrow"/>
          <w:color w:val="000000"/>
          <w:kern w:val="0"/>
          <w:sz w:val="22"/>
          <w:szCs w:val="22"/>
          <w:lang w:eastAsia="es-PE"/>
          <w14:ligatures w14:val="none"/>
        </w:rPr>
        <w:t xml:space="preserve"> </w:t>
      </w:r>
      <w:bookmarkStart w:id="4" w:name="_Hlk188286813"/>
      <w:r w:rsidRPr="00225A28">
        <w:rPr>
          <w:rFonts w:ascii="Arial Narrow" w:eastAsia="Arial Narrow" w:hAnsi="Arial Narrow" w:cs="Arial Narrow"/>
          <w:color w:val="000000"/>
          <w:kern w:val="0"/>
          <w:sz w:val="22"/>
          <w:szCs w:val="22"/>
          <w:lang w:eastAsia="es-ES"/>
          <w14:ligatures w14:val="none"/>
        </w:rPr>
        <w:t xml:space="preserve">requerir </w:t>
      </w:r>
      <w:r w:rsidRPr="00225A28">
        <w:rPr>
          <w:rFonts w:ascii="Arial Narrow" w:eastAsia="Arial Narrow" w:hAnsi="Arial Narrow" w:cs="Arial Narrow"/>
          <w:color w:val="000000"/>
          <w:kern w:val="0"/>
          <w:sz w:val="22"/>
          <w:szCs w:val="22"/>
          <w:lang w:val="es-ES" w:eastAsia="es-ES"/>
          <w14:ligatures w14:val="none"/>
        </w:rPr>
        <w:t xml:space="preserve">que, en un </w:t>
      </w:r>
      <w:r w:rsidRPr="00225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25A28">
        <w:rPr>
          <w:rFonts w:ascii="Arial Narrow" w:eastAsia="Arial Narrow" w:hAnsi="Arial Narrow" w:cs="Arial Narrow"/>
          <w:color w:val="000000"/>
          <w:kern w:val="0"/>
          <w:sz w:val="22"/>
          <w:szCs w:val="22"/>
          <w:lang w:eastAsia="es-ES"/>
          <w14:ligatures w14:val="none"/>
        </w:rPr>
        <w:t xml:space="preserve">, </w:t>
      </w:r>
      <w:bookmarkStart w:id="5" w:name="_Hlk188286828"/>
      <w:r w:rsidRPr="00225A28">
        <w:rPr>
          <w:rFonts w:ascii="Arial Narrow" w:eastAsia="Arial Narrow" w:hAnsi="Arial Narrow" w:cs="Arial Narrow"/>
          <w:color w:val="000000"/>
          <w:kern w:val="0"/>
          <w:sz w:val="22"/>
          <w:szCs w:val="22"/>
          <w:shd w:val="clear" w:color="auto" w:fill="FFFFFF"/>
          <w:lang w:eastAsia="es-PE"/>
          <w14:ligatures w14:val="none"/>
        </w:rPr>
        <w:t>el proveedor denunciado</w:t>
      </w:r>
      <w:r w:rsidRPr="00225A28">
        <w:rPr>
          <w:rFonts w:ascii="Arial Narrow" w:eastAsia="Arial Narrow" w:hAnsi="Arial Narrow" w:cs="Arial Narrow"/>
          <w:color w:val="000000"/>
          <w:kern w:val="0"/>
          <w:sz w:val="22"/>
          <w:szCs w:val="22"/>
          <w:lang w:eastAsia="es-ES"/>
          <w14:ligatures w14:val="none"/>
        </w:rPr>
        <w:t xml:space="preserve"> </w:t>
      </w:r>
      <w:bookmarkEnd w:id="5"/>
      <w:r w:rsidRPr="00225A28">
        <w:rPr>
          <w:rFonts w:ascii="Arial Narrow" w:eastAsia="Arial Narrow" w:hAnsi="Arial Narrow" w:cs="Arial Narrow"/>
          <w:color w:val="000000"/>
          <w:kern w:val="0"/>
          <w:sz w:val="22"/>
          <w:szCs w:val="22"/>
          <w:lang w:val="es-ES" w:eastAsia="es-ES"/>
          <w14:ligatures w14:val="none"/>
        </w:rPr>
        <w:t xml:space="preserve">cumpla con: </w:t>
      </w:r>
      <w:r w:rsidR="003E20CD" w:rsidRPr="00225A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A28" w:rsidRDefault="00CA59A2" w:rsidP="00225A2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SEXTO:</w:t>
      </w:r>
      <w:r w:rsidRPr="00225A28">
        <w:rPr>
          <w:rFonts w:ascii="Arial Narrow" w:eastAsia="Arial Narrow" w:hAnsi="Arial Narrow" w:cs="Arial Narrow"/>
          <w:color w:val="000000"/>
          <w:kern w:val="0"/>
          <w:sz w:val="22"/>
          <w:szCs w:val="22"/>
          <w:lang w:eastAsia="es-PE"/>
          <w14:ligatures w14:val="none"/>
        </w:rPr>
        <w:t xml:space="preserve"> </w:t>
      </w:r>
      <w:bookmarkStart w:id="6" w:name="_Hlk188286915"/>
      <w:r w:rsidRPr="00225A28">
        <w:rPr>
          <w:rFonts w:ascii="Arial Narrow" w:eastAsia="Arial Narrow" w:hAnsi="Arial Narrow" w:cs="Arial Narrow"/>
          <w:color w:val="000000"/>
          <w:kern w:val="0"/>
          <w:sz w:val="22"/>
          <w:szCs w:val="22"/>
          <w:lang w:eastAsia="es-PE"/>
          <w14:ligatures w14:val="none"/>
        </w:rPr>
        <w:t>informar a las partes que el artículo 110</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25A2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115</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y 116</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referida norma</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25A28">
        <w:rPr>
          <w:rFonts w:ascii="Arial Narrow" w:eastAsia="Arial Narrow" w:hAnsi="Arial Narrow" w:cs="Arial Narrow"/>
          <w:color w:val="000000"/>
          <w:kern w:val="0"/>
          <w:sz w:val="22"/>
          <w:szCs w:val="22"/>
          <w:lang w:eastAsia="es-PE"/>
          <w14:ligatures w14:val="none"/>
        </w:rPr>
        <w:t xml:space="preserve">. </w:t>
      </w:r>
      <w:bookmarkEnd w:id="6"/>
      <w:r w:rsidRPr="00225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del Código</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25A28">
        <w:rPr>
          <w:rFonts w:ascii="Arial Narrow" w:eastAsia="Arial Narrow" w:hAnsi="Arial Narrow" w:cs="Arial Narrow"/>
          <w:color w:val="000000"/>
          <w:kern w:val="0"/>
          <w:sz w:val="22"/>
          <w:szCs w:val="22"/>
          <w:lang w:eastAsia="es-PE"/>
          <w14:ligatures w14:val="none"/>
        </w:rPr>
        <w:t>.</w:t>
      </w:r>
    </w:p>
    <w:p w14:paraId="0ECE55DF" w14:textId="77777777" w:rsidR="00CA59A2" w:rsidRPr="00225A28" w:rsidRDefault="00CA59A2" w:rsidP="00225A2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SÉTIMO:</w:t>
      </w:r>
      <w:r w:rsidRPr="00225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Arial Narrow" w:hAnsi="Arial Narrow" w:cs="Arial Narrow"/>
          <w:kern w:val="0"/>
          <w:sz w:val="22"/>
          <w:szCs w:val="22"/>
          <w:u w:val="single"/>
          <w14:ligatures w14:val="none"/>
        </w:rPr>
      </w:pPr>
      <w:r w:rsidRPr="00225A28">
        <w:rPr>
          <w:rFonts w:ascii="Arial Narrow" w:eastAsia="Arial Narrow" w:hAnsi="Arial Narrow" w:cs="Arial Narrow"/>
          <w:b/>
          <w:bCs/>
          <w:kern w:val="0"/>
          <w14:ligatures w14:val="none"/>
          <w:sz w:val="22"/>
          <w:szCs w:val="22"/>
        </w:rPr>
        <w:t>OCTAVO</w:t>
      </w:r>
      <w:r w:rsidRPr="00225A28">
        <w:rPr>
          <w:rFonts w:ascii="Arial Narrow" w:eastAsia="Arial Narrow" w:hAnsi="Arial Narrow" w:cs="Arial Narrow"/>
          <w:b/>
          <w:kern w:val="0"/>
          <w14:ligatures w14:val="none"/>
          <w:sz w:val="22"/>
          <w:szCs w:val="22"/>
        </w:rPr>
        <w:t>:</w:t>
      </w:r>
      <w:r w:rsidRPr="00225A28">
        <w:rPr>
          <w:rFonts w:ascii="Arial Narrow" w:eastAsia="Arial Narrow" w:hAnsi="Arial Narrow" w:cs="Arial Narrow"/>
          <w:kern w:val="0"/>
          <w14:ligatures w14:val="none"/>
          <w:sz w:val="22"/>
          <w:szCs w:val="22"/>
        </w:rPr>
        <w:t xml:space="preserve"> comunicar a las partes que, de acuerdo a lo señalado por el artículo 29</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kern w:val="0"/>
          <w14:ligatures w14:val="none"/>
          <w:sz w:val="22"/>
          <w:szCs w:val="22"/>
        </w:rPr>
        <w:t xml:space="preserve"> del Decreto Legislativo 807</w:t>
      </w:r>
      <w:r w:rsidRPr="00225A28">
        <w:rPr>
          <w:rStyle w:val="Refdenotaalpie"/>
          <w:rFonts w:ascii="Arial Narrow" w:eastAsia="Arial Narrow" w:hAnsi="Arial Narrow" w:cs="Arial Narrow"/>
          <w:kern w:val="0"/>
          <w:sz w:val="22"/>
          <w:szCs w:val="22"/>
          <w:vertAlign w:val="superscript"/>
          <w14:ligatures w14:val="none"/>
        </w:rPr>
        <w:footnoteReference w:id="13"/>
      </w:r>
      <w:r w:rsidRPr="00225A2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25A2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Arial Narrow" w:hAnsi="Arial Narrow" w:cs="Arial Narrow"/>
          <w:kern w:val="0"/>
          <w:sz w:val="22"/>
          <w:szCs w:val="22"/>
          <w14:ligatures w14:val="none"/>
        </w:rPr>
        <w:t>expresamente su facultad para asistir y conciliar en su representación</w:t>
      </w:r>
      <w:r w:rsidRPr="00225A28">
        <w:rPr>
          <w:rFonts w:ascii="Arial Narrow" w:eastAsia="Arial Narrow" w:hAnsi="Arial Narrow" w:cs="Arial Narrow"/>
          <w:kern w:val="0"/>
          <w14:ligatures w14:val="none"/>
          <w:sz w:val="22"/>
          <w:szCs w:val="22"/>
        </w:rPr>
        <w:t>.</w:t>
      </w:r>
      <w:r w:rsidRPr="00225A28">
        <w:rPr>
          <w:rFonts w:ascii="Arial Narrow" w:eastAsia="Arial Narrow" w:hAnsi="Arial Narrow" w:cs="Arial Narrow"/>
          <w:kern w:val="0"/>
          <w14:ligatures w14:val="none"/>
          <w:sz w:val="22"/>
          <w:szCs w:val="22"/>
        </w:rPr>
        <w:t xml:space="preserve"> </w:t>
      </w:r>
      <w:r w:rsidRPr="00225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NOVENO:</w:t>
      </w:r>
      <w:r w:rsidRPr="00225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681C8ED" w:rsidR="00CA59A2" w:rsidRPr="00225A28" w:rsidRDefault="00CA59A2" w:rsidP="00225A28">
      <w:pPr>
        <w:suppressAutoHyphens/>
        <w:spacing w:after="0" w:line="240" w:lineRule="auto"/>
        <w:jc w:val="both"/>
        <w:rPr>
          <w:rFonts w:ascii="Arial Narrow" w:eastAsia="Arial Narrow" w:hAnsi="Arial Narrow" w:cs="Arial Narrow"/>
          <w:sz w:val="22"/>
          <w:szCs w:val="22"/>
        </w:rPr>
      </w:pPr>
      <w:r w:rsidRPr="00225A28">
        <w:rPr>
          <w:rFonts w:ascii="Arial Narrow" w:eastAsia="Arial Narrow" w:hAnsi="Arial Narrow" w:cs="Arial Narrow"/>
          <w:b/>
          <w:bCs/>
          <w:sz w:val="22"/>
          <w:szCs w:val="22"/>
        </w:rPr>
        <w:t xml:space="preserve">DÉCIMO:</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eastAsia="Arial Narrow" w:hAnsi="Arial Narrow" w:cs="Arial Narrow"/>
          <w:spacing w:val="-3"/>
          <w:kern w:val="0"/>
          <w14:ligatures w14:val="none"/>
          <w:sz w:val="22"/>
          <w:szCs w:val="22"/>
        </w:rPr>
        <w:t/>
      </w:r>
      <w:r w:rsidRPr="00225A28">
        <w:rPr>
          <w:rFonts w:ascii="Arial Narrow" w:eastAsia="Arial Narrow" w:hAnsi="Arial Narrow" w:cs="Arial Narrow"/>
          <w:spacing w:val="-3"/>
          <w:kern w:val="0"/>
          <w14:ligatures w14:val="none"/>
          <w:sz w:val="22"/>
          <w:szCs w:val="22"/>
        </w:rPr>
        <w:t xml:space="preserve"/>
      </w:r>
      <w:r w:rsidR="00F10DFE" w:rsidRPr="00225A28">
        <w:rPr>
          <w:rFonts w:ascii="Arial Narrow" w:eastAsia="Arial Narrow" w:hAnsi="Arial Narrow" w:cs="Arial Narrow"/>
          <w:spacing w:val="-3"/>
          <w:kern w:val="0"/>
          <w14:ligatures w14:val="none"/>
          <w:sz w:val="22"/>
          <w:szCs w:val="22"/>
        </w:rPr>
        <w:t/>
      </w:r>
      <w:r w:rsidRPr="00225A28">
        <w:rPr>
          <w:rFonts w:ascii="Arial Narrow" w:eastAsia="Arial Narrow" w:hAnsi="Arial Narrow" w:cs="Arial Narrow"/>
          <w:spacing w:val="-3"/>
          <w:kern w:val="0"/>
          <w14:ligatures w14:val="none"/>
          <w:sz w:val="22"/>
          <w:szCs w:val="22"/>
        </w:rPr>
        <w:t xml:space="preserve"/>
      </w:r>
      <w:r w:rsidR="00F10DFE"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sz w:val="22"/>
          <w:szCs w:val="22"/>
        </w:rPr>
        <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sz w:val="22"/>
          <w:szCs w:val="22"/>
        </w:rPr>
        <w:t xml:space="preserve"/>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sz w:val="22"/>
          <w:szCs w:val="22"/>
        </w:rPr>
        <w:t xml:space="preserve"/>
      </w:r>
      <w:r w:rsidRPr="00225A28">
        <w:rPr>
          <w:rStyle w:val="Refdenotaalpie"/>
          <w:rFonts w:ascii="Arial Narrow" w:eastAsia="Arial Narrow" w:hAnsi="Arial Narrow" w:cs="Arial Narrow"/>
          <w:sz w:val="22"/>
          <w:szCs w:val="22"/>
          <w:vertAlign w:val="superscript"/>
        </w:rPr>
        <w:footnoteReference w:id="14"/>
      </w:r>
      <w:r w:rsidRPr="00225A28">
        <w:rPr>
          <w:rFonts w:ascii="Arial Narrow" w:eastAsia="Arial Narrow" w:hAnsi="Arial Narrow" w:cs="Arial Narrow"/>
          <w:sz w:val="22"/>
          <w:szCs w:val="22"/>
        </w:rPr>
        <w:t/>
      </w:r>
    </w:p>
    <w:p w14:paraId="639FE5BE" w14:textId="77777777" w:rsidR="00CA59A2" w:rsidRPr="00225A28" w:rsidRDefault="00CA59A2" w:rsidP="00225A28">
      <w:pPr>
        <w:spacing w:before="0" w:after="0" w:line="240" w:lineRule="auto"/>
        <w:suppressAutoHyphens/>
        <w:jc w:val="both"/>
        <w:rPr>
          <w:rFonts w:ascii="Arial Narrow" w:eastAsia="Arial Narrow" w:hAnsi="Arial Narrow" w:cs="Arial Narrow"/>
          <w:sz w:val="22"/>
          <w:szCs w:val="22"/>
        </w:rPr>
      </w:pPr>
    </w:p>
    <w:p w14:paraId="083D8417" w14:textId="42D9FCEB" w:rsidR="00CA59A2" w:rsidRPr="00225A28" w:rsidRDefault="00CA59A2" w:rsidP="00225A28">
      <w:pPr>
        <w:suppressAutoHyphens/>
        <w:spacing w:line="240" w:lineRule="auto"/>
        <w:jc w:val="both"/>
        <w:rPr>
          <w:rFonts w:ascii="Arial Narrow" w:eastAsia="Arial Narrow" w:hAnsi="Arial Narrow" w:cs="Arial Narrow"/>
          <w:sz w:val="22"/>
          <w:szCs w:val="22"/>
        </w:rPr>
      </w:pPr>
      <w:r w:rsidRPr="00225A28">
        <w:rPr>
          <w:rFonts w:ascii="Arial Narrow" w:eastAsia="Arial Narrow" w:hAnsi="Arial Narrow" w:cs="Arial Narrow"/>
          <w:b/>
          <w:bCs/>
          <w:sz w:val="22"/>
          <w:szCs w:val="22"/>
        </w:rPr>
        <w:t>DÉCIMO PRIMERO:</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color w:val="000000"/>
          <w:sz w:val="22"/>
          <w:szCs w:val="22"/>
        </w:rPr>
        <w:t xml:space="preserve">requerir a </w:t>
      </w:r>
      <w:r w:rsidR="006042FA" w:rsidRPr="00225A28">
        <w:rPr>
          <w:rFonts w:ascii="Arial Narrow" w:eastAsia="Arial Narrow" w:hAnsi="Arial Narrow" w:cs="Arial Narrow"/>
          <w:sz w:val="22"/>
          <w:szCs w:val="22"/>
        </w:rPr>
        <w:t>Interseguro Compañía de Seguros S.A.</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sz w:val="22"/>
          <w:szCs w:val="22"/>
          <w:shd w:val="clear" w:color="auto" w:fill="FFFFFF"/>
        </w:rPr>
        <w:t xml:space="preserve">para que </w:t>
      </w:r>
      <w:r w:rsidRPr="00225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25A28" w:rsidRDefault="00CA59A2" w:rsidP="00225A28">
      <w:pPr>
        <w:suppressAutoHyphens/>
        <w:spacing w:after="0" w:line="240" w:lineRule="auto"/>
        <w:jc w:val="both"/>
        <w:rPr>
          <w:rFonts w:ascii="Arial Narrow" w:eastAsia="Arial Narrow" w:hAnsi="Arial Narrow" w:cs="Arial Narrow"/>
          <w:sz w:val="22"/>
          <w:szCs w:val="22"/>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225A28" w:rsidRDefault="00DB6197" w:rsidP="00225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225A28" w:rsidRDefault="00DB6197" w:rsidP="00225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Comisión </w:t>
      </w:r>
      <w:r w:rsidRPr="00225A28">
        <w:rPr>
          <w:rFonts w:ascii="Arial Narrow" w:eastAsia="Arial Narrow" w:hAnsi="Arial Narrow" w:cs="Arial Narrow"/>
          <w:b/>
          <w:bCs/>
          <w:color w:val="000000"/>
          <w:kern w:val="0"/>
          <w:sz w:val="22"/>
          <w:szCs w:val="22"/>
          <w:shd w:val="clear" w:color="auto" w:fill="FFFFFF"/>
          <w14:ligatures w14:val="none"/>
        </w:rPr>
        <w:t>de</w:t>
      </w:r>
      <w:r w:rsidRPr="00225A28">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C659EC0" w:rsidR="0058044E" w:rsidRPr="00225A28" w:rsidRDefault="0009105D" w:rsidP="00225A28">
      <w:pPr>
        <w:spacing w:after="0" w:line="240" w:lineRule="auto"/>
        <w:jc w:val="both"/>
        <w:rPr>
          <w:rFonts w:ascii="Arial Narrow" w:eastAsia="Arial Narrow" w:hAnsi="Arial Narrow" w:cs="Arial Narrow"/>
          <w:sz w:val="16"/>
          <w:szCs w:val="16"/>
        </w:rPr>
      </w:pPr>
      <w:r w:rsidRPr="00225A28">
        <w:rPr>
          <w:rFonts w:ascii="Arial Narrow" w:eastAsia="Arial Narrow" w:hAnsi="Arial Narrow" w:cs="Arial Narrow"/>
          <w:color w:val="000000"/>
          <w:kern w:val="0"/>
          <w:sz w:val="16"/>
          <w:szCs w:val="16"/>
          <w:lang w:eastAsia="es-PE"/>
          <w14:ligatures w14:val="none"/>
        </w:rPr>
        <w:t>LGP</w:t>
      </w:r>
      <w:r w:rsidR="0058044E" w:rsidRPr="00225A28">
        <w:rPr>
          <w:rFonts w:ascii="Arial Narrow" w:eastAsia="Arial Narrow" w:hAnsi="Arial Narrow" w:cs="Arial Narrow"/>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eastAsia="Arial Narrow" w:hAnsi="Arial Narrow" w:cs="Arial Narrow"/>
          <w:sz w:val="22"/>
          <w:szCs w:val="22"/>
        </w:rPr>
      </w:pPr>
    </w:p>
    <w:p w14:paraId="1D2233A3" w14:textId="77777777" w:rsidR="00CA59A2" w:rsidRPr="00225A28" w:rsidRDefault="00CA59A2" w:rsidP="00225A28">
      <w:pPr>
        <w:spacing w:line="240" w:lineRule="auto"/>
        <w:rPr>
          <w:rFonts w:ascii="Arial Narrow" w:eastAsia="Arial Narrow" w:hAnsi="Arial Narrow" w:cs="Arial Narrow"/>
          <w:sz w:val="22"/>
          <w:szCs w:val="22"/>
        </w:rPr>
      </w:pPr>
    </w:p>
    <w:p w14:paraId="4423ADE9" w14:textId="77777777" w:rsidR="00CA59A2" w:rsidRPr="00225A28" w:rsidRDefault="00CA59A2" w:rsidP="00225A28">
      <w:pPr>
        <w:spacing w:line="240" w:lineRule="auto"/>
        <w:rPr>
          <w:rFonts w:ascii="Arial Narrow" w:eastAsia="Arial Narrow" w:hAnsi="Arial Narrow" w:cs="Arial Narrow"/>
          <w:sz w:val="22"/>
          <w:szCs w:val="22"/>
        </w:rPr>
      </w:pPr>
    </w:p>
    <w:p w14:paraId="74AAB5F4" w14:textId="77777777" w:rsidR="001B5674" w:rsidRPr="00225A28" w:rsidRDefault="001B5674" w:rsidP="00225A28">
      <w:pPr>
        <w:spacing w:line="240" w:lineRule="auto"/>
        <w:rPr>
          <w:rFonts w:ascii="Arial Narrow" w:eastAsia="Arial Narrow" w:hAnsi="Arial Narrow" w:cs="Arial Narrow"/>
          <w:sz w:val="22"/>
          <w:szCs w:val="22"/>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tab/>
        <w:t xml:space="preserve">Denuncia remitida a esta Comisión mediante MEMORANDUM </w:t>
      </w:r>
      <w:r w:rsidR="00140D31" w:rsidRPr="00225A28">
        <w:rPr>
          <w:rFonts w:ascii="Arial Narrow" w:eastAsia="Arial Narrow" w:hAnsi="Arial Narrow" w:cs="Arial Narrow"/>
          <w:sz w:val="16"/>
          <w:szCs w:val="16"/>
        </w:rPr>
        <w:t xml:space="preserve">001188-2025-CPC-LAL/INDECOPI </w:t>
      </w:r>
      <w:r w:rsidRPr="00225A28">
        <w:rPr>
          <w:rFonts w:ascii="Arial Narrow" w:eastAsia="Arial Narrow" w:hAnsi="Arial Narrow" w:cs="Arial Narrow"/>
          <w:sz w:val="16"/>
          <w:szCs w:val="16"/>
        </w:rPr>
        <w:t xml:space="preserve">de fecha </w:t>
      </w:r>
      <w:r w:rsidR="00140D31" w:rsidRPr="00225A28">
        <w:rPr>
          <w:rFonts w:ascii="Arial Narrow" w:eastAsia="Arial Narrow" w:hAnsi="Arial Narrow" w:cs="Arial Narrow"/>
          <w:sz w:val="16"/>
          <w:szCs w:val="16"/>
        </w:rPr>
        <w:t xml:space="preserve">26 de agosto de 2025</w:t>
      </w:r>
      <w:r w:rsidRPr="00225A28">
        <w:rPr>
          <w:rFonts w:ascii="Arial Narrow" w:eastAsia="Arial Narrow" w:hAnsi="Arial Narrow" w:cs="Arial Narrow"/>
          <w:sz w:val="16"/>
          <w:szCs w:val="16"/>
        </w:rPr>
        <w:t xml:space="preserve">, </w:t>
      </w:r>
      <w:r w:rsidR="00225A28" w:rsidRPr="00225A28">
        <w:rPr>
          <w:rFonts w:ascii="Arial Narrow" w:eastAsia="Arial Narrow" w:hAnsi="Arial Narrow" w:cs="Arial Narrow"/>
          <w:sz w:val="16"/>
          <w:szCs w:val="16"/>
        </w:rPr>
        <w:t>recibida</w:t>
      </w:r>
      <w:r w:rsidRPr="00225A28">
        <w:rPr>
          <w:rFonts w:ascii="Arial Narrow" w:eastAsia="Arial Narrow" w:hAnsi="Arial Narrow" w:cs="Arial Narrow"/>
          <w:sz w:val="16"/>
          <w:szCs w:val="16"/>
        </w:rPr>
        <w:t xml:space="preserve"> el </w:t>
      </w:r>
      <w:r w:rsidR="00140D31" w:rsidRPr="00225A28">
        <w:rPr>
          <w:rFonts w:ascii="Arial Narrow" w:eastAsia="Arial Narrow" w:hAnsi="Arial Narrow" w:cs="Arial Narrow"/>
          <w:sz w:val="16"/>
          <w:szCs w:val="16"/>
        </w:rPr>
        <w:t xml:space="preserve">26 de agosto de 2025</w:t>
      </w:r>
      <w:r w:rsidRPr="00225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tab/>
        <w:t>Publicado</w:t>
      </w:r>
      <w:r w:rsidRPr="00225A28">
        <w:rPr>
          <w:rFonts w:ascii="Arial Narrow" w:eastAsia="Arial Narrow" w:hAnsi="Arial Narrow" w:cs="Arial Narrow"/>
          <w:b/>
          <w:sz w:val="16"/>
          <w:szCs w:val="16"/>
        </w:rPr>
        <w:t xml:space="preserve"> </w:t>
      </w:r>
      <w:r w:rsidRPr="00225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t>
      </w: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ab/>
        <w:t>Artículo 27.-</w:t>
      </w:r>
      <w:r w:rsidRPr="00225A28">
        <w:rPr>
          <w:rFonts w:ascii="Arial Narrow" w:eastAsia="Arial Narrow" w:hAnsi="Arial Narrow" w:cs="Arial Narrow"/>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LEY SOBRE FACULTADES, NORMAS Y ORGANIZACIÓN DEL INDECOPI, APROBADA POR DECRETO LEGISLATIVO 807 Artículo 24.-</w:t>
      </w:r>
      <w:r w:rsidRPr="00225A2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eastAsia="Arial Narrow" w:hAnsi="Arial Narrow" w:cs="Arial Narrow"/>
          <w:b/>
          <w:bCs/>
          <w:sz w:val="16"/>
          <w:szCs w:val="16"/>
        </w:rPr>
      </w:pP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25A28" w:rsidRDefault="00CA59A2" w:rsidP="00225A28">
      <w:pPr>
        <w:tabs>
          <w:tab w:val="left" w:pos="567"/>
        </w:tabs>
        <w:spacing w:after="0" w:line="240" w:lineRule="auto"/>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vertAlign w:val="superscript"/>
        </w:rPr>
        <w:t xml:space="preserve"/>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Narrow"/>
          <w:b/>
          <w:sz w:val="16"/>
          <w:szCs w:val="16"/>
        </w:rPr>
      </w:pPr>
      <w:r w:rsidRPr="00225A28">
        <w:rPr>
          <w:rFonts w:ascii="Arial Narrow" w:eastAsia="Arial Narrow" w:hAnsi="Arial Narrow" w:cs="Arial Narrow"/>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25A28" w:rsidRDefault="00CA59A2" w:rsidP="00225A28">
      <w:pPr>
        <w:tabs>
          <w:tab w:val="left" w:pos="567"/>
        </w:tabs>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r>
      <w:r w:rsidRPr="00225A28">
        <w:rPr>
          <w:rFonts w:ascii="Arial Narrow" w:eastAsia="Arial Narrow" w:hAnsi="Arial Narrow" w:cs="Arial Narrow"/>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25A28" w:rsidRDefault="00CA59A2" w:rsidP="00225A28">
      <w:pPr>
        <w:spacing w:after="0" w:line="240" w:lineRule="auto"/>
        <w:ind w:left="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b/>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Narrow"/>
          <w:b/>
          <w:sz w:val="16"/>
          <w:szCs w:val="16"/>
        </w:rPr>
      </w:pPr>
      <w:r w:rsidRPr="00225A28">
        <w:rPr>
          <w:rFonts w:ascii="Arial Narrow" w:eastAsia="Arial Narrow" w:hAnsi="Arial Narrow" w:cs="Arial Narrow"/>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25A28" w:rsidRDefault="00CA59A2" w:rsidP="00225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b/>
          <w:bCs/>
          <w:sz w:val="16"/>
          <w:szCs w:val="16"/>
          <w:vertAlign w:val="superscript"/>
        </w:rPr>
        <w:footnoteRef/>
      </w:r>
      <w:r w:rsidRPr="00225A28">
        <w:rPr>
          <w:rFonts w:ascii="Arial Narrow" w:eastAsia="Arial Narrow" w:hAnsi="Arial Narrow" w:cs="Arial Narrow"/>
          <w:b/>
          <w:bCs/>
          <w:sz w:val="16"/>
          <w:szCs w:val="16"/>
        </w:rPr>
        <w:t xml:space="preserve"/>
      </w:r>
      <w:r w:rsidRPr="00225A2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eastAsia="Arial Narrow" w:hAnsi="Arial Narrow" w:cs="Arial Narrow"/>
          <w:bCs/>
          <w:sz w:val="16"/>
          <w:szCs w:val="16"/>
        </w:rPr>
      </w:pPr>
      <w:r w:rsidRPr="00225A28">
        <w:rPr>
          <w:rFonts w:ascii="Arial Narrow" w:eastAsia="Arial Narrow" w:hAnsi="Arial Narrow" w:cs="Arial Narrow"/>
          <w:b/>
          <w:sz w:val="16"/>
          <w:szCs w:val="16"/>
        </w:rPr>
        <w:t xml:space="preserve">Artículo 29.- </w:t>
      </w:r>
      <w:r w:rsidRPr="00225A2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 xml:space="preserve"/>
      </w:r>
      <w:r w:rsidRPr="00225A28">
        <w:rPr>
          <w:rFonts w:ascii="Arial Narrow" w:eastAsia="Arial Narrow" w:hAnsi="Arial Narrow" w:cs="Arial Narrow"/>
          <w:sz w:val="16"/>
          <w:szCs w:val="16"/>
        </w:rPr>
      </w:r>
      <w:r w:rsidRPr="00225A2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Artículo 20.- Modalidades de notificación</w:t>
      </w:r>
    </w:p>
    <w:p w14:paraId="23580398" w14:textId="77777777" w:rsidR="00CA59A2" w:rsidRPr="00225A28" w:rsidRDefault="00CA59A2" w:rsidP="00225A28">
      <w:pPr>
        <w:pStyle w:val="Textonotapie"/>
        <w:ind w:left="1134" w:hanging="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20.4. </w:t>
      </w:r>
      <w:r w:rsidRPr="00225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