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173C4">
        <w:rPr>
          <w:rFonts w:ascii="Arial Narrow" w:eastAsia="Arial Narrow" w:hAnsi="Arial Narrow" w:cs="Arial Narrow"/>
          <w:b/>
          <w:color w:val="000000"/>
          <w:kern w:val="0"/>
          <w:sz w:val="22"/>
          <w:szCs w:val="22"/>
          <w:lang w:eastAsia="es-PE"/>
          <w14:ligatures w14:val="none"/>
        </w:rPr>
        <w:t xml:space="preserve">EXPEDIENTE </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C01D3D" w:rsidRPr="00E173C4">
        <w:rPr>
          <w:rFonts w:ascii="Arial Narrow" w:eastAsia="Arial Narrow" w:hAnsi="Arial Narrow" w:cs="Arial Narrow"/>
          <w:b/>
          <w:bCs/>
          <w:color w:val="000000"/>
          <w:kern w:val="0"/>
          <w:sz w:val="22"/>
          <w:szCs w:val="22"/>
          <w:shd w:val="clear" w:color="auto" w:fill="FFFFFF"/>
          <w:lang w:eastAsia="es-PE"/>
          <w14:ligatures w14:val="none"/>
        </w:rPr>
        <w:t>1059-2025/CC1</w:t>
      </w:r>
      <w:r w:rsidR="00E173C4" w:rsidRPr="00E173C4">
        <w:rPr>
          <w:rFonts w:ascii="Arial Narrow" w:eastAsia="Arial Narrow" w:hAnsi="Arial Narrow" w:cs="Arial Narrow"/>
          <w:b/>
          <w:bCs/>
          <w:color w:val="000000"/>
          <w:kern w:val="0"/>
          <w:sz w:val="22"/>
          <w:szCs w:val="22"/>
          <w:shd w:val="clear" w:color="auto" w:fill="FFFFFF"/>
          <w:lang w:eastAsia="es-PE"/>
          <w14:ligatures w14:val="none"/>
        </w:rPr>
        <w:tab/>
      </w:r>
    </w:p>
    <w:p w14:paraId="187C3631" w14: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DENUNCIADO</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E173C4" w:rsidRPr="00E173C4">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E173C4">
        <w:rPr>
          <w:rFonts w:ascii="Arial Narrow" w:eastAsia="Arial Narrow" w:hAnsi="Arial Narrow" w:cs="Arial Narrow"/>
          <w:b/>
          <w:color w:val="000000"/>
          <w:kern w:val="0"/>
          <w:sz w:val="22"/>
          <w:szCs w:val="22"/>
          <w:lang w:eastAsia="es-PE"/>
          <w14:ligatures w14:val="none"/>
        </w:rPr>
        <w:t>(</w:t>
      </w:r>
      <w:r w:rsidR="00E173C4" w:rsidRPr="00E173C4">
        <w:rPr>
          <w:rFonts w:ascii="Arial Narrow" w:eastAsia="Arial Narrow" w:hAnsi="Arial Narrow" w:cs="Arial Narrow"/>
          <w:b/>
          <w:color w:val="000000"/>
          <w:kern w:val="0"/>
          <w:sz w:val="22"/>
          <w:szCs w:val="22"/>
          <w:lang w:eastAsia="es-PE"/>
          <w14:ligatures w14:val="none"/>
        </w:rPr>
        <w:t>INTERSEGURO</w:t>
      </w:r>
      <w:r w:rsidR="00A8071A" w:rsidRPr="00E173C4">
        <w:rPr>
          <w:rFonts w:ascii="Arial Narrow" w:eastAsia="Arial Narrow" w:hAnsi="Arial Narrow" w:cs="Arial Narrow"/>
          <w:b/>
          <w:color w:val="000000"/>
          <w:kern w:val="0"/>
          <w:sz w:val="22"/>
          <w:szCs w:val="22"/>
          <w:lang w:eastAsia="es-PE"/>
          <w14:ligatures w14:val="none"/>
        </w:rPr>
        <w:t>)</w:t>
      </w:r>
    </w:p>
    <w:p w14:paraId="2500BC77" w14: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MATERIAS</w:t>
      </w:r>
      <w:r w:rsidRPr="00E173C4">
        <w:rPr>
          <w:rFonts w:ascii="Arial Narrow" w:eastAsia="Arial Narrow" w:hAnsi="Arial Narrow" w:cs="Arial Narrow"/>
          <w:b/>
          <w:color w:val="000000"/>
          <w:kern w:val="0"/>
          <w:sz w:val="22"/>
          <w:szCs w:val="22"/>
          <w:lang w:eastAsia="es-PE"/>
          <w14:ligatures w14:val="none"/>
        </w:rPr>
        <w:tab/>
        <w:t xml:space="preserve">: </w:t>
      </w:r>
      <w:r w:rsidRPr="00E173C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REQUERIMIENTO DE INFORMACIÓN</w:t>
      </w:r>
      <w:r w:rsidR="00A8071A" w:rsidRPr="00E173C4">
        <w:rPr>
          <w:rFonts w:ascii="Arial Narrow" w:eastAsia="Arial Narrow" w:hAnsi="Arial Narrow" w:cs="Arial Narrow"/>
          <w:b/>
          <w:color w:val="000000"/>
          <w:kern w:val="0"/>
          <w:sz w:val="22"/>
          <w:szCs w:val="22"/>
          <w:lang w:eastAsia="es-PE"/>
          <w14:ligatures w14:val="none"/>
        </w:rPr>
        <w:t xml:space="preserve"> </w:t>
      </w:r>
    </w:p>
    <w:p w14:paraId="5A3670C5" w14: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173C4">
        <w:rPr>
          <w:rFonts w:ascii="Arial Narrow" w:eastAsia="Arial Narrow" w:hAnsi="Arial Narrow" w:cs="Arial Narrow"/>
          <w:b/>
          <w:color w:val="000000"/>
          <w:kern w:val="0"/>
          <w:sz w:val="22"/>
          <w:szCs w:val="22"/>
          <w:lang w:eastAsia="es-PE"/>
          <w14:ligatures w14:val="none"/>
        </w:rPr>
        <w:t xml:space="preserve">RESOLUCIÓN </w:t>
      </w:r>
      <w:r w:rsidRPr="00E173C4">
        <w:rPr>
          <w:rFonts w:ascii="Arial Narrow" w:eastAsia="Arial Narrow" w:hAnsi="Arial Narrow" w:cs="Arial Narrow"/>
          <w:b/>
          <w:color w:val="000000"/>
          <w:kern w:val="0"/>
          <w:sz w:val="22"/>
          <w:szCs w:val="22"/>
          <w:lang w:eastAsia="es-PE"/>
          <w14:ligatures w14:val="none"/>
        </w:rPr>
        <w:tab/>
        <w:t>:</w:t>
      </w:r>
      <w:r w:rsidRPr="00E173C4">
        <w:rPr>
          <w:rFonts w:ascii="Arial Narrow" w:eastAsia="Arial Narrow" w:hAnsi="Arial Narrow" w:cs="Arial Narrow"/>
          <w:b/>
          <w:color w:val="000000"/>
          <w:kern w:val="0"/>
          <w:sz w:val="22"/>
          <w:szCs w:val="22"/>
          <w:lang w:eastAsia="es-PE"/>
          <w14:ligatures w14:val="none"/>
        </w:rPr>
        <w:tab/>
      </w:r>
      <w:r w:rsidR="00E173C4" w:rsidRPr="00E173C4">
        <w:rPr>
          <w:rFonts w:ascii="Arial Narrow" w:eastAsia="Arial Narrow" w:hAnsi="Arial Narrow" w:cs="Arial Narrow"/>
          <w:b/>
          <w:color w:val="000000"/>
          <w:kern w:val="0"/>
          <w:sz w:val="22"/>
          <w:szCs w:val="22"/>
          <w:lang w:eastAsia="es-PE"/>
          <w14:ligatures w14:val="none"/>
        </w:rPr>
        <w:t>1</w:t>
      </w:r>
    </w:p>
    <w:p w14:paraId="7591140C" w14:textId="77777777" w:rsidR="00AB3A58" w:rsidRPr="00E173C4" w:rsidRDefault="00AB3A58" w:rsidP="003450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055A76B" w:rsidR="00AB3A58" w:rsidRPr="0026598E" w:rsidRDefault="00AB3A58" w:rsidP="003450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173C4">
        <w:rPr>
          <w:rFonts w:ascii="Arial Narrow" w:eastAsia="Arial Narrow" w:hAnsi="Arial Narrow" w:cs="Arial Narrow"/>
          <w:color w:val="000000"/>
          <w:kern w:val="0"/>
          <w:sz w:val="22"/>
          <w:szCs w:val="22"/>
          <w:shd w:val="clear" w:color="auto" w:fill="FFFFFF"/>
          <w:lang w:eastAsia="es-PE"/>
          <w14:ligatures w14:val="none"/>
        </w:rPr>
        <w:t xml:space="preserve">Lima, </w:t>
      </w:r>
      <w:r w:rsidR="00B00266">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Pr="00E173C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173C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34508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34508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3450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A8ABDD8" w:rsidR="00AB3A58" w:rsidRPr="00A80463" w:rsidRDefault="00AB3A58" w:rsidP="0034508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abril de 2025</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A804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D465E">
        <w:rPr>
          <w:rFonts w:ascii="Arial Narrow" w:eastAsia="Arial Narrow" w:hAnsi="Arial Narrow" w:cs="Arial Narrow"/>
          <w:color w:val="000000"/>
          <w:kern w:val="0"/>
          <w:sz w:val="22"/>
          <w:szCs w:val="22"/>
          <w:lang w:val="es-ES" w:eastAsia="es-ES"/>
          <w14:ligatures w14:val="none"/>
        </w:rPr>
        <w:t xml:space="preserve"/>
      </w:r>
      <w:r w:rsidR="002D465E" w:rsidRPr="002D465E">
        <w:rPr>
          <w:rFonts w:ascii="Arial Narrow" w:eastAsia="Arial Narrow" w:hAnsi="Arial Narrow" w:cs="Arial Narrow"/>
          <w:color w:val="000000"/>
          <w:kern w:val="0"/>
          <w:sz w:val="22"/>
          <w:szCs w:val="22"/>
          <w:lang w:val="es-ES" w:eastAsia="es-ES"/>
          <w14:ligatures w14:val="none"/>
        </w:rPr>
        <w:t/>
      </w:r>
      <w:r w:rsidRPr="002D465E">
        <w:rPr>
          <w:rFonts w:ascii="Arial Narrow" w:eastAsia="Arial Narrow" w:hAnsi="Arial Narrow" w:cs="Arial Narrow"/>
          <w:kern w:val="0"/>
          <w14:ligatures w14:val="none"/>
          <w:sz w:val="22"/>
          <w:szCs w:val="22"/>
        </w:rPr>
        <w:t xml:space="preserve"/>
      </w:r>
      <w:r w:rsidR="00DF13D0" w:rsidRPr="002D465E">
        <w:rPr>
          <w:rFonts w:ascii="Arial Narrow" w:eastAsia="Arial Narrow" w:hAnsi="Arial Narrow" w:cs="Arial Narrow"/>
          <w:kern w:val="0"/>
          <w14:ligatures w14:val="none"/>
          <w:sz w:val="22"/>
          <w:szCs w:val="22"/>
        </w:rPr>
        <w:t/>
      </w:r>
      <w:r w:rsidR="00911D96" w:rsidRPr="002D465E">
        <w:rPr>
          <w:rFonts w:ascii="Arial Narrow" w:eastAsia="Arial Narrow" w:hAnsi="Arial Narrow" w:cs="Arial Narrow"/>
          <w:kern w:val="0"/>
          <w14:ligatures w14:val="none"/>
          <w:sz w:val="22"/>
          <w:szCs w:val="22"/>
        </w:rPr>
        <w:t xml:space="preserve"/>
      </w:r>
      <w:r w:rsidR="00D74014" w:rsidRPr="002D465E">
        <w:rPr>
          <w:rFonts w:ascii="Arial Narrow" w:eastAsia="Arial Narrow" w:hAnsi="Arial Narrow" w:cs="Arial Narrow"/>
          <w:kern w:val="0"/>
          <w14:ligatures w14:val="none"/>
          <w:sz w:val="22"/>
          <w:szCs w:val="22"/>
        </w:rPr>
        <w:t xml:space="preserve"/>
      </w:r>
      <w:r w:rsidRPr="002D465E">
        <w:rPr>
          <w:rFonts w:ascii="Arial Narrow" w:eastAsia="Arial Narrow" w:hAnsi="Arial Narrow" w:cs="Arial Narrow"/>
          <w:kern w:val="0"/>
          <w14:ligatures w14:val="none"/>
          <w:sz w:val="22"/>
          <w:szCs w:val="22"/>
        </w:rPr>
        <w:t/>
      </w:r>
      <w:r w:rsidRPr="002D465E">
        <w:rPr>
          <w:rFonts w:ascii="Arial Narrow" w:eastAsia="Arial Narrow" w:hAnsi="Arial Narrow" w:cs="Arial Narrow"/>
          <w:color w:val="000000"/>
          <w:kern w:val="0"/>
          <w:sz w:val="22"/>
          <w:szCs w:val="22"/>
          <w:lang w:val="es-ES" w:eastAsia="es-ES"/>
          <w14:ligatures w14:val="none"/>
        </w:rPr>
        <w:t xml:space="preserve"/>
      </w:r>
      <w:proofErr w:type="spellStart"/>
      <w:r w:rsidR="00D74014" w:rsidRPr="002D465E">
        <w:rPr>
          <w:rFonts w:ascii="Arial Narrow" w:eastAsia="Arial Narrow" w:hAnsi="Arial Narrow" w:cs="Arial Narrow"/>
          <w:color w:val="000000"/>
          <w:kern w:val="0"/>
          <w:sz w:val="22"/>
          <w:szCs w:val="22"/>
          <w:lang w:val="es-ES" w:eastAsia="es-ES"/>
          <w14:ligatures w14:val="none"/>
        </w:rPr>
        <w:t/>
      </w:r>
      <w:proofErr w:type="spellEnd"/>
      <w:r w:rsidR="00D74014" w:rsidRPr="002D465E">
        <w:rPr>
          <w:rFonts w:ascii="Arial Narrow" w:eastAsia="Arial Narrow" w:hAnsi="Arial Narrow" w:cs="Arial Narrow"/>
          <w:color w:val="000000"/>
          <w:kern w:val="0"/>
          <w:sz w:val="22"/>
          <w:szCs w:val="22"/>
          <w:lang w:val="es-ES" w:eastAsia="es-ES"/>
          <w14:ligatures w14:val="none"/>
        </w:rPr>
        <w:t xml:space="preserve"/>
      </w:r>
      <w:r w:rsidRPr="002D465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color w:val="000000"/>
          <w:kern w:val="0"/>
          <w:sz w:val="22"/>
          <w:szCs w:val="22"/>
          <w:lang w:val="es-ES" w:eastAsia="es-ES"/>
          <w14:ligatures w14:val="none"/>
        </w:rPr>
        <w:t/>
      </w:r>
      <w:r w:rsidRPr="00A80463">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80463" w:rsidRDefault="00AB3A58" w:rsidP="0034508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A6D0533" w14: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25 de enero de 2024, </w:t>
      </w:r>
      <w:r w:rsidR="00A12646" w:rsidRPr="00A80463">
        <w:rPr>
          <w:rFonts w:ascii="Arial Narrow" w:eastAsia="Arial Narrow" w:hAnsi="Arial Narrow" w:cs="Arial Narrow"/>
          <w:color w:val="000000"/>
          <w:kern w:val="0"/>
          <w:sz w:val="22"/>
          <w:szCs w:val="22"/>
          <w:lang w:eastAsia="es-ES"/>
          <w14:ligatures w14:val="none"/>
        </w:rPr>
        <w:t>contrató</w:t>
      </w:r>
      <w:r w:rsidRPr="00A80463">
        <w:rPr>
          <w:rFonts w:ascii="Arial Narrow" w:eastAsia="Arial Narrow" w:hAnsi="Arial Narrow" w:cs="Arial Narrow"/>
          <w:color w:val="000000"/>
          <w:kern w:val="0"/>
          <w:sz w:val="22"/>
          <w:szCs w:val="22"/>
          <w:lang w:eastAsia="es-ES"/>
          <w14:ligatures w14:val="none"/>
        </w:rPr>
        <w:t xml:space="preserve"> con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el Seguro de Protección de Tarjetas</w:t>
      </w:r>
      <w:r w:rsidR="00A12646" w:rsidRPr="00A80463">
        <w:rPr>
          <w:rFonts w:ascii="Arial Narrow" w:eastAsia="Arial Narrow" w:hAnsi="Arial Narrow" w:cs="Arial Narrow"/>
          <w:color w:val="000000"/>
          <w:kern w:val="0"/>
          <w:sz w:val="22"/>
          <w:szCs w:val="22"/>
          <w:lang w:eastAsia="es-ES"/>
          <w14:ligatures w14:val="none"/>
        </w:rPr>
        <w:t xml:space="preserve"> - </w:t>
      </w:r>
      <w:r w:rsidRPr="00A80463">
        <w:rPr>
          <w:rFonts w:ascii="Arial Narrow" w:eastAsia="Arial Narrow" w:hAnsi="Arial Narrow" w:cs="Arial Narrow"/>
          <w:color w:val="000000"/>
          <w:kern w:val="0"/>
          <w:sz w:val="22"/>
          <w:szCs w:val="22"/>
          <w:lang w:eastAsia="es-ES"/>
          <w14:ligatures w14:val="none"/>
        </w:rPr>
        <w:t xml:space="preserve">Póliza </w:t>
      </w:r>
      <w:proofErr w:type="spellStart"/>
      <w:r w:rsidRPr="00A80463">
        <w:rPr>
          <w:rFonts w:ascii="Arial Narrow" w:eastAsia="Arial Narrow" w:hAnsi="Arial Narrow" w:cs="Arial Narrow"/>
          <w:color w:val="000000"/>
          <w:kern w:val="0"/>
          <w:sz w:val="22"/>
          <w:szCs w:val="22"/>
          <w:lang w:eastAsia="es-ES"/>
          <w14:ligatures w14:val="none"/>
        </w:rPr>
        <w:t/>
      </w:r>
      <w:proofErr w:type="spellEnd"/>
      <w:r w:rsidRPr="00A80463">
        <w:rPr>
          <w:rFonts w:ascii="Arial Narrow" w:eastAsia="Arial Narrow" w:hAnsi="Arial Narrow" w:cs="Arial Narrow"/>
          <w:color w:val="000000"/>
          <w:kern w:val="0"/>
          <w:sz w:val="22"/>
          <w:szCs w:val="22"/>
          <w:lang w:eastAsia="es-ES"/>
          <w14:ligatures w14:val="none"/>
        </w:rPr>
        <w:t xml:space="preserve"> 5000068</w:t>
      </w:r>
      <w:r w:rsidR="00A12646" w:rsidRPr="00A80463">
        <w:rPr>
          <w:rFonts w:ascii="Arial Narrow" w:eastAsia="Arial Narrow" w:hAnsi="Arial Narrow" w:cs="Arial Narrow"/>
          <w:color w:val="000000"/>
          <w:kern w:val="0"/>
          <w:sz w:val="22"/>
          <w:szCs w:val="22"/>
          <w:lang w:eastAsia="es-ES"/>
          <w14:ligatures w14:val="none"/>
        </w:rPr>
        <w:t xml:space="preserve"> (en adelante, Seguro de Protección de Tarjetas)</w:t>
      </w:r>
      <w:r w:rsidRPr="00A80463">
        <w:rPr>
          <w:rFonts w:ascii="Arial Narrow" w:eastAsia="Arial Narrow" w:hAnsi="Arial Narrow" w:cs="Arial Narrow"/>
          <w:color w:val="000000"/>
          <w:kern w:val="0"/>
          <w:sz w:val="22"/>
          <w:szCs w:val="22"/>
          <w:lang w:eastAsia="es-ES"/>
          <w14:ligatures w14:val="none"/>
        </w:rPr>
        <w:t xml:space="preserve">, con el objetivo de asegurar sus tarjetas en caso de uso indebido por robo, secuestro o utilización forzada de tarjeta digital, con un cobro mensual de S/. 12,90. </w:t>
      </w:r>
    </w:p>
    <w:p w14:paraId="464DBB02" w14:textId="77777777" w:rsidR="00BF4E47" w:rsidRPr="00A80463" w:rsidRDefault="00BF4E47" w:rsidP="003450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204A50" w14: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19 de junio de 2024, fue víctima de secuestro y robo, circunstancia en la </w:t>
      </w:r>
      <w:r w:rsidR="00C63591" w:rsidRPr="00A80463">
        <w:rPr>
          <w:rFonts w:ascii="Arial Narrow" w:eastAsia="Arial Narrow" w:hAnsi="Arial Narrow" w:cs="Arial Narrow"/>
          <w:color w:val="000000"/>
          <w:kern w:val="0"/>
          <w:sz w:val="22"/>
          <w:szCs w:val="22"/>
          <w:lang w:eastAsia="es-ES"/>
          <w14:ligatures w14:val="none"/>
        </w:rPr>
        <w:t xml:space="preserve">que </w:t>
      </w:r>
      <w:r w:rsidRPr="00A80463">
        <w:rPr>
          <w:rFonts w:ascii="Arial Narrow" w:eastAsia="Arial Narrow" w:hAnsi="Arial Narrow" w:cs="Arial Narrow"/>
          <w:color w:val="000000"/>
          <w:kern w:val="0"/>
          <w:sz w:val="22"/>
          <w:szCs w:val="22"/>
          <w:lang w:eastAsia="es-ES"/>
          <w14:ligatures w14:val="none"/>
        </w:rPr>
        <w:t xml:space="preserve">sustrajeron sus tarjetas de débito del </w:t>
      </w:r>
      <w:r w:rsidR="004146AF" w:rsidRPr="00A80463">
        <w:rPr>
          <w:rFonts w:ascii="Arial Narrow" w:eastAsia="Arial Narrow" w:hAnsi="Arial Narrow" w:cs="Arial Narrow"/>
          <w:color w:val="000000"/>
          <w:kern w:val="0"/>
          <w:sz w:val="22"/>
          <w:szCs w:val="22"/>
          <w:lang w:eastAsia="es-ES"/>
          <w14:ligatures w14:val="none"/>
        </w:rPr>
        <w:t xml:space="preserve">Banco de </w:t>
      </w:r>
      <w:proofErr w:type="spellStart"/>
      <w:r w:rsidR="004146AF" w:rsidRPr="00A80463">
        <w:rPr>
          <w:rFonts w:ascii="Arial Narrow" w:eastAsia="Arial Narrow" w:hAnsi="Arial Narrow" w:cs="Arial Narrow"/>
          <w:color w:val="000000"/>
          <w:kern w:val="0"/>
          <w:sz w:val="22"/>
          <w:szCs w:val="22"/>
          <w:lang w:eastAsia="es-ES"/>
          <w14:ligatures w14:val="none"/>
        </w:rPr>
        <w:t>Credito</w:t>
      </w:r>
      <w:proofErr w:type="spellEnd"/>
      <w:r w:rsidR="004146AF" w:rsidRPr="00A80463">
        <w:rPr>
          <w:rFonts w:ascii="Arial Narrow" w:eastAsia="Arial Narrow" w:hAnsi="Arial Narrow" w:cs="Arial Narrow"/>
          <w:color w:val="000000"/>
          <w:kern w:val="0"/>
          <w:sz w:val="22"/>
          <w:szCs w:val="22"/>
          <w:lang w:eastAsia="es-ES"/>
          <w14:ligatures w14:val="none"/>
        </w:rPr>
        <w:t xml:space="preserve"> del Perú S.A. (en adelante, BCP) </w:t>
      </w:r>
      <w:r w:rsidR="00A62329" w:rsidRPr="00A80463">
        <w:rPr>
          <w:rFonts w:ascii="Arial Narrow" w:eastAsia="Arial Narrow" w:hAnsi="Arial Narrow" w:cs="Arial Narrow"/>
          <w:color w:val="000000"/>
          <w:kern w:val="0"/>
          <w:sz w:val="22"/>
          <w:szCs w:val="22"/>
          <w:lang w:eastAsia="es-ES"/>
          <w14:ligatures w14:val="none"/>
        </w:rPr>
        <w:t xml:space="preserve">y </w:t>
      </w:r>
      <w:r w:rsidRPr="00A80463">
        <w:rPr>
          <w:rFonts w:ascii="Arial Narrow" w:eastAsia="Arial Narrow" w:hAnsi="Arial Narrow" w:cs="Arial Narrow"/>
          <w:color w:val="000000"/>
          <w:kern w:val="0"/>
          <w:sz w:val="22"/>
          <w:szCs w:val="22"/>
          <w:lang w:eastAsia="es-ES"/>
          <w14:ligatures w14:val="none"/>
        </w:rPr>
        <w:t>e</w:t>
      </w:r>
      <w:r w:rsidR="00A62329" w:rsidRPr="00A80463">
        <w:rPr>
          <w:rFonts w:ascii="Arial Narrow" w:eastAsia="Arial Narrow" w:hAnsi="Arial Narrow" w:cs="Arial Narrow"/>
          <w:color w:val="000000"/>
          <w:kern w:val="0"/>
          <w:sz w:val="22"/>
          <w:szCs w:val="22"/>
          <w:lang w:eastAsia="es-ES"/>
          <w14:ligatures w14:val="none"/>
        </w:rPr>
        <w:t>l</w:t>
      </w:r>
      <w:r w:rsidRPr="00A80463">
        <w:rPr>
          <w:rFonts w:ascii="Arial Narrow" w:eastAsia="Arial Narrow" w:hAnsi="Arial Narrow" w:cs="Arial Narrow"/>
          <w:color w:val="000000"/>
          <w:kern w:val="0"/>
          <w:sz w:val="22"/>
          <w:szCs w:val="22"/>
          <w:lang w:eastAsia="es-ES"/>
          <w14:ligatures w14:val="none"/>
        </w:rPr>
        <w:t xml:space="preserve"> </w:t>
      </w:r>
      <w:r w:rsidR="00A62329" w:rsidRPr="00A80463">
        <w:rPr>
          <w:rFonts w:ascii="Arial Narrow" w:eastAsia="Arial Narrow" w:hAnsi="Arial Narrow" w:cs="Arial Narrow"/>
          <w:color w:val="000000"/>
          <w:kern w:val="0"/>
          <w:sz w:val="22"/>
          <w:szCs w:val="22"/>
          <w:lang w:eastAsia="es-ES"/>
          <w14:ligatures w14:val="none"/>
        </w:rPr>
        <w:t xml:space="preserve">Banco Internacional del Perú - </w:t>
      </w:r>
      <w:r w:rsidR="00E90F9E" w:rsidRPr="00A80463">
        <w:rPr>
          <w:rFonts w:ascii="Arial Narrow" w:eastAsia="Arial Narrow" w:hAnsi="Arial Narrow" w:cs="Arial Narrow"/>
          <w:color w:val="000000"/>
          <w:kern w:val="0"/>
          <w:sz w:val="22"/>
          <w:szCs w:val="22"/>
          <w:lang w:eastAsia="es-ES"/>
          <w14:ligatures w14:val="none"/>
        </w:rPr>
        <w:t xml:space="preserve">Interbank </w:t>
      </w:r>
      <w:r w:rsidR="00A62329" w:rsidRPr="00A80463">
        <w:rPr>
          <w:rFonts w:ascii="Arial Narrow" w:eastAsia="Arial Narrow" w:hAnsi="Arial Narrow" w:cs="Arial Narrow"/>
          <w:color w:val="000000"/>
          <w:kern w:val="0"/>
          <w:sz w:val="22"/>
          <w:szCs w:val="22"/>
          <w:lang w:eastAsia="es-ES"/>
          <w14:ligatures w14:val="none"/>
        </w:rPr>
        <w:t>S.A.C. (en adelante, Interbank)</w:t>
      </w:r>
      <w:r w:rsidRPr="00A80463">
        <w:rPr>
          <w:rFonts w:ascii="Arial Narrow" w:eastAsia="Arial Narrow" w:hAnsi="Arial Narrow" w:cs="Arial Narrow"/>
          <w:color w:val="000000"/>
          <w:kern w:val="0"/>
          <w:sz w:val="22"/>
          <w:szCs w:val="22"/>
          <w:lang w:eastAsia="es-ES"/>
          <w14:ligatures w14: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Arial Narrow" w:hAnsi="Arial Narrow" w:cs="Arial Narrow"/>
          <w:color w:val="000000"/>
          <w:kern w:val="0"/>
          <w:sz w:val="22"/>
          <w:szCs w:val="22"/>
          <w:lang w:eastAsia="es-ES"/>
          <w14:ligatures w14:val="none"/>
        </w:rPr>
        <w:t xml:space="preserve">Interbank </w:t>
      </w:r>
      <w:r w:rsidRPr="00A80463">
        <w:rPr>
          <w:rFonts w:ascii="Arial Narrow" w:eastAsia="Arial Narrow" w:hAnsi="Arial Narrow" w:cs="Arial Narrow"/>
          <w:color w:val="000000"/>
          <w:kern w:val="0"/>
          <w:sz w:val="22"/>
          <w:szCs w:val="22"/>
          <w:lang w:eastAsia="es-ES"/>
          <w14:ligatures w14:val="none"/>
        </w:rPr>
        <w:t>y a las 22:27 horas para la tarjeta del BCP.</w:t>
      </w:r>
    </w:p>
    <w:p w14:paraId="20CFE137" w14:textId="77777777" w:rsidR="00BF4E47" w:rsidRPr="00A80463" w:rsidRDefault="00BF4E47" w:rsidP="003450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B7085E7" w14: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19 de junio de 2024, a las 23:30 horas, </w:t>
      </w:r>
      <w:r w:rsidR="00CA4F45">
        <w:rPr>
          <w:rFonts w:ascii="Arial Narrow" w:eastAsia="Arial Narrow" w:hAnsi="Arial Narrow" w:cs="Arial Narrow"/>
          <w:color w:val="000000"/>
          <w:kern w:val="0"/>
          <w:sz w:val="22"/>
          <w:szCs w:val="22"/>
          <w:lang w:eastAsia="es-ES"/>
          <w14:ligatures w14:val="none"/>
        </w:rPr>
        <w:t>se percató que recibió</w:t>
      </w:r>
      <w:r w:rsidRPr="00A80463">
        <w:rPr>
          <w:rFonts w:ascii="Arial Narrow" w:eastAsia="Arial Narrow" w:hAnsi="Arial Narrow" w:cs="Arial Narrow"/>
          <w:color w:val="000000"/>
          <w:kern w:val="0"/>
          <w:sz w:val="22"/>
          <w:szCs w:val="22"/>
          <w:lang w:eastAsia="es-ES"/>
          <w14:ligatures w14:val="none"/>
        </w:rPr>
        <w:t xml:space="preserve"> las notificaciones de las transacciones realizadas </w:t>
      </w:r>
      <w:r w:rsidR="000B416C">
        <w:rPr>
          <w:rFonts w:ascii="Arial Narrow" w:eastAsia="Arial Narrow" w:hAnsi="Arial Narrow" w:cs="Arial Narrow"/>
          <w:color w:val="000000"/>
          <w:kern w:val="0"/>
          <w:sz w:val="22"/>
          <w:szCs w:val="22"/>
          <w:lang w:eastAsia="es-ES"/>
          <w14:ligatures w14:val="none"/>
        </w:rPr>
        <w:t>luego de la sustracción de sus tarjetas</w:t>
      </w:r>
      <w:r w:rsidRPr="00A80463">
        <w:rPr>
          <w:rFonts w:ascii="Arial Narrow" w:eastAsia="Arial Narrow" w:hAnsi="Arial Narrow" w:cs="Arial Narrow"/>
          <w:color w:val="000000"/>
          <w:kern w:val="0"/>
          <w:sz w:val="22"/>
          <w:szCs w:val="22"/>
          <w:lang w:eastAsia="es-ES"/>
          <w14:ligatures w14:val="none"/>
        </w:rPr>
        <w:t>: en el BCP, un retiro de S/. 3</w:t>
      </w:r>
      <w:r w:rsidR="00044841" w:rsidRPr="00A80463">
        <w:rPr>
          <w:rFonts w:ascii="Arial Narrow" w:eastAsia="Arial Narrow" w:hAnsi="Arial Narrow" w:cs="Arial Narrow"/>
          <w:color w:val="000000"/>
          <w:kern w:val="0"/>
          <w:sz w:val="22"/>
          <w:szCs w:val="22"/>
          <w:lang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000,00 y, en </w:t>
      </w:r>
      <w:r w:rsidR="00044841" w:rsidRPr="00A80463">
        <w:rPr>
          <w:rFonts w:ascii="Arial Narrow" w:eastAsia="Arial Narrow" w:hAnsi="Arial Narrow" w:cs="Arial Narrow"/>
          <w:color w:val="000000"/>
          <w:kern w:val="0"/>
          <w:sz w:val="22"/>
          <w:szCs w:val="22"/>
          <w:lang w:eastAsia="es-ES"/>
          <w14:ligatures w14:val="none"/>
        </w:rPr>
        <w:t>Interbank</w:t>
      </w:r>
      <w:r w:rsidRPr="00A80463">
        <w:rPr>
          <w:rFonts w:ascii="Arial Narrow" w:eastAsia="Arial Narrow" w:hAnsi="Arial Narrow" w:cs="Arial Narrow"/>
          <w:color w:val="000000"/>
          <w:kern w:val="0"/>
          <w:sz w:val="22"/>
          <w:szCs w:val="22"/>
          <w:lang w:eastAsia="es-ES"/>
          <w14:ligatures w14:val="none"/>
        </w:rPr>
        <w:t xml:space="preserve">, </w:t>
      </w:r>
      <w:r w:rsidR="00D60836">
        <w:rPr>
          <w:rFonts w:ascii="Arial Narrow" w:eastAsia="Arial Narrow" w:hAnsi="Arial Narrow" w:cs="Arial Narrow"/>
          <w:color w:val="000000"/>
          <w:kern w:val="0"/>
          <w:sz w:val="22"/>
          <w:szCs w:val="22"/>
          <w:lang w:eastAsia="es-ES"/>
          <w14:ligatures w14:val="none"/>
        </w:rPr>
        <w:t>un retiro</w:t>
      </w:r>
      <w:r w:rsidRPr="00A80463">
        <w:rPr>
          <w:rFonts w:ascii="Arial Narrow" w:eastAsia="Arial Narrow" w:hAnsi="Arial Narrow" w:cs="Arial Narrow"/>
          <w:color w:val="000000"/>
          <w:kern w:val="0"/>
          <w:sz w:val="22"/>
          <w:szCs w:val="22"/>
          <w:lang w:eastAsia="es-ES"/>
          <w14:ligatures w14:val="none"/>
        </w:rPr>
        <w:t xml:space="preserve"> total de S/. </w:t>
      </w:r>
      <w:r w:rsidR="00D60836" w:rsidRPr="00D60836">
        <w:rPr>
          <w:rFonts w:ascii="Arial Narrow" w:eastAsia="Arial Narrow" w:hAnsi="Arial Narrow" w:cs="Arial Narrow"/>
          <w:color w:val="000000"/>
          <w:kern w:val="0"/>
          <w:sz w:val="22"/>
          <w:szCs w:val="22"/>
          <w:lang w:eastAsia="es-ES"/>
          <w14:ligatures w14:val="none"/>
        </w:rPr>
        <w:t>10567,90</w:t>
      </w:r>
      <w:r w:rsidRPr="00A80463">
        <w:rPr>
          <w:rFonts w:ascii="Arial Narrow" w:eastAsia="Arial Narrow" w:hAnsi="Arial Narrow" w:cs="Arial Narrow"/>
          <w:color w:val="000000"/>
          <w:kern w:val="0"/>
          <w:sz w:val="22"/>
          <w:szCs w:val="22"/>
          <w:lang w:eastAsia="es-ES"/>
          <w14:ligatures w14:val="none"/>
        </w:rPr>
        <w:t xml:space="preserve">. </w:t>
      </w:r>
    </w:p>
    <w:p w14:paraId="56CDD63E" w14:textId="77777777" w:rsidR="00A12646" w:rsidRPr="00A80463" w:rsidRDefault="00A12646" w:rsidP="003450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180A8E" w14: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F4E47" w:rsidRPr="00A8046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solicitó la devolución del dinero</w:t>
      </w:r>
      <w:r w:rsidR="00997BC9" w:rsidRPr="00997BC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sustraído </w:t>
      </w:r>
      <w:r w:rsidR="00997BC9" w:rsidRPr="00997BC9">
        <w:rPr>
          <w:rFonts w:ascii="Arial Narrow" w:eastAsia="Arial Narrow" w:hAnsi="Arial Narrow" w:cs="Arial Narrow"/>
          <w:color w:val="000000"/>
          <w:kern w:val="0"/>
          <w:sz w:val="22"/>
          <w:szCs w:val="22"/>
          <w:lang w:eastAsia="es-ES"/>
          <w14:ligatures w14:val="none"/>
        </w:rPr>
        <w:t>ante Interbank y BCP</w:t>
      </w:r>
      <w:r w:rsidR="00BF4E47" w:rsidRPr="00A80463">
        <w:rPr>
          <w:rFonts w:ascii="Arial Narrow" w:eastAsia="Arial Narrow" w:hAnsi="Arial Narrow" w:cs="Arial Narrow"/>
          <w:color w:val="000000"/>
          <w:kern w:val="0"/>
          <w:sz w:val="22"/>
          <w:szCs w:val="22"/>
          <w:lang w:eastAsia="es-ES"/>
          <w14:ligatures w14:val="none"/>
        </w:rPr>
        <w:t xml:space="preserve">. </w:t>
      </w:r>
      <w:r w:rsidR="00044841" w:rsidRPr="00A80463">
        <w:rPr>
          <w:rFonts w:ascii="Arial Narrow" w:eastAsia="Arial Narrow" w:hAnsi="Arial Narrow" w:cs="Arial Narrow"/>
          <w:color w:val="000000"/>
          <w:kern w:val="0"/>
          <w:sz w:val="22"/>
          <w:szCs w:val="22"/>
          <w:lang w:eastAsia="es-ES"/>
          <w14:ligatures w14:val="none"/>
        </w:rPr>
        <w:t>Interbank</w:t>
      </w:r>
      <w:r>
        <w:rPr>
          <w:rFonts w:ascii="Arial Narrow" w:eastAsia="Arial Narrow" w:hAnsi="Arial Narrow" w:cs="Arial Narrow"/>
          <w:color w:val="000000"/>
          <w:kern w:val="0"/>
          <w:sz w:val="22"/>
          <w:szCs w:val="22"/>
          <w:lang w:eastAsia="es-ES"/>
          <w14:ligatures w14:val="none"/>
        </w:rPr>
        <w:t xml:space="preserve"> denegó su solicitud</w:t>
      </w:r>
      <w:r w:rsidR="00BF4E47" w:rsidRPr="00A80463">
        <w:rPr>
          <w:rFonts w:ascii="Arial Narrow" w:eastAsia="Arial Narrow" w:hAnsi="Arial Narrow" w:cs="Arial Narrow"/>
          <w:color w:val="000000"/>
          <w:kern w:val="0"/>
          <w:sz w:val="22"/>
          <w:szCs w:val="22"/>
          <w:lang w:eastAsia="es-ES"/>
          <w14:ligatures w14:val="none"/>
        </w:rPr>
        <w:t>, señalando que las transacciones se realizaron con el uso adecuado de los dispositivos de seguridad</w:t>
      </w:r>
      <w:r w:rsidR="00563231">
        <w:rPr>
          <w:rFonts w:ascii="Arial Narrow" w:eastAsia="Arial Narrow" w:hAnsi="Arial Narrow" w:cs="Arial Narrow"/>
          <w:color w:val="000000"/>
          <w:kern w:val="0"/>
          <w:sz w:val="22"/>
          <w:szCs w:val="22"/>
          <w:lang w:eastAsia="es-ES"/>
          <w14:ligatures w14:val="none"/>
        </w:rPr>
        <w:t>;</w:t>
      </w:r>
      <w:r w:rsidR="00BF4E47" w:rsidRPr="00A80463">
        <w:rPr>
          <w:rFonts w:ascii="Arial Narrow" w:eastAsia="Arial Narrow" w:hAnsi="Arial Narrow" w:cs="Arial Narrow"/>
          <w:color w:val="000000"/>
          <w:kern w:val="0"/>
          <w:sz w:val="22"/>
          <w:szCs w:val="22"/>
          <w:lang w:eastAsia="es-ES"/>
          <w14:ligatures w14:val="none"/>
        </w:rPr>
        <w:t xml:space="preserve"> mientras que BCP también </w:t>
      </w:r>
      <w:r w:rsidR="00974148">
        <w:rPr>
          <w:rFonts w:ascii="Arial Narrow" w:eastAsia="Arial Narrow" w:hAnsi="Arial Narrow" w:cs="Arial Narrow"/>
          <w:color w:val="000000"/>
          <w:kern w:val="0"/>
          <w:sz w:val="22"/>
          <w:szCs w:val="22"/>
          <w:lang w:eastAsia="es-ES"/>
          <w14:ligatures w14:val="none"/>
        </w:rPr>
        <w:t>denegó</w:t>
      </w:r>
      <w:r w:rsidR="00BF4E47" w:rsidRPr="00A80463">
        <w:rPr>
          <w:rFonts w:ascii="Arial Narrow" w:eastAsia="Arial Narrow" w:hAnsi="Arial Narrow" w:cs="Arial Narrow"/>
          <w:color w:val="000000"/>
          <w:kern w:val="0"/>
          <w:sz w:val="22"/>
          <w:szCs w:val="22"/>
          <w:lang w:eastAsia="es-ES"/>
          <w14:ligatures w14:val="none"/>
        </w:rPr>
        <w:t xml:space="preserve"> </w:t>
      </w:r>
      <w:r w:rsidR="00974148">
        <w:rPr>
          <w:rFonts w:ascii="Arial Narrow" w:eastAsia="Arial Narrow" w:hAnsi="Arial Narrow" w:cs="Arial Narrow"/>
          <w:color w:val="000000"/>
          <w:kern w:val="0"/>
          <w:sz w:val="22"/>
          <w:szCs w:val="22"/>
          <w:lang w:eastAsia="es-ES"/>
          <w14:ligatures w14:val="none"/>
        </w:rPr>
        <w:t>su solicitud</w:t>
      </w:r>
      <w:r w:rsidR="00BF4E47" w:rsidRPr="00A80463">
        <w:rPr>
          <w:rFonts w:ascii="Arial Narrow" w:eastAsia="Arial Narrow" w:hAnsi="Arial Narrow" w:cs="Arial Narrow"/>
          <w:color w:val="000000"/>
          <w:kern w:val="0"/>
          <w:sz w:val="22"/>
          <w:szCs w:val="22"/>
          <w:lang w:eastAsia="es-ES"/>
          <w14:ligatures w14:val="none"/>
        </w:rPr>
        <w:t xml:space="preserve">, alegando que la operación fue realizada conforme a su proceso de seguridad. </w:t>
      </w:r>
    </w:p>
    <w:p w14:paraId="6859CA64" w14:textId="77777777" w:rsidR="00A12646" w:rsidRPr="00A80463" w:rsidRDefault="00A12646" w:rsidP="003450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43C11D" w14: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 de julio de 2024, </w:t>
      </w:r>
      <w:r w:rsidR="00EB2DEB">
        <w:rPr>
          <w:rFonts w:ascii="Arial Narrow" w:eastAsia="Arial Narrow" w:hAnsi="Arial Narrow" w:cs="Arial Narrow"/>
          <w:color w:val="000000"/>
          <w:kern w:val="0"/>
          <w:sz w:val="22"/>
          <w:szCs w:val="22"/>
          <w:lang w:eastAsia="es-ES"/>
          <w14:ligatures w14:val="none"/>
        </w:rPr>
        <w:t>le comunicó</w:t>
      </w:r>
      <w:r w:rsidRPr="00A80463">
        <w:rPr>
          <w:rFonts w:ascii="Arial Narrow" w:eastAsia="Arial Narrow" w:hAnsi="Arial Narrow" w:cs="Arial Narrow"/>
          <w:color w:val="000000"/>
          <w:kern w:val="0"/>
          <w:sz w:val="22"/>
          <w:szCs w:val="22"/>
          <w:lang w:eastAsia="es-ES"/>
          <w14:ligatures w14:val="none"/>
        </w:rPr>
        <w:t xml:space="preserve"> a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sobre el secuestro y robo sufridos, solicitando la indemnización correspondiente. Posteriormente, el 15 de agosto de 2024, </w:t>
      </w:r>
      <w:proofErr w:type="spellStart"/>
      <w:r w:rsidR="00044841" w:rsidRPr="00A80463">
        <w:rPr>
          <w:rFonts w:ascii="Arial Narrow" w:eastAsia="Arial Narrow" w:hAnsi="Arial Narrow" w:cs="Arial Narrow"/>
          <w:color w:val="000000"/>
          <w:kern w:val="0"/>
          <w:sz w:val="22"/>
          <w:szCs w:val="22"/>
          <w:lang w:eastAsia="es-ES"/>
          <w14:ligatures w14:val="none"/>
        </w:rPr>
        <w:t>Interseguro</w:t>
      </w:r>
      <w:proofErr w:type="spellEnd"/>
      <w:r w:rsidR="00044841" w:rsidRPr="00A80463">
        <w:rPr>
          <w:rFonts w:ascii="Arial Narrow" w:eastAsia="Arial Narrow" w:hAnsi="Arial Narrow" w:cs="Arial Narrow"/>
          <w:color w:val="000000"/>
          <w:kern w:val="0"/>
          <w:sz w:val="22"/>
          <w:szCs w:val="22"/>
          <w:lang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le sometió a una prueba de polígrafo como único medio de verificación, sin realizar una entrevista personal ni solicitar el informe de la investigación fiscal correspondiente. </w:t>
      </w:r>
    </w:p>
    <w:p w14:paraId="0F543F1E" w14:textId="77777777" w:rsidR="00A12646" w:rsidRPr="00A80463" w:rsidRDefault="00A12646" w:rsidP="003450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39C364" w14: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20 de agosto de 2024,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emitió la carta GOT-SIN-320-2024, resolviendo el contrato de seguro por la causal de fraude, </w:t>
      </w:r>
      <w:r w:rsidR="00D70FA3">
        <w:rPr>
          <w:rFonts w:ascii="Arial Narrow" w:eastAsia="Arial Narrow" w:hAnsi="Arial Narrow" w:cs="Arial Narrow"/>
          <w:color w:val="000000"/>
          <w:kern w:val="0"/>
          <w:sz w:val="22"/>
          <w:szCs w:val="22"/>
          <w:lang w:eastAsia="es-ES"/>
          <w14:ligatures w14:val="none"/>
        </w:rPr>
        <w:t>con</w:t>
      </w:r>
      <w:r w:rsidRPr="00A80463">
        <w:rPr>
          <w:rFonts w:ascii="Arial Narrow" w:eastAsia="Arial Narrow" w:hAnsi="Arial Narrow" w:cs="Arial Narrow"/>
          <w:color w:val="000000"/>
          <w:kern w:val="0"/>
          <w:sz w:val="22"/>
          <w:szCs w:val="22"/>
          <w:lang w:eastAsia="es-ES"/>
          <w14:ligatures w14:val="none"/>
        </w:rPr>
        <w:t xml:space="preserve"> el argumento de que el asegurado hab</w:t>
      </w:r>
      <w:r w:rsidR="00E10BDB" w:rsidRPr="00A80463">
        <w:rPr>
          <w:rFonts w:ascii="Arial Narrow" w:eastAsia="Arial Narrow" w:hAnsi="Arial Narrow" w:cs="Arial Narrow"/>
          <w:color w:val="000000"/>
          <w:kern w:val="0"/>
          <w:sz w:val="22"/>
          <w:szCs w:val="22"/>
          <w:lang w:eastAsia="es-ES"/>
          <w14:ligatures w14:val="none"/>
        </w:rPr>
        <w:t>r</w:t>
      </w:r>
      <w:r w:rsidRPr="00A80463">
        <w:rPr>
          <w:rFonts w:ascii="Arial Narrow" w:eastAsia="Arial Narrow" w:hAnsi="Arial Narrow" w:cs="Arial Narrow"/>
          <w:color w:val="000000"/>
          <w:kern w:val="0"/>
          <w:sz w:val="22"/>
          <w:szCs w:val="22"/>
          <w:lang w:eastAsia="es-ES"/>
          <w14:ligatures w14:val="none"/>
        </w:rPr>
        <w:t>ía emitido declaraciones falsas, lo que llevó a la pérdida de todos los derechos derivados de la póliza.</w:t>
      </w:r>
    </w:p>
    <w:p w14:paraId="340986E1" w14:textId="77777777" w:rsidR="00A12646" w:rsidRPr="00A80463" w:rsidRDefault="00A12646" w:rsidP="003450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C2EC40C" w14: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lastRenderedPageBreak/>
        <w:t xml:space="preserve">El 2 de setiembre de 2024, solicitó a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la reconsideración de su decisión de resolver el contrato, adjuntando pruebas adicionales. Sin embargo, el 4 de setiembre de 2024,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Pr="00A80463">
        <w:rPr>
          <w:rFonts w:ascii="Arial Narrow" w:eastAsia="Arial Narrow" w:hAnsi="Arial Narrow" w:cs="Arial Narrow"/>
          <w:color w:val="000000"/>
          <w:kern w:val="0"/>
          <w:sz w:val="22"/>
          <w:szCs w:val="22"/>
          <w:lang w:eastAsia="es-ES"/>
          <w14:ligatures w14:val="none"/>
        </w:rPr>
        <w:t xml:space="preserve">reiteró que no correspondía evaluar nuevamente el siniestro debido a la existencia de un pronunciamiento previo al respecto. </w:t>
      </w:r>
    </w:p>
    <w:p w14:paraId="08FFD41F" w14:textId="77777777" w:rsidR="00061D56" w:rsidRPr="00A80463" w:rsidRDefault="00061D56" w:rsidP="003450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E48644" w14: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 xml:space="preserve">El 14 de marzo de 2025, la </w:t>
      </w:r>
      <w:proofErr w:type="gramStart"/>
      <w:r w:rsidRPr="00A80463">
        <w:rPr>
          <w:rFonts w:ascii="Arial Narrow" w:eastAsia="Arial Narrow" w:hAnsi="Arial Narrow" w:cs="Arial Narrow"/>
          <w:color w:val="000000"/>
          <w:kern w:val="0"/>
          <w:sz w:val="22"/>
          <w:szCs w:val="22"/>
          <w:lang w:eastAsia="es-ES"/>
          <w14:ligatures w14:val="none"/>
        </w:rPr>
        <w:t>Fiscalía Provincial</w:t>
      </w:r>
      <w:proofErr w:type="gramEnd"/>
      <w:r w:rsidRPr="00A80463">
        <w:rPr>
          <w:rFonts w:ascii="Arial Narrow" w:eastAsia="Arial Narrow" w:hAnsi="Arial Narrow" w:cs="Arial Narrow"/>
          <w:color w:val="000000"/>
          <w:kern w:val="0"/>
          <w:sz w:val="22"/>
          <w:szCs w:val="22"/>
          <w:lang w:eastAsia="es-ES"/>
          <w14:ligatures w14:val="none"/>
        </w:rPr>
        <w:t xml:space="preserve"> Penal Corporativa de Villa el Salvador, a cargo de la investigación</w:t>
      </w:r>
      <w:r w:rsidR="0095073E">
        <w:rPr>
          <w:rFonts w:ascii="Arial Narrow" w:eastAsia="Arial Narrow" w:hAnsi="Arial Narrow" w:cs="Arial Narrow"/>
          <w:color w:val="000000"/>
          <w:kern w:val="0"/>
          <w:sz w:val="22"/>
          <w:szCs w:val="22"/>
          <w:lang w:eastAsia="es-ES"/>
          <w14:ligatures w14:val="none"/>
        </w:rPr>
        <w:t xml:space="preserve"> del robo</w:t>
      </w:r>
      <w:r w:rsidRPr="00A80463">
        <w:rPr>
          <w:rFonts w:ascii="Arial Narrow" w:eastAsia="Arial Narrow" w:hAnsi="Arial Narrow" w:cs="Arial Narrow"/>
          <w:color w:val="000000"/>
          <w:kern w:val="0"/>
          <w:sz w:val="22"/>
          <w:szCs w:val="22"/>
          <w:lang w:eastAsia="es-ES"/>
          <w14:ligatures w14:val="none"/>
        </w:rPr>
        <w:t xml:space="preserve">, </w:t>
      </w:r>
      <w:r w:rsidR="009B4501">
        <w:rPr>
          <w:rFonts w:ascii="Arial Narrow" w:eastAsia="Arial Narrow" w:hAnsi="Arial Narrow" w:cs="Arial Narrow"/>
          <w:color w:val="000000"/>
          <w:kern w:val="0"/>
          <w:sz w:val="22"/>
          <w:szCs w:val="22"/>
          <w:lang w:eastAsia="es-ES"/>
          <w14:ligatures w14:val="none"/>
        </w:rPr>
        <w:t>recibió</w:t>
      </w:r>
      <w:r w:rsidRPr="00A80463">
        <w:rPr>
          <w:rFonts w:ascii="Arial Narrow" w:eastAsia="Arial Narrow" w:hAnsi="Arial Narrow" w:cs="Arial Narrow"/>
          <w:color w:val="000000"/>
          <w:kern w:val="0"/>
          <w:sz w:val="22"/>
          <w:szCs w:val="22"/>
          <w:lang w:eastAsia="es-ES"/>
          <w14:ligatures w14:val="none"/>
        </w:rPr>
        <w:t xml:space="preserve"> la declaración de Daniel Tomás Puga Bernaola, quien recibió una transferencia de dinero en el contexto del siniestro, </w:t>
      </w:r>
      <w:r w:rsidR="009B4501" w:rsidRPr="009B4501">
        <w:rPr>
          <w:rFonts w:ascii="Arial Narrow" w:eastAsia="Arial Narrow" w:hAnsi="Arial Narrow" w:cs="Arial Narrow"/>
          <w:color w:val="000000"/>
          <w:kern w:val="0"/>
          <w:sz w:val="22"/>
          <w:szCs w:val="22"/>
          <w:lang w:eastAsia="es-ES"/>
          <w14:ligatures w14:val="none"/>
        </w:rPr>
        <w:t xml:space="preserve">quien recibió una transferencia de dinero relacionada con el siniestro, estando el caso en etapa preparatoria. </w:t>
      </w:r>
    </w:p>
    <w:p w14:paraId="4923D22E" w14:textId="77777777" w:rsidR="00A12646" w:rsidRPr="00A80463" w:rsidRDefault="00A12646" w:rsidP="003450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5073ED" w14: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463">
        <w:rPr>
          <w:rFonts w:ascii="Arial Narrow" w:eastAsia="Arial Narrow" w:hAnsi="Arial Narrow" w:cs="Arial Narrow"/>
          <w:color w:val="000000"/>
          <w:kern w:val="0"/>
          <w:sz w:val="22"/>
          <w:szCs w:val="22"/>
          <w:lang w:eastAsia="es-ES"/>
          <w14:ligatures w14:val="none"/>
        </w:rPr>
        <w:t>Hasta la fecha de la presentación de su denuncia</w:t>
      </w:r>
      <w:r w:rsidR="00BF4E47" w:rsidRPr="00A80463">
        <w:rPr>
          <w:rFonts w:ascii="Arial Narrow" w:eastAsia="Arial Narrow" w:hAnsi="Arial Narrow" w:cs="Arial Narrow"/>
          <w:color w:val="000000"/>
          <w:kern w:val="0"/>
          <w:sz w:val="22"/>
          <w:szCs w:val="22"/>
          <w:lang w:eastAsia="es-ES"/>
          <w14:ligatures w14:val="none"/>
        </w:rPr>
        <w:t xml:space="preserve">, </w:t>
      </w:r>
      <w:proofErr w:type="spellStart"/>
      <w:r w:rsidR="00A12646" w:rsidRPr="00A80463">
        <w:rPr>
          <w:rFonts w:ascii="Arial Narrow" w:eastAsia="Arial Narrow" w:hAnsi="Arial Narrow" w:cs="Arial Narrow"/>
          <w:color w:val="000000"/>
          <w:kern w:val="0"/>
          <w:sz w:val="22"/>
          <w:szCs w:val="22"/>
          <w:lang w:val="es-ES" w:eastAsia="es-ES"/>
          <w14:ligatures w14:val="none"/>
        </w:rPr>
        <w:t>Interseguro</w:t>
      </w:r>
      <w:proofErr w:type="spellEnd"/>
      <w:r w:rsidR="00A12646" w:rsidRPr="00A80463">
        <w:rPr>
          <w:rFonts w:ascii="Arial Narrow" w:eastAsia="Arial Narrow" w:hAnsi="Arial Narrow" w:cs="Arial Narrow"/>
          <w:color w:val="000000"/>
          <w:kern w:val="0"/>
          <w:sz w:val="22"/>
          <w:szCs w:val="22"/>
          <w:lang w:val="es-ES" w:eastAsia="es-ES"/>
          <w14:ligatures w14:val="none"/>
        </w:rPr>
        <w:t xml:space="preserve"> </w:t>
      </w:r>
      <w:r w:rsidR="00BF4E47" w:rsidRPr="00A80463">
        <w:rPr>
          <w:rFonts w:ascii="Arial Narrow" w:eastAsia="Arial Narrow" w:hAnsi="Arial Narrow" w:cs="Arial Narrow"/>
          <w:color w:val="000000"/>
          <w:kern w:val="0"/>
          <w:sz w:val="22"/>
          <w:szCs w:val="22"/>
          <w:lang w:eastAsia="es-ES"/>
          <w14:ligatures w14: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Arial Narrow" w:hAnsi="Arial Narrow" w:cs="Arial Narrow"/>
          <w:color w:val="000000"/>
          <w:kern w:val="0"/>
          <w:sz w:val="22"/>
          <w:szCs w:val="22"/>
          <w:lang w:eastAsia="es-ES"/>
          <w14:ligatures w14:val="none"/>
        </w:rPr>
        <w:t xml:space="preserve"> </w:t>
      </w:r>
      <w:r w:rsidR="00BF4E47" w:rsidRPr="00A80463">
        <w:rPr>
          <w:rFonts w:ascii="Arial Narrow" w:eastAsia="Arial Narrow" w:hAnsi="Arial Narrow" w:cs="Arial Narrow"/>
          <w:color w:val="000000"/>
          <w:kern w:val="0"/>
          <w:sz w:val="22"/>
          <w:szCs w:val="22"/>
          <w:lang w:eastAsia="es-ES"/>
          <w14:ligatures w14:val="none"/>
        </w:rPr>
        <w:t xml:space="preserve">567,90. </w:t>
      </w:r>
    </w:p>
    <w:p w14:paraId="667DBDCB" w14:textId="77777777" w:rsidR="00B447D2" w:rsidRPr="00A80463" w:rsidRDefault="00B447D2" w:rsidP="0034508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046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ejecutar de la cobertura del Seguro de Protección de Tarjetas a favor de la señora [APELLIDO] por el monto de S/ 13 567,90. Asimismo, requirió el reembolso de costos y costas del presente procedimiento.</w:t>
      </w:r>
      <w:r w:rsidR="00D74014" w:rsidRPr="00A80463">
        <w:rPr>
          <w:rFonts w:ascii="Arial Narrow" w:eastAsia="Arial Narrow" w:hAnsi="Arial Narrow" w:cs="Arial Narrow"/>
          <w:kern w:val="0"/>
          <w14:ligatures w14:val="none"/>
          <w:sz w:val="22"/>
          <w:szCs w:val="22"/>
        </w:rPr>
        <w:t xml:space="preserve"/>
      </w:r>
      <w:r w:rsidRPr="00A80463">
        <w:rPr>
          <w:rFonts w:ascii="Arial Narrow" w:eastAsia="Arial Narrow" w:hAnsi="Arial Narrow" w:cs="Arial Narrow"/>
          <w:color w:val="000000"/>
          <w:kern w:val="0"/>
          <w:sz w:val="22"/>
          <w:szCs w:val="22"/>
          <w:lang w:val="es-ES" w:eastAsia="es-ES"/>
          <w14:ligatures w14:val="none"/>
        </w:rPr>
        <w:t xml:space="preserve"/>
      </w:r>
      <w:proofErr w:type="spellStart"/>
      <w:r w:rsidR="00D74014" w:rsidRPr="00A80463">
        <w:rPr>
          <w:rFonts w:ascii="Arial Narrow" w:eastAsia="Arial Narrow" w:hAnsi="Arial Narrow" w:cs="Arial Narrow"/>
          <w:color w:val="000000"/>
          <w:kern w:val="0"/>
          <w:sz w:val="22"/>
          <w:szCs w:val="22"/>
          <w:lang w:val="es-ES" w:eastAsia="es-ES"/>
          <w14:ligatures w14:val="none"/>
        </w:rPr>
        <w:t/>
      </w:r>
      <w:proofErr w:type="spellEnd"/>
      <w:r w:rsidR="00D74014" w:rsidRPr="00A80463">
        <w:rPr>
          <w:rFonts w:ascii="Arial Narrow" w:eastAsia="Arial Narrow" w:hAnsi="Arial Narrow" w:cs="Arial Narrow"/>
          <w:color w:val="000000"/>
          <w:kern w:val="0"/>
          <w:sz w:val="22"/>
          <w:szCs w:val="22"/>
          <w:lang w:val="es-ES" w:eastAsia="es-ES"/>
          <w14:ligatures w14:val="none"/>
        </w:rPr>
        <w:t xml:space="preserve"/>
      </w:r>
      <w:r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eastAsia="es-ES"/>
          <w14:ligatures w14:val="none"/>
        </w:rPr>
        <w:t/>
      </w:r>
      <w:r w:rsidR="002767D0" w:rsidRPr="00A80463">
        <w:rPr>
          <w:rFonts w:ascii="Arial Narrow" w:eastAsia="Arial Narrow" w:hAnsi="Arial Narrow" w:cs="Arial Narrow"/>
          <w:color w:val="000000"/>
          <w:kern w:val="0"/>
          <w:sz w:val="22"/>
          <w:szCs w:val="22"/>
          <w:lang w:val="es-ES" w:eastAsia="es-ES"/>
          <w14:ligatures w14:val="none"/>
        </w:rPr>
        <w:t xml:space="preserve"/>
      </w:r>
      <w:r w:rsidR="002767D0" w:rsidRPr="00A80463">
        <w:rPr>
          <w:rFonts w:ascii="Arial Narrow" w:eastAsia="Arial Narrow" w:hAnsi="Arial Narrow" w:cs="Arial Narrow"/>
          <w:color w:val="000000"/>
          <w:kern w:val="0"/>
          <w:sz w:val="22"/>
          <w:szCs w:val="22"/>
          <w:lang w:eastAsia="es-ES"/>
          <w14:ligatures w14:val="none"/>
        </w:rPr>
        <w:t/>
      </w:r>
      <w:r w:rsidRPr="00A80463">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34508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34508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356022" w:rsidRPr="00356022">
        <w:rPr>
          <w:rFonts w:ascii="Arial Narrow" w:eastAsia="Arial Narrow" w:hAnsi="Arial Narrow" w:cs="Arial Narrow"/>
          <w:kern w:val="0"/>
          <w14:ligatures w14:val="none"/>
          <w:sz w:val="22"/>
          <w:szCs w:val="22"/>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w14:ligatures w14:val="none"/>
          <w:sz w:val="22"/>
          <w:szCs w:val="22"/>
        </w:rPr>
        <w:t/>
      </w:r>
      <w:proofErr w:type="spellEnd"/>
      <w:r w:rsidR="00356022" w:rsidRPr="00356022">
        <w:rPr>
          <w:rFonts w:ascii="Arial Narrow" w:eastAsia="Arial Narrow" w:hAnsi="Arial Narrow" w:cs="Arial Narrow"/>
          <w:kern w:val="0"/>
          <w14:ligatures w14:val="none"/>
          <w:sz w:val="22"/>
          <w:szCs w:val="22"/>
        </w:rPr>
        <w:t xml:space="preserve"> 5000068 por el siniestro del 19 de junio de 2024</w:t>
      </w:r>
      <w:r w:rsidR="00232389" w:rsidRPr="002B08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Arial Narrow" w:hAnsi="Arial Narrow" w:cs="Arial Narrow"/>
          <w:color w:val="000000"/>
          <w:kern w:val="0"/>
          <w:sz w:val="22"/>
          <w:szCs w:val="22"/>
          <w:lang w:eastAsia="es-PE"/>
          <w14:ligatures w14:val="none"/>
        </w:rPr>
        <w:t/>
      </w:r>
      <w:r w:rsidR="00232389" w:rsidRPr="002B0857">
        <w:rPr>
          <w:rFonts w:ascii="Arial Narrow" w:eastAsia="Arial Narrow" w:hAnsi="Arial Narrow" w:cs="Arial Narrow"/>
          <w:kern w:val="0"/>
          <w14:ligatures w14:val="none"/>
          <w:sz w:val="22"/>
          <w:szCs w:val="22"/>
        </w:rPr>
        <w:t xml:space="preserve"> y 19</w:t>
      </w:r>
      <w:r w:rsidR="00B2526D" w:rsidRPr="002B0857">
        <w:rPr>
          <w:rFonts w:ascii="Arial Narrow" w:eastAsia="Arial Narrow" w:hAnsi="Arial Narrow" w:cs="Arial Narrow"/>
          <w:color w:val="000000"/>
          <w:kern w:val="0"/>
          <w:sz w:val="22"/>
          <w:szCs w:val="22"/>
          <w:lang w:eastAsia="es-PE"/>
          <w14:ligatures w14:val="none"/>
        </w:rPr>
        <w:t/>
      </w:r>
      <w:r w:rsidR="00232389" w:rsidRPr="002B0857">
        <w:rPr>
          <w:rFonts w:ascii="Arial Narrow" w:eastAsia="Arial Narrow" w:hAnsi="Arial Narrow" w:cs="Arial Narrow"/>
          <w:kern w:val="0"/>
          <w14:ligatures w14:val="none"/>
          <w:sz w:val="22"/>
          <w:szCs w:val="22"/>
        </w:rPr>
        <w:t xml:space="preserve"> del Código</w:t>
      </w:r>
      <w:r w:rsidR="00DA4327" w:rsidRPr="002B0857">
        <w:rPr>
          <w:rFonts w:ascii="Arial Narrow" w:eastAsia="Arial Narrow" w:hAnsi="Arial Narrow" w:cs="Arial Narrow"/>
          <w:kern w:val="0"/>
          <w14:ligatures w14:val="none"/>
          <w:sz w:val="22"/>
          <w:szCs w:val="22"/>
        </w:rPr>
        <w:t>.</w:t>
      </w:r>
    </w:p>
    <w:p w14:paraId="7C9BF327" w14:textId="77777777" w:rsidR="00494FAA" w:rsidRDefault="00494FAA" w:rsidP="00494F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F605FE" w14: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B4BE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01763" w:rsidRPr="00301763">
        <w:rPr>
          <w:rFonts w:ascii="Arial Narrow" w:eastAsia="Arial Narrow" w:hAnsi="Arial Narrow" w:cs="Arial Narrow"/>
          <w:sz w:val="22"/>
          <w:szCs w:val="22"/>
        </w:rPr>
        <w:t xml:space="preserve">la compañía aseguradora habría anulado </w:t>
      </w:r>
      <w:proofErr w:type="gramStart"/>
      <w:r w:rsidR="00301763" w:rsidRPr="00301763">
        <w:rPr>
          <w:rFonts w:ascii="Arial Narrow" w:eastAsia="Arial Narrow" w:hAnsi="Arial Narrow" w:cs="Arial Narrow"/>
          <w:sz w:val="22"/>
          <w:szCs w:val="22"/>
        </w:rPr>
        <w:t>unilateralmente e indebidamente</w:t>
      </w:r>
      <w:proofErr w:type="gramEnd"/>
      <w:r w:rsidR="00301763" w:rsidRPr="00301763">
        <w:rPr>
          <w:rFonts w:ascii="Arial Narrow" w:eastAsia="Arial Narrow" w:hAnsi="Arial Narrow" w:cs="Arial Narrow"/>
          <w:sz w:val="22"/>
          <w:szCs w:val="22"/>
        </w:rPr>
        <w:t xml:space="preserve"> la Póliza del Seguro de Protección de Tarjetas </w:t>
      </w:r>
      <w:proofErr w:type="spellStart"/>
      <w:r w:rsidR="00301763" w:rsidRPr="00301763">
        <w:rPr>
          <w:rFonts w:ascii="Arial Narrow" w:eastAsia="Arial Narrow" w:hAnsi="Arial Narrow" w:cs="Arial Narrow"/>
          <w:sz w:val="22"/>
          <w:szCs w:val="22"/>
        </w:rPr>
        <w:t/>
      </w:r>
      <w:proofErr w:type="spellEnd"/>
      <w:r w:rsidR="00301763" w:rsidRPr="00301763">
        <w:rPr>
          <w:rFonts w:ascii="Arial Narrow" w:eastAsia="Arial Narrow" w:hAnsi="Arial Narrow" w:cs="Arial Narrow"/>
          <w:sz w:val="22"/>
          <w:szCs w:val="22"/>
        </w:rPr>
        <w:t xml:space="preserve"> 5000068</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F58D2D" w14:textId="77777777" w:rsidR="00494FAA" w:rsidRPr="00835E37" w:rsidRDefault="00494FAA" w:rsidP="00494F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60231B6" w14: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6B4BE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01763" w:rsidRPr="00301763">
        <w:rPr>
          <w:rFonts w:ascii="Arial Narrow" w:eastAsia="Arial Narrow" w:hAnsi="Arial Narrow" w:cs="Arial Narrow"/>
          <w:sz w:val="22"/>
          <w:szCs w:val="22"/>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sz w:val="22"/>
          <w:szCs w:val="22"/>
        </w:rPr>
        <w:t/>
      </w:r>
      <w:proofErr w:type="spellEnd"/>
      <w:r w:rsidR="00301763" w:rsidRPr="00301763">
        <w:rPr>
          <w:rFonts w:ascii="Arial Narrow" w:eastAsia="Arial Narrow" w:hAnsi="Arial Narrow" w:cs="Arial Narrow"/>
          <w:sz w:val="22"/>
          <w:szCs w:val="22"/>
        </w:rPr>
        <w:t xml:space="preserve"> 5000068, pese a su anulación</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26598E" w:rsidRDefault="008641BD" w:rsidP="0034508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34508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34508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74E8293" w:rsidR="00AB3A58" w:rsidRPr="0026598E" w:rsidRDefault="00232389" w:rsidP="0034508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74014">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494FAA" w:rsidRPr="008757B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494FAA" w:rsidRPr="00A80463">
        <w:rPr>
          <w:rFonts w:ascii="Arial Narrow" w:eastAsia="Arial Narrow" w:hAnsi="Arial Narrow" w:cs="Arial Narrow"/>
          <w:color w:val="000000"/>
          <w:kern w:val="0"/>
          <w:sz w:val="22"/>
          <w:szCs w:val="22"/>
          <w:lang w:eastAsia="es-ES"/>
          <w14:ligatures w14:val="none"/>
        </w:rPr>
        <w:t xml:space="preserve">Póliza </w:t>
      </w:r>
      <w:proofErr w:type="spellStart"/>
      <w:r w:rsidR="00494FAA" w:rsidRPr="00A80463">
        <w:rPr>
          <w:rFonts w:ascii="Arial Narrow" w:eastAsia="Arial Narrow" w:hAnsi="Arial Narrow" w:cs="Arial Narrow"/>
          <w:color w:val="000000"/>
          <w:kern w:val="0"/>
          <w:sz w:val="22"/>
          <w:szCs w:val="22"/>
          <w:lang w:eastAsia="es-ES"/>
          <w14:ligatures w14:val="none"/>
        </w:rPr>
        <w:t/>
      </w:r>
      <w:proofErr w:type="spellEnd"/>
      <w:r w:rsidR="00494FAA" w:rsidRPr="00A80463">
        <w:rPr>
          <w:rFonts w:ascii="Arial Narrow" w:eastAsia="Arial Narrow" w:hAnsi="Arial Narrow" w:cs="Arial Narrow"/>
          <w:color w:val="000000"/>
          <w:kern w:val="0"/>
          <w:sz w:val="22"/>
          <w:szCs w:val="22"/>
          <w:lang w:eastAsia="es-ES"/>
          <w14:ligatures w14:val="none"/>
        </w:rPr>
        <w:t xml:space="preserve"> 5000068 </w:t>
      </w:r>
      <w:r w:rsidR="00494FAA" w:rsidRPr="008757B7">
        <w:rPr>
          <w:rFonts w:ascii="Arial Narrow" w:eastAsia="Arial Narrow" w:hAnsi="Arial Narrow" w:cs="Arial Narrow"/>
          <w:color w:val="000000"/>
          <w:kern w:val="0"/>
          <w:sz w:val="22"/>
          <w:szCs w:val="22"/>
          <w:lang w:val="es-ES" w:eastAsia="es-ES"/>
          <w14:ligatures w14:val="none"/>
        </w:rPr>
        <w:t>materia de denuncia; y, (</w:t>
      </w:r>
      <w:proofErr w:type="spellStart"/>
      <w:r w:rsidR="00494FAA" w:rsidRPr="008757B7">
        <w:rPr>
          <w:rFonts w:ascii="Arial Narrow" w:eastAsia="Arial Narrow" w:hAnsi="Arial Narrow" w:cs="Arial Narrow"/>
          <w:color w:val="000000"/>
          <w:kern w:val="0"/>
          <w:sz w:val="22"/>
          <w:szCs w:val="22"/>
          <w:lang w:val="es-ES" w:eastAsia="es-ES"/>
          <w14:ligatures w14:val="none"/>
        </w:rPr>
        <w:t>ii</w:t>
      </w:r>
      <w:proofErr w:type="spellEnd"/>
      <w:r w:rsidR="00494FAA" w:rsidRPr="008757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34508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34508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6B86EA5" w14:textId="77777777" w:rsidR="00345088" w:rsidRDefault="00AB3A58" w:rsidP="0034508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abril de 2025 interpuesta por la señora [DENUNCIANTE]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01D6" w:rsidRPr="002D465E">
        <w:rPr>
          <w:rFonts w:ascii="Arial Narrow" w:eastAsia="Arial Narrow" w:hAnsi="Arial Narrow" w:cs="Arial Narrow"/>
          <w:color w:val="000000"/>
          <w:kern w:val="0"/>
          <w:sz w:val="22"/>
          <w:szCs w:val="22"/>
          <w:lang w:val="es-ES" w:eastAsia="es-ES"/>
          <w14:ligatures w14:val="none"/>
        </w:rPr>
        <w:t xml:space="preserve"/>
      </w:r>
      <w:r w:rsidR="00E201D6" w:rsidRPr="00E201D6">
        <w:rPr>
          <w:rFonts w:ascii="Arial Narrow" w:eastAsia="Arial Narrow" w:hAnsi="Arial Narrow" w:cs="Arial Narrow"/>
          <w:color w:val="000000"/>
          <w:kern w:val="0"/>
          <w:sz w:val="22"/>
          <w:szCs w:val="22"/>
          <w:lang w:val="es-ES" w:eastAsia="es-ES"/>
          <w14:ligatures w14:val="none"/>
        </w:rPr>
        <w:t/>
      </w:r>
      <w:r w:rsidR="002B0857">
        <w:rPr>
          <w:rFonts w:ascii="Arial Narrow" w:eastAsia="Arial Narrow" w:hAnsi="Arial Narrow" w:cs="Arial Narrow"/>
          <w:color w:val="000000"/>
          <w:kern w:val="0"/>
          <w:sz w:val="22"/>
          <w:szCs w:val="22"/>
          <w:lang w:val="es-ES" w:eastAsia="es-ES"/>
          <w14:ligatures w14:val="none"/>
        </w:rPr>
        <w:t xml:space="preserve"/>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D74014" w:rsidRPr="00E201D6">
        <w:rPr>
          <w:rFonts w:ascii="Arial Narrow" w:eastAsia="Arial Narrow" w:hAnsi="Arial Narrow" w:cs="Arial Narrow"/>
          <w:color w:val="000000"/>
          <w:kern w:val="0"/>
          <w:sz w:val="22"/>
          <w:szCs w:val="22"/>
          <w:shd w:val="clear" w:color="auto" w:fill="FFFFFF"/>
          <w:lang w:eastAsia="es-PE"/>
          <w14:ligatures w14:val="none"/>
        </w:rPr>
        <w:t/>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D74014" w:rsidRPr="00E201D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74014" w:rsidRPr="00E201D6">
        <w:rPr>
          <w:rFonts w:ascii="Arial Narrow" w:eastAsia="Arial Narrow" w:hAnsi="Arial Narrow" w:cs="Arial Narrow"/>
          <w:color w:val="000000"/>
          <w:kern w:val="0"/>
          <w:sz w:val="22"/>
          <w:szCs w:val="22"/>
          <w:shd w:val="clear" w:color="auto" w:fill="FFFFFF"/>
          <w:lang w:eastAsia="es-PE"/>
          <w14:ligatures w14:val="none"/>
        </w:rPr>
        <w:t/>
      </w:r>
      <w:proofErr w:type="spellEnd"/>
      <w:r w:rsidR="00D74014" w:rsidRPr="00E201D6">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201D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C1CC9" w:rsidRPr="00E201D6">
        <w:rPr>
          <w:rFonts w:ascii="Arial Narrow" w:eastAsia="Arial Narrow" w:hAnsi="Arial Narrow" w:cs="Arial Narrow"/>
          <w:sz w:val="22"/>
          <w:szCs w:val="22"/>
        </w:rPr>
        <w:t/>
      </w:r>
      <w:proofErr w:type="spellEnd"/>
      <w:r w:rsidR="00FC1CC9" w:rsidRPr="00E201D6">
        <w:rPr>
          <w:rFonts w:ascii="Arial Narrow" w:eastAsia="Arial Narrow" w:hAnsi="Arial Narrow" w:cs="Arial Narrow"/>
          <w:sz w:val="22"/>
          <w:szCs w:val="22"/>
        </w:rPr>
        <w:t xml:space="preserve"/>
      </w:r>
      <w:r w:rsidR="00FC1CC9" w:rsidRPr="004E7955">
        <w:rPr>
          <w:rFonts w:ascii="Arial Narrow" w:eastAsia="Arial Narrow" w:hAnsi="Arial Narrow" w:cs="Arial Narrow"/>
          <w:sz w:val="22"/>
          <w:szCs w:val="22"/>
        </w:rPr>
        <w:t/>
      </w:r>
      <w:r w:rsidR="00232389" w:rsidRPr="004E7955">
        <w:rPr>
          <w:rFonts w:ascii="Arial Narrow" w:eastAsia="Arial Narrow" w:hAnsi="Arial Narrow" w:cs="Arial Narrow"/>
          <w:color w:val="000000"/>
          <w:kern w:val="0"/>
          <w:sz w:val="22"/>
          <w:szCs w:val="22"/>
          <w:shd w:val="clear" w:color="auto" w:fill="FFFFFF"/>
          <w:lang w:eastAsia="es-PE"/>
          <w14:ligatures w14:val="none"/>
        </w:rPr>
        <w:t/>
      </w:r>
      <w:r w:rsidR="00345088">
        <w:rPr>
          <w:rFonts w:ascii="Arial Narrow" w:eastAsia="Arial Narrow" w:hAnsi="Arial Narrow" w:cs="Arial Narrow"/>
          <w:color w:val="000000"/>
          <w:kern w:val="0"/>
          <w:sz w:val="22"/>
          <w:szCs w:val="22"/>
          <w:shd w:val="clear" w:color="auto" w:fill="FFFFFF"/>
          <w:lang w:eastAsia="es-PE"/>
          <w14:ligatures w14:val="none"/>
        </w:rPr>
        <w:t/>
      </w:r>
    </w:p>
    <w:p w14:paraId="4D5712F3" w14:textId="77777777" w:rsidR="00345088" w:rsidRDefault="00345088" w:rsidP="00345088">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B2526D" w:rsidRPr="00345088">
        <w:rPr>
          <w:rFonts w:ascii="Arial Narrow" w:eastAsia="Arial Narrow" w:hAnsi="Arial Narrow" w:cs="Arial Narrow"/>
          <w:color w:val="000000"/>
          <w:kern w:val="0"/>
          <w:sz w:val="22"/>
          <w:szCs w:val="22"/>
          <w:lang w:eastAsia="es-PE"/>
          <w14:ligatures w14:val="none"/>
        </w:rPr>
        <w:t/>
      </w:r>
      <w:r w:rsidR="00232389"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232389" w:rsidRPr="00356022">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4E7955" w:rsidRPr="00356022">
        <w:rPr>
          <w:rFonts w:ascii="Arial Narrow" w:eastAsia="Arial Narrow" w:hAnsi="Arial Narrow" w:cs="Arial Narrow"/>
          <w:color w:val="000000"/>
          <w:kern w:val="0"/>
          <w:sz w:val="22"/>
          <w:szCs w:val="22"/>
          <w:shd w:val="clear" w:color="auto" w:fill="FFFFFF"/>
          <w:lang w:eastAsia="es-PE"/>
          <w14:ligatures w14:val="none"/>
        </w:rPr>
        <w:t xml:space="preserve">se habría negado injustificadamente a activar la cobertura del </w:t>
      </w:r>
      <w:r w:rsidR="004E7955" w:rsidRPr="00356022">
        <w:rPr>
          <w:rFonts w:ascii="Arial Narrow" w:eastAsia="Arial Narrow" w:hAnsi="Arial Narrow" w:cs="Arial Narrow"/>
          <w:color w:val="000000"/>
          <w:kern w:val="0"/>
          <w:sz w:val="22"/>
          <w:szCs w:val="22"/>
          <w:lang w:eastAsia="es-ES"/>
          <w14:ligatures w14:val="none"/>
        </w:rPr>
        <w:t xml:space="preserve">Seguro de Protección de Tarjetas - Póliza 5000068 </w:t>
      </w:r>
      <w:r w:rsidR="004E7955" w:rsidRPr="00356022">
        <w:rPr>
          <w:rFonts w:ascii="Arial Narrow" w:eastAsia="Arial Narrow" w:hAnsi="Arial Narrow" w:cs="Arial Narrow"/>
          <w:color w:val="000000"/>
          <w:kern w:val="0"/>
          <w:sz w:val="22"/>
          <w:szCs w:val="22"/>
          <w:shd w:val="clear" w:color="auto" w:fill="FFFFFF"/>
          <w:lang w:eastAsia="es-PE"/>
          <w14:ligatures w14:val="none"/>
        </w:rPr>
        <w:t xml:space="preserve">por el siniestro del </w:t>
      </w:r>
      <w:r w:rsidR="004E7955" w:rsidRPr="00356022">
        <w:rPr>
          <w:rFonts w:ascii="Arial Narrow" w:eastAsia="Arial Narrow" w:hAnsi="Arial Narrow" w:cs="Arial Narrow"/>
          <w:color w:val="000000"/>
          <w:kern w:val="0"/>
          <w:sz w:val="22"/>
          <w:szCs w:val="22"/>
          <w:lang w:eastAsia="es-ES"/>
          <w14:ligatures w14:val="none"/>
        </w:rPr>
        <w:t>19 de junio de 2024</w:t>
      </w:r>
      <w:r w:rsidR="00DA4327" w:rsidRPr="00345088">
        <w:rPr>
          <w:rFonts w:ascii="Arial Narrow" w:eastAsia="Arial Narrow" w:hAnsi="Arial Narrow" w:cs="Arial Narrow"/>
          <w:color w:val="000000"/>
          <w:kern w:val="0"/>
          <w:sz w:val="22"/>
          <w:szCs w:val="22"/>
          <w:lang w:eastAsia="es-ES"/>
          <w14:ligatures w14:val="none"/>
        </w:rPr>
        <w:t>.</w:t>
      </w:r>
    </w:p>
    <w:p w14:paraId="5CA08EE9" w14:textId="77777777" w:rsidR="008641BD" w:rsidRDefault="008641BD" w:rsidP="00345088">
      <w:pPr>
        <w:spacing w:before="0" w:after="0" w:line="240" w:lineRule="auto"/>
        <w:jc w:val="both"/>
        <w:rPr>
          <w:rFonts w:ascii="Arial Narrow" w:eastAsia="Arial Narrow" w:hAnsi="Arial Narrow" w:cs="Arial Narrow"/>
          <w:kern w:val="0"/>
          <w14:ligatures w14:val="none"/>
          <w:sz w:val="22"/>
          <w:szCs w:val="22"/>
        </w:rPr>
      </w:pPr>
    </w:p>
    <w:p w14:paraId="3355E1B7" w14: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345088">
        <w:rPr>
          <w:rFonts w:ascii="Arial Narrow" w:eastAsia="Arial Narrow" w:hAnsi="Arial Narrow" w:cs="Arial Narrow"/>
          <w:color w:val="000000"/>
          <w:kern w:val="0"/>
          <w:sz w:val="22"/>
          <w:szCs w:val="22"/>
          <w:lang w:eastAsia="es-PE"/>
          <w14:ligatures w14:val="none"/>
        </w:rPr>
        <w:t/>
      </w:r>
      <w:r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30176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w:t>
      </w:r>
      <w:proofErr w:type="gramStart"/>
      <w:r w:rsidRPr="00301763">
        <w:rPr>
          <w:rFonts w:ascii="Arial Narrow" w:eastAsia="Arial Narrow" w:hAnsi="Arial Narrow" w:cs="Arial Narrow"/>
          <w:color w:val="000000"/>
          <w:kern w:val="0"/>
          <w:sz w:val="22"/>
          <w:szCs w:val="22"/>
          <w:shd w:val="clear" w:color="auto" w:fill="FFFFFF"/>
          <w:lang w:eastAsia="es-PE"/>
          <w14:ligatures w14:val="none"/>
        </w:rPr>
        <w:t>unilateralmente e indebidamente</w:t>
      </w:r>
      <w:proofErr w:type="gramEnd"/>
      <w:r w:rsidRPr="00301763">
        <w:rPr>
          <w:rFonts w:ascii="Arial Narrow" w:eastAsia="Arial Narrow" w:hAnsi="Arial Narrow" w:cs="Arial Narrow"/>
          <w:color w:val="000000"/>
          <w:kern w:val="0"/>
          <w:sz w:val="22"/>
          <w:szCs w:val="22"/>
          <w:shd w:val="clear" w:color="auto" w:fill="FFFFFF"/>
          <w:lang w:eastAsia="es-PE"/>
          <w14:ligatures w14:val="none"/>
        </w:rPr>
        <w:t xml:space="preserve"> la Póliza del </w:t>
      </w:r>
      <w:r w:rsidRPr="00301763">
        <w:rPr>
          <w:rFonts w:ascii="Arial Narrow" w:eastAsia="Arial Narrow" w:hAnsi="Arial Narrow" w:cs="Arial Narrow"/>
          <w:color w:val="000000"/>
          <w:kern w:val="0"/>
          <w:sz w:val="22"/>
          <w:szCs w:val="22"/>
          <w:lang w:eastAsia="es-ES"/>
          <w14:ligatures w14:val="none"/>
        </w:rPr>
        <w:t>Seguro de Protección de Tarjetas 5000068</w:t>
      </w:r>
      <w:r>
        <w:rPr>
          <w:rFonts w:ascii="Arial Narrow" w:eastAsia="Arial Narrow" w:hAnsi="Arial Narrow" w:cs="Arial Narrow"/>
          <w:color w:val="000000"/>
          <w:kern w:val="0"/>
          <w:sz w:val="22"/>
          <w:szCs w:val="22"/>
          <w:shd w:val="clear" w:color="auto" w:fill="FFFFFF"/>
          <w:lang w:eastAsia="es-PE"/>
          <w14:ligatures w14:val="none"/>
        </w:rPr>
        <w:t>.</w:t>
      </w:r>
    </w:p>
    <w:p w14:paraId="30F63CD3" w14:textId="77777777" w:rsidR="00345088" w:rsidRDefault="00345088" w:rsidP="00345088">
      <w:pPr>
        <w:spacing w:before="0" w:after="0" w:line="240" w:lineRule="auto"/>
        <w:jc w:val="both"/>
        <w:rPr>
          <w:rFonts w:ascii="Arial Narrow" w:eastAsia="Arial Narrow" w:hAnsi="Arial Narrow" w:cs="Arial Narrow"/>
          <w:kern w:val="0"/>
          <w14:ligatures w14:val="none"/>
          <w:sz w:val="22"/>
          <w:szCs w:val="22"/>
        </w:rPr>
      </w:pPr>
    </w:p>
    <w:p w14:paraId="28B1A5DC" w14: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345088">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345088">
        <w:rPr>
          <w:rFonts w:ascii="Arial Narrow" w:eastAsia="Arial Narrow" w:hAnsi="Arial Narrow" w:cs="Arial Narrow"/>
          <w:color w:val="000000"/>
          <w:kern w:val="0"/>
          <w:sz w:val="22"/>
          <w:szCs w:val="22"/>
          <w:lang w:eastAsia="es-PE"/>
          <w14:ligatures w14:val="none"/>
        </w:rPr>
        <w:t/>
      </w:r>
      <w:r w:rsidRPr="00345088">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30176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continuado cobrando indebidamente las primas de la Póliza del </w:t>
      </w:r>
      <w:r w:rsidRPr="00301763">
        <w:rPr>
          <w:rFonts w:ascii="Arial Narrow" w:eastAsia="Arial Narrow" w:hAnsi="Arial Narrow" w:cs="Arial Narrow"/>
          <w:color w:val="000000"/>
          <w:kern w:val="0"/>
          <w:sz w:val="22"/>
          <w:szCs w:val="22"/>
          <w:lang w:eastAsia="es-ES"/>
          <w14:ligatures w14:val="none"/>
        </w:rPr>
        <w:t>Seguro de Protección de Tarjetas 5000068</w:t>
      </w:r>
      <w:r w:rsidRPr="00301763">
        <w:rPr>
          <w:rFonts w:ascii="Arial Narrow" w:eastAsia="Arial Narrow" w:hAnsi="Arial Narrow" w:cs="Arial Narrow"/>
          <w:color w:val="000000"/>
          <w:kern w:val="0"/>
          <w:sz w:val="22"/>
          <w:szCs w:val="22"/>
          <w:shd w:val="clear" w:color="auto" w:fill="FFFFFF"/>
          <w:lang w:eastAsia="es-PE"/>
          <w14:ligatures w14:val="none"/>
        </w:rPr>
        <w:t>, pese a su anulación</w:t>
      </w:r>
      <w:r>
        <w:rPr>
          <w:rFonts w:ascii="Arial Narrow" w:eastAsia="Arial Narrow" w:hAnsi="Arial Narrow" w:cs="Arial Narrow"/>
          <w:color w:val="000000"/>
          <w:kern w:val="0"/>
          <w:sz w:val="22"/>
          <w:szCs w:val="22"/>
          <w:shd w:val="clear" w:color="auto" w:fill="FFFFFF"/>
          <w:lang w:eastAsia="es-PE"/>
          <w14:ligatures w14:val="none"/>
        </w:rPr>
        <w:t>.</w:t>
      </w:r>
    </w:p>
    <w:p w14:paraId="0A7F3346" w14:textId="77777777" w:rsidR="00345088" w:rsidRPr="0026598E" w:rsidRDefault="00345088" w:rsidP="00345088">
      <w:pPr>
        <w:spacing w:before="0" w:after="0" w:line="240" w:lineRule="auto"/>
        <w:jc w:val="both"/>
        <w:rPr>
          <w:rFonts w:ascii="Arial Narrow" w:eastAsia="Arial Narrow" w:hAnsi="Arial Narrow" w:cs="Arial Narrow"/>
          <w:kern w:val="0"/>
          <w14:ligatures w14:val="none"/>
          <w:sz w:val="22"/>
          <w:szCs w:val="22"/>
        </w:rPr>
      </w:pPr>
    </w:p>
    <w:p w14:paraId="64718910" w14:textId="5D5C4EF4" w:rsidR="00AB3A58" w:rsidRPr="0026598E" w:rsidRDefault="00AB3A58" w:rsidP="0034508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201D6" w:rsidRPr="002D465E">
        <w:rPr>
          <w:rFonts w:ascii="Arial Narrow" w:eastAsia="Arial Narrow" w:hAnsi="Arial Narrow" w:cs="Arial Narrow"/>
          <w:color w:val="000000"/>
          <w:kern w:val="0"/>
          <w:sz w:val="22"/>
          <w:szCs w:val="22"/>
          <w:lang w:val="es-ES" w:eastAsia="es-ES"/>
          <w14:ligatures w14:val="none"/>
        </w:rPr>
        <w:t>11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34508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68D109C"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C1CC9" w:rsidRPr="003815CA">
        <w:rPr>
          <w:rFonts w:ascii="Arial Narrow" w:eastAsia="Arial Narrow" w:hAnsi="Arial Narrow" w:cs="Arial Narrow"/>
          <w:sz w:val="22"/>
          <w:szCs w:val="22"/>
        </w:rPr>
        <w:t>Interseguro</w:t>
      </w:r>
      <w:proofErr w:type="spellEnd"/>
      <w:r w:rsidR="00FC1CC9" w:rsidRPr="003815CA">
        <w:rPr>
          <w:rFonts w:ascii="Arial Narrow" w:eastAsia="Arial Narrow" w:hAnsi="Arial Narrow" w:cs="Arial Narrow"/>
          <w:sz w:val="22"/>
          <w:szCs w:val="22"/>
        </w:rPr>
        <w:t xml:space="preserve"> Compañía </w:t>
      </w:r>
      <w:r w:rsidR="00FC1CC9">
        <w:rPr>
          <w:rFonts w:ascii="Arial Narrow" w:eastAsia="Arial Narrow" w:hAnsi="Arial Narrow" w:cs="Arial Narrow"/>
          <w:sz w:val="22"/>
          <w:szCs w:val="22"/>
        </w:rPr>
        <w:t>d</w:t>
      </w:r>
      <w:r w:rsidR="00FC1CC9" w:rsidRPr="003815CA">
        <w:rPr>
          <w:rFonts w:ascii="Arial Narrow" w:eastAsia="Arial Narrow" w:hAnsi="Arial Narrow" w:cs="Arial Narrow"/>
          <w:sz w:val="22"/>
          <w:szCs w:val="22"/>
        </w:rPr>
        <w:t>e Seguros S.A</w:t>
      </w:r>
      <w:r w:rsidR="00FC1CC9" w:rsidRPr="00A67ADF">
        <w:rPr>
          <w:rFonts w:ascii="Arial Narrow" w:eastAsia="Arial Narrow" w:hAnsi="Arial Narrow" w:cs="Arial Narrow"/>
          <w:sz w:val="22"/>
          <w:szCs w:val="22"/>
        </w:rPr>
        <w:t>.</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3450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34508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abril de 2025 a Interseguro Compañía de Seguros S.A. para que, de conformidad con lo dispuesto por el artículo 26 de la Ley sobre Facultades, Normas y Organización del Indecopi, aprobada por Decreto Legislativo 807</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2D46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34508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F3ABB0B" w:rsidR="008641BD" w:rsidRPr="0026598E" w:rsidRDefault="00AB3A58" w:rsidP="0034508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FC1CC9" w:rsidRPr="003815CA">
        <w:rPr>
          <w:rFonts w:ascii="Arial Narrow" w:eastAsia="Arial Narrow" w:hAnsi="Arial Narrow" w:cs="Arial Narrow"/>
          <w:sz w:val="22"/>
          <w:szCs w:val="22"/>
        </w:rPr>
        <w:t>Interseguro</w:t>
      </w:r>
      <w:proofErr w:type="spellEnd"/>
      <w:r w:rsidR="00FC1CC9" w:rsidRPr="003815CA">
        <w:rPr>
          <w:rFonts w:ascii="Arial Narrow" w:eastAsia="Arial Narrow" w:hAnsi="Arial Narrow" w:cs="Arial Narrow"/>
          <w:sz w:val="22"/>
          <w:szCs w:val="22"/>
        </w:rPr>
        <w:t xml:space="preserve"> Compañía </w:t>
      </w:r>
      <w:r w:rsidR="00FC1CC9">
        <w:rPr>
          <w:rFonts w:ascii="Arial Narrow" w:eastAsia="Arial Narrow" w:hAnsi="Arial Narrow" w:cs="Arial Narrow"/>
          <w:sz w:val="22"/>
          <w:szCs w:val="22"/>
        </w:rPr>
        <w:t>d</w:t>
      </w:r>
      <w:r w:rsidR="00FC1CC9" w:rsidRPr="003815CA">
        <w:rPr>
          <w:rFonts w:ascii="Arial Narrow" w:eastAsia="Arial Narrow" w:hAnsi="Arial Narrow" w:cs="Arial Narrow"/>
          <w:sz w:val="22"/>
          <w:szCs w:val="22"/>
        </w:rPr>
        <w:t>e Seguros S.</w:t>
      </w:r>
      <w:r w:rsidR="00FC1CC9" w:rsidRPr="00FC1CC9">
        <w:rPr>
          <w:rFonts w:ascii="Arial Narrow" w:eastAsia="Arial Narrow" w:hAnsi="Arial Narrow" w:cs="Arial Narrow"/>
          <w:sz w:val="22"/>
          <w:szCs w:val="22"/>
        </w:rPr>
        <w:t>A.</w:t>
      </w:r>
      <w:r w:rsidRPr="00FC1CC9">
        <w:rPr>
          <w:rFonts w:ascii="Arial Narrow" w:eastAsia="Arial Narrow" w:hAnsi="Arial Narrow" w:cs="Arial Narrow"/>
          <w:color w:val="000000"/>
          <w:kern w:val="0"/>
          <w:sz w:val="22"/>
          <w:szCs w:val="22"/>
          <w:lang w:eastAsia="es-ES"/>
          <w14:ligatures w14:val="none"/>
        </w:rPr>
        <w:t xml:space="preserve">, </w:t>
      </w:r>
      <w:bookmarkEnd w:id="5"/>
      <w:r w:rsidR="002B7DCD" w:rsidRPr="00FC1CC9">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757B7" w:rsidRPr="008757B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757B7" w:rsidRPr="00A80463">
        <w:rPr>
          <w:rFonts w:ascii="Arial Narrow" w:eastAsia="Arial Narrow" w:hAnsi="Arial Narrow" w:cs="Arial Narrow"/>
          <w:color w:val="000000"/>
          <w:kern w:val="0"/>
          <w:sz w:val="22"/>
          <w:szCs w:val="22"/>
          <w:lang w:eastAsia="es-ES"/>
          <w14:ligatures w14:val="none"/>
        </w:rPr>
        <w:t xml:space="preserve">Póliza 5000068 </w:t>
      </w:r>
      <w:r w:rsidR="008757B7" w:rsidRPr="008757B7">
        <w:rPr>
          <w:rFonts w:ascii="Arial Narrow" w:eastAsia="Arial Narrow" w:hAnsi="Arial Narrow" w:cs="Arial Narrow"/>
          <w:color w:val="000000"/>
          <w:kern w:val="0"/>
          <w:sz w:val="22"/>
          <w:szCs w:val="22"/>
          <w:lang w:val="es-ES" w:eastAsia="es-ES"/>
          <w14:ligatures w14:val="none"/>
        </w:rPr>
        <w:t>materia de denuncia; y, (</w:t>
      </w:r>
      <w:proofErr w:type="spellStart"/>
      <w:r w:rsidR="008757B7" w:rsidRPr="008757B7">
        <w:rPr>
          <w:rFonts w:ascii="Arial Narrow" w:eastAsia="Arial Narrow" w:hAnsi="Arial Narrow" w:cs="Arial Narrow"/>
          <w:color w:val="000000"/>
          <w:kern w:val="0"/>
          <w:sz w:val="22"/>
          <w:szCs w:val="22"/>
          <w:lang w:val="es-ES" w:eastAsia="es-ES"/>
          <w14:ligatures w14:val="none"/>
        </w:rPr>
        <w:t>ii</w:t>
      </w:r>
      <w:proofErr w:type="spellEnd"/>
      <w:r w:rsidR="008757B7" w:rsidRPr="008757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34508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3450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34508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34508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34508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34508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3450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34508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0182D3F7" w:rsidR="0036368C" w:rsidRPr="00A67ADF" w:rsidRDefault="0036368C" w:rsidP="0034508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74014">
        <w:rPr>
          <w:rFonts w:ascii="Arial Narrow" w:eastAsia="Arial Narrow" w:hAnsi="Arial Narrow" w:cs="Arial Narrow"/>
          <w:spacing w:val="-3"/>
          <w:kern w:val="0"/>
          <w14:ligatures w14:val="none"/>
          <w:sz w:val="22"/>
          <w:szCs w:val="22"/>
        </w:rPr>
        <w:t xml:space="preserve"/>
      </w:r>
      <w:r w:rsidR="00EB3290" w:rsidRPr="00D74014">
        <w:rPr>
          <w:rFonts w:ascii="Arial Narrow" w:eastAsia="Arial Narrow" w:hAnsi="Arial Narrow" w:cs="Arial Narrow"/>
          <w:color w:val="000000"/>
          <w:kern w:val="0"/>
          <w:sz w:val="22"/>
          <w:szCs w:val="22"/>
          <w:shd w:val="clear" w:color="auto" w:fill="FFFFFF"/>
          <w:lang w:eastAsia="es-PE"/>
          <w14:ligatures w14:val="none"/>
        </w:rPr>
        <w:t xml:space="preserve"/>
      </w:r>
      <w:r w:rsidR="007E2253" w:rsidRPr="00D74014">
        <w:rPr>
          <w:rFonts w:ascii="Arial Narrow" w:eastAsia="Arial Narrow" w:hAnsi="Arial Narrow" w:cs="Arial Narrow"/>
          <w:color w:val="000000"/>
          <w:kern w:val="0"/>
          <w:sz w:val="22"/>
          <w:szCs w:val="22"/>
          <w:shd w:val="clear" w:color="auto" w:fill="FFFFFF"/>
          <w:lang w:eastAsia="es-PE"/>
          <w14:ligatures w14:val="none"/>
        </w:rPr>
        <w:t/>
      </w:r>
      <w:r w:rsidR="00EB3290" w:rsidRPr="00D74014">
        <w:rPr>
          <w:rFonts w:ascii="Arial Narrow" w:eastAsia="Arial Narrow" w:hAnsi="Arial Narrow" w:cs="Arial Narrow"/>
          <w:color w:val="000000"/>
          <w:kern w:val="0"/>
          <w:sz w:val="22"/>
          <w:szCs w:val="22"/>
          <w:shd w:val="clear" w:color="auto" w:fill="FFFFFF"/>
          <w:lang w:eastAsia="es-PE"/>
          <w14:ligatures w14:val="none"/>
        </w:rPr>
        <w:t xml:space="preserve"/>
      </w:r>
      <w:r w:rsidRPr="00D7401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45088">
      <w:pPr>
        <w:spacing w:before="0" w:after="0" w:line="240" w:lineRule="auto"/>
        <w:suppressAutoHyphens/>
        <w:jc w:val="both"/>
        <w:rPr>
          <w:rFonts w:ascii="Arial Narrow" w:eastAsia="Arial Narrow" w:hAnsi="Arial Narrow" w:cs="Arial Narrow"/>
          <w:sz w:val="22"/>
          <w:szCs w:val="22"/>
        </w:rPr>
      </w:pPr>
    </w:p>
    <w:p w14:paraId="39963B7E" w14:textId="15075A80" w:rsidR="00AB3A58" w:rsidRPr="007E2253" w:rsidRDefault="0036368C" w:rsidP="007E225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815CA" w:rsidRPr="003815CA">
        <w:rPr>
          <w:rFonts w:ascii="Arial Narrow" w:eastAsia="Arial Narrow" w:hAnsi="Arial Narrow" w:cs="Arial Narrow"/>
          <w:sz w:val="22"/>
          <w:szCs w:val="22"/>
        </w:rPr>
        <w:t>Interseguro</w:t>
      </w:r>
      <w:proofErr w:type="spellEnd"/>
      <w:r w:rsidR="003815CA" w:rsidRPr="003815CA">
        <w:rPr>
          <w:rFonts w:ascii="Arial Narrow" w:eastAsia="Arial Narrow" w:hAnsi="Arial Narrow" w:cs="Arial Narrow"/>
          <w:sz w:val="22"/>
          <w:szCs w:val="22"/>
        </w:rPr>
        <w:t xml:space="preserve"> Compañía </w:t>
      </w:r>
      <w:r w:rsidR="003815CA">
        <w:rPr>
          <w:rFonts w:ascii="Arial Narrow" w:eastAsia="Arial Narrow" w:hAnsi="Arial Narrow" w:cs="Arial Narrow"/>
          <w:sz w:val="22"/>
          <w:szCs w:val="22"/>
        </w:rPr>
        <w:t>d</w:t>
      </w:r>
      <w:r w:rsidR="003815CA" w:rsidRPr="003815CA">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EB3290">
        <w:rPr>
          <w:rFonts w:ascii="Arial Narrow" w:eastAsia="Arial Narrow" w:hAnsi="Arial Narrow" w:cs="Arial Narrow"/>
          <w:sz w:val="22"/>
          <w:szCs w:val="22"/>
          <w:shd w:val="clear" w:color="auto" w:fill="FFFFFF"/>
        </w:rPr>
        <w:t xml:space="preserve">para que </w:t>
      </w:r>
      <w:r w:rsidRPr="00EB3290">
        <w:rPr>
          <w:rFonts w:ascii="Arial Narrow" w:eastAsia="Arial Narrow" w:hAnsi="Arial Narrow" w:cs="Arial Narrow"/>
          <w:sz w:val="22"/>
          <w:szCs w:val="22"/>
        </w:rPr>
        <w:t>efectúe</w:t>
      </w:r>
      <w:r w:rsidR="003815CA" w:rsidRPr="00EB3290">
        <w:rPr>
          <w:rFonts w:ascii="Arial Narrow" w:eastAsia="Arial Narrow" w:hAnsi="Arial Narrow" w:cs="Arial Narrow"/>
          <w:sz w:val="22"/>
          <w:szCs w:val="22"/>
        </w:rPr>
        <w:t xml:space="preserve"> </w:t>
      </w:r>
      <w:r w:rsidRPr="00EB329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537523B8"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664DB01" w14:textId="77777777" w:rsidR="007E2253" w:rsidRPr="0026598E" w:rsidRDefault="007E2253"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3450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3450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3450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3450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34508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6327DE5" w:rsidR="001B5674" w:rsidRPr="007E2253" w:rsidRDefault="00AB3A58" w:rsidP="007E225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7E22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tabs>
          <w:tab w:val="left" w:pos="567"/>
        </w:tabs>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sidRPr="002D465E">
        <w:rPr>
          <w:rFonts w:ascii="Arial Narrow" w:eastAsia="Arial Narrow" w:hAnsi="Arial Narrow" w:cs="Arial Narrow"/>
          <w:sz w:val="16"/>
          <w:szCs w:val="16"/>
        </w:rPr>
        <w:t xml:space="preserve"/>
      </w:r>
      <w:r w:rsidRPr="002D465E">
        <w:rPr>
          <w:rFonts w:ascii="Arial Narrow" w:eastAsia="Arial Narrow" w:hAnsi="Arial Narrow" w:cs="Arial Narrow"/>
          <w:sz w:val="16"/>
          <w:szCs w:val="16"/>
        </w:rPr>
        <w:tab/>
        <w:t xml:space="preserve">Denuncia remitida a esta Comisión mediante MEMORANDUM </w:t>
      </w:r>
      <w:r w:rsidR="004623C8" w:rsidRPr="002D465E">
        <w:rPr>
          <w:rFonts w:ascii="Arial Narrow" w:eastAsia="Arial Narrow" w:hAnsi="Arial Narrow" w:cs="Arial Narrow"/>
          <w:sz w:val="16"/>
          <w:szCs w:val="16"/>
        </w:rPr>
        <w:t xml:space="preserve">001017-2025-PS1/INDECOPI </w:t>
      </w:r>
      <w:r w:rsidRPr="002D465E">
        <w:rPr>
          <w:rFonts w:ascii="Arial Narrow" w:eastAsia="Arial Narrow" w:hAnsi="Arial Narrow" w:cs="Arial Narrow"/>
          <w:sz w:val="16"/>
          <w:szCs w:val="16"/>
        </w:rPr>
        <w:t xml:space="preserve">de fecha </w:t>
      </w:r>
      <w:r w:rsidR="004623C8" w:rsidRPr="002D465E">
        <w:rPr>
          <w:rFonts w:ascii="Arial Narrow" w:eastAsia="Arial Narrow" w:hAnsi="Arial Narrow" w:cs="Arial Narrow"/>
          <w:sz w:val="16"/>
          <w:szCs w:val="16"/>
        </w:rPr>
        <w:t xml:space="preserve">06 de mayo de 2025</w:t>
      </w:r>
      <w:r w:rsidRPr="002D465E">
        <w:rPr>
          <w:rFonts w:ascii="Arial Narrow" w:eastAsia="Arial Narrow" w:hAnsi="Arial Narrow" w:cs="Arial Narrow"/>
          <w:sz w:val="16"/>
          <w:szCs w:val="16"/>
        </w:rPr>
        <w:t xml:space="preserve">, </w:t>
      </w:r>
      <w:proofErr w:type="spellStart"/>
      <w:r w:rsidRPr="002D465E">
        <w:rPr>
          <w:rFonts w:ascii="Arial Narrow" w:eastAsia="Arial Narrow" w:hAnsi="Arial Narrow" w:cs="Arial Narrow"/>
          <w:sz w:val="16"/>
          <w:szCs w:val="16"/>
        </w:rPr>
        <w:t xml:space="preserve">recibida</w:t>
      </w:r>
      <w:proofErr w:type="spellEnd"/>
      <w:r w:rsidRPr="002D465E">
        <w:rPr>
          <w:rFonts w:ascii="Arial Narrow" w:eastAsia="Arial Narrow" w:hAnsi="Arial Narrow" w:cs="Arial Narrow"/>
          <w:sz w:val="16"/>
          <w:szCs w:val="16"/>
        </w:rPr>
        <w:t xml:space="preserve"> el </w:t>
      </w:r>
      <w:r w:rsidR="004623C8" w:rsidRPr="002D465E">
        <w:rPr>
          <w:rFonts w:ascii="Arial Narrow" w:eastAsia="Arial Narrow" w:hAnsi="Arial Narrow" w:cs="Arial Narrow"/>
          <w:sz w:val="16"/>
          <w:szCs w:val="16"/>
        </w:rPr>
        <w:t xml:space="preserve">06 de mayo de 2025</w:t>
      </w:r>
      <w:r w:rsidRPr="002D465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465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E201D6" w:rsidRDefault="0036368C" w:rsidP="0036368C">
      <w:pPr>
        <w:pStyle w:val="Textonotapie"/>
        <w:tabs>
          <w:tab w:val="left" w:pos="567"/>
        </w:tabs>
        <w:ind w:left="567" w:hanging="567"/>
        <w:jc w:val="both"/>
        <w:rPr>
          <w:rFonts w:ascii="Arial Narrow" w:eastAsia="Arial Narrow" w:hAnsi="Arial Narrow" w:cs="Arial Narrow"/>
          <w:sz w:val="16"/>
          <w:szCs w:val="16"/>
        </w:rPr>
      </w:pPr>
      <w:r w:rsidRPr="00E201D6">
        <w:rPr>
          <w:rStyle w:val="Refdenotaalpie"/>
          <w:rFonts w:ascii="Arial Narrow" w:eastAsia="Arial Narrow" w:hAnsi="Arial Narrow" w:cs="Arial Narrow"/>
          <w:sz w:val="16"/>
          <w:szCs w:val="16"/>
          <w:vertAlign w:val="superscript"/>
        </w:rPr>
        <w:footnoteRef/>
      </w:r>
      <w:r w:rsidRPr="00E201D6">
        <w:rPr>
          <w:rFonts w:ascii="Arial Narrow" w:eastAsia="Arial Narrow" w:hAnsi="Arial Narrow" w:cs="Arial Narrow"/>
          <w:sz w:val="16"/>
          <w:szCs w:val="16"/>
        </w:rPr>
        <w:t xml:space="preserve"/>
      </w:r>
      <w:r w:rsidRPr="00E201D6">
        <w:rPr>
          <w:rFonts w:ascii="Arial Narrow" w:eastAsia="Arial Narrow" w:hAnsi="Arial Narrow" w:cs="Arial Narrow"/>
          <w:sz w:val="16"/>
          <w:szCs w:val="16"/>
        </w:rPr>
      </w:r>
      <w:r w:rsidRPr="00E201D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jc w:val="both"/>
        <w:rPr>
          <w:rFonts w:ascii="Arial Narrow" w:eastAsia="Arial Narrow" w:hAnsi="Arial Narrow" w:cs="Arial Narrow"/>
          <w:b/>
          <w:bCs/>
          <w:sz w:val="16"/>
          <w:szCs w:val="16"/>
        </w:rPr>
      </w:pPr>
      <w:r w:rsidRPr="00E201D6">
        <w:rPr>
          <w:rFonts w:ascii="Arial Narrow" w:eastAsia="Arial Narrow" w:hAnsi="Arial Narrow" w:cs="Arial Narrow"/>
          <w:b/>
          <w:bCs/>
          <w:sz w:val="16"/>
          <w:szCs w:val="16"/>
        </w:rPr>
        <w:t>Artículo 20.- Modalidades de notificación</w:t>
      </w:r>
    </w:p>
    <w:p w14:paraId="64B83E49" w14:textId="77777777" w:rsidR="0036368C" w:rsidRPr="00E201D6" w:rsidRDefault="0036368C" w:rsidP="0036368C">
      <w:pPr>
        <w:pStyle w:val="Textonotapie"/>
        <w:ind w:left="1134" w:hanging="1134"/>
        <w:jc w:val="both"/>
        <w:rPr>
          <w:rFonts w:ascii="Arial Narrow" w:eastAsia="Arial Narrow" w:hAnsi="Arial Narrow" w:cs="Arial Narrow"/>
          <w:sz w:val="16"/>
          <w:szCs w:val="16"/>
        </w:rPr>
      </w:pPr>
      <w:r w:rsidRPr="00E201D6">
        <w:rPr>
          <w:rFonts w:ascii="Arial Narrow" w:eastAsia="Arial Narrow" w:hAnsi="Arial Narrow" w:cs="Arial Narrow"/>
          <w:sz w:val="16"/>
          <w:szCs w:val="16"/>
        </w:rPr>
        <w:t xml:space="preserve">20.4. </w:t>
      </w:r>
      <w:r w:rsidRPr="00E201D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eastAsia="Arial Narrow" w:hAnsi="Arial Narrow" w:cs="Arial Narrow"/>
          <w:sz w:val="16"/>
          <w:szCs w:val="16"/>
        </w:rPr>
      </w:pPr>
      <w:r w:rsidRPr="00E201D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E201D6">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