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6CCD1D48" w:rsidR="00E60CD7" w:rsidRPr="002B19A2" w:rsidRDefault="00E60CD7" w:rsidP="003048CC">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CB59BB">
        <w:rPr>
          <w:rFonts w:ascii="Arial Narrow" w:eastAsia="Arial Narrow" w:hAnsi="Arial Narrow" w:cs="Arial Narrow"/>
          <w:b/>
          <w:color w:val="000000"/>
          <w:kern w:val="0"/>
          <w:sz w:val="22"/>
          <w:szCs w:val="22"/>
          <w:lang w:eastAsia="es-PE"/>
          <w14:ligatures w14:val="none"/>
        </w:rPr>
        <w:t xml:space="preserve">EXPEDIENTE </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r>
      <w:r w:rsidR="00D72DE1" w:rsidRPr="002B19A2">
        <w:rPr>
          <w:rFonts w:ascii="Arial Narrow" w:eastAsia="Arial Narrow" w:hAnsi="Arial Narrow" w:cs="Arial Narrow"/>
          <w:b/>
          <w:bCs/>
          <w:color w:val="000000"/>
          <w:kern w:val="0"/>
          <w:sz w:val="22"/>
          <w:szCs w:val="22"/>
          <w:shd w:val="clear" w:color="auto" w:fill="FFFFFF"/>
          <w:lang w:eastAsia="es-PE"/>
          <w14:ligatures w14:val="none"/>
        </w:rPr>
        <w:t>1880-2026/CC1</w:t>
      </w:r>
    </w:p>
    <w:p w14:paraId="174737B6" w14:textId="128A953E" w:rsidR="00E60CD7" w:rsidRPr="002B19A2" w:rsidRDefault="00E60CD7" w:rsidP="003048C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B19A2">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77387E5F" w:rsidR="00E60CD7" w:rsidRPr="002B19A2" w:rsidRDefault="00E60CD7" w:rsidP="003048C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B19A2">
        <w:rPr>
          <w:rFonts w:ascii="Arial Narrow" w:eastAsia="Arial Narrow" w:hAnsi="Arial Narrow" w:cs="Arial Narrow"/>
          <w:b/>
          <w:color w:val="000000"/>
          <w:kern w:val="0"/>
          <w:sz w:val="22"/>
          <w:szCs w:val="22"/>
          <w:lang w:eastAsia="es-PE"/>
          <w14:ligatures w14:val="none"/>
        </w:rPr>
        <w:t>DENUNCIADOS</w:t>
      </w:r>
      <w:r w:rsidRPr="002B19A2">
        <w:rPr>
          <w:rFonts w:ascii="Arial Narrow" w:eastAsia="Arial Narrow" w:hAnsi="Arial Narrow" w:cs="Arial Narrow"/>
          <w:b/>
          <w:color w:val="000000"/>
          <w:kern w:val="0"/>
          <w:sz w:val="22"/>
          <w:szCs w:val="22"/>
          <w:lang w:eastAsia="es-PE"/>
          <w14:ligatures w14:val="none"/>
        </w:rPr>
        <w:tab/>
        <w:t>:</w:t>
      </w:r>
      <w:r w:rsidRPr="002B19A2">
        <w:rPr>
          <w:rFonts w:ascii="Arial Narrow" w:eastAsia="Arial Narrow" w:hAnsi="Arial Narrow" w:cs="Arial Narrow"/>
          <w:b/>
          <w:color w:val="000000"/>
          <w:kern w:val="0"/>
          <w:sz w:val="22"/>
          <w:szCs w:val="22"/>
          <w:lang w:eastAsia="es-PE"/>
          <w14:ligatures w14:val="none"/>
        </w:rPr>
        <w:tab/>
      </w:r>
      <w:r w:rsidR="00B11EAB" w:rsidRPr="002B19A2">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2B19A2">
        <w:rPr>
          <w:rFonts w:ascii="Arial Narrow" w:eastAsia="Arial Narrow" w:hAnsi="Arial Narrow" w:cs="Arial Narrow"/>
          <w:b/>
          <w:color w:val="000000"/>
          <w:kern w:val="0"/>
          <w:sz w:val="22"/>
          <w:szCs w:val="22"/>
          <w:lang w:eastAsia="es-PE"/>
          <w14:ligatures w14:val="none"/>
        </w:rPr>
        <w:t>(</w:t>
      </w:r>
      <w:r w:rsidR="00B11EAB" w:rsidRPr="002B19A2">
        <w:rPr>
          <w:rFonts w:ascii="Arial Narrow" w:eastAsia="Arial Narrow" w:hAnsi="Arial Narrow" w:cs="Arial Narrow"/>
          <w:b/>
          <w:color w:val="000000"/>
          <w:kern w:val="0"/>
          <w:sz w:val="22"/>
          <w:szCs w:val="22"/>
          <w:lang w:eastAsia="es-PE"/>
          <w14:ligatures w14:val="none"/>
        </w:rPr>
        <w:t>MAPFRE</w:t>
      </w:r>
      <w:r w:rsidRPr="002B19A2">
        <w:rPr>
          <w:rFonts w:ascii="Arial Narrow" w:eastAsia="Arial Narrow" w:hAnsi="Arial Narrow" w:cs="Arial Narrow"/>
          <w:b/>
          <w:color w:val="000000"/>
          <w:kern w:val="0"/>
          <w:sz w:val="22"/>
          <w:szCs w:val="22"/>
          <w:lang w:eastAsia="es-PE"/>
          <w14:ligatures w14:val="none"/>
        </w:rPr>
        <w:t xml:space="preserve">) </w:t>
      </w:r>
    </w:p>
    <w:p w14:paraId="4D23E5DF" w14:textId="1B2F86DE" w:rsidR="00E60CD7" w:rsidRPr="002B19A2" w:rsidRDefault="00E60CD7" w:rsidP="003048C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B19A2">
        <w:rPr>
          <w:rFonts w:ascii="Arial Narrow" w:eastAsia="Arial Narrow" w:hAnsi="Arial Narrow" w:cs="Arial Narrow"/>
          <w:b/>
          <w:color w:val="000000"/>
          <w:kern w:val="0"/>
          <w:sz w:val="22"/>
          <w:szCs w:val="22"/>
          <w:lang w:eastAsia="es-PE"/>
          <w14:ligatures w14:val="none"/>
        </w:rPr>
        <w:tab/>
      </w:r>
      <w:r w:rsidRPr="002B19A2">
        <w:rPr>
          <w:rFonts w:ascii="Arial Narrow" w:eastAsia="Arial Narrow" w:hAnsi="Arial Narrow" w:cs="Arial Narrow"/>
          <w:b/>
          <w:color w:val="000000"/>
          <w:kern w:val="0"/>
          <w:sz w:val="22"/>
          <w:szCs w:val="22"/>
          <w:lang w:eastAsia="es-PE"/>
          <w14:ligatures w14:val="none"/>
        </w:rPr>
        <w:tab/>
      </w:r>
      <w:r w:rsidR="00323B08" w:rsidRPr="002B19A2">
        <w:rPr>
          <w:rFonts w:ascii="Arial Narrow" w:eastAsia="Arial Narrow" w:hAnsi="Arial Narrow" w:cs="Arial Narrow"/>
          <w:b/>
          <w:color w:val="000000"/>
          <w:kern w:val="0"/>
          <w:sz w:val="22"/>
          <w:szCs w:val="22"/>
          <w:lang w:eastAsia="es-PE"/>
          <w14:ligatures w14:val="none"/>
        </w:rPr>
        <w:t xml:space="preserve">PABLO ANDRÉS JACKSON ALVARADO (SEÑOR [APELLIDO] )</w:t>
      </w:r>
      <w:r w:rsidRPr="002B19A2">
        <w:rPr>
          <w:rFonts w:ascii="Arial Narrow" w:eastAsia="Arial Narrow" w:hAnsi="Arial Narrow" w:cs="Arial Narrow"/>
          <w:b/>
          <w:color w:val="000000"/>
          <w:kern w:val="0"/>
          <w:sz w:val="22"/>
          <w:szCs w:val="22"/>
          <w:lang w:eastAsia="es-PE"/>
          <w14:ligatures w14:val="none"/>
        </w:rPr>
        <w:t/>
      </w:r>
      <w:r w:rsidR="00323B08" w:rsidRPr="002B19A2">
        <w:rPr>
          <w:rFonts w:ascii="Arial Narrow" w:eastAsia="Arial Narrow" w:hAnsi="Arial Narrow" w:cs="Arial Narrow"/>
          <w:b/>
          <w:color w:val="000000"/>
          <w:kern w:val="0"/>
          <w:sz w:val="22"/>
          <w:szCs w:val="22"/>
          <w:lang w:eastAsia="es-PE"/>
          <w14:ligatures w14:val="none"/>
        </w:rPr>
        <w:t/>
      </w:r>
      <w:r w:rsidRPr="002B19A2">
        <w:rPr>
          <w:rFonts w:ascii="Arial Narrow" w:eastAsia="Arial Narrow" w:hAnsi="Arial Narrow" w:cs="Arial Narrow"/>
          <w:b/>
          <w:color w:val="000000"/>
          <w:kern w:val="0"/>
          <w:sz w:val="22"/>
          <w:szCs w:val="22"/>
          <w:lang w:eastAsia="es-PE"/>
          <w14:ligatures w14:val="none"/>
        </w:rPr>
        <w:t/>
      </w:r>
    </w:p>
    <w:p w14:paraId="3651659B" w14:textId="31AD2C06" w:rsidR="00323B08" w:rsidRPr="002B19A2" w:rsidRDefault="00323B08" w:rsidP="003048C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B19A2">
        <w:rPr>
          <w:rFonts w:ascii="Arial Narrow" w:eastAsia="Arial Narrow" w:hAnsi="Arial Narrow" w:cs="Arial Narrow"/>
          <w:b/>
          <w:color w:val="000000"/>
          <w:kern w:val="0"/>
          <w:sz w:val="22"/>
          <w:szCs w:val="22"/>
          <w:lang w:eastAsia="es-PE"/>
          <w14:ligatures w14:val="none"/>
        </w:rPr>
        <w:tab/>
      </w:r>
      <w:r w:rsidRPr="002B19A2">
        <w:rPr>
          <w:rFonts w:ascii="Arial Narrow" w:eastAsia="Arial Narrow" w:hAnsi="Arial Narrow" w:cs="Arial Narrow"/>
          <w:b/>
          <w:color w:val="000000"/>
          <w:kern w:val="0"/>
          <w:sz w:val="22"/>
          <w:szCs w:val="22"/>
          <w:lang w:eastAsia="es-PE"/>
          <w14:ligatures w14:val="none"/>
        </w:rPr>
        <w:tab/>
        <w:t>ENTIDAD PRESTADORA DE SERVICIOS DE SANEAMIENTO GRAU S.A. (EPSS GRAU)</w:t>
      </w:r>
    </w:p>
    <w:p w14:paraId="257BFA76" w14:textId="1D592AB0" w:rsidR="00323B08" w:rsidRPr="002B19A2" w:rsidRDefault="00323B08" w:rsidP="003048C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B19A2">
        <w:rPr>
          <w:rFonts w:ascii="Arial Narrow" w:eastAsia="Arial Narrow" w:hAnsi="Arial Narrow" w:cs="Arial Narrow"/>
          <w:b/>
          <w:color w:val="000000"/>
          <w:kern w:val="0"/>
          <w:sz w:val="22"/>
          <w:szCs w:val="22"/>
          <w:lang w:eastAsia="es-PE"/>
          <w14:ligatures w14:val="none"/>
        </w:rPr>
        <w:tab/>
      </w:r>
      <w:r w:rsidRPr="002B19A2">
        <w:rPr>
          <w:rFonts w:ascii="Arial Narrow" w:eastAsia="Arial Narrow" w:hAnsi="Arial Narrow" w:cs="Arial Narrow"/>
          <w:b/>
          <w:color w:val="000000"/>
          <w:kern w:val="0"/>
          <w:sz w:val="22"/>
          <w:szCs w:val="22"/>
          <w:lang w:eastAsia="es-PE"/>
          <w14:ligatures w14:val="none"/>
        </w:rPr>
        <w:tab/>
      </w:r>
      <w:r w:rsidR="002B19A2" w:rsidRPr="002B19A2">
        <w:rPr>
          <w:rFonts w:ascii="Arial Narrow" w:eastAsia="Arial Narrow" w:hAnsi="Arial Narrow" w:cs="Arial Narrow"/>
          <w:b/>
          <w:color w:val="000000"/>
          <w:kern w:val="0"/>
          <w:sz w:val="22"/>
          <w:szCs w:val="22"/>
          <w:lang w:eastAsia="es-PE"/>
          <w14:ligatures w14:val="none"/>
        </w:rPr>
        <w:t xml:space="preserve">MANUEL IRIGOYEN TENORIO (SEÑOR [APELLIDO] )</w:t>
      </w:r>
    </w:p>
    <w:p w14:paraId="753670C1" w14:textId="77777777" w:rsidR="00E60CD7" w:rsidRPr="00CB59BB" w:rsidRDefault="00E60CD7" w:rsidP="003048C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B19A2">
        <w:rPr>
          <w:rFonts w:ascii="Arial Narrow" w:eastAsia="Arial Narrow" w:hAnsi="Arial Narrow" w:cs="Arial Narrow"/>
          <w:b/>
          <w:color w:val="000000"/>
          <w:kern w:val="0"/>
          <w:sz w:val="22"/>
          <w:szCs w:val="22"/>
          <w:lang w:eastAsia="es-PE"/>
          <w14:ligatures w14:val="none"/>
        </w:rPr>
        <w:t>MATERIAS</w:t>
      </w:r>
      <w:r w:rsidRPr="002B19A2">
        <w:rPr>
          <w:rFonts w:ascii="Arial Narrow" w:eastAsia="Arial Narrow" w:hAnsi="Arial Narrow" w:cs="Arial Narrow"/>
          <w:b/>
          <w:color w:val="000000"/>
          <w:kern w:val="0"/>
          <w:sz w:val="22"/>
          <w:szCs w:val="22"/>
          <w:lang w:eastAsia="es-PE"/>
          <w14:ligatures w14:val="none"/>
        </w:rPr>
        <w:tab/>
        <w:t xml:space="preserve">: </w:t>
      </w:r>
      <w:r w:rsidRPr="002B19A2">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72DE1" w:rsidRDefault="00E60CD7" w:rsidP="003048CC">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D72DE1">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D72DE1" w:rsidRDefault="00E60CD7" w:rsidP="003048CC">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D72DE1">
        <w:rPr>
          <w:rFonts w:ascii="Arial Narrow" w:eastAsia="Arial Narrow" w:hAnsi="Arial Narrow" w:cs="Arial Narrow"/>
          <w:b/>
          <w:color w:val="000000"/>
          <w:kern w:val="0"/>
          <w:sz w:val="22"/>
          <w:szCs w:val="22"/>
          <w:lang w:eastAsia="es-PE"/>
          <w14:ligatures w14:val="none"/>
        </w:rPr>
        <w:t xml:space="preserve">RESOLUCIÓN </w:t>
      </w:r>
      <w:r w:rsidRPr="00D72DE1">
        <w:rPr>
          <w:rFonts w:ascii="Arial Narrow" w:eastAsia="Arial Narrow" w:hAnsi="Arial Narrow" w:cs="Arial Narrow"/>
          <w:b/>
          <w:color w:val="000000"/>
          <w:kern w:val="0"/>
          <w:sz w:val="22"/>
          <w:szCs w:val="22"/>
          <w:lang w:eastAsia="es-PE"/>
          <w14:ligatures w14:val="none"/>
        </w:rPr>
        <w:tab/>
        <w:t>:</w:t>
      </w:r>
      <w:r w:rsidRPr="00D72DE1">
        <w:rPr>
          <w:rFonts w:ascii="Arial Narrow" w:eastAsia="Arial Narrow" w:hAnsi="Arial Narrow" w:cs="Arial Narrow"/>
          <w:b/>
          <w:color w:val="000000"/>
          <w:kern w:val="0"/>
          <w:sz w:val="22"/>
          <w:szCs w:val="22"/>
          <w:lang w:eastAsia="es-PE"/>
          <w14:ligatures w14:val="none"/>
        </w:rPr>
        <w:tab/>
        <w:t>1</w:t>
      </w:r>
    </w:p>
    <w:p w14:paraId="26BE4AD0" w14:textId="77777777" w:rsidR="00E60CD7" w:rsidRPr="00D72DE1" w:rsidRDefault="00E60CD7" w:rsidP="003048CC">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384525B3" w:rsidR="00E60CD7" w:rsidRPr="00CB59BB" w:rsidRDefault="00E60CD7" w:rsidP="003048CC">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D72DE1">
        <w:rPr>
          <w:rFonts w:ascii="Arial Narrow" w:eastAsia="Arial Narrow" w:hAnsi="Arial Narrow" w:cs="Arial Narrow"/>
          <w:color w:val="000000"/>
          <w:kern w:val="0"/>
          <w:sz w:val="22"/>
          <w:szCs w:val="22"/>
          <w:shd w:val="clear" w:color="auto" w:fill="FFFFFF"/>
          <w:lang w:eastAsia="es-PE"/>
          <w14:ligatures w14:val="none"/>
        </w:rPr>
        <w:t xml:space="preserve">Lima, </w:t>
      </w:r>
      <w:r w:rsidR="00D72DE1" w:rsidRPr="00D72DE1">
        <w:rPr>
          <w:rFonts w:ascii="Arial Narrow" w:eastAsia="Arial Narrow" w:hAnsi="Arial Narrow" w:cs="Arial Narrow"/>
          <w:color w:val="000000"/>
          <w:kern w:val="0"/>
          <w:sz w:val="22"/>
          <w:szCs w:val="22"/>
          <w:shd w:val="clear" w:color="auto" w:fill="FFFFFF"/>
          <w:lang w:eastAsia="es-PE"/>
          <w14:ligatures w14:val="none"/>
        </w:rPr>
        <w:t xml:space="preserve">18 de junio de 2026</w:t>
      </w:r>
      <w:r w:rsidR="001B6218" w:rsidRPr="00D72DE1">
        <w:rPr>
          <w:rFonts w:ascii="Arial Narrow" w:eastAsia="Arial Narrow" w:hAnsi="Arial Narrow" w:cs="Arial Narrow"/>
          <w:color w:val="000000"/>
          <w:kern w:val="0"/>
          <w:sz w:val="22"/>
          <w:szCs w:val="22"/>
          <w:shd w:val="clear" w:color="auto" w:fill="FFFFFF"/>
          <w:lang w:eastAsia="es-PE"/>
          <w14:ligatures w14:val="none"/>
        </w:rPr>
        <w:t xml:space="preserve"/>
      </w:r>
      <w:r w:rsidR="00E66A02" w:rsidRPr="00D72DE1">
        <w:rPr>
          <w:rFonts w:ascii="Arial Narrow" w:eastAsia="Arial Narrow" w:hAnsi="Arial Narrow" w:cs="Arial Narrow"/>
          <w:color w:val="000000"/>
          <w:kern w:val="0"/>
          <w:sz w:val="22"/>
          <w:szCs w:val="22"/>
          <w:shd w:val="clear" w:color="auto" w:fill="FFFFFF"/>
          <w:lang w:eastAsia="es-PE"/>
          <w14:ligatures w14:val="none"/>
        </w:rPr>
        <w:t xml:space="preserve"/>
      </w:r>
      <w:r w:rsidR="001B6218" w:rsidRPr="00D72DE1">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CB59BB" w:rsidRDefault="00E60CD7" w:rsidP="003048CC">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87322B4" w14:textId="77777777" w:rsidR="00E60CD7" w:rsidRPr="00CB59BB" w:rsidRDefault="00E60CD7" w:rsidP="003048CC">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ECFCB1A" w14:textId="43A069B1" w:rsidR="00E60CD7" w:rsidRPr="00D26379" w:rsidRDefault="00E60CD7" w:rsidP="003048CC">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C4A47">
        <w:rPr>
          <w:rFonts w:ascii="Arial Narrow" w:eastAsia="Arial Narrow" w:hAnsi="Arial Narrow" w:cs="Arial Narrow"/>
          <w:color w:val="000000"/>
          <w:kern w:val="0"/>
          <w:sz w:val="22"/>
          <w:szCs w:val="22"/>
          <w:lang w:val="es-ES" w:eastAsia="es-ES"/>
          <w14:ligatures w14:val="none"/>
        </w:rPr>
        <w:t xml:space="preserve">Mediante la denuncia del 21 de mayo de 2026, el señor [APELLIDO] denunció a Mapfre, al señor [APELLIDO] , a EPSS Grau y al señor [APELLIDO] por presuntas infracciones a la Ley 29571, Código de Protección y Defensa del Consumidor</w:t>
      </w:r>
      <w:r w:rsidRPr="00D263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C4A47">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C4A47" w:rsidRPr="002C4A47">
        <w:rPr>
          <w:rFonts w:ascii="Arial Narrow" w:eastAsia="Arial Narrow" w:hAnsi="Arial Narrow" w:cs="Arial Narrow"/>
          <w:color w:val="000000"/>
          <w:kern w:val="0"/>
          <w:sz w:val="22"/>
          <w:szCs w:val="22"/>
          <w:lang w:val="es-ES" w:eastAsia="es-ES"/>
          <w14:ligatures w14:val="none"/>
        </w:rPr>
        <w:t/>
      </w:r>
      <w:r w:rsidRPr="00CB59BB">
        <w:rPr>
          <w:rFonts w:ascii="Arial Narrow" w:eastAsia="Arial Narrow" w:hAnsi="Arial Narrow" w:cs="Arial Narrow"/>
          <w:kern w:val="0"/>
          <w14:ligatures w14:val="none"/>
          <w:sz w:val="22"/>
          <w:szCs w:val="22"/>
        </w:rPr>
        <w:t xml:space="preserve"/>
      </w:r>
      <w:r w:rsidRPr="002C4A47">
        <w:rPr>
          <w:rFonts w:ascii="Arial Narrow" w:eastAsia="Arial Narrow" w:hAnsi="Arial Narrow" w:cs="Arial Narrow"/>
          <w:kern w:val="0"/>
          <w14:ligatures w14:val="none"/>
          <w:sz w:val="22"/>
          <w:szCs w:val="22"/>
        </w:rPr>
        <w:t xml:space="preserve"/>
      </w:r>
      <w:r w:rsidR="002C4A47" w:rsidRPr="002C4A47">
        <w:rPr>
          <w:rFonts w:ascii="Arial Narrow" w:eastAsia="Arial Narrow" w:hAnsi="Arial Narrow" w:cs="Arial Narrow"/>
          <w:kern w:val="0"/>
          <w14:ligatures w14:val="none"/>
          <w:sz w:val="22"/>
          <w:szCs w:val="22"/>
        </w:rPr>
        <w:t xml:space="preserve"/>
      </w:r>
      <w:r w:rsidRPr="00CB59BB">
        <w:rPr>
          <w:rFonts w:ascii="Arial Narrow" w:eastAsia="Arial Narrow" w:hAnsi="Arial Narrow" w:cs="Arial Narrow"/>
          <w:kern w:val="0"/>
          <w14:ligatures w14:val="none"/>
          <w:sz w:val="22"/>
          <w:szCs w:val="22"/>
        </w:rPr>
        <w:t/>
      </w:r>
      <w:r w:rsidRPr="00CB59BB">
        <w:rPr>
          <w:rFonts w:ascii="Arial Narrow" w:eastAsia="Arial Narrow" w:hAnsi="Arial Narrow" w:cs="Arial Narrow"/>
          <w:color w:val="000000"/>
          <w:kern w:val="0"/>
          <w:sz w:val="22"/>
          <w:szCs w:val="22"/>
          <w:lang w:val="es-ES" w:eastAsia="es-ES"/>
          <w14:ligatures w14:val="none"/>
        </w:rPr>
        <w:t xml:space="preserve"/>
      </w:r>
      <w:r w:rsidR="006A4AA6" w:rsidRPr="00663F64">
        <w:rPr>
          <w:rFonts w:ascii="Arial Narrow" w:eastAsia="Arial Narrow" w:hAnsi="Arial Narrow" w:cs="Arial Narrow"/>
          <w:color w:val="000000"/>
          <w:kern w:val="0"/>
          <w:sz w:val="22"/>
          <w:szCs w:val="22"/>
          <w:lang w:val="es-ES" w:eastAsia="es-ES"/>
          <w14:ligatures w14:val="none"/>
        </w:rPr>
        <w:t/>
      </w:r>
      <w:r w:rsidR="006A4AA6">
        <w:rPr>
          <w:rFonts w:ascii="Arial Narrow" w:eastAsia="Arial Narrow" w:hAnsi="Arial Narrow" w:cs="Arial Narrow"/>
          <w:color w:val="000000"/>
          <w:kern w:val="0"/>
          <w:sz w:val="22"/>
          <w:szCs w:val="22"/>
          <w:lang w:val="es-ES" w:eastAsia="es-ES"/>
          <w14:ligatures w14:val="none"/>
        </w:rPr>
        <w:t xml:space="preserve"/>
      </w:r>
      <w:r w:rsidR="006A4AA6" w:rsidRPr="00663F64">
        <w:rPr>
          <w:rFonts w:ascii="Arial Narrow" w:eastAsia="Arial Narrow" w:hAnsi="Arial Narrow" w:cs="Arial Narrow"/>
          <w:color w:val="000000"/>
          <w:kern w:val="0"/>
          <w:sz w:val="22"/>
          <w:szCs w:val="22"/>
          <w:lang w:val="es-ES" w:eastAsia="es-ES"/>
          <w14:ligatures w14:val="none"/>
        </w:rPr>
        <w:t/>
      </w:r>
      <w:r w:rsidR="006A4AA6">
        <w:rPr>
          <w:rFonts w:ascii="Arial Narrow" w:eastAsia="Arial Narrow" w:hAnsi="Arial Narrow" w:cs="Arial Narrow"/>
          <w:color w:val="000000"/>
          <w:kern w:val="0"/>
          <w:sz w:val="22"/>
          <w:szCs w:val="22"/>
          <w:lang w:val="es-ES" w:eastAsia="es-ES"/>
          <w14:ligatures w14:val="none"/>
        </w:rPr>
        <w:t/>
      </w:r>
      <w:r w:rsidR="00663F64" w:rsidRPr="00663F64">
        <w:rPr>
          <w:rFonts w:ascii="Arial Narrow" w:eastAsia="Arial Narrow" w:hAnsi="Arial Narrow" w:cs="Arial Narrow"/>
          <w:color w:val="000000"/>
          <w:kern w:val="0"/>
          <w:sz w:val="22"/>
          <w:szCs w:val="22"/>
          <w:lang w:val="es-ES" w:eastAsia="es-ES"/>
          <w14:ligatures w14:val="none"/>
        </w:rPr>
        <w:t xml:space="preserve"/>
      </w:r>
      <w:r w:rsidR="006A4AA6">
        <w:rPr>
          <w:rFonts w:ascii="Arial Narrow" w:eastAsia="Arial Narrow" w:hAnsi="Arial Narrow" w:cs="Arial Narrow"/>
          <w:color w:val="000000"/>
          <w:kern w:val="0"/>
          <w:sz w:val="22"/>
          <w:szCs w:val="22"/>
          <w:lang w:val="es-ES" w:eastAsia="es-ES"/>
          <w14:ligatures w14:val="none"/>
        </w:rPr>
        <w:t xml:space="preserve"/>
      </w:r>
      <w:r w:rsidR="00663F64" w:rsidRPr="00663F64">
        <w:rPr>
          <w:rFonts w:ascii="Arial Narrow" w:eastAsia="Arial Narrow" w:hAnsi="Arial Narrow" w:cs="Arial Narrow"/>
          <w:color w:val="000000"/>
          <w:kern w:val="0"/>
          <w:sz w:val="22"/>
          <w:szCs w:val="22"/>
          <w:lang w:val="es-ES" w:eastAsia="es-ES"/>
          <w14:ligatures w14:val="none"/>
        </w:rPr>
        <w:t xml:space="preserve"/>
      </w:r>
      <w:r w:rsidR="006A4AA6" w:rsidRPr="00663F64">
        <w:rPr>
          <w:rFonts w:ascii="Arial Narrow" w:eastAsia="Arial Narrow" w:hAnsi="Arial Narrow" w:cs="Arial Narrow"/>
          <w:color w:val="000000"/>
          <w:kern w:val="0"/>
          <w:sz w:val="22"/>
          <w:szCs w:val="22"/>
          <w:lang w:val="es-ES" w:eastAsia="es-ES"/>
          <w14:ligatures w14:val="none"/>
        </w:rPr>
        <w:t/>
      </w:r>
      <w:r w:rsidR="006A4AA6">
        <w:rPr>
          <w:rFonts w:ascii="Arial Narrow" w:eastAsia="Arial Narrow" w:hAnsi="Arial Narrow" w:cs="Arial Narrow"/>
          <w:color w:val="000000"/>
          <w:kern w:val="0"/>
          <w:sz w:val="22"/>
          <w:szCs w:val="22"/>
          <w:lang w:val="es-ES" w:eastAsia="es-ES"/>
          <w14:ligatures w14:val="none"/>
        </w:rPr>
        <w:t xml:space="preserve"/>
      </w:r>
      <w:r w:rsidR="006A4AA6" w:rsidRPr="00D26379">
        <w:rPr>
          <w:rFonts w:ascii="Arial Narrow" w:eastAsia="Arial Narrow" w:hAnsi="Arial Narrow" w:cs="Arial Narrow"/>
          <w:color w:val="000000"/>
          <w:kern w:val="0"/>
          <w:sz w:val="22"/>
          <w:szCs w:val="22"/>
          <w:lang w:val="es-ES" w:eastAsia="es-ES"/>
          <w14:ligatures w14:val="none"/>
        </w:rPr>
        <w:t/>
      </w:r>
      <w:r w:rsidR="00663F64" w:rsidRPr="00D26379">
        <w:rPr>
          <w:rFonts w:ascii="Arial Narrow" w:eastAsia="Arial Narrow" w:hAnsi="Arial Narrow" w:cs="Arial Narrow"/>
          <w:color w:val="000000"/>
          <w:kern w:val="0"/>
          <w:sz w:val="22"/>
          <w:szCs w:val="22"/>
          <w:lang w:val="es-ES" w:eastAsia="es-ES"/>
          <w14:ligatures w14:val="none"/>
        </w:rPr>
        <w:t xml:space="preserve"/>
      </w:r>
      <w:r w:rsidR="006A4AA6" w:rsidRPr="00D26379">
        <w:rPr>
          <w:rFonts w:ascii="Arial Narrow" w:eastAsia="Arial Narrow" w:hAnsi="Arial Narrow" w:cs="Arial Narrow"/>
          <w:color w:val="000000"/>
          <w:kern w:val="0"/>
          <w:sz w:val="22"/>
          <w:szCs w:val="22"/>
          <w:lang w:val="es-ES" w:eastAsia="es-ES"/>
          <w14:ligatures w14:val="none"/>
        </w:rPr>
        <w:t xml:space="preserve"/>
      </w:r>
      <w:r w:rsidRPr="00D26379">
        <w:rPr>
          <w:rFonts w:ascii="Arial Narrow" w:eastAsia="Arial Narrow" w:hAnsi="Arial Narrow" w:cs="Arial Narrow"/>
          <w:color w:val="000000"/>
          <w:kern w:val="0"/>
          <w:sz w:val="22"/>
          <w:szCs w:val="22"/>
          <w:lang w:val="es-ES" w:eastAsia="es-ES"/>
          <w14:ligatures w14:val="none"/>
        </w:rPr>
        <w:t/>
      </w:r>
      <w:r w:rsidRPr="00D26379">
        <w:rPr>
          <w:rFonts w:ascii="Arial Narrow" w:eastAsia="Arial Narrow" w:hAnsi="Arial Narrow" w:cs="Arial Narrow"/>
          <w:color w:val="000000"/>
          <w:kern w:val="0"/>
          <w:sz w:val="22"/>
          <w:szCs w:val="22"/>
          <w:lang w:val="es-ES" w:eastAsia="es-ES"/>
          <w14:ligatures w14:val="none"/>
        </w:rPr>
        <w:t xml:space="preserve"/>
      </w:r>
      <w:r w:rsidRPr="00D26379">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D26379" w:rsidRDefault="00E60CD7" w:rsidP="003048CC">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2CCDDB28" w14:textId="4DEAEB84" w:rsidR="008F4124" w:rsidRPr="00D26379" w:rsidRDefault="004B09EF"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EPSS Grau, </w:t>
      </w:r>
      <w:r w:rsidR="008F4124" w:rsidRPr="00D26379">
        <w:rPr>
          <w:rFonts w:ascii="Arial Narrow" w:eastAsia="Arial Narrow" w:hAnsi="Arial Narrow" w:cs="Arial Narrow"/>
          <w:color w:val="000000"/>
          <w:kern w:val="0"/>
          <w:sz w:val="22"/>
          <w:szCs w:val="22"/>
          <w:lang w:eastAsia="es-ES"/>
          <w14:ligatures w14:val="none"/>
        </w:rPr>
        <w:t>empresa proveedora de servicios de saneamiento</w:t>
      </w:r>
      <w:r w:rsidRPr="00D26379">
        <w:rPr>
          <w:rFonts w:ascii="Arial Narrow" w:eastAsia="Arial Narrow" w:hAnsi="Arial Narrow" w:cs="Arial Narrow"/>
          <w:color w:val="000000"/>
          <w:kern w:val="0"/>
          <w:sz w:val="22"/>
          <w:szCs w:val="22"/>
          <w:lang w:eastAsia="es-ES"/>
          <w14:ligatures w14:val="none"/>
        </w:rPr>
        <w:t>,</w:t>
      </w:r>
      <w:r w:rsidR="008F4124" w:rsidRPr="00D26379">
        <w:rPr>
          <w:rFonts w:ascii="Arial Narrow" w:eastAsia="Arial Narrow" w:hAnsi="Arial Narrow" w:cs="Arial Narrow"/>
          <w:color w:val="000000"/>
          <w:kern w:val="0"/>
          <w:sz w:val="22"/>
          <w:szCs w:val="22"/>
          <w:lang w:eastAsia="es-ES"/>
          <w14:ligatures w14:val="none"/>
        </w:rPr>
        <w:t xml:space="preserve"> </w:t>
      </w:r>
      <w:r w:rsidR="00AF636A" w:rsidRPr="00D26379">
        <w:rPr>
          <w:rFonts w:ascii="Arial Narrow" w:eastAsia="Arial Narrow" w:hAnsi="Arial Narrow" w:cs="Arial Narrow"/>
          <w:color w:val="000000"/>
          <w:kern w:val="0"/>
          <w:sz w:val="22"/>
          <w:szCs w:val="22"/>
          <w:lang w:eastAsia="es-ES"/>
          <w14:ligatures w14:val="none"/>
        </w:rPr>
        <w:t>adquirió el</w:t>
      </w:r>
      <w:r w:rsidR="008F4124" w:rsidRPr="00D26379">
        <w:rPr>
          <w:rFonts w:ascii="Arial Narrow" w:eastAsia="Arial Narrow" w:hAnsi="Arial Narrow" w:cs="Arial Narrow"/>
          <w:color w:val="000000"/>
          <w:kern w:val="0"/>
          <w:sz w:val="22"/>
          <w:szCs w:val="22"/>
          <w:lang w:eastAsia="es-ES"/>
          <w14:ligatures w14:val="none"/>
        </w:rPr>
        <w:t xml:space="preserve"> Seguro de Responsabilidad Civil </w:t>
      </w:r>
      <w:r w:rsidR="00AF636A" w:rsidRPr="00D26379">
        <w:rPr>
          <w:rFonts w:ascii="Arial Narrow" w:eastAsia="Arial Narrow" w:hAnsi="Arial Narrow" w:cs="Arial Narrow"/>
          <w:color w:val="000000"/>
          <w:kern w:val="0"/>
          <w:sz w:val="22"/>
          <w:szCs w:val="22"/>
          <w:lang w:eastAsia="es-ES"/>
          <w14:ligatures w14:val="none"/>
        </w:rPr>
        <w:t xml:space="preserve">emitido por Mapfre </w:t>
      </w:r>
      <w:r w:rsidR="008F4124" w:rsidRPr="00D26379">
        <w:rPr>
          <w:rFonts w:ascii="Arial Narrow" w:eastAsia="Arial Narrow" w:hAnsi="Arial Narrow" w:cs="Arial Narrow"/>
          <w:color w:val="000000"/>
          <w:kern w:val="0"/>
          <w:sz w:val="22"/>
          <w:szCs w:val="22"/>
          <w:lang w:eastAsia="es-ES"/>
          <w14:ligatures w14:val="none"/>
        </w:rPr>
        <w:t>(en adelante, Seguro de Responsabilidad Civil).</w:t>
      </w:r>
    </w:p>
    <w:p w14:paraId="705D6784"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EA818DD" w14:textId="2AA1A501"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El 26 de abril de 2025, sufrió el corte del servicio de agua potable en su domicilio, sin previo aviso.</w:t>
      </w:r>
      <w:r w:rsidR="004B09EF" w:rsidRPr="00D26379">
        <w:rPr>
          <w:rFonts w:ascii="Arial Narrow" w:eastAsia="Arial Narrow" w:hAnsi="Arial Narrow" w:cs="Arial Narrow"/>
          <w:color w:val="000000"/>
          <w:kern w:val="0"/>
          <w:sz w:val="22"/>
          <w:szCs w:val="22"/>
          <w:lang w:eastAsia="es-ES"/>
          <w14:ligatures w14:val="none"/>
        </w:rPr>
        <w:t xml:space="preserve"> </w:t>
      </w:r>
      <w:r w:rsidRPr="00D26379">
        <w:rPr>
          <w:rFonts w:ascii="Arial Narrow" w:eastAsia="Arial Narrow" w:hAnsi="Arial Narrow" w:cs="Arial Narrow"/>
          <w:color w:val="000000"/>
          <w:kern w:val="0"/>
          <w:sz w:val="22"/>
          <w:szCs w:val="22"/>
          <w:lang w:eastAsia="es-ES"/>
          <w14:ligatures w14:val="none"/>
        </w:rPr>
        <w:t xml:space="preserve">El 27 de abril de 2025, se comunicó con el área de atención al usuario de </w:t>
      </w:r>
      <w:r w:rsidR="004B09EF" w:rsidRPr="00D26379">
        <w:rPr>
          <w:rFonts w:ascii="Arial Narrow" w:eastAsia="Arial Narrow" w:hAnsi="Arial Narrow" w:cs="Arial Narrow"/>
          <w:color w:val="000000"/>
          <w:kern w:val="0"/>
          <w:sz w:val="22"/>
          <w:szCs w:val="22"/>
          <w:lang w:eastAsia="es-ES"/>
          <w14:ligatures w14:val="none"/>
        </w:rPr>
        <w:t xml:space="preserve">EPSS Grau </w:t>
      </w:r>
      <w:r w:rsidRPr="00D26379">
        <w:rPr>
          <w:rFonts w:ascii="Arial Narrow" w:eastAsia="Arial Narrow" w:hAnsi="Arial Narrow" w:cs="Arial Narrow"/>
          <w:color w:val="000000"/>
          <w:kern w:val="0"/>
          <w:sz w:val="22"/>
          <w:szCs w:val="22"/>
          <w:lang w:eastAsia="es-ES"/>
          <w14:ligatures w14:val="none"/>
        </w:rPr>
        <w:t>para reportar la falta de servicio e interpuso un reclamo que fue registrado con el Código 292030, mediante el cual le indicaron que enviarían personal técnico el 28 de abril de 2025.</w:t>
      </w:r>
    </w:p>
    <w:p w14:paraId="01CE9B00"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E1CF1C4" w14:textId="754C3CE7"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28 de abril de 2025, el personal técnico de </w:t>
      </w:r>
      <w:r w:rsidR="004B09EF" w:rsidRPr="00D26379">
        <w:rPr>
          <w:rFonts w:ascii="Arial Narrow" w:eastAsia="Arial Narrow" w:hAnsi="Arial Narrow" w:cs="Arial Narrow"/>
          <w:color w:val="000000"/>
          <w:kern w:val="0"/>
          <w:sz w:val="22"/>
          <w:szCs w:val="22"/>
          <w:lang w:eastAsia="es-ES"/>
          <w14:ligatures w14:val="none"/>
        </w:rPr>
        <w:t xml:space="preserve">EPSS Grau </w:t>
      </w:r>
      <w:r w:rsidRPr="00D26379">
        <w:rPr>
          <w:rFonts w:ascii="Arial Narrow" w:eastAsia="Arial Narrow" w:hAnsi="Arial Narrow" w:cs="Arial Narrow"/>
          <w:color w:val="000000"/>
          <w:kern w:val="0"/>
          <w:sz w:val="22"/>
          <w:szCs w:val="22"/>
          <w:lang w:eastAsia="es-ES"/>
          <w14:ligatures w14:val="none"/>
        </w:rPr>
        <w:t>no se presentó en el domicilio para brindar solución al problema reportado.</w:t>
      </w:r>
    </w:p>
    <w:p w14:paraId="6773D0D5"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8D1A36C" w14:textId="77777777" w:rsidR="004B09EF"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4 de mayo de 2025, </w:t>
      </w:r>
      <w:r w:rsidR="004B09EF" w:rsidRPr="00D26379">
        <w:rPr>
          <w:rFonts w:ascii="Arial Narrow" w:eastAsia="Arial Narrow" w:hAnsi="Arial Narrow" w:cs="Arial Narrow"/>
          <w:color w:val="000000"/>
          <w:kern w:val="0"/>
          <w:sz w:val="22"/>
          <w:szCs w:val="22"/>
          <w:lang w:eastAsia="es-ES"/>
          <w14:ligatures w14:val="none"/>
        </w:rPr>
        <w:t>se cumplieron</w:t>
      </w:r>
      <w:r w:rsidRPr="00D26379">
        <w:rPr>
          <w:rFonts w:ascii="Arial Narrow" w:eastAsia="Arial Narrow" w:hAnsi="Arial Narrow" w:cs="Arial Narrow"/>
          <w:color w:val="000000"/>
          <w:kern w:val="0"/>
          <w:sz w:val="22"/>
          <w:szCs w:val="22"/>
          <w:lang w:eastAsia="es-ES"/>
          <w14:ligatures w14:val="none"/>
        </w:rPr>
        <w:t xml:space="preserve"> ocho días consecutivos sin el servicio de agua potable, periodo en el cual </w:t>
      </w:r>
      <w:r w:rsidR="004B09EF" w:rsidRPr="00D26379">
        <w:rPr>
          <w:rFonts w:ascii="Arial Narrow" w:eastAsia="Arial Narrow" w:hAnsi="Arial Narrow" w:cs="Arial Narrow"/>
          <w:color w:val="000000"/>
          <w:kern w:val="0"/>
          <w:sz w:val="22"/>
          <w:szCs w:val="22"/>
          <w:lang w:eastAsia="es-ES"/>
          <w14:ligatures w14:val="none"/>
        </w:rPr>
        <w:t xml:space="preserve">EPSS Grau </w:t>
      </w:r>
      <w:r w:rsidRPr="00D26379">
        <w:rPr>
          <w:rFonts w:ascii="Arial Narrow" w:eastAsia="Arial Narrow" w:hAnsi="Arial Narrow" w:cs="Arial Narrow"/>
          <w:color w:val="000000"/>
          <w:kern w:val="0"/>
          <w:sz w:val="22"/>
          <w:szCs w:val="22"/>
          <w:lang w:eastAsia="es-ES"/>
          <w14:ligatures w14:val="none"/>
        </w:rPr>
        <w:t xml:space="preserve">no envió cisternas para abastecer a la población, generando que compre y transporte agua hacia su hogar por un costo de S/ 3 000,00, afectando la salud de su hijo y de sus suegros. </w:t>
      </w:r>
    </w:p>
    <w:p w14:paraId="0D772FBE" w14:textId="77777777" w:rsidR="004B09EF" w:rsidRPr="00D26379" w:rsidRDefault="004B09EF" w:rsidP="003048C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11F6A0C" w14:textId="795F149A"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Asimismo, por la falta de servicio, se quemaron dos de sus equipos: una electrobomba centrífuga y una electrobomba </w:t>
      </w:r>
      <w:r w:rsidR="00F941B7" w:rsidRPr="00F941B7">
        <w:rPr>
          <w:rFonts w:ascii="Arial Narrow" w:eastAsia="Arial Narrow" w:hAnsi="Arial Narrow" w:cs="Arial Narrow"/>
          <w:color w:val="000000"/>
          <w:kern w:val="0"/>
          <w:sz w:val="22"/>
          <w:szCs w:val="22"/>
          <w:lang w:eastAsia="es-ES"/>
          <w14:ligatures w14:val="none"/>
        </w:rPr>
        <w:t>multietapa</w:t>
      </w:r>
      <w:r w:rsidRPr="00D26379">
        <w:rPr>
          <w:rFonts w:ascii="Arial Narrow" w:eastAsia="Arial Narrow" w:hAnsi="Arial Narrow" w:cs="Arial Narrow"/>
          <w:color w:val="000000"/>
          <w:kern w:val="0"/>
          <w:sz w:val="22"/>
          <w:szCs w:val="22"/>
          <w:lang w:eastAsia="es-ES"/>
          <w14:ligatures w14:val="none"/>
        </w:rPr>
        <w:t>, valorizadas en la suma total de S/ 5 584,80.</w:t>
      </w:r>
      <w:r w:rsidR="004B09EF" w:rsidRPr="00D26379">
        <w:rPr>
          <w:rFonts w:ascii="Arial Narrow" w:eastAsia="Arial Narrow" w:hAnsi="Arial Narrow" w:cs="Arial Narrow"/>
          <w:color w:val="000000"/>
          <w:kern w:val="0"/>
          <w:sz w:val="22"/>
          <w:szCs w:val="22"/>
          <w:lang w:eastAsia="es-ES"/>
          <w14:ligatures w14:val="none"/>
        </w:rPr>
        <w:t xml:space="preserve"> </w:t>
      </w:r>
    </w:p>
    <w:p w14:paraId="2864BE11" w14:textId="77777777" w:rsidR="008F4124" w:rsidRPr="00D26379" w:rsidRDefault="008F4124" w:rsidP="003048CC">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3BDC49FF" w14:textId="41179B6F"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8 de mayo de 2025, presentó una solicitud y requerimiento de pago a </w:t>
      </w:r>
      <w:r w:rsidR="00AF636A" w:rsidRPr="00D26379">
        <w:rPr>
          <w:rFonts w:ascii="Arial Narrow" w:eastAsia="Arial Narrow" w:hAnsi="Arial Narrow" w:cs="Arial Narrow"/>
          <w:color w:val="000000"/>
          <w:kern w:val="0"/>
          <w:sz w:val="22"/>
          <w:szCs w:val="22"/>
          <w:lang w:eastAsia="es-ES"/>
          <w14:ligatures w14:val="none"/>
        </w:rPr>
        <w:t>EPSS Grau</w:t>
      </w:r>
      <w:r w:rsidRPr="00D26379">
        <w:rPr>
          <w:rFonts w:ascii="Arial Narrow" w:eastAsia="Arial Narrow" w:hAnsi="Arial Narrow" w:cs="Arial Narrow"/>
          <w:color w:val="000000"/>
          <w:kern w:val="0"/>
          <w:sz w:val="22"/>
          <w:szCs w:val="22"/>
          <w:lang w:eastAsia="es-ES"/>
          <w14:ligatures w14:val="none"/>
        </w:rPr>
        <w:t>, registrado con el Código 1765-2025, solicitando la reposición o compensación por los equipos dañados por la suma de S/ 5 584,80, petición que no obtuvo respuesta.</w:t>
      </w:r>
    </w:p>
    <w:p w14:paraId="0D0FA1D8"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BC085A8" w14:textId="5981EFAE"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12 de junio de 2025, remitió una solicitud de cobertura por el daño ocasionado a sus bienes, a través del correo electrónico de </w:t>
      </w:r>
      <w:r w:rsidR="00AF636A" w:rsidRPr="00D26379">
        <w:rPr>
          <w:rFonts w:ascii="Arial Narrow" w:eastAsia="Arial Narrow" w:hAnsi="Arial Narrow" w:cs="Arial Narrow"/>
          <w:color w:val="000000"/>
          <w:kern w:val="0"/>
          <w:sz w:val="22"/>
          <w:szCs w:val="22"/>
          <w:lang w:eastAsia="es-ES"/>
          <w14:ligatures w14:val="none"/>
        </w:rPr>
        <w:t>Mapfre</w:t>
      </w:r>
      <w:r w:rsidRPr="00D26379">
        <w:rPr>
          <w:rFonts w:ascii="Arial Narrow" w:eastAsia="Arial Narrow" w:hAnsi="Arial Narrow" w:cs="Arial Narrow"/>
          <w:color w:val="000000"/>
          <w:kern w:val="0"/>
          <w:sz w:val="22"/>
          <w:szCs w:val="22"/>
          <w:lang w:eastAsia="es-ES"/>
          <w14:ligatures w14:val="none"/>
        </w:rPr>
        <w:t>.</w:t>
      </w:r>
    </w:p>
    <w:p w14:paraId="13D43BA0"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0002870" w14:textId="2C40877C"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lastRenderedPageBreak/>
        <w:t xml:space="preserve">El 12 de junio de 2025, luego de enviar la solicitud, recibió un correo electrónico por parte de </w:t>
      </w:r>
      <w:r w:rsidR="00AF636A" w:rsidRPr="00D26379">
        <w:rPr>
          <w:rFonts w:ascii="Arial Narrow" w:eastAsia="Arial Narrow" w:hAnsi="Arial Narrow" w:cs="Arial Narrow"/>
          <w:color w:val="000000"/>
          <w:kern w:val="0"/>
          <w:sz w:val="22"/>
          <w:szCs w:val="22"/>
          <w:lang w:eastAsia="es-ES"/>
          <w14:ligatures w14:val="none"/>
        </w:rPr>
        <w:t xml:space="preserve">Mapfre </w:t>
      </w:r>
      <w:r w:rsidRPr="00D26379">
        <w:rPr>
          <w:rFonts w:ascii="Arial Narrow" w:eastAsia="Arial Narrow" w:hAnsi="Arial Narrow" w:cs="Arial Narrow"/>
          <w:color w:val="000000"/>
          <w:kern w:val="0"/>
          <w:sz w:val="22"/>
          <w:szCs w:val="22"/>
          <w:lang w:eastAsia="es-ES"/>
          <w14:ligatures w14:val="none"/>
        </w:rPr>
        <w:t>en el que le indicaron que debía comunicarse por llamada a la central de emergencia para reportar el siniestro, sin registrar su solicitud ni pronunciarse sobre la cobertura solicitada.</w:t>
      </w:r>
      <w:r w:rsidR="00AF636A" w:rsidRPr="00D26379">
        <w:rPr>
          <w:rFonts w:ascii="Arial Narrow" w:eastAsia="Arial Narrow" w:hAnsi="Arial Narrow" w:cs="Arial Narrow"/>
          <w:color w:val="000000"/>
          <w:kern w:val="0"/>
          <w:sz w:val="22"/>
          <w:szCs w:val="22"/>
          <w:lang w:eastAsia="es-ES"/>
          <w14:ligatures w14:val="none"/>
        </w:rPr>
        <w:t xml:space="preserve"> </w:t>
      </w:r>
    </w:p>
    <w:p w14:paraId="311C3D2F"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3640E84" w14:textId="526FF632"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25 de junio de 2025, </w:t>
      </w:r>
      <w:r w:rsidR="00AF636A" w:rsidRPr="00D26379">
        <w:rPr>
          <w:rFonts w:ascii="Arial Narrow" w:eastAsia="Arial Narrow" w:hAnsi="Arial Narrow" w:cs="Arial Narrow"/>
          <w:color w:val="000000"/>
          <w:kern w:val="0"/>
          <w:sz w:val="22"/>
          <w:szCs w:val="22"/>
          <w:lang w:eastAsia="es-ES"/>
          <w14:ligatures w14:val="none"/>
        </w:rPr>
        <w:t xml:space="preserve">EPSS Grau </w:t>
      </w:r>
      <w:r w:rsidRPr="00D26379">
        <w:rPr>
          <w:rFonts w:ascii="Arial Narrow" w:eastAsia="Arial Narrow" w:hAnsi="Arial Narrow" w:cs="Arial Narrow"/>
          <w:color w:val="000000"/>
          <w:kern w:val="0"/>
          <w:sz w:val="22"/>
          <w:szCs w:val="22"/>
          <w:lang w:eastAsia="es-ES"/>
          <w14:ligatures w14:val="none"/>
        </w:rPr>
        <w:t xml:space="preserve">emitió el Informe 911-2025-EPS GRAU S.A.-280.20, comunicando que la </w:t>
      </w:r>
      <w:r w:rsidR="00AF636A" w:rsidRPr="00D26379">
        <w:rPr>
          <w:rFonts w:ascii="Arial Narrow" w:eastAsia="Arial Narrow" w:hAnsi="Arial Narrow" w:cs="Arial Narrow"/>
          <w:color w:val="000000"/>
          <w:kern w:val="0"/>
          <w:sz w:val="22"/>
          <w:szCs w:val="22"/>
          <w:lang w:eastAsia="es-ES"/>
          <w14:ligatures w14:val="none"/>
        </w:rPr>
        <w:t xml:space="preserve">compañía </w:t>
      </w:r>
      <w:r w:rsidRPr="00D26379">
        <w:rPr>
          <w:rFonts w:ascii="Arial Narrow" w:eastAsia="Arial Narrow" w:hAnsi="Arial Narrow" w:cs="Arial Narrow"/>
          <w:color w:val="000000"/>
          <w:kern w:val="0"/>
          <w:sz w:val="22"/>
          <w:szCs w:val="22"/>
          <w:lang w:eastAsia="es-ES"/>
          <w14:ligatures w14:val="none"/>
        </w:rPr>
        <w:t>aseguradora que cubre los siniestros a bienes de terceros es Mapfre, remitiendo una constancia provisional de cobertura, sin brindar la copia de la póliza solicitada.</w:t>
      </w:r>
    </w:p>
    <w:p w14:paraId="508D9AA5"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3728AB9" w14:textId="0EC40DF6"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26 de junio de 2025, presentó una carta de reiteración de pago de daños a equipos ante </w:t>
      </w:r>
      <w:r w:rsidR="00D26379" w:rsidRPr="00D26379">
        <w:rPr>
          <w:rFonts w:ascii="Arial Narrow" w:eastAsia="Arial Narrow" w:hAnsi="Arial Narrow" w:cs="Arial Narrow"/>
          <w:color w:val="000000"/>
          <w:kern w:val="0"/>
          <w:sz w:val="22"/>
          <w:szCs w:val="22"/>
          <w:lang w:eastAsia="es-ES"/>
          <w14:ligatures w14:val="none"/>
        </w:rPr>
        <w:t>EPSS Grau</w:t>
      </w:r>
      <w:r w:rsidRPr="00D26379">
        <w:rPr>
          <w:rFonts w:ascii="Arial Narrow" w:eastAsia="Arial Narrow" w:hAnsi="Arial Narrow" w:cs="Arial Narrow"/>
          <w:color w:val="000000"/>
          <w:kern w:val="0"/>
          <w:sz w:val="22"/>
          <w:szCs w:val="22"/>
          <w:lang w:eastAsia="es-ES"/>
          <w14:ligatures w14:val="none"/>
        </w:rPr>
        <w:t>, registrada con el Código 2480-2025, requerimiento que no fue contestado.</w:t>
      </w:r>
    </w:p>
    <w:p w14:paraId="3C40D2CB"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DE38BB1" w14:textId="5627D457" w:rsidR="008F4124"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10 de noviembre de 2025, interpuso una denuncia administrativa ante la </w:t>
      </w:r>
      <w:r w:rsidR="00D26379" w:rsidRPr="00D26379">
        <w:rPr>
          <w:rFonts w:ascii="Arial Narrow" w:eastAsia="Arial Narrow" w:hAnsi="Arial Narrow" w:cs="Arial Narrow"/>
          <w:color w:val="000000"/>
          <w:kern w:val="0"/>
          <w:sz w:val="22"/>
          <w:szCs w:val="22"/>
          <w:lang w:eastAsia="es-ES"/>
          <w14:ligatures w14:val="none"/>
        </w:rPr>
        <w:t xml:space="preserve">Superintendencia Nacional de Servicios y Saneamiento (en adelante, </w:t>
      </w:r>
      <w:proofErr w:type="spellStart"/>
      <w:r w:rsidR="00D26379" w:rsidRPr="00D26379">
        <w:rPr>
          <w:rFonts w:ascii="Arial Narrow" w:eastAsia="Arial Narrow" w:hAnsi="Arial Narrow" w:cs="Arial Narrow"/>
          <w:color w:val="000000"/>
          <w:kern w:val="0"/>
          <w:sz w:val="22"/>
          <w:szCs w:val="22"/>
          <w:lang w:eastAsia="es-ES"/>
          <w14:ligatures w14:val="none"/>
        </w:rPr>
        <w:t>Sunass</w:t>
      </w:r>
      <w:proofErr w:type="spellEnd"/>
      <w:r w:rsidR="00D26379" w:rsidRPr="00D26379">
        <w:rPr>
          <w:rFonts w:ascii="Arial Narrow" w:eastAsia="Arial Narrow" w:hAnsi="Arial Narrow" w:cs="Arial Narrow"/>
          <w:color w:val="000000"/>
          <w:kern w:val="0"/>
          <w:sz w:val="22"/>
          <w:szCs w:val="22"/>
          <w:lang w:eastAsia="es-ES"/>
          <w14:ligatures w14:val="none"/>
        </w:rPr>
        <w:t>)</w:t>
      </w:r>
      <w:r w:rsidRPr="00D26379">
        <w:rPr>
          <w:rFonts w:ascii="Arial Narrow" w:eastAsia="Arial Narrow" w:hAnsi="Arial Narrow" w:cs="Arial Narrow"/>
          <w:color w:val="000000"/>
          <w:kern w:val="0"/>
          <w:sz w:val="22"/>
          <w:szCs w:val="22"/>
          <w:lang w:eastAsia="es-ES"/>
          <w14:ligatures w14:val="none"/>
        </w:rPr>
        <w:t>, requiriendo un pronunciamiento sobre la compensación de los equipos dañados.</w:t>
      </w:r>
      <w:r w:rsidR="00D26379" w:rsidRPr="00D26379">
        <w:rPr>
          <w:rFonts w:ascii="Arial Narrow" w:eastAsia="Arial Narrow" w:hAnsi="Arial Narrow" w:cs="Arial Narrow"/>
          <w:color w:val="000000"/>
          <w:kern w:val="0"/>
          <w:sz w:val="22"/>
          <w:szCs w:val="22"/>
          <w:lang w:eastAsia="es-ES"/>
          <w14:ligatures w14:val="none"/>
        </w:rPr>
        <w:t xml:space="preserve"> </w:t>
      </w:r>
    </w:p>
    <w:p w14:paraId="3D72C5E4" w14:textId="77777777" w:rsidR="008F4124" w:rsidRPr="00D26379" w:rsidRDefault="008F4124" w:rsidP="003048C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6C5EA088" w:rsidR="00E60CD7" w:rsidRPr="00D26379" w:rsidRDefault="008F4124" w:rsidP="003048C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26379">
        <w:rPr>
          <w:rFonts w:ascii="Arial Narrow" w:eastAsia="Arial Narrow" w:hAnsi="Arial Narrow" w:cs="Arial Narrow"/>
          <w:color w:val="000000"/>
          <w:kern w:val="0"/>
          <w:sz w:val="22"/>
          <w:szCs w:val="22"/>
          <w:lang w:eastAsia="es-ES"/>
          <w14:ligatures w14:val="none"/>
        </w:rPr>
        <w:t xml:space="preserve">El 19 de noviembre de 2025, </w:t>
      </w:r>
      <w:proofErr w:type="spellStart"/>
      <w:r w:rsidR="00D26379" w:rsidRPr="00D26379">
        <w:rPr>
          <w:rFonts w:ascii="Arial Narrow" w:eastAsia="Arial Narrow" w:hAnsi="Arial Narrow" w:cs="Arial Narrow"/>
          <w:color w:val="000000"/>
          <w:kern w:val="0"/>
          <w:sz w:val="22"/>
          <w:szCs w:val="22"/>
          <w:lang w:eastAsia="es-ES"/>
          <w14:ligatures w14:val="none"/>
        </w:rPr>
        <w:t>Sunass</w:t>
      </w:r>
      <w:proofErr w:type="spellEnd"/>
      <w:r w:rsidR="00D26379" w:rsidRPr="00D26379">
        <w:rPr>
          <w:rFonts w:ascii="Arial Narrow" w:eastAsia="Arial Narrow" w:hAnsi="Arial Narrow" w:cs="Arial Narrow"/>
          <w:color w:val="000000"/>
          <w:kern w:val="0"/>
          <w:sz w:val="22"/>
          <w:szCs w:val="22"/>
          <w:lang w:eastAsia="es-ES"/>
          <w14:ligatures w14:val="none"/>
        </w:rPr>
        <w:t xml:space="preserve"> </w:t>
      </w:r>
      <w:r w:rsidRPr="00D26379">
        <w:rPr>
          <w:rFonts w:ascii="Arial Narrow" w:eastAsia="Arial Narrow" w:hAnsi="Arial Narrow" w:cs="Arial Narrow"/>
          <w:color w:val="000000"/>
          <w:kern w:val="0"/>
          <w:sz w:val="22"/>
          <w:szCs w:val="22"/>
          <w:lang w:eastAsia="es-ES"/>
          <w14:ligatures w14:val="none"/>
        </w:rPr>
        <w:t>emitió la Carta 00161-2025-SUNASS-ODS-PIU, mediante la cual le indicaron que carecían de competencia para determinar una pretensión indemnizatoria o la reparación de bienes dañados.</w:t>
      </w:r>
    </w:p>
    <w:p w14:paraId="76630485" w14:textId="77777777" w:rsidR="00E60CD7" w:rsidRPr="00D26379" w:rsidRDefault="00E60CD7" w:rsidP="003048CC">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4FB15987" w14:textId="5C352FAE" w:rsidR="00E60CD7" w:rsidRPr="00D70767" w:rsidRDefault="00E60CD7" w:rsidP="003048C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26379">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 como primera medida, que Mapfre cumpla con otorgar la cobertura de la póliza de seguro por responsabilidad civil contratada por la EPSS Grau, ascendente a la suma de S/ 5 584,8 más los intereses de ley correspondientes; (ii) como medida alternativa a la primera medida, que EPSS Grau cumpla con otorgar la garantía legal del servicio que ofrece y pague la suma de S/ 5 584,8 más los intereses de ley correspondientes; (iii) como segunda medida, que EPSS Grau cumpla con realizar la devolución de los gastos incurridos por el consumidor por la compra y transporte de agua potable hacia su hogar para mitigar las consecuencias de los hechos materia de la presente denuncia, los cuales ascienden a la suma de S/ 3 000,00; y, (iv) como medidas correctivas complementarias, que EPSS Grau y Mapfre cumplan con brindar el número de póliza de responsabilidad civil por el siniestro a bienes de terceros y brindar una copia de la póliza contratada por EPSS Grau respecto a responsabilidad civil por el siniestro a bienes de terceros, conforme el “Informe 911 - 2025 - EPS Grau S.A. - 280.20” del 25 de junio de 2025. Asimismo, requirió el reembolso de costos y costas del presente procedimiento. </w:t>
      </w:r>
      <w:r w:rsidR="002C4A47" w:rsidRPr="00D26379">
        <w:rPr>
          <w:rFonts w:ascii="Arial Narrow" w:eastAsia="Arial Narrow" w:hAnsi="Arial Narrow" w:cs="Arial Narrow"/>
          <w:kern w:val="0"/>
          <w14:ligatures w14:val="none"/>
          <w:sz w:val="22"/>
          <w:szCs w:val="22"/>
        </w:rPr>
        <w:t xml:space="preserve"/>
      </w:r>
      <w:r w:rsidRPr="00D26379">
        <w:rPr>
          <w:rFonts w:ascii="Arial Narrow" w:eastAsia="Arial Narrow" w:hAnsi="Arial Narrow" w:cs="Arial Narrow"/>
          <w:color w:val="000000"/>
          <w:kern w:val="0"/>
          <w:sz w:val="22"/>
          <w:szCs w:val="22"/>
          <w:lang w:val="es-ES" w:eastAsia="es-ES"/>
          <w14:ligatures w14:val="none"/>
        </w:rPr>
        <w:t/>
      </w:r>
      <w:bookmarkStart w:id="1" w:name="_Hlk206587071"/>
      <w:r w:rsidRPr="00D26379">
        <w:rPr>
          <w:rFonts w:ascii="Arial Narrow" w:eastAsia="Arial Narrow" w:hAnsi="Arial Narrow" w:cs="Arial Narrow"/>
          <w:color w:val="000000"/>
          <w:kern w:val="0"/>
          <w:sz w:val="22"/>
          <w:szCs w:val="22"/>
          <w:lang w:val="es-ES" w:eastAsia="es-ES"/>
          <w14:ligatures w14:val="none"/>
        </w:rPr>
        <w:t xml:space="preserve"/>
      </w:r>
      <w:r w:rsidR="00AB2339" w:rsidRPr="00D26379">
        <w:rPr>
          <w:rFonts w:ascii="Arial Narrow" w:eastAsia="Arial Narrow" w:hAnsi="Arial Narrow" w:cs="Arial Narrow"/>
          <w:color w:val="000000"/>
          <w:kern w:val="0"/>
          <w:sz w:val="22"/>
          <w:szCs w:val="22"/>
          <w:lang w:val="es-ES" w:eastAsia="es-ES"/>
          <w14:ligatures w14:val="none"/>
        </w:rPr>
        <w:t/>
      </w:r>
      <w:r w:rsidR="005F7A5E" w:rsidRPr="00D26379">
        <w:rPr>
          <w:rFonts w:ascii="Arial Narrow" w:eastAsia="Arial Narrow" w:hAnsi="Arial Narrow" w:cs="Arial Narrow"/>
          <w:color w:val="000000"/>
          <w:kern w:val="0"/>
          <w:sz w:val="22"/>
          <w:szCs w:val="22"/>
          <w:lang w:val="es-ES" w:eastAsia="es-ES"/>
          <w14:ligatures w14:val="none"/>
        </w:rPr>
        <w:t/>
      </w:r>
      <w:r w:rsidR="00AB2339" w:rsidRPr="00D26379">
        <w:rPr>
          <w:rFonts w:ascii="Arial Narrow" w:eastAsia="Arial Narrow" w:hAnsi="Arial Narrow" w:cs="Arial Narrow"/>
          <w:color w:val="000000"/>
          <w:kern w:val="0"/>
          <w:sz w:val="22"/>
          <w:szCs w:val="22"/>
          <w:lang w:val="es-ES" w:eastAsia="es-ES"/>
          <w14:ligatures w14:val="none"/>
        </w:rPr>
        <w:t xml:space="preserve"/>
      </w:r>
      <w:r w:rsidR="00C1210F" w:rsidRPr="00D26379">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E42E6D"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E42E6D"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w:r>
      <w:r w:rsidR="00E42E6D"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w:r>
      <w:r w:rsidR="00E42E6D"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E42E6D"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w:r>
      <w:r w:rsidR="00E42E6D"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w:r>
      <w:proofErr w:type="spellStart"/>
      <w:r w:rsidR="00C1210F" w:rsidRPr="00C57F75">
        <w:rPr>
          <w:rFonts w:ascii="Arial Narrow" w:eastAsia="Arial Narrow" w:hAnsi="Arial Narrow" w:cs="Arial Narrow"/>
          <w:color w:val="000000"/>
          <w:kern w:val="0"/>
          <w:sz w:val="22"/>
          <w:szCs w:val="22"/>
          <w:lang w:val="es-ES" w:eastAsia="es-ES"/>
          <w14:ligatures w14:val="none"/>
        </w:rPr>
        <w:t/>
      </w:r>
      <w:proofErr w:type="spellEnd"/>
      <w:r w:rsidR="00C1210F" w:rsidRPr="00C57F75">
        <w:rPr>
          <w:rFonts w:ascii="Arial Narrow" w:eastAsia="Arial Narrow" w:hAnsi="Arial Narrow" w:cs="Arial Narrow"/>
          <w:color w:val="000000"/>
          <w:kern w:val="0"/>
          <w:sz w:val="22"/>
          <w:szCs w:val="22"/>
          <w:lang w:val="es-ES" w:eastAsia="es-ES"/>
          <w14:ligatures w14:val="none"/>
        </w:rPr>
        <w:t xml:space="preserve"/>
      </w:r>
      <w:r w:rsidR="0075706F">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w:r>
      <w:r w:rsidR="001E603B"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w:r>
      <w:r w:rsidR="001E603B"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w:r>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w:r>
      <w:proofErr w:type="spellStart"/>
      <w:r w:rsidR="00C1210F" w:rsidRPr="00C57F75">
        <w:rPr>
          <w:rFonts w:ascii="Arial Narrow" w:eastAsia="Arial Narrow" w:hAnsi="Arial Narrow" w:cs="Arial Narrow"/>
          <w:color w:val="000000"/>
          <w:kern w:val="0"/>
          <w:sz w:val="22"/>
          <w:szCs w:val="22"/>
          <w:lang w:val="es-ES" w:eastAsia="es-ES"/>
          <w14:ligatures w14:val="none"/>
        </w:rPr>
        <w:t/>
      </w:r>
      <w:proofErr w:type="spellEnd"/>
      <w:r w:rsidR="00C1210F" w:rsidRPr="00C57F75">
        <w:rPr>
          <w:rFonts w:ascii="Arial Narrow" w:eastAsia="Arial Narrow" w:hAnsi="Arial Narrow" w:cs="Arial Narrow"/>
          <w:color w:val="000000"/>
          <w:kern w:val="0"/>
          <w:sz w:val="22"/>
          <w:szCs w:val="22"/>
          <w:lang w:val="es-ES" w:eastAsia="es-ES"/>
          <w14:ligatures w14:val="none"/>
        </w:rPr>
        <w:t xml:space="preserve"/>
      </w:r>
      <w:r w:rsidR="001E603B" w:rsidRPr="00C57F75">
        <w:rPr>
          <w:rFonts w:ascii="Arial Narrow" w:eastAsia="Arial Narrow" w:hAnsi="Arial Narrow" w:cs="Arial Narrow"/>
          <w:color w:val="000000"/>
          <w:kern w:val="0"/>
          <w:sz w:val="22"/>
          <w:szCs w:val="22"/>
          <w:lang w:val="es-ES" w:eastAsia="es-ES"/>
          <w14:ligatures w14:val="none"/>
        </w:rPr>
        <w:t xml:space="preserve"/>
      </w:r>
      <w:r w:rsidR="00C1210F" w:rsidRPr="00C57F75">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w:r>
      <w:r w:rsidR="0075706F" w:rsidRPr="00D70767">
        <w:rPr>
          <w:rFonts w:ascii="Arial Narrow" w:eastAsia="Arial Narrow" w:hAnsi="Arial Narrow" w:cs="Arial Narrow"/>
          <w:color w:val="000000"/>
          <w:kern w:val="0"/>
          <w:sz w:val="22"/>
          <w:szCs w:val="22"/>
          <w:lang w:val="es-ES" w:eastAsia="es-ES"/>
          <w14:ligatures w14:val="none"/>
        </w:rPr>
        <w:t/>
      </w:r>
      <w:r w:rsidR="001E603B"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xml:space="preserve"/>
      </w:r>
      <w:r w:rsidR="001E603B" w:rsidRPr="00D70767">
        <w:rPr>
          <w:rFonts w:ascii="Arial Narrow" w:eastAsia="Arial Narrow" w:hAnsi="Arial Narrow" w:cs="Arial Narrow"/>
          <w:color w:val="000000"/>
          <w:kern w:val="0"/>
          <w:sz w:val="22"/>
          <w:szCs w:val="22"/>
          <w:lang w:val="es-ES" w:eastAsia="es-ES"/>
          <w14:ligatures w14:val="none"/>
        </w:rPr>
        <w:t/>
      </w:r>
      <w:r w:rsidR="00C1210F" w:rsidRPr="00D70767">
        <w:rPr>
          <w:rFonts w:ascii="Arial Narrow" w:eastAsia="Arial Narrow" w:hAnsi="Arial Narrow" w:cs="Arial Narrow"/>
          <w:color w:val="000000"/>
          <w:kern w:val="0"/>
          <w:sz w:val="22"/>
          <w:szCs w:val="22"/>
          <w:lang w:val="es-ES" w:eastAsia="es-ES"/>
          <w14:ligatures w14:val="none"/>
        </w:rPr>
        <w:t/>
      </w:r>
      <w:r w:rsidR="001E603B"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w:r>
      <w:r w:rsidR="001E603B" w:rsidRPr="00D70767">
        <w:rPr>
          <w:rFonts w:ascii="Arial Narrow" w:eastAsia="Arial Narrow" w:hAnsi="Arial Narrow" w:cs="Arial Narrow"/>
          <w:color w:val="000000"/>
          <w:kern w:val="0"/>
          <w:sz w:val="22"/>
          <w:szCs w:val="22"/>
          <w:lang w:val="es-ES" w:eastAsia="es-ES"/>
          <w14:ligatures w14:val="none"/>
        </w:rPr>
        <w:t/>
      </w:r>
      <w:r w:rsidR="00C1210F" w:rsidRPr="00D70767">
        <w:rPr>
          <w:rFonts w:ascii="Arial Narrow" w:eastAsia="Arial Narrow" w:hAnsi="Arial Narrow" w:cs="Arial Narrow"/>
          <w:color w:val="000000"/>
          <w:kern w:val="0"/>
          <w:sz w:val="22"/>
          <w:szCs w:val="22"/>
          <w:lang w:val="es-ES" w:eastAsia="es-ES"/>
          <w14:ligatures w14:val="none"/>
        </w:rPr>
        <w:t/>
      </w:r>
      <w:proofErr w:type="spellStart"/>
      <w:r w:rsidR="00C1210F" w:rsidRPr="00D70767">
        <w:rPr>
          <w:rFonts w:ascii="Arial Narrow" w:eastAsia="Arial Narrow" w:hAnsi="Arial Narrow" w:cs="Arial Narrow"/>
          <w:color w:val="000000"/>
          <w:kern w:val="0"/>
          <w:sz w:val="22"/>
          <w:szCs w:val="22"/>
          <w:lang w:val="es-ES" w:eastAsia="es-ES"/>
          <w14:ligatures w14:val="none"/>
        </w:rPr>
        <w:t/>
      </w:r>
      <w:proofErr w:type="spellEnd"/>
      <w:r w:rsidR="00C1210F" w:rsidRPr="00D70767">
        <w:rPr>
          <w:rFonts w:ascii="Arial Narrow" w:eastAsia="Arial Narrow" w:hAnsi="Arial Narrow" w:cs="Arial Narrow"/>
          <w:color w:val="000000"/>
          <w:kern w:val="0"/>
          <w:sz w:val="22"/>
          <w:szCs w:val="22"/>
          <w:lang w:val="es-ES" w:eastAsia="es-ES"/>
          <w14:ligatures w14:val="none"/>
        </w:rPr>
        <w:t xml:space="preserve"/>
      </w:r>
      <w:r w:rsidR="001E603B" w:rsidRPr="00D70767">
        <w:rPr>
          <w:rFonts w:ascii="Arial Narrow" w:eastAsia="Arial Narrow" w:hAnsi="Arial Narrow" w:cs="Arial Narrow"/>
          <w:color w:val="000000"/>
          <w:kern w:val="0"/>
          <w:sz w:val="22"/>
          <w:szCs w:val="22"/>
          <w:lang w:val="es-ES" w:eastAsia="es-ES"/>
          <w14:ligatures w14:val="none"/>
        </w:rPr>
        <w:t/>
      </w:r>
      <w:r w:rsidR="00C1210F" w:rsidRPr="00D70767">
        <w:rPr>
          <w:rFonts w:ascii="Arial Narrow" w:eastAsia="Arial Narrow" w:hAnsi="Arial Narrow" w:cs="Arial Narrow"/>
          <w:color w:val="000000"/>
          <w:kern w:val="0"/>
          <w:sz w:val="22"/>
          <w:szCs w:val="22"/>
          <w:lang w:val="es-ES" w:eastAsia="es-ES"/>
          <w14:ligatures w14:val="none"/>
        </w:rPr>
        <w:t xml:space="preserve"/>
      </w:r>
      <w:r w:rsidR="00E42E6D"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xml:space="preserve"/>
      </w:r>
      <w:r w:rsidR="00C57F75"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xml:space="preserve"/>
      </w:r>
      <w:r w:rsidR="00C57F75"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xml:space="preserve"/>
      </w:r>
      <w:r w:rsidR="00C57F75"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xml:space="preserve"/>
      </w:r>
      <w:r w:rsidR="00C57F75" w:rsidRPr="00D70767">
        <w:rPr>
          <w:rFonts w:ascii="Arial Narrow" w:eastAsia="Arial Narrow" w:hAnsi="Arial Narrow" w:cs="Arial Narrow"/>
          <w:color w:val="000000"/>
          <w:kern w:val="0"/>
          <w:sz w:val="22"/>
          <w:szCs w:val="22"/>
          <w:lang w:val="es-ES" w:eastAsia="es-ES"/>
          <w14:ligatures w14:val="none"/>
        </w:rPr>
        <w:t xml:space="preserve"/>
      </w:r>
      <w:r w:rsidR="00C1210F" w:rsidRPr="00D70767">
        <w:rPr>
          <w:rFonts w:ascii="Arial Narrow" w:eastAsia="Arial Narrow" w:hAnsi="Arial Narrow" w:cs="Arial Narrow"/>
          <w:color w:val="000000"/>
          <w:kern w:val="0"/>
          <w:sz w:val="22"/>
          <w:szCs w:val="22"/>
          <w:lang w:val="es-ES" w:eastAsia="es-ES"/>
          <w14:ligatures w14:val="none"/>
        </w:rPr>
        <w:t xml:space="preserve"/>
      </w:r>
      <w:r w:rsidR="00C57F75" w:rsidRPr="00D70767">
        <w:rPr>
          <w:rFonts w:ascii="Arial Narrow" w:eastAsia="Arial Narrow" w:hAnsi="Arial Narrow" w:cs="Arial Narrow"/>
          <w:color w:val="000000"/>
          <w:kern w:val="0"/>
          <w:sz w:val="22"/>
          <w:szCs w:val="22"/>
          <w:lang w:val="es-ES" w:eastAsia="es-ES"/>
          <w14:ligatures w14:val="none"/>
        </w:rPr>
        <w:t/>
      </w:r>
      <w:r w:rsidR="00C57F75" w:rsidRPr="00D70767">
        <w:rPr>
          <w:rFonts w:ascii="Arial Narrow" w:eastAsia="Arial Narrow" w:hAnsi="Arial Narrow" w:cs="Arial Narrow"/>
          <w:i/>
          <w:iCs/>
          <w:color w:val="000000"/>
          <w:kern w:val="0"/>
          <w:sz w:val="22"/>
          <w:szCs w:val="22"/>
          <w:lang w:val="es-ES" w:eastAsia="es-ES"/>
          <w14:ligatures w14:val="none"/>
        </w:rPr>
        <w:t/>
      </w:r>
      <w:r w:rsidR="00C57F75" w:rsidRPr="00D70767">
        <w:rPr>
          <w:rFonts w:ascii="Arial Narrow" w:eastAsia="Arial Narrow" w:hAnsi="Arial Narrow" w:cs="Arial Narrow"/>
          <w:color w:val="000000"/>
          <w:kern w:val="0"/>
          <w:sz w:val="22"/>
          <w:szCs w:val="22"/>
          <w:lang w:val="es-ES" w:eastAsia="es-ES"/>
          <w14:ligatures w14:val="none"/>
        </w:rPr>
        <w:t/>
      </w:r>
      <w:r w:rsidR="00C1210F" w:rsidRPr="00D70767">
        <w:rPr>
          <w:rFonts w:ascii="Arial Narrow" w:eastAsia="Arial Narrow" w:hAnsi="Arial Narrow" w:cs="Arial Narrow"/>
          <w:color w:val="000000"/>
          <w:kern w:val="0"/>
          <w:sz w:val="22"/>
          <w:szCs w:val="22"/>
          <w:lang w:val="es-ES" w:eastAsia="es-ES"/>
          <w14:ligatures w14:val="none"/>
        </w:rPr>
        <w:t xml:space="preserve"/>
      </w:r>
      <w:r w:rsidR="00E42E6D" w:rsidRPr="00D70767">
        <w:rPr>
          <w:rFonts w:ascii="Arial Narrow" w:eastAsia="Arial Narrow" w:hAnsi="Arial Narrow" w:cs="Arial Narrow"/>
          <w:color w:val="000000"/>
          <w:kern w:val="0"/>
          <w:sz w:val="22"/>
          <w:szCs w:val="22"/>
          <w:lang w:val="es-ES" w:eastAsia="es-ES"/>
          <w14:ligatures w14:val="none"/>
        </w:rPr>
        <w:t/>
      </w:r>
      <w:r w:rsidR="00C1210F" w:rsidRPr="00D70767">
        <w:rPr>
          <w:rFonts w:ascii="Arial Narrow" w:eastAsia="Arial Narrow" w:hAnsi="Arial Narrow" w:cs="Arial Narrow"/>
          <w:color w:val="000000"/>
          <w:kern w:val="0"/>
          <w:sz w:val="22"/>
          <w:szCs w:val="22"/>
          <w:lang w:val="es-ES" w:eastAsia="es-ES"/>
          <w14:ligatures w14:val="none"/>
        </w:rPr>
        <w:t/>
      </w:r>
      <w:r w:rsidRPr="00D70767">
        <w:rPr>
          <w:rFonts w:ascii="Arial Narrow" w:eastAsia="Arial Narrow" w:hAnsi="Arial Narrow" w:cs="Arial Narrow"/>
          <w:color w:val="000000"/>
          <w:kern w:val="0"/>
          <w:sz w:val="22"/>
          <w:szCs w:val="22"/>
          <w:lang w:val="es-ES" w:eastAsia="es-ES"/>
          <w14:ligatures w14:val="none"/>
        </w:rPr>
        <w:t/>
      </w:r>
      <w:r w:rsidR="00E42E6D" w:rsidRPr="00D70767">
        <w:rPr>
          <w:rFonts w:ascii="Arial Narrow" w:eastAsia="Arial Narrow" w:hAnsi="Arial Narrow" w:cs="Arial Narrow"/>
          <w:color w:val="000000"/>
          <w:kern w:val="0"/>
          <w:sz w:val="22"/>
          <w:szCs w:val="22"/>
          <w:lang w:val="es-ES" w:eastAsia="es-ES"/>
          <w14:ligatures w14:val="none"/>
        </w:rPr>
        <w:t xml:space="preserve"/>
      </w:r>
      <w:r w:rsidR="00C57F75" w:rsidRPr="00D70767">
        <w:rPr>
          <w:rFonts w:ascii="Arial Narrow" w:eastAsia="Arial Narrow" w:hAnsi="Arial Narrow" w:cs="Arial Narrow"/>
          <w:color w:val="000000"/>
          <w:kern w:val="0"/>
          <w:sz w:val="22"/>
          <w:szCs w:val="22"/>
          <w:lang w:val="es-ES" w:eastAsia="es-ES"/>
          <w14:ligatures w14:val="none"/>
        </w:rPr>
        <w:t xml:space="preserve"/>
      </w:r>
    </w:p>
    <w:bookmarkEnd w:id="1"/>
    <w:p w14:paraId="61C46995" w14:textId="77777777" w:rsidR="00E60CD7" w:rsidRPr="00D70767" w:rsidRDefault="00E60CD7" w:rsidP="003048CC">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4713554A" w14:textId="77777777" w:rsidR="00E60CD7" w:rsidRPr="00D70767" w:rsidRDefault="00E60CD7" w:rsidP="003048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70767">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D70767" w:rsidRDefault="00E60CD7" w:rsidP="003048C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771EE8BA" w:rsidR="008424BB" w:rsidRPr="00D70767" w:rsidRDefault="00CA50CD"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D70767">
        <w:rPr>
          <w:rFonts w:ascii="Arial Narrow" w:eastAsia="Arial Narrow" w:hAnsi="Arial Narrow" w:cs="Arial Narrow"/>
          <w:color w:val="000000"/>
          <w:kern w:val="0"/>
          <w:sz w:val="22"/>
          <w:szCs w:val="22"/>
          <w:lang w:eastAsia="es-PE"/>
          <w14:ligatures w14:val="none"/>
        </w:rPr>
        <w:t xml:space="preserve">La Secretaría </w:t>
      </w:r>
      <w:bookmarkEnd w:id="2"/>
      <w:bookmarkEnd w:id="3"/>
      <w:bookmarkEnd w:id="4"/>
      <w:r w:rsidRPr="00D70767">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D70767">
        <w:rPr>
          <w:rStyle w:val="Refdenotaalpie"/>
          <w:rFonts w:ascii="Arial Narrow" w:eastAsia="Arial Narrow" w:hAnsi="Arial Narrow" w:cs="Arial Narrow"/>
          <w:kern w:val="0"/>
          <w:sz w:val="22"/>
          <w:szCs w:val="22"/>
          <w:vertAlign w:val="superscript"/>
          <w14:ligatures w14:val="none"/>
        </w:rPr>
        <w:footnoteReference w:id="2"/>
      </w:r>
      <w:r w:rsidRPr="00D70767">
        <w:rPr>
          <w:rFonts w:ascii="Arial Narrow" w:eastAsia="Arial Narrow" w:hAnsi="Arial Narrow" w:cs="Arial Narrow"/>
          <w:color w:val="000000"/>
          <w:kern w:val="0"/>
          <w:sz w:val="22"/>
          <w:szCs w:val="22"/>
          <w:lang w:eastAsia="es-PE"/>
          <w14:ligatures w14:val="none"/>
        </w:rPr>
        <w:t xml:space="preserve">, considera </w:t>
      </w:r>
      <w:r w:rsidRPr="00D70767">
        <w:rPr>
          <w:rFonts w:ascii="Arial Narrow" w:eastAsia="Arial Narrow" w:hAnsi="Arial Narrow" w:cs="Arial Narrow"/>
          <w:kern w:val="0"/>
          <w14:ligatures w14:val="none"/>
          <w:sz w:val="22"/>
          <w:szCs w:val="22"/>
        </w:rPr>
        <w:t xml:space="preserve">que el hecho denunciado, </w:t>
      </w:r>
      <w:r w:rsidR="008424BB" w:rsidRPr="00D70767">
        <w:rPr>
          <w:rFonts w:ascii="Arial Narrow" w:eastAsia="Arial Narrow" w:hAnsi="Arial Narrow" w:cs="Arial Narrow"/>
          <w:kern w:val="0"/>
          <w14:ligatures w14:val="none"/>
          <w:sz w:val="22"/>
          <w:szCs w:val="22"/>
        </w:rPr>
        <w:t xml:space="preserve">consistente en que </w:t>
      </w:r>
      <w:r w:rsidR="00D70767" w:rsidRPr="00D70767">
        <w:rPr>
          <w:rFonts w:ascii="Arial Narrow" w:eastAsia="Arial Narrow" w:hAnsi="Arial Narrow" w:cs="Arial Narrow"/>
          <w:color w:val="000000"/>
          <w:kern w:val="0"/>
          <w:sz w:val="22"/>
          <w:szCs w:val="22"/>
          <w:shd w:val="clear" w:color="auto" w:fill="FFFFFF"/>
          <w:lang w:eastAsia="es-PE"/>
          <w14:ligatures w14:val="none"/>
        </w:rPr>
        <w:t xml:space="preserve">la </w:t>
      </w:r>
      <w:r w:rsidR="00D70767" w:rsidRPr="00D70767">
        <w:rPr>
          <w:rFonts w:ascii="Arial Narrow" w:eastAsia="Arial Narrow" w:hAnsi="Arial Narrow" w:cs="Arial Narrow"/>
          <w:color w:val="000000"/>
          <w:kern w:val="0"/>
          <w:sz w:val="22"/>
          <w:szCs w:val="22"/>
          <w:shd w:val="clear" w:color="auto" w:fill="FFFFFF"/>
          <w:lang w:eastAsia="es-PE"/>
          <w14:ligatures w14:val="none"/>
        </w:rPr>
        <w:lastRenderedPageBreak/>
        <w:t>Entidad Prestadora de Servicios de Saneamiento Grau S.A. habría suspendido injustificadamente el servicio de agua potable en el domicilio del denunciante desde el 26 de abril de 2025 hasta el 4 de mayo de 2025 sin enviar cisternas para el abastecimiento</w:t>
      </w:r>
      <w:r w:rsidR="008424BB" w:rsidRPr="00D7076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D70767">
        <w:rPr>
          <w:rStyle w:val="Refdenotaalpie"/>
          <w:rFonts w:ascii="Arial Narrow" w:eastAsia="Arial Narrow" w:hAnsi="Arial Narrow" w:cs="Arial Narrow"/>
          <w:kern w:val="0"/>
          <w:sz w:val="22"/>
          <w:szCs w:val="22"/>
          <w:vertAlign w:val="superscript"/>
          <w14:ligatures w14:val="none"/>
        </w:rPr>
        <w:footnoteReference w:id="3"/>
      </w:r>
      <w:r w:rsidR="008424BB" w:rsidRPr="00D70767">
        <w:rPr>
          <w:rFonts w:ascii="Arial Narrow" w:eastAsia="Arial Narrow" w:hAnsi="Arial Narrow" w:cs="Arial Narrow"/>
          <w:kern w:val="0"/>
          <w14:ligatures w14:val="none"/>
          <w:sz w:val="22"/>
          <w:szCs w:val="22"/>
        </w:rPr>
        <w:t>.</w:t>
      </w:r>
      <w:bookmarkEnd w:id="5"/>
    </w:p>
    <w:p w14:paraId="2F8D23C0" w14:textId="77777777" w:rsidR="008424BB" w:rsidRPr="00D70767" w:rsidRDefault="008424BB" w:rsidP="003048CC">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A143B5" w14:textId="38F594D3" w:rsidR="008424BB" w:rsidRPr="00D70767" w:rsidRDefault="008424BB"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Así también, la Secretaría Técnica, en ejercicio de sus facultades, </w:t>
      </w:r>
      <w:bookmarkStart w:id="6" w:name="_Hlk211599239"/>
      <w:r w:rsidRPr="00D70767">
        <w:rPr>
          <w:rFonts w:ascii="Arial Narrow" w:eastAsia="Arial Narrow" w:hAnsi="Arial Narrow" w:cs="Arial Narrow"/>
          <w:color w:val="000000"/>
          <w:kern w:val="0"/>
          <w:sz w:val="22"/>
          <w:szCs w:val="22"/>
          <w:lang w:eastAsia="es-PE"/>
          <w14:ligatures w14:val="none"/>
        </w:rPr>
        <w:t xml:space="preserve">considera </w:t>
      </w:r>
      <w:r w:rsidRPr="00D70767">
        <w:rPr>
          <w:rFonts w:ascii="Arial Narrow" w:eastAsia="Arial Narrow" w:hAnsi="Arial Narrow" w:cs="Arial Narrow"/>
          <w:kern w:val="0"/>
          <w14:ligatures w14:val="none"/>
          <w:sz w:val="22"/>
          <w:szCs w:val="22"/>
        </w:rPr>
        <w:t xml:space="preserve">que el hecho denunciado, consistente en que </w:t>
      </w:r>
      <w:r w:rsidR="00D70767" w:rsidRPr="00D70767">
        <w:rPr>
          <w:rFonts w:ascii="Arial Narrow" w:eastAsia="Arial Narrow" w:hAnsi="Arial Narrow" w:cs="Arial Narrow"/>
          <w:color w:val="000000"/>
          <w:kern w:val="0"/>
          <w:sz w:val="22"/>
          <w:szCs w:val="22"/>
          <w:shd w:val="clear" w:color="auto" w:fill="FFFFFF"/>
          <w:lang w:eastAsia="es-PE"/>
          <w14:ligatures w14:val="none"/>
        </w:rPr>
        <w:t>la Entidad Prestadora de Servicios de Saneamiento Grau S.A. no habría atendido oportunamente la solicitud y requerimiento de pago por los equipos dañados presentada por el denunciante el 8 de mayo de 2025 mediante el Código 1765-2025</w:t>
      </w:r>
      <w:r w:rsidR="00F941B7" w:rsidRPr="00D7076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70767">
        <w:rPr>
          <w:rFonts w:ascii="Arial Narrow" w:eastAsia="Arial Narrow" w:hAnsi="Arial Narrow" w:cs="Arial Narrow"/>
          <w:bCs/>
          <w:color w:val="000000"/>
          <w:kern w:val="0"/>
          <w:sz w:val="22"/>
          <w:szCs w:val="22"/>
          <w:lang w:eastAsia="es-PE"/>
          <w14:ligatures w14:val="none"/>
        </w:rPr>
        <w:t xml:space="preserve">. </w:t>
      </w:r>
    </w:p>
    <w:bookmarkEnd w:id="6"/>
    <w:p w14:paraId="6BDA4B7E" w14:textId="49AF511E" w:rsidR="00CA50CD" w:rsidRPr="00D70767" w:rsidRDefault="00CA50CD" w:rsidP="003048CC">
      <w:pPr>
        <w:spacing w:before="0" w:after="0" w:line="240" w:lineRule="auto"/>
        <w:contextualSpacing/>
        <w:jc w:val="both"/>
        <w:rPr>
          <w:rFonts w:ascii="Arial Narrow" w:eastAsia="Arial Narrow" w:hAnsi="Arial Narrow" w:cs="Arial Narrow"/>
          <w:kern w:val="0"/>
          <w14:ligatures w14:val="none"/>
          <w:sz w:val="22"/>
          <w:szCs w:val="22"/>
        </w:rPr>
      </w:pPr>
    </w:p>
    <w:p w14:paraId="308F08C6" w14:textId="2FE4A8EA" w:rsidR="00CA50CD" w:rsidRPr="00D70767" w:rsidRDefault="00CA50CD"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Asimismo, </w:t>
      </w:r>
      <w:r w:rsidRPr="00D70767">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70767">
        <w:rPr>
          <w:rFonts w:ascii="Arial Narrow" w:eastAsia="Arial Narrow" w:hAnsi="Arial Narrow" w:cs="Arial Narrow"/>
          <w:kern w:val="0"/>
          <w14:ligatures w14:val="none"/>
          <w:sz w:val="22"/>
          <w:szCs w:val="22"/>
        </w:rPr>
        <w:t xml:space="preserve">que el hecho denunciado, consistente en que </w:t>
      </w:r>
      <w:r w:rsidR="00D70767" w:rsidRPr="00D70767">
        <w:rPr>
          <w:rFonts w:ascii="Arial Narrow" w:eastAsia="Arial Narrow" w:hAnsi="Arial Narrow" w:cs="Arial Narrow"/>
          <w:kern w:val="0"/>
          <w14:ligatures w14:val="none"/>
          <w:sz w:val="22"/>
          <w:szCs w:val="22"/>
        </w:rPr>
        <w:t>la Entidad Prestadora de Servicios de Saneamiento Grau S.A. no habría atendido oportunamente la solicitud y requerimiento de pago por los equipos dañados presentada por el denunciante el 26 de junio de 2025 mediante el Código 2480-2025</w:t>
      </w:r>
      <w:r w:rsidR="00F941B7" w:rsidRPr="00D7076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70767">
        <w:rPr>
          <w:rFonts w:ascii="Arial Narrow" w:eastAsia="Arial Narrow" w:hAnsi="Arial Narrow" w:cs="Arial Narrow"/>
          <w:kern w:val="0"/>
          <w14:ligatures w14:val="none"/>
          <w:sz w:val="22"/>
          <w:szCs w:val="22"/>
        </w:rPr>
        <w:t>.</w:t>
      </w:r>
    </w:p>
    <w:p w14:paraId="081FB2F5" w14:textId="77777777" w:rsidR="00D70767" w:rsidRPr="00D70767" w:rsidRDefault="00D70767" w:rsidP="003048CC">
      <w:pPr>
        <w:pStyle w:val="Prrafodelista"/>
        <w:spacing w:before="0" w:after="0" w:line="240" w:lineRule="auto"/>
        <w:rPr>
          <w:rFonts w:ascii="Arial Narrow" w:eastAsia="Arial Narrow" w:hAnsi="Arial Narrow" w:cs="Arial Narrow"/>
          <w:kern w:val="0"/>
          <w14:ligatures w14:val="none"/>
          <w:sz w:val="22"/>
          <w:szCs w:val="22"/>
        </w:rPr>
      </w:pPr>
    </w:p>
    <w:p w14:paraId="5C717844" w14:textId="00197A53" w:rsidR="00D70767" w:rsidRPr="00D70767" w:rsidRDefault="00D70767"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Así también, la Secretaría Técnica, en ejercicio de sus facultades, </w:t>
      </w:r>
      <w:r w:rsidRPr="00D70767">
        <w:rPr>
          <w:rFonts w:ascii="Arial Narrow" w:eastAsia="Arial Narrow" w:hAnsi="Arial Narrow" w:cs="Arial Narrow"/>
          <w:color w:val="000000"/>
          <w:kern w:val="0"/>
          <w:sz w:val="22"/>
          <w:szCs w:val="22"/>
          <w:lang w:eastAsia="es-PE"/>
          <w14:ligatures w14:val="none"/>
        </w:rPr>
        <w:t xml:space="preserve">considera </w:t>
      </w:r>
      <w:r w:rsidRPr="00D70767">
        <w:rPr>
          <w:rFonts w:ascii="Arial Narrow" w:eastAsia="Arial Narrow" w:hAnsi="Arial Narrow" w:cs="Arial Narrow"/>
          <w:kern w:val="0"/>
          <w14:ligatures w14:val="none"/>
          <w:sz w:val="22"/>
          <w:szCs w:val="22"/>
        </w:rPr>
        <w:t xml:space="preserve">que el hecho denunciado, consistente en que </w:t>
      </w:r>
      <w:r w:rsidRPr="00D70767">
        <w:rPr>
          <w:rFonts w:ascii="Arial Narrow" w:eastAsia="Arial Narrow" w:hAnsi="Arial Narrow" w:cs="Arial Narrow"/>
          <w:color w:val="000000"/>
          <w:kern w:val="0"/>
          <w:sz w:val="22"/>
          <w:szCs w:val="22"/>
          <w:shd w:val="clear" w:color="auto" w:fill="FFFFFF"/>
          <w:lang w:eastAsia="es-PE"/>
          <w14:ligatures w14:val="none"/>
        </w:rPr>
        <w:t>la Entidad Prestadora de Servicios de Saneamiento Grau S.A. no habría entregado al denunciante la copia de la Póliza del Seguro de Responsabilidad Civil solicitada el 7 de mayo de 2025</w:t>
      </w:r>
      <w:r w:rsidRPr="00D7076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70767">
        <w:rPr>
          <w:rFonts w:ascii="Arial Narrow" w:eastAsia="Arial Narrow" w:hAnsi="Arial Narrow" w:cs="Arial Narrow"/>
          <w:bCs/>
          <w:color w:val="000000"/>
          <w:kern w:val="0"/>
          <w:sz w:val="22"/>
          <w:szCs w:val="22"/>
          <w:lang w:eastAsia="es-PE"/>
          <w14:ligatures w14:val="none"/>
        </w:rPr>
        <w:t xml:space="preserve">. </w:t>
      </w:r>
    </w:p>
    <w:p w14:paraId="2CE671AD" w14:textId="77777777" w:rsidR="00D70767" w:rsidRPr="00D70767" w:rsidRDefault="00D70767" w:rsidP="003048CC">
      <w:pPr>
        <w:pStyle w:val="Prrafodelista"/>
        <w:spacing w:before="0" w:after="0" w:line="240" w:lineRule="auto"/>
        <w:rPr>
          <w:rFonts w:ascii="Arial Narrow" w:eastAsia="Arial Narrow" w:hAnsi="Arial Narrow" w:cs="Arial Narrow"/>
          <w:kern w:val="0"/>
          <w14:ligatures w14:val="none"/>
          <w:sz w:val="22"/>
          <w:szCs w:val="22"/>
        </w:rPr>
      </w:pPr>
    </w:p>
    <w:p w14:paraId="67330F7F" w14:textId="365F7ACB" w:rsidR="00D70767" w:rsidRPr="005535AD" w:rsidRDefault="00D70767"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kern w:val="0"/>
          <w14:ligatures w14:val="none"/>
          <w:sz w:val="22"/>
          <w:szCs w:val="22"/>
        </w:rPr>
        <w:lastRenderedPageBreak/>
        <w:t xml:space="preserve">Asimismo, </w:t>
      </w:r>
      <w:r w:rsidRPr="005535AD">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535AD">
        <w:rPr>
          <w:rFonts w:ascii="Arial Narrow" w:eastAsia="Arial Narrow" w:hAnsi="Arial Narrow" w:cs="Arial Narrow"/>
          <w:kern w:val="0"/>
          <w14:ligatures w14:val="none"/>
          <w:sz w:val="22"/>
          <w:szCs w:val="22"/>
        </w:rPr>
        <w:t xml:space="preserve">que el hecho denunciado, consistente en que </w:t>
      </w:r>
      <w:r w:rsidR="005535AD" w:rsidRPr="005535AD">
        <w:rPr>
          <w:rFonts w:ascii="Arial Narrow" w:eastAsia="Arial Narrow" w:hAnsi="Arial Narrow" w:cs="Arial Narrow"/>
          <w:kern w:val="0"/>
          <w14:ligatures w14:val="none"/>
          <w:sz w:val="22"/>
          <w:szCs w:val="22"/>
        </w:rPr>
        <w:t>Mapfre Perú Compañía de Seguros y Reaseguros S.A no habría otorgado, dentro del plazo legal, la cobertura de la Póliza del Seguro de Responsabilidad Civil solicitada el 12 de junio de 2025 por los daños a los equipos del denunciante</w:t>
      </w:r>
      <w:r w:rsidRPr="005535A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535AD">
        <w:rPr>
          <w:rFonts w:ascii="Arial Narrow" w:eastAsia="Arial Narrow" w:hAnsi="Arial Narrow" w:cs="Arial Narrow"/>
          <w:kern w:val="0"/>
          <w14:ligatures w14:val="none"/>
          <w:sz w:val="22"/>
          <w:szCs w:val="22"/>
        </w:rPr>
        <w:t>.</w:t>
      </w:r>
    </w:p>
    <w:p w14:paraId="7A507243" w14:textId="77777777" w:rsidR="00CA50CD" w:rsidRPr="005535AD" w:rsidRDefault="00CA50CD" w:rsidP="003048CC">
      <w:pPr>
        <w:spacing w:before="0" w:after="0" w:line="240" w:lineRule="auto"/>
        <w:contextualSpacing/>
        <w:jc w:val="both"/>
        <w:rPr>
          <w:rFonts w:ascii="Arial Narrow" w:eastAsia="Arial Narrow" w:hAnsi="Arial Narrow" w:cs="Arial Narrow"/>
          <w:kern w:val="0"/>
          <w14:ligatures w14:val="none"/>
          <w:sz w:val="22"/>
          <w:szCs w:val="22"/>
        </w:rPr>
      </w:pPr>
    </w:p>
    <w:p w14:paraId="272C2C84" w14:textId="07F2AC91" w:rsidR="001D00D0" w:rsidRPr="005535AD" w:rsidRDefault="00CA50CD"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Mapfre Perú Compañía de Seguros y Reaseguros S.A. no habría registrado ni comunicado formalmente la recepción de la solicitud de cobertura de siniestro enviada por el denunciante el 12 de junio de 2025 al correo electrónico [CORREO];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 </w:t>
      </w:r>
      <w:r w:rsidRPr="005535AD">
        <w:rPr>
          <w:rFonts w:ascii="Arial Narrow" w:eastAsia="Arial Narrow" w:hAnsi="Arial Narrow" w:cs="Arial Narrow"/>
          <w:kern w:val="0"/>
          <w14:ligatures w14:val="none"/>
          <w:sz w:val="22"/>
          <w:szCs w:val="22"/>
        </w:rPr>
        <w:t xml:space="preserve"/>
      </w:r>
      <w:r w:rsidR="005535AD" w:rsidRPr="005535AD">
        <w:rPr>
          <w:rFonts w:ascii="Arial Narrow" w:eastAsia="Arial Narrow" w:hAnsi="Arial Narrow" w:cs="Arial Narrow"/>
          <w:kern w:val="0"/>
          <w14:ligatures w14:val="none"/>
          <w:sz w:val="22"/>
          <w:szCs w:val="22"/>
        </w:rPr>
        <w:t/>
      </w:r>
      <w:r w:rsidRPr="005535AD">
        <w:rPr>
          <w:rFonts w:ascii="Arial Narrow" w:eastAsia="Arial Narrow" w:hAnsi="Arial Narrow" w:cs="Arial Narrow"/>
          <w:bCs/>
          <w:color w:val="000000"/>
          <w:kern w:val="0"/>
          <w:sz w:val="22"/>
          <w:szCs w:val="22"/>
          <w:lang w:eastAsia="es-PE"/>
          <w14:ligatures w14:val="none"/>
        </w:rPr>
        <w:t/>
      </w:r>
      <w:r w:rsidR="005535AD" w:rsidRPr="005535AD">
        <w:rPr>
          <w:rFonts w:ascii="Arial Narrow" w:eastAsia="Arial Narrow" w:hAnsi="Arial Narrow" w:cs="Arial Narrow"/>
          <w:bCs/>
          <w:color w:val="000000"/>
          <w:kern w:val="0"/>
          <w:sz w:val="22"/>
          <w:szCs w:val="22"/>
          <w:lang w:eastAsia="es-PE"/>
          <w14:ligatures w14:val="none"/>
        </w:rPr>
        <w:t xml:space="preserve"/>
      </w:r>
      <w:r w:rsidRPr="005535AD">
        <w:rPr>
          <w:rFonts w:ascii="Arial Narrow" w:eastAsia="Arial Narrow" w:hAnsi="Arial Narrow" w:cs="Arial Narrow"/>
          <w:bCs/>
          <w:color w:val="000000"/>
          <w:kern w:val="0"/>
          <w:sz w:val="22"/>
          <w:szCs w:val="22"/>
          <w:lang w:eastAsia="es-PE"/>
          <w14:ligatures w14:val="none"/>
        </w:rPr>
        <w:t xml:space="preserve"/>
      </w:r>
      <w:bookmarkStart w:id="7" w:name="_Hlk195611851"/>
      <w:r w:rsidRPr="005535AD">
        <w:rPr>
          <w:rFonts w:ascii="Arial Narrow" w:eastAsia="Arial Narrow" w:hAnsi="Arial Narrow" w:cs="Arial Narrow"/>
          <w:bCs/>
          <w:color w:val="000000"/>
          <w:kern w:val="0"/>
          <w:sz w:val="22"/>
          <w:szCs w:val="22"/>
          <w:lang w:eastAsia="es-PE"/>
          <w14:ligatures w14:val="none"/>
        </w:rPr>
        <w:t xml:space="preserve"/>
      </w:r>
      <w:bookmarkEnd w:id="7"/>
      <w:r w:rsidRPr="005535AD">
        <w:rPr>
          <w:rFonts w:ascii="Arial Narrow" w:eastAsia="Arial Narrow" w:hAnsi="Arial Narrow" w:cs="Arial Narrow"/>
          <w:bCs/>
          <w:color w:val="000000"/>
          <w:kern w:val="0"/>
          <w:sz w:val="22"/>
          <w:szCs w:val="22"/>
          <w:lang w:eastAsia="es-PE"/>
          <w14:ligatures w14:val="none"/>
        </w:rPr>
        <w:t/>
      </w:r>
      <w:r w:rsidRPr="005535AD">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5535AD">
        <w:rPr>
          <w:rFonts w:ascii="Arial Narrow" w:eastAsia="Arial Narrow" w:hAnsi="Arial Narrow" w:cs="Arial Narrow"/>
          <w:bCs/>
          <w:color w:val="000000"/>
          <w:kern w:val="0"/>
          <w:sz w:val="22"/>
          <w:szCs w:val="22"/>
          <w:lang w:eastAsia="es-PE"/>
          <w14:ligatures w14:val="none"/>
        </w:rPr>
        <w:t xml:space="preserve"/>
      </w:r>
    </w:p>
    <w:p w14:paraId="64B4971F" w14:textId="77777777" w:rsidR="001D00D0" w:rsidRPr="005535AD" w:rsidRDefault="001D00D0" w:rsidP="003048CC">
      <w:pPr>
        <w:pStyle w:val="Prrafodelista"/>
        <w:spacing w:before="0" w:after="0" w:line="240" w:lineRule="auto"/>
        <w:rPr>
          <w:rFonts w:ascii="Arial Narrow" w:eastAsia="Arial Narrow" w:hAnsi="Arial Narrow" w:cs="Arial Narrow"/>
          <w:bCs/>
          <w:color w:val="000000"/>
          <w:kern w:val="0"/>
          <w:sz w:val="22"/>
          <w:szCs w:val="22"/>
          <w:lang w:eastAsia="es-PE"/>
          <w14:ligatures w14:val="none"/>
        </w:rPr>
      </w:pPr>
    </w:p>
    <w:p w14:paraId="12AB6D4E" w14:textId="4FE991B2" w:rsidR="00F941B7" w:rsidRPr="005535AD" w:rsidRDefault="00F941B7"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el señor [APELLIDO] sería responsable solidario de las presuntas infracciones cometidas por Entidad Prestadora de Servicios de Saneamiento Grau S.A. debido a que habría participado con culpa inexcusable al omitir sus funciones de supervisión para evitar la suspensión del servicio de agua potable en el domicilio del denunciante desde el 26 de abril de 2025. Por consiguiente, corresponde calificar el hecho materia de denuncia como una presunta infracción al artículo 111 del Código. </w:t>
      </w:r>
      <w:r w:rsidRPr="005535AD">
        <w:rPr>
          <w:rFonts w:ascii="Arial Narrow" w:eastAsia="Arial Narrow" w:hAnsi="Arial Narrow" w:cs="Arial Narrow"/>
          <w:kern w:val="0"/>
          <w14:ligatures w14:val="none"/>
          <w:sz w:val="22"/>
          <w:szCs w:val="22"/>
        </w:rPr>
        <w:t xml:space="preserve"/>
      </w:r>
      <w:r w:rsidR="005535AD" w:rsidRPr="005535AD">
        <w:rPr>
          <w:rFonts w:ascii="Arial Narrow" w:eastAsia="Arial Narrow" w:hAnsi="Arial Narrow" w:cs="Arial Narrow"/>
          <w:kern w:val="0"/>
          <w:sz w:val="22"/>
          <w:szCs w:val="22"/>
          <w:shd w:val="clear" w:color="auto" w:fill="FFFFFF"/>
          <w:lang w:eastAsia="es-PE"/>
          <w14:ligatures w14:val="none"/>
        </w:rPr>
        <w:t/>
      </w:r>
      <w:r w:rsidRPr="005535AD">
        <w:rPr>
          <w:rFonts w:ascii="Arial Narrow" w:eastAsia="Arial Narrow" w:hAnsi="Arial Narrow" w:cs="Arial Narrow"/>
          <w:bCs/>
          <w:color w:val="000000"/>
          <w:kern w:val="0"/>
          <w:sz w:val="22"/>
          <w:szCs w:val="22"/>
          <w:lang w:eastAsia="es-PE"/>
          <w14:ligatures w14:val="none"/>
        </w:rPr>
        <w:t/>
      </w:r>
      <w:r w:rsidRPr="005535AD">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5535AD">
        <w:rPr>
          <w:rFonts w:ascii="Arial Narrow" w:eastAsia="Arial Narrow" w:hAnsi="Arial Narrow" w:cs="Arial Narrow"/>
          <w:bCs/>
          <w:color w:val="000000"/>
          <w:kern w:val="0"/>
          <w:sz w:val="22"/>
          <w:szCs w:val="22"/>
          <w:lang w:eastAsia="es-PE"/>
          <w14:ligatures w14:val="none"/>
        </w:rPr>
        <w:t xml:space="preserve"/>
      </w:r>
    </w:p>
    <w:p w14:paraId="7CE33BA9" w14:textId="77777777" w:rsidR="00F941B7" w:rsidRPr="005535AD" w:rsidRDefault="00F941B7" w:rsidP="003048CC">
      <w:pPr>
        <w:pStyle w:val="Prrafodelista"/>
        <w:spacing w:before="0" w:after="0" w:line="240" w:lineRule="auto"/>
        <w:rPr>
          <w:rFonts w:ascii="Arial Narrow" w:eastAsia="Arial Narrow" w:hAnsi="Arial Narrow" w:cs="Arial Narrow"/>
          <w:kern w:val="0"/>
          <w14:ligatures w14:val="none"/>
          <w:sz w:val="22"/>
          <w:szCs w:val="22"/>
        </w:rPr>
      </w:pPr>
    </w:p>
    <w:p w14:paraId="33FFF192" w14:textId="59165178" w:rsidR="00F941B7" w:rsidRPr="005535AD" w:rsidRDefault="00F941B7" w:rsidP="003048C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color w:val="000000"/>
          <w:kern w:val="0"/>
          <w:sz w:val="22"/>
          <w:szCs w:val="22"/>
          <w:lang w:eastAsia="es-PE"/>
          <w14:ligatures w14:val="none"/>
        </w:rPr>
        <w:t xml:space="preserve">Adicionalmente, la Secretaría Técnica, en ejercicio de sus facultades, considera que el hecho denunciado, consistente en que el señor [APELLIDO] sería responsable solidario de las presuntas infracciones cometidas por Mapfre Perú Compañía de Seguros y Reaseguros S.A., debido a que habría participado con culpa inexcusable al omitir sus funciones de control por la falta de registro y atención de la solicitud de cobertura realizada por el denunciante el 12 de junio de 2025. Por consiguiente, corresponde calificar el hecho materia de denuncia como una presunta infracción al artículo 111 del Código. </w:t>
      </w:r>
      <w:r w:rsidRPr="005535AD">
        <w:rPr>
          <w:rFonts w:ascii="Arial Narrow" w:eastAsia="Arial Narrow" w:hAnsi="Arial Narrow" w:cs="Arial Narrow"/>
          <w:kern w:val="0"/>
          <w14:ligatures w14:val="none"/>
          <w:sz w:val="22"/>
          <w:szCs w:val="22"/>
        </w:rPr>
        <w:t xml:space="preserve"/>
      </w:r>
      <w:r w:rsidR="005535AD" w:rsidRPr="005535AD">
        <w:rPr>
          <w:rFonts w:ascii="Arial Narrow" w:eastAsia="Arial Narrow" w:hAnsi="Arial Narrow" w:cs="Arial Narrow"/>
          <w:kern w:val="0"/>
          <w:sz w:val="22"/>
          <w:szCs w:val="22"/>
          <w:shd w:val="clear" w:color="auto" w:fill="FFFFFF"/>
          <w:lang w:eastAsia="es-PE"/>
          <w14:ligatures w14:val="none"/>
        </w:rPr>
        <w:t xml:space="preserve"/>
      </w:r>
      <w:r w:rsidR="005535AD" w:rsidRPr="005535AD">
        <w:rPr>
          <w:rFonts w:ascii="Arial Narrow" w:eastAsia="Arial Narrow" w:hAnsi="Arial Narrow" w:cs="Arial Narrow"/>
          <w:kern w:val="0"/>
          <w:sz w:val="22"/>
          <w:szCs w:val="22"/>
          <w:shd w:val="clear" w:color="auto" w:fill="FFFFFF"/>
          <w:lang w:eastAsia="es-PE"/>
          <w14:ligatures w14:val="none"/>
        </w:rPr>
        <w:lastRenderedPageBreak/>
        <w:t/>
      </w:r>
      <w:r w:rsidRPr="005535AD">
        <w:rPr>
          <w:rFonts w:ascii="Arial Narrow" w:eastAsia="Arial Narrow" w:hAnsi="Arial Narrow" w:cs="Arial Narrow"/>
          <w:bCs/>
          <w:color w:val="000000"/>
          <w:kern w:val="0"/>
          <w:sz w:val="22"/>
          <w:szCs w:val="22"/>
          <w:lang w:eastAsia="es-PE"/>
          <w14:ligatures w14:val="none"/>
        </w:rPr>
        <w:t xml:space="preserve"/>
      </w:r>
    </w:p>
    <w:p w14:paraId="2E7770E0" w14:textId="77777777" w:rsidR="00E60CD7" w:rsidRPr="005535AD" w:rsidRDefault="00E60CD7" w:rsidP="003048CC">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17426A8E" w14:textId="2C3ECCDF" w:rsidR="00E60CD7" w:rsidRPr="005535AD" w:rsidRDefault="00E60CD7" w:rsidP="003048CC">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5535AD">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5535AD">
        <w:rPr>
          <w:rStyle w:val="Refdenotaalpie"/>
          <w:rFonts w:ascii="Arial Narrow" w:eastAsia="Arial Narrow" w:hAnsi="Arial Narrow" w:cs="Arial Narrow"/>
          <w:kern w:val="0"/>
          <w:sz w:val="22"/>
          <w:szCs w:val="22"/>
          <w:vertAlign w:val="superscript"/>
          <w14:ligatures w14:val="none"/>
        </w:rPr>
        <w:footnoteReference w:id="6"/>
      </w:r>
      <w:r w:rsidRPr="005535AD">
        <w:rPr>
          <w:rFonts w:ascii="Arial Narrow" w:eastAsia="Arial Narrow" w:hAnsi="Arial Narrow" w:cs="Arial Narrow"/>
          <w:color w:val="000000"/>
          <w:kern w:val="0"/>
          <w:sz w:val="22"/>
          <w:szCs w:val="22"/>
          <w:lang w:eastAsia="es-PE"/>
          <w14:ligatures w14:val="none"/>
        </w:rPr>
        <w:t>.</w:t>
      </w:r>
    </w:p>
    <w:p w14:paraId="46D8A713" w14:textId="77777777" w:rsidR="00F941B7" w:rsidRPr="005535AD" w:rsidRDefault="00F941B7" w:rsidP="003048CC">
      <w:pPr>
        <w:spacing w:before="0" w:after="0" w:line="240" w:lineRule="auto"/>
        <w:contextualSpacing/>
        <w:jc w:val="both"/>
        <w:rPr>
          <w:rFonts w:ascii="Arial Narrow" w:eastAsia="Arial Narrow" w:hAnsi="Arial Narrow" w:cs="Arial Narrow"/>
          <w:kern w:val="0"/>
          <w:sz w:val="22"/>
          <w:szCs w:val="22"/>
          <w:lang w:eastAsia="es-PE"/>
          <w14:ligatures w14:val="none"/>
        </w:rPr>
      </w:pPr>
    </w:p>
    <w:p w14:paraId="69FE781D" w14:textId="77777777" w:rsidR="00E60CD7" w:rsidRPr="005535AD" w:rsidRDefault="00E60CD7" w:rsidP="003048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535AD">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CB59BB" w:rsidRDefault="00E60CD7" w:rsidP="003048CC">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w:t>
      </w:r>
      <w:r w:rsidRPr="002C4A47">
        <w:rPr>
          <w:rFonts w:ascii="Arial Narrow" w:eastAsia="Arial Narrow" w:hAnsi="Arial Narrow" w:cs="Arial Narrow"/>
          <w:color w:val="000000"/>
          <w:kern w:val="0"/>
          <w:sz w:val="22"/>
          <w:szCs w:val="22"/>
          <w:lang w:val="es-ES" w:eastAsia="es-ES"/>
          <w14:ligatures w14:val="none"/>
        </w:rPr>
        <w:t xml:space="preserve">le confiere, </w:t>
      </w:r>
      <w:bookmarkStart w:id="8" w:name="_Hlk211510697"/>
      <w:r w:rsidRPr="002C4A47">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2C4A47">
        <w:rPr>
          <w:rFonts w:ascii="Arial Narrow" w:eastAsia="Arial Narrow" w:hAnsi="Arial Narrow" w:cs="Arial Narrow"/>
          <w:color w:val="000000"/>
          <w:kern w:val="0"/>
          <w:sz w:val="22"/>
          <w:szCs w:val="22"/>
          <w:lang w:val="es-ES" w:eastAsia="es-ES"/>
          <w14:ligatures w14:val="none"/>
        </w:rPr>
        <w:t>que, en un plazo no mayor de cinco</w:t>
      </w:r>
      <w:r w:rsidRPr="00CB59BB">
        <w:rPr>
          <w:rFonts w:ascii="Arial Narrow" w:eastAsia="Arial Narrow" w:hAnsi="Arial Narrow" w:cs="Arial Narrow"/>
          <w:color w:val="000000"/>
          <w:kern w:val="0"/>
          <w:sz w:val="22"/>
          <w:szCs w:val="22"/>
          <w:lang w:val="es-ES" w:eastAsia="es-ES"/>
          <w14:ligatures w14:val="none"/>
        </w:rPr>
        <w:t xml:space="preserve"> (5) días hábiles contado a partir del día siguiente de la notificación de la presente resolución, </w:t>
      </w:r>
      <w:bookmarkStart w:id="9" w:name="_Hlk211510673"/>
      <w:r w:rsidRPr="00CB59BB">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CB59BB" w:rsidRDefault="00E60CD7" w:rsidP="003048C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DEA6C9B" w:rsidR="00E60CD7" w:rsidRPr="00CB59BB" w:rsidRDefault="00E60CD7" w:rsidP="003048C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9A44FC">
        <w:rPr>
          <w:rFonts w:ascii="Arial Narrow" w:eastAsia="Arial Narrow" w:hAnsi="Arial Narrow" w:cs="Arial Narrow"/>
          <w:color w:val="000000"/>
          <w:kern w:val="0"/>
          <w:sz w:val="22"/>
          <w:szCs w:val="22"/>
          <w:u w:val="single"/>
          <w:lang w:val="es-ES" w:eastAsia="es-ES"/>
          <w14:ligatures w14:val="none"/>
        </w:rPr>
        <w:t xml:space="preserve">A </w:t>
      </w:r>
      <w:r w:rsidR="009A44FC" w:rsidRPr="009A44FC">
        <w:rPr>
          <w:rFonts w:ascii="Arial Narrow" w:eastAsia="Arial Narrow" w:hAnsi="Arial Narrow" w:cs="Arial Narrow"/>
          <w:color w:val="000000"/>
          <w:kern w:val="0"/>
          <w:sz w:val="22"/>
          <w:szCs w:val="22"/>
          <w:u w:val="single"/>
          <w:lang w:val="es-ES" w:eastAsia="es-ES"/>
          <w14:ligatures w14:val="none"/>
        </w:rPr>
        <w:t>Mapfre</w:t>
      </w:r>
      <w:r w:rsidRPr="00CB59BB">
        <w:rPr>
          <w:rFonts w:ascii="Arial Narrow" w:eastAsia="Arial Narrow" w:hAnsi="Arial Narrow" w:cs="Arial Narrow"/>
          <w:color w:val="000000"/>
          <w:kern w:val="0"/>
          <w:sz w:val="22"/>
          <w:szCs w:val="22"/>
          <w:lang w:val="es-ES" w:eastAsia="es-ES"/>
          <w14:ligatures w14:val="none"/>
        </w:rPr>
        <w:t xml:space="preserve">:</w:t>
      </w:r>
      <w:r w:rsidRPr="00CB59BB">
        <w:rPr>
          <w:rFonts w:ascii="Arial Narrow" w:eastAsia="Arial Narrow" w:hAnsi="Arial Narrow" w:cs="Arial Narrow"/>
          <w:color w:val="000000"/>
          <w:kern w:val="0"/>
          <w:sz w:val="22"/>
          <w:szCs w:val="22"/>
          <w:lang w:val="es-ES" w:eastAsia="es-ES"/>
          <w14:ligatures w14:val="none"/>
        </w:rPr>
        <w:t xml:space="preserve"> </w:t>
      </w:r>
      <w:r w:rsidRPr="00E6381D">
        <w:rPr>
          <w:rFonts w:ascii="Arial Narrow" w:eastAsia="Arial Narrow" w:hAnsi="Arial Narrow" w:cs="Arial Narrow"/>
          <w:color w:val="000000"/>
          <w:kern w:val="0"/>
          <w:sz w:val="22"/>
          <w:szCs w:val="22"/>
          <w:lang w:val="es-ES" w:eastAsia="es-ES"/>
          <w14:ligatures w14:val="none"/>
        </w:rPr>
        <w:t xml:space="preserve">(i) presentar una copia debidamente suscrita de la Póliza del </w:t>
      </w:r>
      <w:r w:rsidR="00DC0D48" w:rsidRPr="00E6381D">
        <w:rPr>
          <w:rFonts w:ascii="Arial Narrow" w:eastAsia="Arial Narrow" w:hAnsi="Arial Narrow" w:cs="Arial Narrow"/>
          <w:color w:val="000000"/>
          <w:kern w:val="0"/>
          <w:sz w:val="22"/>
          <w:szCs w:val="22"/>
          <w:lang w:val="es-ES" w:eastAsia="es-ES"/>
          <w14:ligatures w14:val="none"/>
        </w:rPr>
        <w:t xml:space="preserve">Seguro de Responsabilidad Civil </w:t>
      </w:r>
      <w:r w:rsidRPr="00E6381D">
        <w:rPr>
          <w:rFonts w:ascii="Arial Narrow" w:eastAsia="Arial Narrow" w:hAnsi="Arial Narrow" w:cs="Arial Narrow"/>
          <w:color w:val="000000"/>
          <w:kern w:val="0"/>
          <w:sz w:val="22"/>
          <w:szCs w:val="22"/>
          <w:lang w:val="es-ES" w:eastAsia="es-ES"/>
          <w14:ligatures w14:val="none"/>
        </w:rPr>
        <w:t>materia de denuncia;</w:t>
      </w:r>
      <w:r w:rsidR="00DC0D48" w:rsidRPr="00E6381D">
        <w:rPr>
          <w:rFonts w:ascii="Arial Narrow" w:eastAsia="Arial Narrow" w:hAnsi="Arial Narrow" w:cs="Arial Narrow"/>
          <w:color w:val="000000"/>
          <w:kern w:val="0"/>
          <w:sz w:val="22"/>
          <w:szCs w:val="22"/>
          <w:lang w:val="es-ES" w:eastAsia="es-ES"/>
          <w14:ligatures w14:val="none"/>
        </w:rPr>
        <w:t xml:space="preserve"> (</w:t>
      </w:r>
      <w:proofErr w:type="spellStart"/>
      <w:r w:rsidR="00DC0D48" w:rsidRPr="00E6381D">
        <w:rPr>
          <w:rFonts w:ascii="Arial Narrow" w:eastAsia="Arial Narrow" w:hAnsi="Arial Narrow" w:cs="Arial Narrow"/>
          <w:color w:val="000000"/>
          <w:kern w:val="0"/>
          <w:sz w:val="22"/>
          <w:szCs w:val="22"/>
          <w:lang w:val="es-ES" w:eastAsia="es-ES"/>
          <w14:ligatures w14:val="none"/>
        </w:rPr>
        <w:t>ii</w:t>
      </w:r>
      <w:proofErr w:type="spellEnd"/>
      <w:r w:rsidR="00DC0D48" w:rsidRPr="00E6381D">
        <w:rPr>
          <w:rFonts w:ascii="Arial Narrow" w:eastAsia="Arial Narrow" w:hAnsi="Arial Narrow" w:cs="Arial Narrow"/>
          <w:color w:val="000000"/>
          <w:kern w:val="0"/>
          <w:sz w:val="22"/>
          <w:szCs w:val="22"/>
          <w:lang w:val="es-ES" w:eastAsia="es-ES"/>
          <w14:ligatures w14:val="none"/>
        </w:rPr>
        <w:t>) presentar los medios probatorios que acrediten que atendió adecuadamente la</w:t>
      </w:r>
      <w:r w:rsidRPr="00E6381D">
        <w:rPr>
          <w:rFonts w:ascii="Arial Narrow" w:eastAsia="Arial Narrow" w:hAnsi="Arial Narrow" w:cs="Arial Narrow"/>
          <w:color w:val="000000"/>
          <w:kern w:val="0"/>
          <w:sz w:val="22"/>
          <w:szCs w:val="22"/>
          <w:lang w:val="es-ES" w:eastAsia="es-ES"/>
          <w14:ligatures w14:val="none"/>
        </w:rPr>
        <w:t xml:space="preserve"> </w:t>
      </w:r>
      <w:r w:rsidR="00DC0D48" w:rsidRPr="00E6381D">
        <w:rPr>
          <w:rFonts w:ascii="Arial Narrow" w:eastAsia="Arial Narrow" w:hAnsi="Arial Narrow" w:cs="Arial Narrow"/>
          <w:color w:val="000000"/>
          <w:kern w:val="0"/>
          <w:sz w:val="22"/>
          <w:szCs w:val="22"/>
          <w:lang w:val="es-ES" w:eastAsia="es-ES"/>
          <w14:ligatures w14:val="none"/>
        </w:rPr>
        <w:t>solicitud de cobertura realizada por el denunciante el 12 de junio de 2025</w:t>
      </w:r>
      <w:r w:rsidR="00E6381D" w:rsidRPr="00E6381D">
        <w:rPr>
          <w:rFonts w:ascii="Arial Narrow" w:eastAsia="Arial Narrow" w:hAnsi="Arial Narrow" w:cs="Arial Narrow"/>
          <w:color w:val="000000"/>
          <w:kern w:val="0"/>
          <w:sz w:val="22"/>
          <w:szCs w:val="22"/>
          <w:lang w:val="es-ES" w:eastAsia="es-ES"/>
          <w14:ligatures w14:val="none"/>
        </w:rPr>
        <w:t xml:space="preserve">; </w:t>
      </w:r>
      <w:r w:rsidRPr="00E6381D">
        <w:rPr>
          <w:rFonts w:ascii="Arial Narrow" w:eastAsia="Arial Narrow" w:hAnsi="Arial Narrow" w:cs="Arial Narrow"/>
          <w:color w:val="000000"/>
          <w:kern w:val="0"/>
          <w:sz w:val="22"/>
          <w:szCs w:val="22"/>
          <w:lang w:val="es-ES" w:eastAsia="es-ES"/>
          <w14:ligatures w14:val="none"/>
        </w:rPr>
        <w:t>y, (</w:t>
      </w:r>
      <w:proofErr w:type="spellStart"/>
      <w:r w:rsidRPr="00E6381D">
        <w:rPr>
          <w:rFonts w:ascii="Arial Narrow" w:eastAsia="Arial Narrow" w:hAnsi="Arial Narrow" w:cs="Arial Narrow"/>
          <w:color w:val="000000"/>
          <w:kern w:val="0"/>
          <w:sz w:val="22"/>
          <w:szCs w:val="22"/>
          <w:lang w:val="es-ES" w:eastAsia="es-ES"/>
          <w14:ligatures w14:val="none"/>
        </w:rPr>
        <w:t>i</w:t>
      </w:r>
      <w:r w:rsidR="00E6381D" w:rsidRPr="00E6381D">
        <w:rPr>
          <w:rFonts w:ascii="Arial Narrow" w:eastAsia="Arial Narrow" w:hAnsi="Arial Narrow" w:cs="Arial Narrow"/>
          <w:color w:val="000000"/>
          <w:kern w:val="0"/>
          <w:sz w:val="22"/>
          <w:szCs w:val="22"/>
          <w:lang w:val="es-ES" w:eastAsia="es-ES"/>
          <w14:ligatures w14:val="none"/>
        </w:rPr>
        <w:t>i</w:t>
      </w:r>
      <w:r w:rsidRPr="00E6381D">
        <w:rPr>
          <w:rFonts w:ascii="Arial Narrow" w:eastAsia="Arial Narrow" w:hAnsi="Arial Narrow" w:cs="Arial Narrow"/>
          <w:color w:val="000000"/>
          <w:kern w:val="0"/>
          <w:sz w:val="22"/>
          <w:szCs w:val="22"/>
          <w:lang w:val="es-ES" w:eastAsia="es-ES"/>
          <w14:ligatures w14:val="none"/>
        </w:rPr>
        <w:t>i</w:t>
      </w:r>
      <w:proofErr w:type="spellEnd"/>
      <w:r w:rsidRPr="00E6381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48503CFE" w14:textId="77777777" w:rsidR="00E60CD7" w:rsidRPr="00CB59BB" w:rsidRDefault="00E60CD7" w:rsidP="003048CC">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02AA1392" w:rsidR="00E60CD7" w:rsidRPr="00CB59BB" w:rsidRDefault="00E60CD7" w:rsidP="003048CC">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E6381D">
        <w:rPr>
          <w:rFonts w:ascii="Arial Narrow" w:eastAsia="Arial Narrow" w:hAnsi="Arial Narrow" w:cs="Arial Narrow"/>
          <w:color w:val="000000"/>
          <w:kern w:val="0"/>
          <w:sz w:val="22"/>
          <w:szCs w:val="22"/>
          <w:u w:val="single"/>
          <w:lang w:val="es-ES" w:eastAsia="es-ES"/>
          <w14:ligatures w14:val="none"/>
        </w:rPr>
        <w:t xml:space="preserve">A </w:t>
      </w:r>
      <w:r w:rsidR="009A44FC" w:rsidRPr="00E6381D">
        <w:rPr>
          <w:rFonts w:ascii="Arial Narrow" w:eastAsia="Arial Narrow" w:hAnsi="Arial Narrow" w:cs="Arial Narrow"/>
          <w:color w:val="000000"/>
          <w:kern w:val="0"/>
          <w:sz w:val="22"/>
          <w:szCs w:val="22"/>
          <w:u w:val="single"/>
          <w:lang w:val="es-ES" w:eastAsia="es-ES"/>
          <w14:ligatures w14:val="none"/>
        </w:rPr>
        <w:t>EPSS Grau</w:t>
      </w:r>
      <w:r w:rsidRPr="00E6381D">
        <w:rPr>
          <w:rFonts w:ascii="Arial Narrow" w:eastAsia="Arial Narrow" w:hAnsi="Arial Narrow" w:cs="Arial Narrow"/>
          <w:color w:val="000000"/>
          <w:kern w:val="0"/>
          <w:sz w:val="22"/>
          <w:szCs w:val="22"/>
          <w:lang w:val="es-ES" w:eastAsia="es-ES"/>
          <w14:ligatures w14:val="none"/>
        </w:rPr>
        <w:t>:</w:t>
      </w:r>
      <w:r w:rsidRPr="00E6381D">
        <w:rPr>
          <w:rFonts w:ascii="Arial Narrow" w:eastAsia="Arial Narrow" w:hAnsi="Arial Narrow" w:cs="Arial Narrow"/>
          <w:color w:val="000000"/>
          <w:kern w:val="0"/>
          <w:sz w:val="22"/>
          <w:szCs w:val="22"/>
          <w:lang w:eastAsia="es-ES"/>
          <w14:ligatures w14:val="none"/>
        </w:rPr>
        <w:t xml:space="preserve"> </w:t>
      </w:r>
      <w:r w:rsidRPr="00E6381D">
        <w:rPr>
          <w:rFonts w:ascii="Arial Narrow" w:eastAsia="Arial Narrow" w:hAnsi="Arial Narrow" w:cs="Arial Narrow"/>
          <w:color w:val="000000"/>
          <w:kern w:val="0"/>
          <w:sz w:val="22"/>
          <w:szCs w:val="22"/>
          <w:lang w:val="es-ES" w:eastAsia="es-ES"/>
          <w14:ligatures w14:val="none"/>
        </w:rPr>
        <w:t>(i) presentar</w:t>
      </w:r>
      <w:r w:rsidR="00E6381D" w:rsidRPr="00E6381D">
        <w:rPr>
          <w:rFonts w:ascii="Arial Narrow" w:eastAsia="Arial Narrow" w:hAnsi="Arial Narrow" w:cs="Arial Narrow"/>
          <w:color w:val="000000"/>
          <w:kern w:val="0"/>
          <w:sz w:val="22"/>
          <w:szCs w:val="22"/>
          <w:lang w:val="es-ES" w:eastAsia="es-ES"/>
          <w14:ligatures w14:val="none"/>
        </w:rPr>
        <w:t xml:space="preserve"> los medios probatorios que acrediten que gestionó adecuadamente</w:t>
      </w:r>
      <w:r w:rsidRPr="00E6381D">
        <w:rPr>
          <w:rFonts w:ascii="Arial Narrow" w:eastAsia="Arial Narrow" w:hAnsi="Arial Narrow" w:cs="Arial Narrow"/>
          <w:color w:val="000000"/>
          <w:kern w:val="0"/>
          <w:sz w:val="22"/>
          <w:szCs w:val="22"/>
          <w:lang w:val="es-ES" w:eastAsia="es-ES"/>
          <w14:ligatures w14:val="none"/>
        </w:rPr>
        <w:t xml:space="preserve"> </w:t>
      </w:r>
      <w:r w:rsidR="00E6381D" w:rsidRPr="00E6381D">
        <w:rPr>
          <w:rFonts w:ascii="Arial Narrow" w:eastAsia="Arial Narrow" w:hAnsi="Arial Narrow" w:cs="Arial Narrow"/>
          <w:color w:val="000000"/>
          <w:kern w:val="0"/>
          <w:sz w:val="22"/>
          <w:szCs w:val="22"/>
          <w:lang w:val="es-ES" w:eastAsia="es-ES"/>
          <w14:ligatures w14:val="none"/>
        </w:rPr>
        <w:t>la rehabilitación de la suspensión del 26 de abril de 2025 del servicio de agua potable en el domicilio del denunciante</w:t>
      </w:r>
      <w:r w:rsidRPr="00E6381D">
        <w:rPr>
          <w:rFonts w:ascii="Arial Narrow" w:eastAsia="Arial Narrow" w:hAnsi="Arial Narrow" w:cs="Arial Narrow"/>
          <w:color w:val="000000"/>
          <w:kern w:val="0"/>
          <w:sz w:val="22"/>
          <w:szCs w:val="22"/>
          <w:lang w:val="es-ES" w:eastAsia="es-ES"/>
          <w14:ligatures w14:val="none"/>
        </w:rPr>
        <w:t>; y, (</w:t>
      </w:r>
      <w:proofErr w:type="spellStart"/>
      <w:r w:rsidRPr="00E6381D">
        <w:rPr>
          <w:rFonts w:ascii="Arial Narrow" w:eastAsia="Arial Narrow" w:hAnsi="Arial Narrow" w:cs="Arial Narrow"/>
          <w:color w:val="000000"/>
          <w:kern w:val="0"/>
          <w:sz w:val="22"/>
          <w:szCs w:val="22"/>
          <w:lang w:val="es-ES" w:eastAsia="es-ES"/>
          <w14:ligatures w14:val="none"/>
        </w:rPr>
        <w:t>ii</w:t>
      </w:r>
      <w:proofErr w:type="spellEnd"/>
      <w:r w:rsidRPr="00E6381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bookmarkEnd w:id="9"/>
    <w:p w14:paraId="525DE1CC"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CB59BB" w:rsidRDefault="00E60CD7" w:rsidP="003048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CB59BB" w:rsidRDefault="00E60CD7" w:rsidP="003048C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086BDE8" w14:textId="25402810" w:rsidR="009F7C75" w:rsidRPr="00D70767" w:rsidRDefault="00E60CD7" w:rsidP="003048CC">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PRIMERO:</w:t>
      </w:r>
      <w:r w:rsidRPr="00CB59BB">
        <w:rPr>
          <w:rFonts w:ascii="Arial Narrow" w:eastAsia="Arial Narrow" w:hAnsi="Arial Narrow" w:cs="Arial Narrow"/>
          <w:color w:val="000000"/>
          <w:kern w:val="0"/>
          <w:sz w:val="22"/>
          <w:szCs w:val="22"/>
          <w:lang w:eastAsia="es-PE"/>
          <w14:ligatures w14:val="none"/>
        </w:rPr>
        <w:t xml:space="preserve"> admitir a trámite la denuncia del 21 de mayo de 2026, interpuesta por el señor [DENUNCIANTE] contra a Mapfre Perú Compañía de Seguros y Reaseguros S.A., a la Entidad Prestadora de Servicios de Saneamiento Grau S.A., al señor [APELLIDO] y al señor [APELLIDO] , por lo siguiente:</w:t>
      </w:r>
      <w:r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2C4A47" w:rsidRPr="002C4A47">
        <w:rPr>
          <w:rFonts w:ascii="Arial Narrow" w:eastAsia="Arial Narrow" w:hAnsi="Arial Narrow" w:cs="Arial Narrow"/>
          <w:color w:val="000000"/>
          <w:kern w:val="0"/>
          <w:sz w:val="22"/>
          <w:szCs w:val="22"/>
          <w:lang w:val="es-ES" w:eastAsia="es-ES"/>
          <w14:ligatures w14:val="none"/>
        </w:rPr>
        <w:t/>
      </w:r>
      <w:r w:rsidRPr="00CB59BB">
        <w:rPr>
          <w:rFonts w:ascii="Arial Narrow" w:eastAsia="Arial Narrow" w:hAnsi="Arial Narrow" w:cs="Arial Narrow"/>
          <w:color w:val="000000"/>
          <w:kern w:val="0"/>
          <w:sz w:val="22"/>
          <w:szCs w:val="22"/>
          <w:lang w:val="es-ES" w:eastAsia="es-ES"/>
          <w14:ligatures w14:val="none"/>
        </w:rPr>
        <w:t xml:space="preserve"/>
      </w:r>
      <w:r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Pr="004A470A">
        <w:rPr>
          <w:rFonts w:ascii="Arial Narrow" w:eastAsia="Arial Narrow" w:hAnsi="Arial Narrow" w:cs="Arial Narrow"/>
          <w:color w:val="000000"/>
          <w:kern w:val="0"/>
          <w:sz w:val="22"/>
          <w:szCs w:val="22"/>
          <w:shd w:val="clear" w:color="auto" w:fill="FFFFFF"/>
          <w:lang w:eastAsia="es-PE"/>
          <w14:ligatures w14:val="none"/>
        </w:rPr>
        <w:t xml:space="preserve"/>
      </w:r>
      <w:r w:rsidR="009A44FC" w:rsidRPr="004A470A">
        <w:rPr>
          <w:rFonts w:ascii="Arial Narrow" w:eastAsia="Arial Narrow" w:hAnsi="Arial Narrow" w:cs="Arial Narrow"/>
          <w:color w:val="000000"/>
          <w:kern w:val="0"/>
          <w:sz w:val="22"/>
          <w:szCs w:val="22"/>
          <w:shd w:val="clear" w:color="auto" w:fill="FFFFFF"/>
          <w:lang w:eastAsia="es-PE"/>
          <w14:ligatures w14:val="none"/>
        </w:rPr>
        <w:t/>
      </w:r>
      <w:r w:rsidR="009A44FC" w:rsidRPr="009A44FC">
        <w:rPr>
          <w:rFonts w:ascii="Arial Narrow" w:eastAsia="Arial Narrow" w:hAnsi="Arial Narrow" w:cs="Arial Narrow"/>
          <w:color w:val="000000"/>
          <w:kern w:val="0"/>
          <w:sz w:val="22"/>
          <w:szCs w:val="22"/>
          <w:shd w:val="clear" w:color="auto" w:fill="FFFFFF"/>
          <w:lang w:eastAsia="es-PE"/>
          <w14:ligatures w14:val="none"/>
        </w:rPr>
        <w:t xml:space="preserve"/>
      </w:r>
      <w:r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D1427D" w:rsidRPr="00CB59BB">
        <w:rPr>
          <w:rFonts w:ascii="Arial Narrow" w:eastAsia="Arial Narrow" w:hAnsi="Arial Narrow" w:cs="Arial Narrow"/>
          <w:color w:val="000000"/>
          <w:kern w:val="0"/>
          <w:sz w:val="22"/>
          <w:szCs w:val="22"/>
          <w:lang w:eastAsia="es-PE"/>
          <w14:ligatures w14:val="none"/>
        </w:rPr>
        <w:t/>
      </w:r>
      <w:r w:rsidR="00D1427D"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D1427D" w:rsidRPr="0098403D">
        <w:rPr>
          <w:rFonts w:ascii="Arial Narrow" w:eastAsia="Arial Narrow" w:hAnsi="Arial Narrow" w:cs="Arial Narrow"/>
          <w:sz w:val="22"/>
          <w:szCs w:val="22"/>
        </w:rPr>
        <w:t/>
      </w:r>
      <w:r w:rsidR="00D1427D">
        <w:rPr>
          <w:rFonts w:ascii="Arial Narrow" w:eastAsia="Arial Narrow" w:hAnsi="Arial Narrow" w:cs="Arial Narrow"/>
          <w:sz w:val="22"/>
          <w:szCs w:val="22"/>
        </w:rPr>
        <w:t xml:space="preserve"/>
      </w:r>
      <w:r w:rsidR="00D1427D" w:rsidRPr="0098403D">
        <w:rPr>
          <w:rFonts w:ascii="Arial Narrow" w:eastAsia="Arial Narrow" w:hAnsi="Arial Narrow" w:cs="Arial Narrow"/>
          <w:sz w:val="22"/>
          <w:szCs w:val="22"/>
        </w:rPr>
        <w:t xml:space="preserve"/>
      </w:r>
      <w:r w:rsidR="00D1427D" w:rsidRPr="00D70767">
        <w:rPr>
          <w:rFonts w:ascii="Arial Narrow" w:eastAsia="Arial Narrow" w:hAnsi="Arial Narrow" w:cs="Arial Narrow"/>
          <w:sz w:val="22"/>
          <w:szCs w:val="22"/>
        </w:rPr>
        <w:t xml:space="preserve"/>
      </w:r>
      <w:r w:rsidR="00D1427D" w:rsidRPr="00D70767">
        <w:rPr>
          <w:rFonts w:ascii="Arial Narrow" w:eastAsia="Arial Narrow" w:hAnsi="Arial Narrow" w:cs="Arial Narrow"/>
          <w:color w:val="000000"/>
          <w:kern w:val="0"/>
          <w:sz w:val="22"/>
          <w:szCs w:val="22"/>
          <w:shd w:val="clear" w:color="auto" w:fill="FFFFFF"/>
          <w:lang w:eastAsia="es-PE"/>
          <w14:ligatures w14:val="none"/>
        </w:rPr>
        <w:t/>
      </w:r>
      <w:r w:rsidRPr="00D70767">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D70767">
        <w:rPr>
          <w:rFonts w:ascii="Arial Narrow" w:eastAsia="Arial Narrow" w:hAnsi="Arial Narrow" w:cs="Arial Narrow"/>
          <w:color w:val="000000"/>
          <w:kern w:val="0"/>
          <w:sz w:val="22"/>
          <w:szCs w:val="22"/>
          <w:shd w:val="clear" w:color="auto" w:fill="FFFFFF"/>
          <w:lang w:eastAsia="es-PE"/>
          <w14:ligatures w14:val="none"/>
        </w:rPr>
        <w:t/>
      </w:r>
    </w:p>
    <w:p w14:paraId="27251806" w14:textId="77777777" w:rsidR="00E6381D" w:rsidRPr="00D70767" w:rsidRDefault="00E6381D" w:rsidP="003048CC">
      <w:pPr>
        <w:pStyle w:val="Prrafodelista"/>
        <w:spacing w:before="0" w:after="0" w:line="240" w:lineRule="auto"/>
        <w:tabs>
          <w:tab w:val="num" w:pos="567"/>
        </w:tabs>
        <w:ind w:left="567"/>
        <w:jc w:val="both"/>
        <w:rPr>
          <w:rFonts w:ascii="Arial Narrow" w:eastAsia="Arial Narrow" w:hAnsi="Arial Narrow" w:cs="Arial Narrow"/>
          <w:kern w:val="0"/>
          <w14:ligatures w14:val="none"/>
          <w:sz w:val="22"/>
          <w:szCs w:val="22"/>
        </w:rPr>
      </w:pPr>
    </w:p>
    <w:p w14:paraId="7D9F7130" w14:textId="19159C87" w:rsidR="009F7C75" w:rsidRPr="00D70767" w:rsidRDefault="009F7C75"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Presunta </w:t>
      </w:r>
      <w:r w:rsidR="00F941B7" w:rsidRPr="00D70767">
        <w:rPr>
          <w:rFonts w:ascii="Arial Narrow" w:eastAsia="Arial Narrow" w:hAnsi="Arial Narrow" w:cs="Arial Narrow"/>
          <w:kern w:val="0"/>
          <w14:ligatures w14:val="none"/>
          <w:sz w:val="22"/>
          <w:szCs w:val="22"/>
        </w:rPr>
        <w:t>infracción a los artículos 18 y 19 de la Ley 29571, Código de Protección y Defensa del Consumidor</w:t>
      </w:r>
      <w:r w:rsidRPr="00D70767">
        <w:rPr>
          <w:rFonts w:ascii="Arial Narrow" w:eastAsia="Arial Narrow" w:hAnsi="Arial Narrow" w:cs="Arial Narrow"/>
          <w:kern w:val="0"/>
          <w14:ligatures w14:val="none"/>
          <w:sz w:val="22"/>
          <w:szCs w:val="22"/>
        </w:rPr>
        <w:t xml:space="preserve">, en tanto la </w:t>
      </w:r>
      <w:r w:rsidR="00E6381D" w:rsidRPr="00D70767">
        <w:rPr>
          <w:rFonts w:ascii="Arial Narrow" w:eastAsia="Arial Narrow" w:hAnsi="Arial Narrow" w:cs="Arial Narrow"/>
          <w:kern w:val="0"/>
          <w14:ligatures w14:val="none"/>
          <w:sz w:val="22"/>
          <w:szCs w:val="22"/>
        </w:rPr>
        <w:t xml:space="preserve">Entidad Prestadora de Servicios de Saneamiento Grau S.A. </w:t>
      </w:r>
      <w:r w:rsidRPr="00D70767">
        <w:rPr>
          <w:rFonts w:ascii="Arial Narrow" w:eastAsia="Arial Narrow" w:hAnsi="Arial Narrow" w:cs="Arial Narrow"/>
          <w:kern w:val="0"/>
          <w14:ligatures w14:val="none"/>
          <w:sz w:val="22"/>
          <w:szCs w:val="22"/>
        </w:rPr>
        <w:t>habría suspendido injustificadamente el servicio de agua potable en el domicilio del denunciante desde el 26 de abril de 2025 hasta el 4 de mayo de 2025 sin enviar cisternas para el abastecimiento</w:t>
      </w:r>
      <w:r w:rsidR="00E6381D" w:rsidRPr="00D70767">
        <w:rPr>
          <w:rFonts w:ascii="Arial Narrow" w:eastAsia="Arial Narrow" w:hAnsi="Arial Narrow" w:cs="Arial Narrow"/>
          <w:kern w:val="0"/>
          <w14:ligatures w14:val="none"/>
          <w:sz w:val="22"/>
          <w:szCs w:val="22"/>
        </w:rPr>
        <w:t>.</w:t>
      </w:r>
    </w:p>
    <w:p w14:paraId="64ED6235" w14:textId="77777777" w:rsidR="00E6381D" w:rsidRDefault="00E6381D" w:rsidP="003048CC">
      <w:pPr>
        <w:pStyle w:val="Prrafodelista"/>
        <w:spacing w:before="0" w:after="0" w:line="240" w:lineRule="auto"/>
        <w:tabs>
          <w:tab w:val="num" w:pos="567"/>
        </w:tabs>
        <w:ind w:left="567"/>
        <w:jc w:val="both"/>
        <w:rPr>
          <w:rFonts w:ascii="Arial Narrow" w:eastAsia="Arial Narrow" w:hAnsi="Arial Narrow" w:cs="Arial Narrow"/>
          <w:kern w:val="0"/>
          <w14:ligatures w14:val="none"/>
          <w:sz w:val="22"/>
          <w:szCs w:val="22"/>
        </w:rPr>
      </w:pPr>
    </w:p>
    <w:p w14:paraId="0AA629C7" w14:textId="4A2BBD82" w:rsidR="009F7C75" w:rsidRPr="00D70767" w:rsidRDefault="009F7C75"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Presunta </w:t>
      </w:r>
      <w:r w:rsidR="00F941B7" w:rsidRPr="00D70767">
        <w:rPr>
          <w:rFonts w:ascii="Arial Narrow" w:eastAsia="Arial Narrow" w:hAnsi="Arial Narrow" w:cs="Arial Narrow"/>
          <w:kern w:val="0"/>
          <w14:ligatures w14:val="none"/>
          <w:sz w:val="22"/>
          <w:szCs w:val="22"/>
        </w:rPr>
        <w:t>infracción a los artículos 18 y 19 de la Ley 29571, Código de Protección y Defensa del Consumidor</w:t>
      </w:r>
      <w:r w:rsidRPr="00D70767">
        <w:rPr>
          <w:rFonts w:ascii="Arial Narrow" w:eastAsia="Arial Narrow" w:hAnsi="Arial Narrow" w:cs="Arial Narrow"/>
          <w:kern w:val="0"/>
          <w14:ligatures w14:val="none"/>
          <w:sz w:val="22"/>
          <w:szCs w:val="22"/>
        </w:rPr>
        <w:t xml:space="preserve">, en tanto la </w:t>
      </w:r>
      <w:r w:rsidR="00E6381D" w:rsidRPr="00D70767">
        <w:rPr>
          <w:rFonts w:ascii="Arial Narrow" w:eastAsia="Arial Narrow" w:hAnsi="Arial Narrow" w:cs="Arial Narrow"/>
          <w:kern w:val="0"/>
          <w14:ligatures w14:val="none"/>
          <w:sz w:val="22"/>
          <w:szCs w:val="22"/>
        </w:rPr>
        <w:t>Entidad Prestadora de Servicios de Saneamiento Grau S.A.</w:t>
      </w:r>
      <w:r w:rsidRPr="00D70767">
        <w:rPr>
          <w:rFonts w:ascii="Arial Narrow" w:eastAsia="Arial Narrow" w:hAnsi="Arial Narrow" w:cs="Arial Narrow"/>
          <w:kern w:val="0"/>
          <w14:ligatures w14:val="none"/>
          <w:sz w:val="22"/>
          <w:szCs w:val="22"/>
        </w:rPr>
        <w:t xml:space="preserve"> no habría </w:t>
      </w:r>
      <w:r w:rsidRPr="00D70767">
        <w:rPr>
          <w:rFonts w:ascii="Arial Narrow" w:eastAsia="Arial Narrow" w:hAnsi="Arial Narrow" w:cs="Arial Narrow"/>
          <w:kern w:val="0"/>
          <w14:ligatures w14:val="none"/>
          <w:sz w:val="22"/>
          <w:szCs w:val="22"/>
        </w:rPr>
        <w:lastRenderedPageBreak/>
        <w:t xml:space="preserve">atendido oportunamente la solicitud y requerimiento de pago por los equipos dañados presentada por el denunciante el 8 de mayo de 2025 mediante el Código 1765-2025. </w:t>
      </w:r>
    </w:p>
    <w:p w14:paraId="5BC749F5" w14:textId="77777777" w:rsidR="00D70767" w:rsidRPr="00D70767" w:rsidRDefault="00D70767" w:rsidP="003048CC">
      <w:pPr>
        <w:pStyle w:val="Prrafodelista"/>
        <w:spacing w:before="0" w:after="0" w:line="240" w:lineRule="auto"/>
        <w:rPr>
          <w:rFonts w:ascii="Arial Narrow" w:eastAsia="Arial Narrow" w:hAnsi="Arial Narrow" w:cs="Arial Narrow"/>
          <w:kern w:val="0"/>
          <w14:ligatures w14:val="none"/>
          <w:sz w:val="22"/>
          <w:szCs w:val="22"/>
        </w:rPr>
      </w:pPr>
    </w:p>
    <w:p w14:paraId="7B072299" w14:textId="66CC642B" w:rsidR="00D70767" w:rsidRPr="00D70767" w:rsidRDefault="00D70767"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la Entidad Prestadora de Servicios de Saneamiento Grau S.A. no habría atendido oportunamente la solicitud y requerimiento de pago por los equipos dañados presentada por el denunciante el 26 de junio de 2025 mediante el Código 2480-2025. </w:t>
      </w:r>
    </w:p>
    <w:p w14:paraId="239D659A" w14:textId="77777777" w:rsidR="009F7C75" w:rsidRPr="00D70767" w:rsidRDefault="009F7C75" w:rsidP="003048CC">
      <w:pPr>
        <w:pStyle w:val="Prrafodelista"/>
        <w:spacing w:before="0" w:after="0" w:line="240" w:lineRule="auto"/>
        <w:rPr>
          <w:rFonts w:ascii="Arial Narrow" w:eastAsia="Arial Narrow" w:hAnsi="Arial Narrow" w:cs="Arial Narrow"/>
          <w:kern w:val="0"/>
          <w14:ligatures w14:val="none"/>
          <w:sz w:val="22"/>
          <w:szCs w:val="22"/>
        </w:rPr>
      </w:pPr>
    </w:p>
    <w:p w14:paraId="5E14587F" w14:textId="79108184" w:rsidR="009F7C75" w:rsidRPr="00D70767" w:rsidRDefault="009F7C75"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Presunta </w:t>
      </w:r>
      <w:r w:rsidR="00F941B7" w:rsidRPr="00D70767">
        <w:rPr>
          <w:rFonts w:ascii="Arial Narrow" w:eastAsia="Arial Narrow" w:hAnsi="Arial Narrow" w:cs="Arial Narrow"/>
          <w:kern w:val="0"/>
          <w14:ligatures w14:val="none"/>
          <w:sz w:val="22"/>
          <w:szCs w:val="22"/>
        </w:rPr>
        <w:t>infracción a los artículos 18 y 19 de la Ley 29571, Código de Protección y Defensa del Consumidor</w:t>
      </w:r>
      <w:r w:rsidRPr="00D70767">
        <w:rPr>
          <w:rFonts w:ascii="Arial Narrow" w:eastAsia="Arial Narrow" w:hAnsi="Arial Narrow" w:cs="Arial Narrow"/>
          <w:kern w:val="0"/>
          <w14:ligatures w14:val="none"/>
          <w:sz w:val="22"/>
          <w:szCs w:val="22"/>
        </w:rPr>
        <w:t xml:space="preserve">, en tanto la </w:t>
      </w:r>
      <w:r w:rsidR="00E6381D" w:rsidRPr="00D70767">
        <w:rPr>
          <w:rFonts w:ascii="Arial Narrow" w:eastAsia="Arial Narrow" w:hAnsi="Arial Narrow" w:cs="Arial Narrow"/>
          <w:kern w:val="0"/>
          <w14:ligatures w14:val="none"/>
          <w:sz w:val="22"/>
          <w:szCs w:val="22"/>
        </w:rPr>
        <w:t xml:space="preserve">Entidad Prestadora de Servicios de Saneamiento Grau S.A. </w:t>
      </w:r>
      <w:r w:rsidRPr="00D70767">
        <w:rPr>
          <w:rFonts w:ascii="Arial Narrow" w:eastAsia="Arial Narrow" w:hAnsi="Arial Narrow" w:cs="Arial Narrow"/>
          <w:kern w:val="0"/>
          <w14:ligatures w14:val="none"/>
          <w:sz w:val="22"/>
          <w:szCs w:val="22"/>
        </w:rPr>
        <w:t xml:space="preserve">no habría entregado al denunciante la copia de la </w:t>
      </w:r>
      <w:r w:rsidR="00D70767" w:rsidRPr="00D70767">
        <w:rPr>
          <w:rFonts w:ascii="Arial Narrow" w:eastAsia="Arial Narrow" w:hAnsi="Arial Narrow" w:cs="Arial Narrow"/>
          <w:kern w:val="0"/>
          <w14:ligatures w14:val="none"/>
          <w:sz w:val="22"/>
          <w:szCs w:val="22"/>
        </w:rPr>
        <w:t xml:space="preserve">Póliza del Seguro de Responsabilidad Civil </w:t>
      </w:r>
      <w:r w:rsidRPr="00D70767">
        <w:rPr>
          <w:rFonts w:ascii="Arial Narrow" w:eastAsia="Arial Narrow" w:hAnsi="Arial Narrow" w:cs="Arial Narrow"/>
          <w:kern w:val="0"/>
          <w14:ligatures w14:val="none"/>
          <w:sz w:val="22"/>
          <w:szCs w:val="22"/>
        </w:rPr>
        <w:t>solicitada el 7 de mayo de 2025</w:t>
      </w:r>
      <w:r w:rsidR="00D70767" w:rsidRPr="00D70767">
        <w:rPr>
          <w:rFonts w:ascii="Arial Narrow" w:eastAsia="Arial Narrow" w:hAnsi="Arial Narrow" w:cs="Arial Narrow"/>
          <w:kern w:val="0"/>
          <w14:ligatures w14:val="none"/>
          <w:sz w:val="22"/>
          <w:szCs w:val="22"/>
        </w:rPr>
        <w:t>.</w:t>
      </w:r>
    </w:p>
    <w:p w14:paraId="41941B0C" w14:textId="77777777" w:rsidR="00194EDE" w:rsidRPr="00D70767" w:rsidRDefault="00194EDE" w:rsidP="003048CC">
      <w:pPr>
        <w:pStyle w:val="Prrafodelista"/>
        <w:spacing w:before="0" w:after="0" w:line="240" w:lineRule="auto"/>
        <w:rPr>
          <w:rFonts w:ascii="Arial Narrow" w:eastAsia="Arial Narrow" w:hAnsi="Arial Narrow" w:cs="Arial Narrow"/>
          <w:kern w:val="0"/>
          <w14:ligatures w14:val="none"/>
          <w:sz w:val="22"/>
          <w:szCs w:val="22"/>
        </w:rPr>
      </w:pPr>
    </w:p>
    <w:p w14:paraId="0DCB0BE5" w14:textId="75F536D9" w:rsidR="00194EDE" w:rsidRPr="005535AD" w:rsidRDefault="00194EDE"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70767">
        <w:rPr>
          <w:rFonts w:ascii="Arial Narrow" w:eastAsia="Arial Narrow" w:hAnsi="Arial Narrow" w:cs="Arial Narrow"/>
          <w:kern w:val="0"/>
          <w14:ligatures w14:val="none"/>
          <w:sz w:val="22"/>
          <w:szCs w:val="22"/>
        </w:rPr>
        <w:t xml:space="preserve">Presunta </w:t>
      </w:r>
      <w:r w:rsidR="00F941B7" w:rsidRPr="00D70767">
        <w:rPr>
          <w:rFonts w:ascii="Arial Narrow" w:eastAsia="Arial Narrow" w:hAnsi="Arial Narrow" w:cs="Arial Narrow"/>
          <w:kern w:val="0"/>
          <w14:ligatures w14:val="none"/>
          <w:sz w:val="22"/>
          <w:szCs w:val="22"/>
        </w:rPr>
        <w:t xml:space="preserve">infracción a los </w:t>
      </w:r>
      <w:r w:rsidR="00F941B7" w:rsidRPr="005535AD">
        <w:rPr>
          <w:rFonts w:ascii="Arial Narrow" w:eastAsia="Arial Narrow" w:hAnsi="Arial Narrow" w:cs="Arial Narrow"/>
          <w:kern w:val="0"/>
          <w14:ligatures w14:val="none"/>
          <w:sz w:val="22"/>
          <w:szCs w:val="22"/>
        </w:rPr>
        <w:t>artículos 18 y 19 de la Ley 29571, Código de Protección y Defensa del Consumidor</w:t>
      </w:r>
      <w:r w:rsidRPr="005535AD">
        <w:rPr>
          <w:rFonts w:ascii="Arial Narrow" w:eastAsia="Arial Narrow" w:hAnsi="Arial Narrow" w:cs="Arial Narrow"/>
          <w:kern w:val="0"/>
          <w14:ligatures w14:val="none"/>
          <w:sz w:val="22"/>
          <w:szCs w:val="22"/>
        </w:rPr>
        <w:t xml:space="preserve">, en tanto </w:t>
      </w:r>
      <w:r w:rsidR="00E6381D" w:rsidRPr="005535AD">
        <w:rPr>
          <w:rFonts w:ascii="Arial Narrow" w:eastAsia="Arial Narrow" w:hAnsi="Arial Narrow" w:cs="Arial Narrow"/>
          <w:kern w:val="0"/>
          <w14:ligatures w14:val="none"/>
          <w:sz w:val="22"/>
          <w:szCs w:val="22"/>
        </w:rPr>
        <w:t>Mapfre Perú Compañía de Seguros y Reaseguros S.A</w:t>
      </w:r>
      <w:r w:rsidRPr="005535AD">
        <w:rPr>
          <w:rFonts w:ascii="Arial Narrow" w:eastAsia="Arial Narrow" w:hAnsi="Arial Narrow" w:cs="Arial Narrow"/>
          <w:kern w:val="0"/>
          <w14:ligatures w14:val="none"/>
          <w:sz w:val="22"/>
          <w:szCs w:val="22"/>
        </w:rPr>
        <w:t xml:space="preserve"> no habría otorgado</w:t>
      </w:r>
      <w:r w:rsidR="00D70767" w:rsidRPr="005535AD">
        <w:rPr>
          <w:rFonts w:ascii="Arial Narrow" w:eastAsia="Arial Narrow" w:hAnsi="Arial Narrow" w:cs="Arial Narrow"/>
          <w:kern w:val="0"/>
          <w14:ligatures w14:val="none"/>
          <w:sz w:val="22"/>
          <w:szCs w:val="22"/>
        </w:rPr>
        <w:t>, dentro del plazo legal,</w:t>
      </w:r>
      <w:r w:rsidRPr="005535AD">
        <w:rPr>
          <w:rFonts w:ascii="Arial Narrow" w:eastAsia="Arial Narrow" w:hAnsi="Arial Narrow" w:cs="Arial Narrow"/>
          <w:kern w:val="0"/>
          <w14:ligatures w14:val="none"/>
          <w:sz w:val="22"/>
          <w:szCs w:val="22"/>
        </w:rPr>
        <w:t xml:space="preserve"> la cobertura de la </w:t>
      </w:r>
      <w:r w:rsidR="00D70767" w:rsidRPr="005535AD">
        <w:rPr>
          <w:rFonts w:ascii="Arial Narrow" w:eastAsia="Arial Narrow" w:hAnsi="Arial Narrow" w:cs="Arial Narrow"/>
          <w:kern w:val="0"/>
          <w14:ligatures w14:val="none"/>
          <w:sz w:val="22"/>
          <w:szCs w:val="22"/>
        </w:rPr>
        <w:t xml:space="preserve">Póliza del Seguro de Responsabilidad Civil </w:t>
      </w:r>
      <w:r w:rsidRPr="005535AD">
        <w:rPr>
          <w:rFonts w:ascii="Arial Narrow" w:eastAsia="Arial Narrow" w:hAnsi="Arial Narrow" w:cs="Arial Narrow"/>
          <w:kern w:val="0"/>
          <w14:ligatures w14:val="none"/>
          <w:sz w:val="22"/>
          <w:szCs w:val="22"/>
        </w:rPr>
        <w:t>solicitada el 12 de junio de 2025 por los daños a los equipos del denunciante.</w:t>
      </w:r>
    </w:p>
    <w:p w14:paraId="4D93E597" w14:textId="77777777" w:rsidR="009F7C75" w:rsidRPr="005535AD" w:rsidRDefault="009F7C75" w:rsidP="003048CC">
      <w:pPr>
        <w:pStyle w:val="Prrafodelista"/>
        <w:spacing w:before="0" w:after="0" w:line="240" w:lineRule="auto"/>
        <w:rPr>
          <w:rFonts w:ascii="Arial Narrow" w:eastAsia="Arial Narrow" w:hAnsi="Arial Narrow" w:cs="Arial Narrow"/>
          <w:kern w:val="0"/>
          <w14:ligatures w14:val="none"/>
          <w:sz w:val="22"/>
          <w:szCs w:val="22"/>
        </w:rPr>
      </w:pPr>
    </w:p>
    <w:p w14:paraId="5EB30586" w14:textId="064D52F0" w:rsidR="009F7C75" w:rsidRPr="005535AD" w:rsidRDefault="009F7C75"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Mapfre Perú Compañía de Seguros y Reaseguros S.A. no habría registrado ni comunicado formalmente la recepción de la solicitud de cobertura de siniestro enviada por el denunciante el 12 de junio de 2025 al correo electrónico [CORREO].</w:t>
      </w:r>
      <w:r w:rsidR="00F941B7" w:rsidRPr="005535AD">
        <w:rPr>
          <w:rFonts w:ascii="Arial Narrow" w:eastAsia="Arial Narrow" w:hAnsi="Arial Narrow" w:cs="Arial Narrow"/>
          <w:kern w:val="0"/>
          <w14:ligatures w14:val="none"/>
          <w:sz w:val="22"/>
          <w:szCs w:val="22"/>
        </w:rPr>
        <w:t/>
      </w:r>
      <w:r w:rsidRPr="005535AD">
        <w:rPr>
          <w:rFonts w:ascii="Arial Narrow" w:eastAsia="Arial Narrow" w:hAnsi="Arial Narrow" w:cs="Arial Narrow"/>
          <w:kern w:val="0"/>
          <w14:ligatures w14:val="none"/>
          <w:sz w:val="22"/>
          <w:szCs w:val="22"/>
        </w:rPr>
        <w:t xml:space="preserve"/>
      </w:r>
      <w:r w:rsidR="00E6381D" w:rsidRPr="005535AD">
        <w:rPr>
          <w:rFonts w:ascii="Arial Narrow" w:eastAsia="Arial Narrow" w:hAnsi="Arial Narrow" w:cs="Arial Narrow"/>
          <w:kern w:val="0"/>
          <w14:ligatures w14:val="none"/>
          <w:sz w:val="22"/>
          <w:szCs w:val="22"/>
        </w:rPr>
        <w:t xml:space="preserve"/>
      </w:r>
      <w:r w:rsidRPr="005535AD">
        <w:rPr>
          <w:rFonts w:ascii="Arial Narrow" w:eastAsia="Arial Narrow" w:hAnsi="Arial Narrow" w:cs="Arial Narrow"/>
          <w:kern w:val="0"/>
          <w14:ligatures w14:val="none"/>
          <w:sz w:val="22"/>
          <w:szCs w:val="22"/>
        </w:rPr>
        <w:t xml:space="preserve"/>
      </w:r>
    </w:p>
    <w:p w14:paraId="3F3E5BAE" w14:textId="77777777" w:rsidR="00194EDE" w:rsidRPr="005535AD" w:rsidRDefault="00194EDE" w:rsidP="003048CC">
      <w:pPr>
        <w:pStyle w:val="Prrafodelista"/>
        <w:spacing w:before="0" w:after="0" w:line="240" w:lineRule="auto"/>
        <w:tabs>
          <w:tab w:val="num" w:pos="567"/>
        </w:tabs>
        <w:ind w:left="567"/>
        <w:jc w:val="both"/>
        <w:rPr>
          <w:rFonts w:ascii="Arial Narrow" w:eastAsia="Arial Narrow" w:hAnsi="Arial Narrow" w:cs="Arial Narrow"/>
          <w:kern w:val="0"/>
          <w14:ligatures w14:val="none"/>
          <w:sz w:val="22"/>
          <w:szCs w:val="22"/>
        </w:rPr>
      </w:pPr>
    </w:p>
    <w:p w14:paraId="00FCE2F4" w14:textId="4E874BDB" w:rsidR="009F7C75" w:rsidRPr="005535AD" w:rsidRDefault="009F7C75"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kern w:val="0"/>
          <w14:ligatures w14:val="none"/>
          <w:sz w:val="22"/>
          <w:szCs w:val="22"/>
        </w:rPr>
        <w:t xml:space="preserve">Presunta infracción al artículo 111 de la Ley 29571, Código de Protección y Defensa del Consumidor, en tanto el señor [APELLIDO] sería responsable solidario de las presuntas infracciones cometidas por Entidad Prestadora de Servicios de Saneamiento Grau S.A. debido a que habría participado con culpa inexcusable al omitir sus funciones de supervisión para evitar la suspensión del servicio de agua potable en el domicilio del denunciante desde el 26 de abril de 2025.</w:t>
      </w:r>
      <w:r w:rsidR="00F941B7" w:rsidRPr="005535AD">
        <w:rPr>
          <w:rFonts w:ascii="Arial Narrow" w:eastAsia="Arial Narrow" w:hAnsi="Arial Narrow" w:cs="Arial Narrow"/>
          <w:kern w:val="0"/>
          <w14:ligatures w14:val="none"/>
          <w:sz w:val="22"/>
          <w:szCs w:val="22"/>
        </w:rPr>
        <w:t/>
      </w:r>
      <w:r w:rsidRPr="005535AD">
        <w:rPr>
          <w:rFonts w:ascii="Arial Narrow" w:eastAsia="Arial Narrow" w:hAnsi="Arial Narrow" w:cs="Arial Narrow"/>
          <w:kern w:val="0"/>
          <w14:ligatures w14:val="none"/>
          <w:sz w:val="22"/>
          <w:szCs w:val="22"/>
        </w:rPr>
        <w:t xml:space="preserve"/>
      </w:r>
      <w:r w:rsidR="00DC0D48" w:rsidRPr="005535AD">
        <w:rPr>
          <w:rFonts w:ascii="Arial Narrow" w:eastAsia="Arial Narrow" w:hAnsi="Arial Narrow" w:cs="Arial Narrow"/>
          <w:kern w:val="0"/>
          <w14:ligatures w14:val="none"/>
          <w:sz w:val="22"/>
          <w:szCs w:val="22"/>
        </w:rPr>
        <w:t xml:space="preserve"/>
      </w:r>
      <w:r w:rsidRPr="005535AD">
        <w:rPr>
          <w:rFonts w:ascii="Arial Narrow" w:eastAsia="Arial Narrow" w:hAnsi="Arial Narrow" w:cs="Arial Narrow"/>
          <w:kern w:val="0"/>
          <w14:ligatures w14:val="none"/>
          <w:sz w:val="22"/>
          <w:szCs w:val="22"/>
        </w:rPr>
        <w:t xml:space="preserve"/>
      </w:r>
      <w:r w:rsidR="00DC0D48" w:rsidRPr="005535AD">
        <w:rPr>
          <w:rFonts w:ascii="Arial Narrow" w:eastAsia="Arial Narrow" w:hAnsi="Arial Narrow" w:cs="Arial Narrow"/>
          <w:kern w:val="0"/>
          <w14:ligatures w14:val="none"/>
          <w:sz w:val="22"/>
          <w:szCs w:val="22"/>
        </w:rPr>
        <w:t xml:space="preserve"/>
      </w:r>
      <w:r w:rsidR="00E6381D" w:rsidRPr="005535AD">
        <w:rPr>
          <w:rFonts w:ascii="Arial Narrow" w:eastAsia="Arial Narrow" w:hAnsi="Arial Narrow" w:cs="Arial Narrow"/>
          <w:kern w:val="0"/>
          <w14:ligatures w14:val="none"/>
          <w:sz w:val="22"/>
          <w:szCs w:val="22"/>
        </w:rPr>
        <w:t/>
      </w:r>
      <w:r w:rsidR="00DC0D48" w:rsidRPr="005535AD">
        <w:rPr>
          <w:rFonts w:ascii="Arial Narrow" w:eastAsia="Arial Narrow" w:hAnsi="Arial Narrow" w:cs="Arial Narrow"/>
          <w:kern w:val="0"/>
          <w14:ligatures w14:val="none"/>
          <w:sz w:val="22"/>
          <w:szCs w:val="22"/>
        </w:rPr>
        <w:t xml:space="preserve"/>
      </w:r>
      <w:r w:rsidR="00E6381D" w:rsidRPr="005535AD">
        <w:rPr>
          <w:rFonts w:ascii="Arial Narrow" w:eastAsia="Arial Narrow" w:hAnsi="Arial Narrow" w:cs="Arial Narrow"/>
          <w:kern w:val="0"/>
          <w14:ligatures w14:val="none"/>
          <w:sz w:val="22"/>
          <w:szCs w:val="22"/>
        </w:rPr>
        <w:t xml:space="preserve"/>
      </w:r>
      <w:r w:rsidRPr="005535AD">
        <w:rPr>
          <w:rFonts w:ascii="Arial Narrow" w:eastAsia="Arial Narrow" w:hAnsi="Arial Narrow" w:cs="Arial Narrow"/>
          <w:kern w:val="0"/>
          <w14:ligatures w14:val="none"/>
          <w:sz w:val="22"/>
          <w:szCs w:val="22"/>
        </w:rPr>
        <w:t/>
      </w:r>
    </w:p>
    <w:p w14:paraId="009B5F9E" w14:textId="77777777" w:rsidR="009F7C75" w:rsidRPr="005535AD" w:rsidRDefault="009F7C75" w:rsidP="003048CC">
      <w:pPr>
        <w:pStyle w:val="Prrafodelista"/>
        <w:spacing w:before="0" w:after="0" w:line="240" w:lineRule="auto"/>
        <w:rPr>
          <w:rFonts w:ascii="Arial Narrow" w:eastAsia="Arial Narrow" w:hAnsi="Arial Narrow" w:cs="Arial Narrow"/>
          <w:kern w:val="0"/>
          <w14:ligatures w14:val="none"/>
          <w:sz w:val="22"/>
          <w:szCs w:val="22"/>
        </w:rPr>
      </w:pPr>
    </w:p>
    <w:p w14:paraId="4BD90AF9" w14:textId="53B8AC5B" w:rsidR="009F7C75" w:rsidRPr="005535AD" w:rsidRDefault="009F7C75" w:rsidP="003048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kern w:val="0"/>
          <w14:ligatures w14:val="none"/>
          <w:sz w:val="22"/>
          <w:szCs w:val="22"/>
        </w:rPr>
        <w:t xml:space="preserve">Presunta infracción al artículo 111 de la Ley 29571, Código de Protección y Defensa del Consumidor, en tanto el señor [APELLIDO] sería responsable solidario de las presuntas infracciones cometidas por Mapfre Perú Compañía de Seguros y Reaseguros S.A., debido a que habría participado con culpa inexcusable al omitir sus funciones de control por la falta de registro y atención de la solicitud de cobertura realizada por el denunciante el 12 de junio de 2025. </w:t>
      </w:r>
      <w:r w:rsidR="00F941B7" w:rsidRPr="005535AD">
        <w:rPr>
          <w:rFonts w:ascii="Arial Narrow" w:eastAsia="Arial Narrow" w:hAnsi="Arial Narrow" w:cs="Arial Narrow"/>
          <w:kern w:val="0"/>
          <w14:ligatures w14:val="none"/>
          <w:sz w:val="22"/>
          <w:szCs w:val="22"/>
        </w:rPr>
        <w:t/>
      </w:r>
      <w:r w:rsidRPr="005535AD">
        <w:rPr>
          <w:rFonts w:ascii="Arial Narrow" w:eastAsia="Arial Narrow" w:hAnsi="Arial Narrow" w:cs="Arial Narrow"/>
          <w:kern w:val="0"/>
          <w14:ligatures w14:val="none"/>
          <w:sz w:val="22"/>
          <w:szCs w:val="22"/>
        </w:rPr>
        <w:t xml:space="preserve"/>
      </w:r>
      <w:r w:rsidR="00DC0D48" w:rsidRPr="005535AD">
        <w:rPr>
          <w:rFonts w:ascii="Arial Narrow" w:eastAsia="Arial Narrow" w:hAnsi="Arial Narrow" w:cs="Arial Narrow"/>
          <w:kern w:val="0"/>
          <w14:ligatures w14:val="none"/>
          <w:sz w:val="22"/>
          <w:szCs w:val="22"/>
        </w:rPr>
        <w:t xml:space="preserve"/>
      </w:r>
      <w:r w:rsidRPr="005535AD">
        <w:rPr>
          <w:rFonts w:ascii="Arial Narrow" w:eastAsia="Arial Narrow" w:hAnsi="Arial Narrow" w:cs="Arial Narrow"/>
          <w:kern w:val="0"/>
          <w14:ligatures w14:val="none"/>
          <w:sz w:val="22"/>
          <w:szCs w:val="22"/>
        </w:rPr>
        <w:t xml:space="preserve"/>
      </w:r>
      <w:r w:rsidR="00DC0D48" w:rsidRPr="005535AD">
        <w:rPr>
          <w:rFonts w:ascii="Arial Narrow" w:eastAsia="Arial Narrow" w:hAnsi="Arial Narrow" w:cs="Arial Narrow"/>
          <w:kern w:val="0"/>
          <w14:ligatures w14:val="none"/>
          <w:sz w:val="22"/>
          <w:szCs w:val="22"/>
        </w:rPr>
        <w:t/>
      </w:r>
      <w:r w:rsidRPr="005535AD">
        <w:rPr>
          <w:rFonts w:ascii="Arial Narrow" w:eastAsia="Arial Narrow" w:hAnsi="Arial Narrow" w:cs="Arial Narrow"/>
          <w:kern w:val="0"/>
          <w14:ligatures w14:val="none"/>
          <w:sz w:val="22"/>
          <w:szCs w:val="22"/>
        </w:rPr>
        <w:t xml:space="preserve"/>
      </w:r>
      <w:r w:rsidR="00DC0D48" w:rsidRPr="005535AD">
        <w:rPr>
          <w:rFonts w:ascii="Arial Narrow" w:eastAsia="Arial Narrow" w:hAnsi="Arial Narrow" w:cs="Arial Narrow"/>
          <w:kern w:val="0"/>
          <w14:ligatures w14:val="none"/>
          <w:sz w:val="22"/>
          <w:szCs w:val="22"/>
        </w:rPr>
        <w:t xml:space="preserve"/>
      </w:r>
      <w:r w:rsidRPr="005535AD">
        <w:rPr>
          <w:rFonts w:ascii="Arial Narrow" w:eastAsia="Arial Narrow" w:hAnsi="Arial Narrow" w:cs="Arial Narrow"/>
          <w:kern w:val="0"/>
          <w14:ligatures w14:val="none"/>
          <w:sz w:val="22"/>
          <w:szCs w:val="22"/>
        </w:rPr>
        <w:t xml:space="preserve"/>
      </w:r>
      <w:r w:rsidR="00E6381D" w:rsidRPr="005535AD">
        <w:rPr>
          <w:rFonts w:ascii="Arial Narrow" w:eastAsia="Arial Narrow" w:hAnsi="Arial Narrow" w:cs="Arial Narrow"/>
          <w:kern w:val="0"/>
          <w14:ligatures w14:val="none"/>
          <w:sz w:val="22"/>
          <w:szCs w:val="22"/>
        </w:rPr>
        <w:t xml:space="preserve"/>
      </w:r>
      <w:r w:rsidRPr="005535AD">
        <w:rPr>
          <w:rFonts w:ascii="Arial Narrow" w:eastAsia="Arial Narrow" w:hAnsi="Arial Narrow" w:cs="Arial Narrow"/>
          <w:kern w:val="0"/>
          <w14:ligatures w14:val="none"/>
          <w:sz w:val="22"/>
          <w:szCs w:val="22"/>
        </w:rPr>
        <w:t xml:space="preserve"/>
      </w:r>
    </w:p>
    <w:p w14:paraId="1DEB3481" w14:textId="77777777" w:rsidR="00E60CD7" w:rsidRPr="005535AD" w:rsidRDefault="00E60CD7" w:rsidP="003048CC">
      <w:pPr>
        <w:spacing w:before="0" w:after="0" w:line="240" w:lineRule="auto"/>
        <w:contextualSpacing/>
        <w:jc w:val="both"/>
        <w:rPr>
          <w:rFonts w:ascii="Arial Narrow" w:eastAsia="Arial Narrow" w:hAnsi="Arial Narrow" w:cs="Arial Narrow"/>
          <w:kern w:val="0"/>
          <w14:ligatures w14:val="none"/>
          <w:sz w:val="22"/>
          <w:szCs w:val="22"/>
        </w:rPr>
      </w:pPr>
    </w:p>
    <w:p w14:paraId="634A0D61" w14:textId="142030C7" w:rsidR="00E60CD7" w:rsidRPr="00CB59BB" w:rsidRDefault="00E60CD7" w:rsidP="003048CC">
      <w:pPr>
        <w:spacing w:after="0" w:line="240" w:lineRule="auto"/>
        <w:contextualSpacing/>
        <w:jc w:val="both"/>
        <w:rPr>
          <w:rFonts w:ascii="Arial Narrow" w:eastAsia="Arial Narrow" w:hAnsi="Arial Narrow" w:cs="Arial Narrow"/>
          <w:kern w:val="0"/>
          <w14:ligatures w14:val="none"/>
          <w:sz w:val="22"/>
          <w:szCs w:val="22"/>
        </w:rPr>
      </w:pPr>
      <w:r w:rsidRPr="005535AD">
        <w:rPr>
          <w:rFonts w:ascii="Arial Narrow" w:eastAsia="Arial Narrow" w:hAnsi="Arial Narrow" w:cs="Arial Narrow"/>
          <w:b/>
          <w:color w:val="000000"/>
          <w:kern w:val="0"/>
          <w:sz w:val="22"/>
          <w:szCs w:val="22"/>
          <w:lang w:eastAsia="es-PE"/>
          <w14:ligatures w14:val="none"/>
        </w:rPr>
        <w:t>SEGUNDO:</w:t>
      </w:r>
      <w:r w:rsidRPr="005535A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535AD">
        <w:rPr>
          <w:rFonts w:ascii="Arial Narrow" w:eastAsia="Arial Narrow" w:hAnsi="Arial Narrow" w:cs="Arial Narrow"/>
          <w:color w:val="000000"/>
          <w:kern w:val="0"/>
          <w:sz w:val="22"/>
          <w:szCs w:val="22"/>
          <w:lang w:val="es-ES" w:eastAsia="es-ES"/>
          <w14:ligatures w14:val="none"/>
        </w:rPr>
        <w:t xml:space="preserve">del </w:t>
      </w:r>
      <w:r w:rsidR="002C4A47" w:rsidRPr="005535AD">
        <w:rPr>
          <w:rFonts w:ascii="Arial Narrow" w:eastAsia="Arial Narrow" w:hAnsi="Arial Narrow" w:cs="Arial Narrow"/>
          <w:color w:val="000000"/>
          <w:kern w:val="0"/>
          <w:sz w:val="22"/>
          <w:szCs w:val="22"/>
          <w:lang w:val="es-ES" w:eastAsia="es-ES"/>
          <w14:ligatures w14:val="none"/>
        </w:rPr>
        <w:t>21 de mayo de 2026</w:t>
      </w:r>
      <w:r w:rsidRPr="005535AD">
        <w:rPr>
          <w:rFonts w:ascii="Arial Narrow" w:eastAsia="Arial Narrow" w:hAnsi="Arial Narrow" w:cs="Arial Narrow"/>
          <w:kern w:val="0"/>
          <w14:ligatures w14:val="none"/>
          <w:sz w:val="22"/>
          <w:szCs w:val="22"/>
        </w:rPr>
        <w:t>.</w:t>
      </w:r>
    </w:p>
    <w:p w14:paraId="2AF03E3F"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279902C9" w:rsidR="00E60CD7" w:rsidRPr="00CB59BB" w:rsidRDefault="00E60CD7" w:rsidP="003048CC">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TERCERO:</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PE"/>
          <w14:ligatures w14:val="none"/>
        </w:rPr>
        <w:t xml:space="preserve">requerir a </w:t>
      </w:r>
      <w:r w:rsidR="00CC0BF2" w:rsidRPr="00CC0BF2">
        <w:rPr>
          <w:rFonts w:ascii="Arial Narrow" w:eastAsia="Arial Narrow" w:hAnsi="Arial Narrow" w:cs="Arial Narrow"/>
          <w:sz w:val="22"/>
          <w:szCs w:val="22"/>
        </w:rPr>
        <w:t>Mapfre Perú Compañía de Seguros y Reaseguros S.A. y a la Entidad Prestadora de Servicios de Saneamiento Grau S.A.</w:t>
      </w:r>
      <w:r w:rsidR="00CC0BF2">
        <w:rPr>
          <w:rFonts w:ascii="Arial Narrow" w:eastAsia="Arial Narrow" w:hAnsi="Arial Narrow" w:cs="Arial Narrow"/>
          <w:sz w:val="22"/>
          <w:szCs w:val="22"/>
        </w:rPr>
        <w:t xml:space="preserve"> </w:t>
      </w:r>
      <w:r w:rsidRPr="00CB59BB">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37384474" w14:textId="77777777" w:rsidR="00E60CD7" w:rsidRPr="00CB59BB" w:rsidRDefault="00E60CD7" w:rsidP="003048CC">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3048CC">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3048CC">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AD28F33" w:rsidR="00E60CD7" w:rsidRPr="00CB59BB" w:rsidRDefault="00E60CD7" w:rsidP="003048CC">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color w:val="000000"/>
          <w:kern w:val="0"/>
          <w:sz w:val="22"/>
          <w:szCs w:val="22"/>
          <w:lang w:eastAsia="es-PE"/>
          <w14:ligatures w14:val="none"/>
        </w:rPr>
        <w:lastRenderedPageBreak/>
        <w:t xml:space="preserve">fijar domicilio procesal para el procedimiento, de conformidad con el numeral 1 del artículo 442 del Código Procesal Civil. </w:t>
      </w:r>
      <w:r w:rsidRPr="00CB59BB">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CB59BB">
        <w:rPr>
          <w:rFonts w:ascii="Arial Narrow" w:eastAsia="Arial Narrow" w:hAnsi="Arial Narrow" w:cs="Arial Narrow"/>
          <w:kern w:val="0"/>
          <w:sz w:val="22"/>
          <w:szCs w:val="22"/>
          <w:lang w:val="es"/>
          <w14:ligatures w14:val="none"/>
        </w:rPr>
        <w:t>;</w:t>
      </w:r>
    </w:p>
    <w:p w14:paraId="6A38ABFB" w14:textId="7ACC9135" w:rsidR="00E60CD7" w:rsidRPr="00CB59BB" w:rsidRDefault="00E60CD7" w:rsidP="003048CC">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 xml:space="preserve">en caso califique como </w:t>
      </w:r>
      <w:proofErr w:type="gramStart"/>
      <w:r w:rsidRPr="00CB59BB">
        <w:rPr>
          <w:rFonts w:ascii="Arial Narrow" w:eastAsia="Arial Narrow" w:hAnsi="Arial Narrow" w:cs="Arial Narrow"/>
          <w:kern w:val="0"/>
          <w14:ligatures w14:val="none"/>
          <w:sz w:val="22"/>
          <w:szCs w:val="22"/>
        </w:rPr>
        <w:t>micro empresa</w:t>
      </w:r>
      <w:proofErr w:type="gramEnd"/>
      <w:r w:rsidRPr="00CB59BB">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CB59BB">
        <w:rPr>
          <w:rStyle w:val="Refdenotaalpie"/>
          <w:rFonts w:ascii="Arial Narrow" w:eastAsia="Arial Narrow" w:hAnsi="Arial Narrow" w:cs="Arial Narrow"/>
          <w:kern w:val="0"/>
          <w:sz w:val="22"/>
          <w:szCs w:val="22"/>
          <w:vertAlign w:val="superscript"/>
          <w14:ligatures w14:val="none"/>
        </w:rPr>
        <w:footnoteReference w:id="7"/>
      </w:r>
      <w:r w:rsidRPr="00CB59BB">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CB59BB">
        <w:rPr>
          <w:rFonts w:ascii="Arial Narrow" w:eastAsia="Arial Narrow" w:hAnsi="Arial Narrow" w:cs="Arial Narrow"/>
          <w:spacing w:val="-2"/>
          <w:kern w:val="0"/>
          <w14:ligatures w14:val="none"/>
          <w:sz w:val="22"/>
          <w:szCs w:val="22"/>
        </w:rPr>
        <w:t>Código</w:t>
      </w:r>
      <w:r w:rsidRPr="00CB59BB">
        <w:rPr>
          <w:rStyle w:val="Refdenotaalpie"/>
          <w:rFonts w:ascii="Arial Narrow" w:eastAsia="Arial Narrow" w:hAnsi="Arial Narrow" w:cs="Arial Narrow"/>
          <w:spacing w:val="-2"/>
          <w:kern w:val="0"/>
          <w:sz w:val="22"/>
          <w:szCs w:val="22"/>
          <w:vertAlign w:val="superscript"/>
          <w14:ligatures w14:val="none"/>
        </w:rPr>
        <w:footnoteReference w:id="8"/>
      </w:r>
      <w:r w:rsidRPr="00CB59BB">
        <w:rPr>
          <w:rFonts w:ascii="Arial Narrow" w:eastAsia="Arial Narrow" w:hAnsi="Arial Narrow" w:cs="Arial Narrow"/>
          <w:spacing w:val="-2"/>
          <w:kern w:val="0"/>
          <w14:ligatures w14:val="none"/>
          <w:sz w:val="22"/>
          <w:szCs w:val="22"/>
        </w:rPr>
        <w:t>.</w:t>
      </w:r>
    </w:p>
    <w:p w14:paraId="1B2AA0D1" w14:textId="77777777" w:rsidR="00E60CD7" w:rsidRPr="00CB59BB" w:rsidRDefault="00E60CD7" w:rsidP="003048C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21 de mayo de 2026 a Mapfre Perú Compañía de Seguros y Reaseguros S.A., a la Entidad Prestadora de Servicios de Saneamiento Grau S.A., al señor [APELLIDO] y al señor [APELLIDO] para que, de conformidad con lo dispuesto por el artículo 26 de la Ley sobre Facultades, Normas y Organización del Indecopi, aprobada por Decreto Legislativo 807</w:t>
      </w:r>
      <w:r w:rsidRPr="00D263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D2637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D15F6EA" w14:textId="5F020001" w:rsidR="00E60CD7" w:rsidRPr="00CB59BB" w:rsidRDefault="00E60CD7" w:rsidP="003048CC">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QUINTO:</w:t>
      </w:r>
      <w:r w:rsidRPr="00CB59BB">
        <w:rPr>
          <w:rFonts w:ascii="Arial Narrow" w:eastAsia="Arial Narrow" w:hAnsi="Arial Narrow" w:cs="Arial Narrow"/>
          <w:color w:val="000000"/>
          <w:kern w:val="0"/>
          <w:sz w:val="22"/>
          <w:szCs w:val="22"/>
          <w:lang w:eastAsia="es-PE"/>
          <w14:ligatures w14:val="none"/>
        </w:rPr>
        <w:t xml:space="preserve"> </w:t>
      </w:r>
      <w:bookmarkStart w:id="10" w:name="_Hlk188286813"/>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CB59BB">
        <w:rPr>
          <w:rFonts w:ascii="Arial Narrow" w:eastAsia="Arial Narrow" w:hAnsi="Arial Narrow" w:cs="Arial Narrow"/>
          <w:color w:val="000000"/>
          <w:kern w:val="0"/>
          <w:sz w:val="22"/>
          <w:szCs w:val="22"/>
          <w:lang w:eastAsia="es-ES"/>
          <w14:ligatures w14:val="none"/>
        </w:rPr>
        <w:t xml:space="preserve">, </w:t>
      </w:r>
      <w:bookmarkStart w:id="11" w:name="_Hlk188286828"/>
      <w:r w:rsidR="00CC0BF2" w:rsidRPr="00CC0BF2">
        <w:rPr>
          <w:rFonts w:ascii="Arial Narrow" w:eastAsia="Arial Narrow" w:hAnsi="Arial Narrow" w:cs="Arial Narrow"/>
          <w:sz w:val="22"/>
          <w:szCs w:val="22"/>
        </w:rPr>
        <w:t>Mapfre Perú Compañía de Seguros y Reaseguros S.A</w:t>
      </w:r>
      <w:r w:rsidRPr="00CB59BB">
        <w:rPr>
          <w:rFonts w:ascii="Arial Narrow" w:eastAsia="Arial Narrow" w:hAnsi="Arial Narrow" w:cs="Arial Narrow"/>
          <w:sz w:val="22"/>
          <w:szCs w:val="22"/>
        </w:rPr>
        <w:t>.</w:t>
      </w:r>
      <w:r w:rsidRPr="00CB59BB">
        <w:rPr>
          <w:rFonts w:ascii="Arial Narrow" w:eastAsia="Arial Narrow" w:hAnsi="Arial Narrow" w:cs="Arial Narrow"/>
          <w:color w:val="000000"/>
          <w:kern w:val="0"/>
          <w:sz w:val="22"/>
          <w:szCs w:val="22"/>
          <w:lang w:eastAsia="es-ES"/>
          <w14:ligatures w14:val="none"/>
        </w:rPr>
        <w:t xml:space="preserve">, </w:t>
      </w:r>
      <w:bookmarkEnd w:id="11"/>
      <w:r w:rsidRPr="00CB59BB">
        <w:rPr>
          <w:rFonts w:ascii="Arial Narrow" w:eastAsia="Arial Narrow" w:hAnsi="Arial Narrow" w:cs="Arial Narrow"/>
          <w:color w:val="000000"/>
          <w:kern w:val="0"/>
          <w:sz w:val="22"/>
          <w:szCs w:val="22"/>
          <w:lang w:val="es-ES" w:eastAsia="es-ES"/>
          <w14:ligatures w14:val="none"/>
        </w:rPr>
        <w:t xml:space="preserve">cumpla con: </w:t>
      </w:r>
      <w:r w:rsidR="00E6381D" w:rsidRPr="00E6381D">
        <w:rPr>
          <w:rFonts w:ascii="Arial Narrow" w:eastAsia="Arial Narrow" w:hAnsi="Arial Narrow" w:cs="Arial Narrow"/>
          <w:color w:val="000000"/>
          <w:kern w:val="0"/>
          <w:sz w:val="22"/>
          <w:szCs w:val="22"/>
          <w:lang w:val="es-ES" w:eastAsia="es-ES"/>
          <w14:ligatures w14:val="none"/>
        </w:rPr>
        <w:t>(i) presentar una copia debidamente suscrita de la Póliza del Seguro de Responsabilidad Civil materia de denuncia; (</w:t>
      </w:r>
      <w:proofErr w:type="spellStart"/>
      <w:r w:rsidR="00E6381D" w:rsidRPr="00E6381D">
        <w:rPr>
          <w:rFonts w:ascii="Arial Narrow" w:eastAsia="Arial Narrow" w:hAnsi="Arial Narrow" w:cs="Arial Narrow"/>
          <w:color w:val="000000"/>
          <w:kern w:val="0"/>
          <w:sz w:val="22"/>
          <w:szCs w:val="22"/>
          <w:lang w:val="es-ES" w:eastAsia="es-ES"/>
          <w14:ligatures w14:val="none"/>
        </w:rPr>
        <w:t>ii</w:t>
      </w:r>
      <w:proofErr w:type="spellEnd"/>
      <w:r w:rsidR="00E6381D" w:rsidRPr="00E6381D">
        <w:rPr>
          <w:rFonts w:ascii="Arial Narrow" w:eastAsia="Arial Narrow" w:hAnsi="Arial Narrow" w:cs="Arial Narrow"/>
          <w:color w:val="000000"/>
          <w:kern w:val="0"/>
          <w:sz w:val="22"/>
          <w:szCs w:val="22"/>
          <w:lang w:val="es-ES" w:eastAsia="es-ES"/>
          <w14:ligatures w14:val="none"/>
        </w:rPr>
        <w:t>) presentar los medios probatorios que acrediten que atendió adecuadamente la solicitud de cobertura realizada por el denunciante el 12 de junio de 2025; y, (</w:t>
      </w:r>
      <w:proofErr w:type="spellStart"/>
      <w:r w:rsidR="00E6381D" w:rsidRPr="00E6381D">
        <w:rPr>
          <w:rFonts w:ascii="Arial Narrow" w:eastAsia="Arial Narrow" w:hAnsi="Arial Narrow" w:cs="Arial Narrow"/>
          <w:color w:val="000000"/>
          <w:kern w:val="0"/>
          <w:sz w:val="22"/>
          <w:szCs w:val="22"/>
          <w:lang w:val="es-ES" w:eastAsia="es-ES"/>
          <w14:ligatures w14:val="none"/>
        </w:rPr>
        <w:t>iii</w:t>
      </w:r>
      <w:proofErr w:type="spellEnd"/>
      <w:r w:rsidR="00E6381D" w:rsidRPr="00E6381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7EAE58BA" w14:textId="77777777" w:rsidR="00E60CD7" w:rsidRPr="00CB59BB" w:rsidRDefault="00E60CD7" w:rsidP="003048C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018EE32A" w14:textId="4FBFDA87" w:rsidR="00E60CD7" w:rsidRPr="00CB59BB" w:rsidRDefault="00E60CD7" w:rsidP="003048CC">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SEXTO:</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CC0BF2" w:rsidRPr="00CC0BF2">
        <w:rPr>
          <w:rFonts w:ascii="Arial Narrow" w:eastAsia="Arial Narrow" w:hAnsi="Arial Narrow" w:cs="Arial Narrow"/>
          <w:sz w:val="22"/>
          <w:szCs w:val="22"/>
        </w:rPr>
        <w:t>la Entidad Prestadora de Servicios de Saneamiento Grau S.A.</w:t>
      </w:r>
      <w:r w:rsidRPr="00CB59BB">
        <w:rPr>
          <w:rFonts w:ascii="Arial Narrow" w:eastAsia="Arial Narrow" w:hAnsi="Arial Narrow" w:cs="Arial Narrow"/>
          <w:color w:val="000000"/>
          <w:kern w:val="0"/>
          <w:sz w:val="22"/>
          <w:szCs w:val="22"/>
          <w:lang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 xml:space="preserve">cumpla con: </w:t>
      </w:r>
      <w:r w:rsidR="00E6381D" w:rsidRPr="00E6381D">
        <w:rPr>
          <w:rFonts w:ascii="Arial Narrow" w:eastAsia="Arial Narrow" w:hAnsi="Arial Narrow" w:cs="Arial Narrow"/>
          <w:color w:val="000000"/>
          <w:kern w:val="0"/>
          <w:sz w:val="22"/>
          <w:szCs w:val="22"/>
          <w:lang w:val="es-ES" w:eastAsia="es-ES"/>
          <w14:ligatures w14:val="none"/>
        </w:rPr>
        <w:t>(i) presentar los medios probatorios que acrediten que gestionó adecuadamente la rehabilitación de la suspensión del 26 de abril de 2025 del servicio de agua potable en el domicilio del denunciante; y, (</w:t>
      </w:r>
      <w:proofErr w:type="spellStart"/>
      <w:r w:rsidR="00E6381D" w:rsidRPr="00E6381D">
        <w:rPr>
          <w:rFonts w:ascii="Arial Narrow" w:eastAsia="Arial Narrow" w:hAnsi="Arial Narrow" w:cs="Arial Narrow"/>
          <w:color w:val="000000"/>
          <w:kern w:val="0"/>
          <w:sz w:val="22"/>
          <w:szCs w:val="22"/>
          <w:lang w:val="es-ES" w:eastAsia="es-ES"/>
          <w14:ligatures w14:val="none"/>
        </w:rPr>
        <w:t>ii</w:t>
      </w:r>
      <w:proofErr w:type="spellEnd"/>
      <w:r w:rsidR="00E6381D" w:rsidRPr="00E6381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61AD8504" w14:textId="77777777" w:rsidR="00E60CD7" w:rsidRPr="00CB59BB" w:rsidRDefault="00E60CD7" w:rsidP="003048CC">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8D4E496" w14:textId="7C506CE8" w:rsidR="00E60CD7" w:rsidRPr="00CB59BB" w:rsidRDefault="00E60CD7" w:rsidP="003048CC">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SÉTIMO:</w:t>
      </w:r>
      <w:r w:rsidRPr="00CB59BB">
        <w:rPr>
          <w:rFonts w:ascii="Arial Narrow" w:eastAsia="Arial Narrow" w:hAnsi="Arial Narrow" w:cs="Arial Narrow"/>
          <w:color w:val="000000"/>
          <w:kern w:val="0"/>
          <w:sz w:val="22"/>
          <w:szCs w:val="22"/>
          <w:lang w:eastAsia="es-PE"/>
          <w14:ligatures w14:val="none"/>
        </w:rPr>
        <w:t xml:space="preserve"> </w:t>
      </w:r>
      <w:bookmarkStart w:id="12" w:name="_Hlk188286915"/>
      <w:r w:rsidRPr="00CB59BB">
        <w:rPr>
          <w:rFonts w:ascii="Arial Narrow" w:eastAsia="Arial Narrow" w:hAnsi="Arial Narrow" w:cs="Arial Narrow"/>
          <w:color w:val="000000"/>
          <w:kern w:val="0"/>
          <w:sz w:val="22"/>
          <w:szCs w:val="22"/>
          <w:lang w:eastAsia="es-PE"/>
          <w14:ligatures w14:val="none"/>
        </w:rPr>
        <w:t xml:space="preserve">informar a las partes que el artículo 110 de la </w:t>
      </w:r>
      <w:r w:rsidR="00D67CE6" w:rsidRPr="00CB59BB">
        <w:rPr>
          <w:rFonts w:ascii="Arial Narrow" w:eastAsia="Arial Narrow" w:hAnsi="Arial Narrow" w:cs="Arial Narrow"/>
          <w:color w:val="000000"/>
          <w:kern w:val="0"/>
          <w:sz w:val="22"/>
          <w:szCs w:val="22"/>
          <w:lang w:eastAsia="es-PE"/>
          <w14:ligatures w14:val="none"/>
        </w:rPr>
        <w:t>Ley 29571</w:t>
      </w:r>
      <w:r w:rsidRPr="00CB59BB">
        <w:rPr>
          <w:rFonts w:ascii="Arial Narrow" w:eastAsia="Arial Narrow" w:hAnsi="Arial Narrow" w:cs="Arial Narrow"/>
          <w:color w:val="000000"/>
          <w:kern w:val="0"/>
          <w:sz w:val="22"/>
          <w:szCs w:val="22"/>
          <w:lang w:eastAsia="es-PE"/>
          <w14:ligatures w14:val="none"/>
        </w:rPr>
        <w:t>, Código de Protección y Defensa del Consumidor</w:t>
      </w:r>
      <w:r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CB59BB">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Pr="00CB59BB">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CB59BB">
        <w:rPr>
          <w:rFonts w:ascii="Arial Narrow" w:eastAsia="Arial Narrow" w:hAnsi="Arial Narrow" w:cs="Arial Narrow"/>
          <w:color w:val="000000"/>
          <w:kern w:val="0"/>
          <w:sz w:val="22"/>
          <w:szCs w:val="22"/>
          <w:lang w:eastAsia="es-PE"/>
          <w14:ligatures w14:val="none"/>
        </w:rPr>
        <w:t xml:space="preserve">. </w:t>
      </w:r>
      <w:bookmarkEnd w:id="12"/>
      <w:r w:rsidRPr="00CB59B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CB59BB">
        <w:rPr>
          <w:rFonts w:ascii="Arial Narrow" w:eastAsia="Arial Narrow" w:hAnsi="Arial Narrow" w:cs="Arial Narrow"/>
          <w:color w:val="000000"/>
          <w:kern w:val="0"/>
          <w:sz w:val="22"/>
          <w:szCs w:val="22"/>
          <w:lang w:eastAsia="es-PE"/>
          <w14:ligatures w14:val="none"/>
        </w:rPr>
        <w:t>.</w:t>
      </w:r>
    </w:p>
    <w:p w14:paraId="7A5236A4" w14:textId="77777777" w:rsidR="00E60CD7" w:rsidRPr="00CB59BB" w:rsidRDefault="00E60CD7" w:rsidP="003048CC">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3F071DDA" w14:textId="6B2629AB" w:rsidR="00E60CD7" w:rsidRPr="00CB59BB" w:rsidRDefault="00E60CD7" w:rsidP="003048CC">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bCs/>
          <w:kern w:val="0"/>
          <w14:ligatures w14:val="none"/>
          <w:sz w:val="22"/>
          <w:szCs w:val="22"/>
        </w:rPr>
        <w:t>OCTAVO</w:t>
      </w:r>
      <w:r w:rsidRPr="00CB59BB">
        <w:rPr>
          <w:rFonts w:ascii="Arial Narrow" w:eastAsia="Arial Narrow" w:hAnsi="Arial Narrow" w:cs="Arial Narrow"/>
          <w:b/>
          <w:color w:val="000000"/>
          <w:kern w:val="0"/>
          <w:sz w:val="22"/>
          <w:szCs w:val="22"/>
          <w:lang w:eastAsia="es-PE"/>
          <w14:ligatures w14:val="none"/>
        </w:rPr>
        <w:t>:</w:t>
      </w:r>
      <w:r w:rsidRPr="00CB59B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3048CC">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194C23DD" w14:textId="321966AE" w:rsidR="00E60CD7" w:rsidRPr="00CB59BB" w:rsidRDefault="00E60CD7" w:rsidP="003048CC">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CB59BB">
        <w:rPr>
          <w:rFonts w:ascii="Arial Narrow" w:eastAsia="Arial Narrow" w:hAnsi="Arial Narrow" w:cs="Arial Narrow"/>
          <w:b/>
          <w:color w:val="000000"/>
          <w:kern w:val="0"/>
          <w:sz w:val="22"/>
          <w:szCs w:val="22"/>
          <w:lang w:eastAsia="es-PE"/>
          <w14:ligatures w14:val="none"/>
        </w:rPr>
        <w:t>NOVENO</w:t>
      </w:r>
      <w:r w:rsidRPr="00CB59BB">
        <w:rPr>
          <w:rFonts w:ascii="Arial Narrow" w:eastAsia="Arial Narrow" w:hAnsi="Arial Narrow" w:cs="Arial Narrow"/>
          <w:b/>
          <w:kern w:val="0"/>
          <w14:ligatures w14:val="none"/>
          <w:sz w:val="22"/>
          <w:szCs w:val="22"/>
        </w:rPr>
        <w:t>:</w:t>
      </w:r>
      <w:r w:rsidRPr="00CB59BB">
        <w:rPr>
          <w:rFonts w:ascii="Arial Narrow" w:eastAsia="Arial Narrow" w:hAnsi="Arial Narrow" w:cs="Arial Narrow"/>
          <w:kern w:val="0"/>
          <w14:ligatures w14:val="none"/>
          <w:sz w:val="22"/>
          <w:szCs w:val="22"/>
        </w:rPr>
        <w:t xml:space="preserve"> comunicar a las partes que, </w:t>
      </w:r>
      <w:proofErr w:type="gramStart"/>
      <w:r w:rsidRPr="00CB59BB">
        <w:rPr>
          <w:rFonts w:ascii="Arial Narrow" w:eastAsia="Arial Narrow" w:hAnsi="Arial Narrow" w:cs="Arial Narrow"/>
          <w:kern w:val="0"/>
          <w14:ligatures w14:val="none"/>
          <w:sz w:val="22"/>
          <w:szCs w:val="22"/>
        </w:rPr>
        <w:t>de acuerdo a</w:t>
      </w:r>
      <w:proofErr w:type="gramEnd"/>
      <w:r w:rsidRPr="00CB59BB">
        <w:rPr>
          <w:rFonts w:ascii="Arial Narrow" w:eastAsia="Arial Narrow" w:hAnsi="Arial Narrow" w:cs="Arial Narrow"/>
          <w:kern w:val="0"/>
          <w14:ligatures w14:val="none"/>
          <w:sz w:val="22"/>
          <w:szCs w:val="22"/>
        </w:rPr>
        <w:t xml:space="preserve"> lo señalado por el artículo 29 del Decreto </w:t>
      </w:r>
      <w:proofErr w:type="gramStart"/>
      <w:r w:rsidRPr="00CB59BB">
        <w:rPr>
          <w:rFonts w:ascii="Arial Narrow" w:eastAsia="Arial Narrow" w:hAnsi="Arial Narrow" w:cs="Arial Narrow"/>
          <w:kern w:val="0"/>
          <w14:ligatures w14:val="none"/>
          <w:sz w:val="22"/>
          <w:szCs w:val="22"/>
        </w:rPr>
        <w:t>Legislativo 807</w:t>
      </w:r>
      <w:proofErr w:type="gramEnd"/>
      <w:r w:rsidRPr="00CB59BB">
        <w:rPr>
          <w:rStyle w:val="Refdenotaalpie"/>
          <w:rFonts w:ascii="Arial Narrow" w:eastAsia="Arial Narrow" w:hAnsi="Arial Narrow" w:cs="Arial Narrow"/>
          <w:kern w:val="0"/>
          <w:sz w:val="22"/>
          <w:szCs w:val="22"/>
          <w:vertAlign w:val="superscript"/>
          <w14:ligatures w14:val="none"/>
        </w:rPr>
        <w:footnoteReference w:id="14"/>
      </w:r>
      <w:r w:rsidRPr="00CB59BB">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B59BB">
        <w:rPr>
          <w:rFonts w:ascii="Arial Narrow" w:eastAsia="Arial Narrow" w:hAnsi="Arial Narrow" w:cs="Arial Narrow"/>
          <w:kern w:val="0"/>
          <w:sz w:val="22"/>
          <w:szCs w:val="22"/>
          <w14:ligatures w14:val="none"/>
        </w:rPr>
        <w:t>expresamente su facultad para asistir y conciliar en su representación</w:t>
      </w:r>
      <w:r w:rsidRPr="00CB59BB">
        <w:rPr>
          <w:rFonts w:ascii="Arial Narrow" w:eastAsia="Arial Narrow" w:hAnsi="Arial Narrow" w:cs="Arial Narrow"/>
          <w:kern w:val="0"/>
          <w14:ligatures w14:val="none"/>
          <w:sz w:val="22"/>
          <w:szCs w:val="22"/>
        </w:rPr>
        <w:t>.</w:t>
      </w:r>
      <w:r w:rsidRPr="00CB59BB">
        <w:rPr>
          <w:rFonts w:ascii="Arial Narrow" w:eastAsia="Arial Narrow" w:hAnsi="Arial Narrow" w:cs="Arial Narrow"/>
          <w:kern w:val="0"/>
          <w14:ligatures w14:val="none"/>
          <w:sz w:val="22"/>
          <w:szCs w:val="22"/>
        </w:rPr>
        <w:t xml:space="preserve"> </w:t>
      </w:r>
      <w:r w:rsidRPr="00CB59BB">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3048CC">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7767F307" w14:textId="77777777" w:rsidR="00E60CD7" w:rsidRPr="00CB59BB" w:rsidRDefault="00E60CD7" w:rsidP="003048CC">
      <w:pPr>
        <w:suppressAutoHyphens/>
        <w:spacing w:after="0" w:line="240" w:lineRule="auto"/>
        <w:contextualSpacing/>
        <w:jc w:val="both"/>
        <w:rPr>
          <w:rFonts w:ascii="Arial Narrow" w:eastAsia="Arial Narrow" w:hAnsi="Arial Narrow" w:cs="Arial Narrow"/>
          <w:b/>
          <w:bCs/>
          <w:sz w:val="22"/>
          <w:szCs w:val="22"/>
        </w:rPr>
      </w:pPr>
      <w:r w:rsidRPr="00CB59BB">
        <w:rPr>
          <w:rFonts w:ascii="Arial Narrow" w:eastAsia="Arial Narrow" w:hAnsi="Arial Narrow" w:cs="Arial Narrow"/>
          <w:b/>
          <w:spacing w:val="-3"/>
          <w:kern w:val="0"/>
          <w14:ligatures w14:val="none"/>
          <w:sz w:val="22"/>
          <w:szCs w:val="22"/>
        </w:rPr>
        <w:t>DÉCIMO</w:t>
      </w:r>
      <w:r w:rsidRPr="00CB59BB">
        <w:rPr>
          <w:rFonts w:ascii="Arial Narrow" w:eastAsia="Arial Narrow" w:hAnsi="Arial Narrow" w:cs="Arial Narrow"/>
          <w:b/>
          <w:color w:val="000000"/>
          <w:kern w:val="0"/>
          <w:sz w:val="22"/>
          <w:szCs w:val="22"/>
          <w:lang w:eastAsia="es-PE"/>
          <w14:ligatures w14:val="none"/>
        </w:rPr>
        <w:t>:</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CB59BB" w:rsidRDefault="00E60CD7" w:rsidP="003048CC">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4DB7FEAC" w14:textId="1AB38004" w:rsidR="00E60CD7" w:rsidRPr="00CB59BB" w:rsidRDefault="00E60CD7" w:rsidP="003048CC">
      <w:pPr>
        <w:suppressAutoHyphens/>
        <w:spacing w:after="0" w:line="240" w:lineRule="auto"/>
        <w:contextualSpacing/>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lastRenderedPageBreak/>
        <w:t xml:space="preserve">DÉCIMO PRIMERO:</w:t>
      </w:r>
      <w:r w:rsidRPr="00CB59BB">
        <w:rPr>
          <w:rFonts w:ascii="Arial Narrow" w:eastAsia="Arial Narrow" w:hAnsi="Arial Narrow" w:cs="Arial Narrow"/>
          <w:sz w:val="22"/>
          <w:szCs w:val="22"/>
        </w:rPr>
        <w:t xml:space="preserve"> </w:t>
      </w:r>
      <w:r w:rsidRPr="00CB59BB">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B59BB">
        <w:rPr>
          <w:rFonts w:ascii="Arial Narrow" w:eastAsia="Arial Narrow" w:hAnsi="Arial Narrow" w:cs="Arial Narrow"/>
          <w:spacing w:val="-3"/>
          <w:kern w:val="0"/>
          <w14:ligatures w14:val="none"/>
          <w:sz w:val="22"/>
          <w:szCs w:val="22"/>
        </w:rPr>
        <w:t/>
      </w:r>
      <w:r w:rsidRPr="00CB59BB">
        <w:rPr>
          <w:rFonts w:ascii="Arial Narrow" w:eastAsia="Arial Narrow" w:hAnsi="Arial Narrow" w:cs="Arial Narrow"/>
          <w:spacing w:val="-3"/>
          <w:kern w:val="0"/>
          <w14:ligatures w14:val="none"/>
          <w:sz w:val="22"/>
          <w:szCs w:val="22"/>
        </w:rPr>
        <w:t xml:space="preserve"/>
      </w:r>
      <w:r w:rsidRPr="002B19A2">
        <w:rPr>
          <w:rFonts w:ascii="Arial Narrow" w:eastAsia="Arial Narrow" w:hAnsi="Arial Narrow" w:cs="Arial Narrow"/>
          <w:spacing w:val="-3"/>
          <w:kern w:val="0"/>
          <w14:ligatures w14:val="none"/>
          <w:sz w:val="22"/>
          <w:szCs w:val="22"/>
        </w:rPr>
        <w:t/>
      </w:r>
      <w:r w:rsidR="0098403D">
        <w:rPr>
          <w:rFonts w:ascii="Arial Narrow" w:eastAsia="Arial Narrow" w:hAnsi="Arial Narrow" w:cs="Arial Narrow"/>
          <w:spacing w:val="-3"/>
          <w:kern w:val="0"/>
          <w14:ligatures w14:val="none"/>
          <w:sz w:val="22"/>
          <w:szCs w:val="22"/>
        </w:rPr>
        <w:t xml:space="preserve"/>
      </w:r>
      <w:r w:rsidR="002B19A2" w:rsidRPr="002B19A2">
        <w:rPr>
          <w:rFonts w:ascii="Arial Narrow" w:eastAsia="Arial Narrow" w:hAnsi="Arial Narrow" w:cs="Arial Narrow"/>
          <w:color w:val="000000"/>
          <w:kern w:val="0"/>
          <w:sz w:val="22"/>
          <w:szCs w:val="22"/>
          <w:shd w:val="clear" w:color="auto" w:fill="FFFFFF"/>
          <w:lang w:eastAsia="es-PE"/>
          <w14:ligatures w14:val="none"/>
        </w:rPr>
        <w:t xml:space="preserve"/>
      </w:r>
      <w:r w:rsidR="00EB6EFB" w:rsidRPr="002B19A2">
        <w:rPr>
          <w:rFonts w:ascii="Arial Narrow" w:eastAsia="Arial Narrow" w:hAnsi="Arial Narrow" w:cs="Arial Narrow"/>
          <w:color w:val="000000"/>
          <w:sz w:val="22"/>
          <w:szCs w:val="22"/>
        </w:rPr>
        <w:t/>
      </w:r>
      <w:r w:rsidR="00EB6EFB" w:rsidRPr="00CB59BB">
        <w:rPr>
          <w:rFonts w:ascii="Arial Narrow" w:eastAsia="Arial Narrow" w:hAnsi="Arial Narrow" w:cs="Arial Narrow"/>
          <w:color w:val="000000"/>
          <w:sz w:val="22"/>
          <w:szCs w:val="22"/>
        </w:rPr>
        <w:t/>
      </w:r>
      <w:r w:rsidR="00EB6EFB" w:rsidRPr="00CB59BB">
        <w:rPr>
          <w:rStyle w:val="Refdenotaalpie"/>
          <w:rFonts w:ascii="Arial Narrow" w:eastAsia="Arial Narrow" w:hAnsi="Arial Narrow" w:cs="Arial Narrow"/>
          <w:sz w:val="22"/>
          <w:szCs w:val="22"/>
          <w:vertAlign w:val="superscript"/>
        </w:rPr>
        <w:footnoteReference w:id="15"/>
      </w:r>
      <w:r w:rsidR="00EB6EFB" w:rsidRPr="00CB59BB">
        <w:rPr>
          <w:rFonts w:ascii="Arial Narrow" w:eastAsia="Arial Narrow" w:hAnsi="Arial Narrow" w:cs="Arial Narrow"/>
          <w:sz w:val="22"/>
          <w:szCs w:val="22"/>
        </w:rPr>
        <w:t/>
      </w:r>
    </w:p>
    <w:p w14:paraId="26B1ED4B" w14:textId="77777777" w:rsidR="00E60CD7" w:rsidRPr="00CB59BB" w:rsidRDefault="00E60CD7" w:rsidP="003048CC">
      <w:pPr>
        <w:spacing w:before="0" w:after="0" w:line="240" w:lineRule="auto"/>
        <w:suppressAutoHyphens/>
        <w:contextualSpacing/>
        <w:jc w:val="both"/>
        <w:rPr>
          <w:rFonts w:ascii="Arial Narrow" w:eastAsia="Arial Narrow" w:hAnsi="Arial Narrow" w:cs="Arial Narrow"/>
          <w:sz w:val="22"/>
          <w:szCs w:val="22"/>
        </w:rPr>
      </w:pPr>
    </w:p>
    <w:p w14:paraId="12E923CD" w14:textId="5FF1F992" w:rsidR="00E60CD7" w:rsidRDefault="00E60CD7" w:rsidP="003048CC">
      <w:pPr>
        <w:suppressAutoHyphens/>
        <w:spacing w:after="0" w:line="240" w:lineRule="auto"/>
        <w:contextualSpacing/>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DÉCIMO SEGUNDO:</w:t>
      </w:r>
      <w:r w:rsidRPr="00CB59BB">
        <w:rPr>
          <w:rFonts w:ascii="Arial Narrow" w:eastAsia="Arial Narrow" w:hAnsi="Arial Narrow" w:cs="Arial Narrow"/>
          <w:sz w:val="22"/>
          <w:szCs w:val="22"/>
        </w:rPr>
        <w:t xml:space="preserve"> </w:t>
      </w:r>
      <w:r w:rsidRPr="00952C72">
        <w:rPr>
          <w:rFonts w:ascii="Arial Narrow" w:eastAsia="Arial Narrow" w:hAnsi="Arial Narrow" w:cs="Arial Narrow"/>
          <w:color w:val="000000"/>
          <w:sz w:val="22"/>
          <w:szCs w:val="22"/>
        </w:rPr>
        <w:t xml:space="preserve">requerir a </w:t>
      </w:r>
      <w:r w:rsidRPr="00952C72">
        <w:rPr>
          <w:rFonts w:ascii="Arial Narrow" w:eastAsia="Arial Narrow" w:hAnsi="Arial Narrow" w:cs="Arial Narrow"/>
          <w:sz w:val="22"/>
          <w:szCs w:val="22"/>
        </w:rPr>
        <w:t xml:space="preserve">Mapfre Perú Compañía de Seguros y Reaseguros S.A. </w:t>
      </w:r>
      <w:r w:rsidRPr="00952C72">
        <w:rPr>
          <w:rFonts w:ascii="Arial Narrow" w:eastAsia="Arial Narrow" w:hAnsi="Arial Narrow" w:cs="Arial Narrow"/>
          <w:sz w:val="22"/>
          <w:szCs w:val="22"/>
          <w:shd w:val="clear" w:color="auto" w:fill="FFFFFF"/>
        </w:rPr>
        <w:t xml:space="preserve">para que </w:t>
      </w:r>
      <w:r w:rsidRPr="00952C7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6469A0A9" w14:textId="77777777" w:rsidR="00952C72" w:rsidRPr="00CB59BB" w:rsidRDefault="00952C72" w:rsidP="003048CC">
      <w:pPr>
        <w:spacing w:before="0" w:after="0" w:line="240" w:lineRule="auto"/>
        <w:suppressAutoHyphens/>
        <w:contextualSpacing/>
        <w:jc w:val="both"/>
        <w:rPr>
          <w:rFonts w:ascii="Arial Narrow" w:eastAsia="Arial Narrow" w:hAnsi="Arial Narrow" w:cs="Arial Narrow"/>
          <w:sz w:val="22"/>
          <w:szCs w:val="22"/>
        </w:rPr>
      </w:pPr>
    </w:p>
    <w:p w14:paraId="5BECE2A9" w14:textId="41A2106A" w:rsidR="0085125D" w:rsidRPr="005B4272" w:rsidRDefault="00E60CD7" w:rsidP="003048CC">
      <w:pPr>
        <w:suppressAutoHyphens/>
        <w:spacing w:after="0" w:line="240" w:lineRule="auto"/>
        <w:contextualSpacing/>
        <w:jc w:val="both"/>
        <w:rPr>
          <w:rFonts w:ascii="Arial Narrow" w:eastAsia="Arial Narrow" w:hAnsi="Arial Narrow" w:cs="Arial Narrow"/>
          <w:sz w:val="22"/>
          <w:szCs w:val="22"/>
        </w:rPr>
      </w:pPr>
      <w:r w:rsidRPr="00CB59BB">
        <w:rPr>
          <w:rFonts w:ascii="Arial Narrow" w:eastAsia="Arial Narrow" w:hAnsi="Arial Narrow" w:cs="Arial Narrow"/>
          <w:b/>
          <w:spacing w:val="-3"/>
          <w:kern w:val="0"/>
          <w14:ligatures w14:val="none"/>
          <w:sz w:val="22"/>
          <w:szCs w:val="22"/>
        </w:rPr>
        <w:t xml:space="preserve">DÉCIMO TERCERO:</w:t>
      </w:r>
      <w:r w:rsidRPr="00CB59BB">
        <w:rPr>
          <w:rFonts w:ascii="Arial Narrow" w:eastAsia="Arial Narrow" w:hAnsi="Arial Narrow" w:cs="Arial Narrow"/>
          <w:spacing w:val="-3"/>
          <w:kern w:val="0"/>
          <w14:ligatures w14:val="none"/>
          <w:sz w:val="22"/>
          <w:szCs w:val="22"/>
        </w:rPr>
        <w:t xml:space="preserve"> </w:t>
      </w:r>
      <w:r w:rsidRPr="00CB59BB">
        <w:rPr>
          <w:rFonts w:ascii="Arial Narrow" w:eastAsia="Arial Narrow" w:hAnsi="Arial Narrow" w:cs="Arial Narrow"/>
          <w:spacing w:val="-3"/>
          <w:kern w:val="0"/>
          <w14:ligatures w14:val="none"/>
          <w:sz w:val="22"/>
          <w:szCs w:val="22"/>
        </w:rPr>
        <w:t xml:space="preserve">requerir a la Entidad Prestadora de Servicios de Saneamiento Grau S.A., al señor [APELLIDO] y al señor [APELLIDO] para que, dentro del plazo de dos (2) días hábiles siguientes a la fecha en que reciban la notificación en sus domicilios procesales, señalen un correo electrónico autorizando recibir las notificaciones correspondientes por dicho medio. </w:t>
      </w:r>
      <w:r w:rsidRPr="00CB59BB">
        <w:rPr>
          <w:rFonts w:ascii="Arial Narrow" w:eastAsia="Arial Narrow" w:hAnsi="Arial Narrow" w:cs="Arial Narrow"/>
          <w:spacing w:val="-3"/>
          <w:kern w:val="0"/>
          <w14:ligatures w14:val="none"/>
          <w:sz w:val="22"/>
          <w:szCs w:val="22"/>
        </w:rPr>
        <w:t xml:space="preserve"/>
      </w:r>
      <w:r w:rsidR="00952C72">
        <w:rPr>
          <w:rFonts w:ascii="Arial Narrow" w:eastAsia="Arial Narrow" w:hAnsi="Arial Narrow" w:cs="Arial Narrow"/>
          <w:spacing w:val="-3"/>
          <w:kern w:val="0"/>
          <w14:ligatures w14:val="none"/>
          <w:sz w:val="22"/>
          <w:szCs w:val="22"/>
        </w:rPr>
        <w:t xml:space="preserve"/>
      </w:r>
      <w:r w:rsidR="004C158E" w:rsidRPr="00952C72">
        <w:rPr>
          <w:rFonts w:ascii="Arial Narrow" w:eastAsia="Arial Narrow" w:hAnsi="Arial Narrow" w:cs="Arial Narrow"/>
          <w:sz w:val="22"/>
          <w:szCs w:val="22"/>
        </w:rPr>
        <w:t xml:space="preserve"/>
      </w:r>
      <w:r w:rsidR="00952C72" w:rsidRPr="00952C72">
        <w:rPr>
          <w:rFonts w:ascii="Arial Narrow" w:eastAsia="Arial Narrow" w:hAnsi="Arial Narrow" w:cs="Arial Narrow"/>
          <w:sz w:val="22"/>
          <w:szCs w:val="22"/>
        </w:rPr>
        <w:t/>
      </w:r>
      <w:r w:rsidR="00952C72">
        <w:rPr>
          <w:rFonts w:ascii="Arial Narrow" w:eastAsia="Arial Narrow" w:hAnsi="Arial Narrow" w:cs="Arial Narrow"/>
          <w:sz w:val="22"/>
          <w:szCs w:val="22"/>
        </w:rPr>
        <w:t xml:space="preserve"/>
      </w:r>
      <w:r w:rsidR="00952C72" w:rsidRPr="00952C72">
        <w:rPr>
          <w:rFonts w:ascii="Arial Narrow" w:eastAsia="Arial Narrow" w:hAnsi="Arial Narrow" w:cs="Arial Narrow"/>
          <w:sz w:val="22"/>
          <w:szCs w:val="22"/>
        </w:rPr>
        <w:t xml:space="preserve"/>
      </w:r>
      <w:r w:rsidR="004C158E" w:rsidRPr="00952C72">
        <w:rPr>
          <w:rFonts w:ascii="Arial Narrow" w:eastAsia="Arial Narrow" w:hAnsi="Arial Narrow" w:cs="Arial Narrow"/>
          <w:sz w:val="22"/>
          <w:szCs w:val="22"/>
        </w:rPr>
        <w:t xml:space="preserve"/>
      </w:r>
      <w:r w:rsidR="00952C72">
        <w:rPr>
          <w:rFonts w:ascii="Arial Narrow" w:eastAsia="Arial Narrow" w:hAnsi="Arial Narrow" w:cs="Arial Narrow"/>
          <w:sz w:val="22"/>
          <w:szCs w:val="22"/>
        </w:rPr>
        <w:t/>
      </w:r>
      <w:r w:rsidR="00952C72" w:rsidRPr="00952C72">
        <w:rPr>
          <w:rFonts w:ascii="Arial Narrow" w:eastAsia="Arial Narrow" w:hAnsi="Arial Narrow" w:cs="Arial Narrow"/>
          <w:sz w:val="22"/>
          <w:szCs w:val="22"/>
        </w:rPr>
        <w:t xml:space="preserve"/>
      </w:r>
      <w:r w:rsidR="004C158E" w:rsidRPr="00952C72">
        <w:rPr>
          <w:rFonts w:ascii="Arial Narrow" w:eastAsia="Arial Narrow" w:hAnsi="Arial Narrow" w:cs="Arial Narrow"/>
          <w:sz w:val="22"/>
          <w:szCs w:val="22"/>
        </w:rPr>
        <w:t/>
      </w:r>
      <w:r w:rsidR="004C158E" w:rsidRPr="004C158E">
        <w:rPr>
          <w:rFonts w:ascii="Arial Narrow" w:eastAsia="Arial Narrow" w:hAnsi="Arial Narrow" w:cs="Arial Narrow"/>
          <w:sz w:val="22"/>
          <w:szCs w:val="22"/>
        </w:rPr>
        <w:t xml:space="preserve"/>
      </w:r>
      <w:r w:rsidRPr="004C158E">
        <w:rPr>
          <w:rFonts w:ascii="Arial Narrow" w:eastAsia="Arial Narrow" w:hAnsi="Arial Narrow" w:cs="Arial Narrow"/>
          <w:color w:val="000000"/>
          <w:sz w:val="22"/>
          <w:szCs w:val="22"/>
        </w:rPr>
        <w:t xml:space="preserve"/>
      </w:r>
      <w:r w:rsidRPr="004C158E">
        <w:rPr>
          <w:rFonts w:ascii="Arial Narrow" w:eastAsia="Arial Narrow" w:hAnsi="Arial Narrow" w:cs="Arial Narrow"/>
          <w:color w:val="000000"/>
          <w:kern w:val="0"/>
          <w:sz w:val="22"/>
          <w:szCs w:val="22"/>
          <w:lang w:eastAsia="es-PE"/>
          <w14:ligatures w14:val="none"/>
        </w:rPr>
        <w:t/>
      </w:r>
      <w:r w:rsidR="004C158E" w:rsidRPr="004C158E">
        <w:rPr>
          <w:rFonts w:ascii="Arial Narrow" w:eastAsia="Arial Narrow" w:hAnsi="Arial Narrow" w:cs="Arial Narrow"/>
          <w:color w:val="000000"/>
          <w:kern w:val="0"/>
          <w:sz w:val="22"/>
          <w:szCs w:val="22"/>
          <w:lang w:eastAsia="es-PE"/>
          <w14:ligatures w14:val="none"/>
        </w:rPr>
        <w:t/>
      </w:r>
      <w:r w:rsidRPr="004C158E">
        <w:rPr>
          <w:rFonts w:ascii="Arial Narrow" w:eastAsia="Arial Narrow" w:hAnsi="Arial Narrow" w:cs="Arial Narrow"/>
          <w:color w:val="000000"/>
          <w:kern w:val="0"/>
          <w:sz w:val="22"/>
          <w:szCs w:val="22"/>
          <w:lang w:eastAsia="es-PE"/>
          <w14:ligatures w14:val="none"/>
        </w:rPr>
        <w:t xml:space="preserve"/>
      </w:r>
      <w:r w:rsidR="004C158E" w:rsidRPr="004C158E">
        <w:rPr>
          <w:rFonts w:ascii="Arial Narrow" w:eastAsia="Arial Narrow" w:hAnsi="Arial Narrow" w:cs="Arial Narrow"/>
          <w:color w:val="000000"/>
          <w:kern w:val="0"/>
          <w:sz w:val="22"/>
          <w:szCs w:val="22"/>
          <w:lang w:eastAsia="es-PE"/>
          <w14:ligatures w14:val="none"/>
        </w:rPr>
        <w:t/>
      </w:r>
      <w:r w:rsidRPr="004C158E">
        <w:rPr>
          <w:rFonts w:ascii="Arial Narrow" w:eastAsia="Arial Narrow" w:hAnsi="Arial Narrow" w:cs="Arial Narrow"/>
          <w:color w:val="000000"/>
          <w:kern w:val="0"/>
          <w:sz w:val="22"/>
          <w:szCs w:val="22"/>
          <w:lang w:eastAsia="es-PE"/>
          <w14:ligatures w14:val="none"/>
        </w:rPr>
        <w:t xml:space="preserve"/>
      </w:r>
      <w:r w:rsidR="004C158E" w:rsidRPr="004C158E">
        <w:rPr>
          <w:rFonts w:ascii="Arial Narrow" w:eastAsia="Arial Narrow" w:hAnsi="Arial Narrow" w:cs="Arial Narrow"/>
          <w:color w:val="000000"/>
          <w:kern w:val="0"/>
          <w:sz w:val="22"/>
          <w:szCs w:val="22"/>
          <w:lang w:eastAsia="es-PE"/>
          <w14:ligatures w14:val="none"/>
        </w:rPr>
        <w:t/>
      </w:r>
      <w:r w:rsidRPr="004C158E">
        <w:rPr>
          <w:rFonts w:ascii="Arial Narrow" w:eastAsia="Arial Narrow" w:hAnsi="Arial Narrow" w:cs="Arial Narrow"/>
          <w:color w:val="000000"/>
          <w:kern w:val="0"/>
          <w:sz w:val="22"/>
          <w:szCs w:val="22"/>
          <w:lang w:eastAsia="es-PE"/>
          <w14:ligatures w14:val="none"/>
        </w:rPr>
        <w:t xml:space="preserve"/>
      </w:r>
      <w:r w:rsidR="004C158E" w:rsidRPr="004C158E">
        <w:rPr>
          <w:rFonts w:ascii="Arial Narrow" w:eastAsia="Arial Narrow" w:hAnsi="Arial Narrow" w:cs="Arial Narrow"/>
          <w:color w:val="000000"/>
          <w:kern w:val="0"/>
          <w:sz w:val="22"/>
          <w:szCs w:val="22"/>
          <w:lang w:eastAsia="es-PE"/>
          <w14:ligatures w14:val="none"/>
        </w:rPr>
        <w:t/>
      </w:r>
      <w:r w:rsidRPr="004C158E">
        <w:rPr>
          <w:rFonts w:ascii="Arial Narrow" w:eastAsia="Arial Narrow" w:hAnsi="Arial Narrow" w:cs="Arial Narrow"/>
          <w:color w:val="000000"/>
          <w:sz w:val="22"/>
          <w:szCs w:val="22"/>
        </w:rPr>
        <w:t/>
      </w:r>
      <w:r w:rsidR="004C158E" w:rsidRPr="004C158E">
        <w:rPr>
          <w:rFonts w:ascii="Arial Narrow" w:eastAsia="Arial Narrow" w:hAnsi="Arial Narrow" w:cs="Arial Narrow"/>
          <w:color w:val="000000"/>
          <w:sz w:val="22"/>
          <w:szCs w:val="22"/>
        </w:rPr>
        <w:t/>
      </w:r>
      <w:r w:rsidRPr="004C158E">
        <w:rPr>
          <w:rFonts w:ascii="Arial Narrow" w:eastAsia="Arial Narrow" w:hAnsi="Arial Narrow" w:cs="Arial Narrow"/>
          <w:color w:val="000000"/>
          <w:sz w:val="22"/>
          <w:szCs w:val="22"/>
        </w:rPr>
        <w:t xml:space="preserve"/>
      </w:r>
      <w:r w:rsidRPr="00CB59BB">
        <w:rPr>
          <w:rFonts w:ascii="Arial Narrow" w:eastAsia="Arial Narrow" w:hAnsi="Arial Narrow" w:cs="Arial Narrow"/>
          <w:color w:val="000000"/>
          <w:sz w:val="22"/>
          <w:szCs w:val="22"/>
        </w:rPr>
        <w:t xml:space="preserve"/>
      </w:r>
      <w:bookmarkEnd w:id="0"/>
    </w:p>
    <w:p w14:paraId="79C1D3C4" w14:textId="77777777" w:rsidR="008251B8" w:rsidRDefault="008251B8" w:rsidP="003048CC">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bookmarkStart w:id="14" w:name="_Hlk218074855"/>
    </w:p>
    <w:p w14:paraId="3CBBE215" w14:textId="77777777" w:rsidR="004C269B" w:rsidRDefault="004C269B" w:rsidP="003048CC">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15FB4B46" w14:textId="77777777" w:rsidR="004C269B" w:rsidRDefault="004C269B" w:rsidP="003048CC">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bookmarkEnd w:id="14"/>
    <w:p w14:paraId="7D9C4EB2" w14:textId="77777777" w:rsidR="00F46BBE" w:rsidRPr="00CB59BB" w:rsidRDefault="00F46BBE" w:rsidP="003048C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 xml:space="preserve">Firmado digitalmente por </w:t>
      </w:r>
    </w:p>
    <w:p w14:paraId="7688088A" w14:textId="77777777" w:rsidR="005178D0" w:rsidRPr="00CB59BB" w:rsidRDefault="005178D0" w:rsidP="003048C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EVELING ROA QUISPE</w:t>
      </w:r>
    </w:p>
    <w:p w14:paraId="4F3F5AC1" w14:textId="77777777" w:rsidR="005178D0" w:rsidRPr="00CB59BB" w:rsidRDefault="005178D0" w:rsidP="003048C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Secretaria Técnica</w:t>
      </w:r>
    </w:p>
    <w:p w14:paraId="2D2F6247" w14:textId="0279BAA8" w:rsidR="00F46BBE" w:rsidRPr="00CB59BB" w:rsidRDefault="00F46BBE" w:rsidP="003048CC">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Comisión de Protección al Consumidor 1</w:t>
      </w:r>
    </w:p>
    <w:p w14:paraId="60CE8955" w14:textId="77777777" w:rsidR="00A96A90" w:rsidRPr="008A3B8A" w:rsidRDefault="00A96A90" w:rsidP="003048CC">
      <w:pPr>
        <w:spacing w:after="0" w:line="240" w:lineRule="auto"/>
        <w:contextualSpacing/>
        <w:rPr>
          <w:rFonts w:ascii="Arial Narrow" w:eastAsia="Arial Narrow" w:hAnsi="Arial Narrow" w:cs="Arial Narrow"/>
          <w:sz w:val="16"/>
          <w:szCs w:val="16"/>
        </w:rPr>
      </w:pPr>
      <w:r w:rsidRPr="008A3B8A">
        <w:rPr>
          <w:rFonts w:ascii="Arial Narrow" w:eastAsia="Arial Narrow" w:hAnsi="Arial Narrow" w:cs="Arial Narrow"/>
          <w:sz w:val="16"/>
          <w:szCs w:val="16"/>
        </w:rPr>
        <w:t>LGP/JCQ</w:t>
      </w:r>
    </w:p>
    <w:p w14:paraId="68107EE2" w14:textId="77777777" w:rsidR="00E60CD7" w:rsidRPr="00CB59BB" w:rsidRDefault="00E60CD7" w:rsidP="003048CC">
      <w:pPr>
        <w:spacing w:after="0" w:line="240" w:lineRule="auto"/>
        <w:contextualSpacing/>
        <w:rPr>
          <w:rFonts w:ascii="Arial Narrow" w:eastAsia="Arial Narrow" w:hAnsi="Arial Narrow" w:cs="Arial Narrow"/>
          <w:sz w:val="22"/>
          <w:szCs w:val="22"/>
        </w:rPr>
      </w:pPr>
    </w:p>
    <w:sectPr w:rsidR="00E60CD7" w:rsidRPr="00CB59B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5CB19F2" w14:textId="77777777" w:rsidR="000F0CDF" w:rsidRDefault="000F0CDF" w:rsidP="00DA79A0">
      <w:pPr>
        <w:spacing w:after="0" w:line="240" w:lineRule="auto"/>
      </w:pPr>
      <w:r>
        <w:separator/>
      </w:r>
    </w:p>
  </w:endnote>
  <w:endnote w:type="continuationSeparator" w:id="0">
    <w:p w14:paraId="3E658351" w14:textId="77777777" w:rsidR="000F0CDF" w:rsidRDefault="000F0CD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07B1AAA" w14:textId="77777777" w:rsidR="000F0CDF" w:rsidRDefault="000F0CDF" w:rsidP="00DA79A0">
      <w:pPr>
        <w:spacing w:after="0" w:line="240" w:lineRule="auto"/>
      </w:pPr>
      <w:r>
        <w:separator/>
      </w:r>
    </w:p>
  </w:footnote>
  <w:footnote w:type="continuationSeparator" w:id="0">
    <w:p w14:paraId="4AEEB8CE" w14:textId="77777777" w:rsidR="000F0CDF" w:rsidRDefault="000F0CDF" w:rsidP="00DA79A0">
      <w:pPr>
        <w:spacing w:after="0" w:line="240" w:lineRule="auto"/>
      </w:pPr>
      <w:r>
        <w:continuationSeparator/>
      </w:r>
    </w:p>
  </w:footnote>
  <w:footnote w:id="1">
    <w:p w14:paraId="5F8F0163" w14:textId="77777777" w:rsidR="00E60CD7" w:rsidRPr="00CB59BB" w:rsidRDefault="00E60CD7" w:rsidP="00CB59BB">
      <w:pPr>
        <w:pStyle w:val="Textonotapie"/>
        <w:tabs>
          <w:tab w:val="left" w:pos="567"/>
        </w:tabs>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tab/>
        <w:t>Publicado</w:t>
      </w:r>
      <w:r w:rsidRPr="00CB59BB">
        <w:rPr>
          <w:rFonts w:ascii="Arial Narrow" w:eastAsia="Arial Narrow" w:hAnsi="Arial Narrow" w:cs="Arial Narrow"/>
          <w:b/>
          <w:sz w:val="16"/>
          <w:szCs w:val="16"/>
        </w:rPr>
        <w:t xml:space="preserve"> </w:t>
      </w:r>
      <w:r w:rsidRPr="00CB59BB">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346F06A1"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CB59BB">
        <w:rPr>
          <w:rFonts w:ascii="Arial Narrow" w:eastAsia="Arial Narrow" w:hAnsi="Arial Narrow" w:cs="Arial Narrow"/>
          <w:b/>
          <w:bCs/>
          <w:sz w:val="16"/>
          <w:szCs w:val="16"/>
        </w:rPr>
        <w:t>Legislativo 1308</w:t>
      </w:r>
      <w:proofErr w:type="gramEnd"/>
    </w:p>
    <w:p w14:paraId="0AC8D46F" w14:textId="4FE049DC" w:rsidR="00CA50CD" w:rsidRPr="00CB59BB" w:rsidRDefault="00C025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r>
      <w:r w:rsidR="00CA50CD" w:rsidRPr="00CB59BB">
        <w:rPr>
          <w:rFonts w:ascii="Arial Narrow" w:eastAsia="Arial Narrow" w:hAnsi="Arial Narrow" w:cs="Arial Narrow"/>
          <w:b/>
          <w:bCs/>
          <w:sz w:val="16"/>
          <w:szCs w:val="16"/>
        </w:rPr>
        <w:t>Artículo 105.- Autoridad competente.</w:t>
      </w:r>
    </w:p>
    <w:p w14:paraId="558A5D52" w14:textId="33E03B23"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w:t>
      </w:r>
      <w:proofErr w:type="gramStart"/>
      <w:r w:rsidR="00CA50CD" w:rsidRPr="00CB59BB">
        <w:rPr>
          <w:rFonts w:ascii="Arial Narrow" w:eastAsia="Arial Narrow" w:hAnsi="Arial Narrow" w:cs="Arial Narrow"/>
          <w:sz w:val="16"/>
          <w:szCs w:val="16"/>
        </w:rPr>
        <w:t>Legislativo 1033</w:t>
      </w:r>
      <w:proofErr w:type="gramEnd"/>
      <w:r w:rsidR="00CA50CD" w:rsidRPr="00CB59BB">
        <w:rPr>
          <w:rFonts w:ascii="Arial Narrow" w:eastAsia="Arial Narrow" w:hAnsi="Arial Narrow" w:cs="Arial Narrow"/>
          <w:sz w:val="16"/>
          <w:szCs w:val="16"/>
        </w:rPr>
        <w:t>, Ley de Organización y Funciones del Indecopi. Dicha competencia solo puede ser negada cuando ella haya sido asignada o se asigne a favor de otro organismo por norma expresa con rango de ley.</w:t>
      </w:r>
    </w:p>
    <w:p w14:paraId="382AF911" w14:textId="0E85297A"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w:t>
      </w:r>
    </w:p>
    <w:p w14:paraId="5302DE22" w14:textId="3C498395" w:rsidR="00CA50CD" w:rsidRPr="00CB59BB" w:rsidRDefault="00C025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r>
      <w:r w:rsidR="00CA50CD" w:rsidRPr="00CB59BB">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b/>
      </w:r>
      <w:r w:rsidR="00CA50CD" w:rsidRPr="00CB59BB">
        <w:rPr>
          <w:rFonts w:ascii="Arial Narrow" w:eastAsia="Arial Narrow" w:hAnsi="Arial Narrow" w:cs="Arial Narrow"/>
          <w:b/>
          <w:bCs/>
          <w:sz w:val="16"/>
          <w:szCs w:val="16"/>
        </w:rPr>
        <w:t>Artículo 27.-</w:t>
      </w:r>
      <w:r w:rsidR="00CA50CD" w:rsidRPr="00CB59BB">
        <w:rPr>
          <w:rFonts w:ascii="Arial Narrow" w:eastAsia="Arial Narrow" w:hAnsi="Arial Narrow" w:cs="Arial Narrow"/>
          <w:sz w:val="16"/>
          <w:szCs w:val="16"/>
        </w:rPr>
        <w:t xml:space="preserve"> De la Comisión de Protección al Consumidor.-</w:t>
      </w:r>
    </w:p>
    <w:p w14:paraId="097FEC65" w14:textId="740FE2AD"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225E1C31" w:rsidR="008424BB" w:rsidRPr="00CB59BB" w:rsidRDefault="008424BB"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CB59BB">
        <w:rPr>
          <w:rFonts w:ascii="Arial Narrow" w:eastAsia="Arial Narrow" w:hAnsi="Arial Narrow" w:cs="Arial Narrow"/>
          <w:b/>
          <w:bCs/>
          <w:sz w:val="16"/>
          <w:szCs w:val="16"/>
        </w:rPr>
        <w:t>Legislativo 1308</w:t>
      </w:r>
      <w:proofErr w:type="gramEnd"/>
    </w:p>
    <w:p w14:paraId="3C4FF174" w14:textId="65AC22CE" w:rsidR="008424BB" w:rsidRPr="00CB59BB" w:rsidRDefault="008424BB"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61EEBFFD" w14:textId="17C03811"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BF6A82C" w14:textId="0CC05726"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9E6C56" w14:textId="77777777"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D0DFFF9" w14:textId="2876E465" w:rsidR="00CA50CD" w:rsidRPr="00CB59BB" w:rsidRDefault="00CA50CD"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Pr="00CB59BB">
        <w:rPr>
          <w:rFonts w:ascii="Arial Narrow" w:eastAsia="Arial Narrow" w:hAnsi="Arial Narrow" w:cs="Arial Narrow"/>
          <w:b/>
          <w:bCs/>
          <w:sz w:val="16"/>
          <w:szCs w:val="16"/>
        </w:rPr>
        <w:t>Legislativo 1308</w:t>
      </w:r>
      <w:proofErr w:type="gramEnd"/>
    </w:p>
    <w:p w14:paraId="1D21E580" w14:textId="77777777" w:rsidR="00CA50CD" w:rsidRPr="00CB59BB" w:rsidRDefault="00CA50CD" w:rsidP="00CB59BB">
      <w:pPr>
        <w:pStyle w:val="Textonotapie"/>
        <w:ind w:firstLine="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 Derechos de los consumidores</w:t>
      </w:r>
    </w:p>
    <w:p w14:paraId="386E24A9" w14:textId="3637E08B" w:rsidR="00CA50CD"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1.1 (…)</w:t>
      </w:r>
    </w:p>
    <w:p w14:paraId="748133F8" w14:textId="5BD16857" w:rsidR="00CA50CD" w:rsidRPr="00CB59BB" w:rsidRDefault="00CA50CD" w:rsidP="00CB59BB">
      <w:pPr>
        <w:pStyle w:val="Textonotapie"/>
        <w:tabs>
          <w:tab w:val="left" w:pos="567"/>
        </w:tabs>
        <w:ind w:left="570"/>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CA50CD" w:rsidRPr="00CB59BB">
        <w:rPr>
          <w:rFonts w:ascii="Arial Narrow" w:eastAsia="Arial Narrow" w:hAnsi="Arial Narrow" w:cs="Arial Narrow"/>
          <w:sz w:val="16"/>
          <w:szCs w:val="16"/>
        </w:rPr>
        <w:t>(…).</w:t>
      </w:r>
    </w:p>
    <w:p w14:paraId="645DCDC0" w14:textId="77777777" w:rsidR="00CA50CD" w:rsidRPr="00CB59BB" w:rsidRDefault="00CA50CD" w:rsidP="00CB59BB">
      <w:pPr>
        <w:pStyle w:val="Textonotapie"/>
        <w:ind w:firstLine="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2.- Información relevante</w:t>
      </w:r>
    </w:p>
    <w:p w14:paraId="7DAB3642" w14:textId="16F9689A"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2E72349" w14:textId="0D1B1310"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CB59BB" w:rsidRDefault="00CA50CD"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58D177C" w14:textId="77777777" w:rsidR="00F941B7" w:rsidRPr="00C10EB6" w:rsidRDefault="00F941B7" w:rsidP="00F941B7">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20CADB32" w14:textId="77777777" w:rsidR="00F941B7" w:rsidRPr="00C10EB6" w:rsidRDefault="00F941B7" w:rsidP="00F941B7">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w:t>
      </w:r>
      <w:r>
        <w:rPr>
          <w:rFonts w:ascii="Arial Narrow" w:eastAsia="Arial Narrow" w:hAnsi="Arial Narrow" w:cs="Arial Narrow"/>
          <w:b/>
          <w:bCs/>
          <w:sz w:val="16"/>
          <w:szCs w:val="16"/>
        </w:rPr>
        <w:t>11</w:t>
      </w:r>
      <w:r w:rsidRPr="00C10EB6">
        <w:rPr>
          <w:rFonts w:ascii="Arial Narrow" w:eastAsia="Arial Narrow" w:hAnsi="Arial Narrow" w:cs="Arial Narrow"/>
          <w:b/>
          <w:bCs/>
          <w:sz w:val="16"/>
          <w:szCs w:val="16"/>
        </w:rPr>
        <w:t>.- Derechos de los consumidores</w:t>
      </w:r>
    </w:p>
    <w:p w14:paraId="2147DD44" w14:textId="77777777" w:rsidR="00F941B7" w:rsidRDefault="00F941B7" w:rsidP="00F941B7">
      <w:pPr>
        <w:pStyle w:val="Textonotapie"/>
        <w:tabs>
          <w:tab w:val="left" w:pos="567"/>
        </w:tabs>
        <w:ind w:left="567"/>
        <w:jc w:val="both"/>
        <w:rPr>
          <w:rFonts w:ascii="Arial Narrow" w:eastAsia="Arial Narrow" w:hAnsi="Arial Narrow" w:cs="Arial Narrow"/>
          <w:sz w:val="16"/>
          <w:szCs w:val="16"/>
        </w:rPr>
      </w:pPr>
      <w:r w:rsidRPr="00F05E15">
        <w:rPr>
          <w:rFonts w:ascii="Arial Narrow" w:eastAsia="Arial Narrow" w:hAnsi="Arial Narrow" w:cs="Arial Narrow"/>
          <w:sz w:val="16"/>
          <w:szCs w:val="16"/>
        </w:rPr>
        <w:t>Excepcionalmente, y atendiendo a la gravedad y naturaleza de la infracción, las personas que ejerzan la dirección, administración o representación del proveedor son responsables solidarios en cuanto participen con dolo o culpa inexcusable en el planeamiento, realización o ejecución de la infracción administrativa. En los casos referidos en el primer párrafo, además de la sanción que, a criterio del Indecopi, corresponde imponer a los infractores, se puede imponer una multa de hasta cinco (5) Unidades Impositivas Tributarias (UIT) a cada uno de sus representantes legales o a las personas que integran los órganos de dirección o administración según se determine su responsabilidad en las infracciones cometidas.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4A0ECCD0" w14:textId="77777777" w:rsidR="004C269B" w:rsidRDefault="00E60CD7"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 xml:space="preserve">LEY SOBRE FACULTADES, NORMAS Y ORGANIZACIÓN DEL INDECOPI, APROBADA POR DECRETO LEGISLATIVO 807 </w:t>
      </w:r>
    </w:p>
    <w:p w14:paraId="7115F0BB" w14:textId="34D41377" w:rsidR="00E60CD7" w:rsidRPr="00CB59BB" w:rsidRDefault="004C269B" w:rsidP="00CB59BB">
      <w:pPr>
        <w:pStyle w:val="Textonotapie"/>
        <w:tabs>
          <w:tab w:val="left" w:pos="567"/>
        </w:tabs>
        <w:ind w:left="567" w:right="-1"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ab/>
      </w:r>
      <w:r w:rsidR="00E60CD7" w:rsidRPr="00CB59BB">
        <w:rPr>
          <w:rFonts w:ascii="Arial Narrow" w:eastAsia="Arial Narrow" w:hAnsi="Arial Narrow" w:cs="Arial Narrow"/>
          <w:b/>
          <w:bCs/>
          <w:sz w:val="16"/>
          <w:szCs w:val="16"/>
        </w:rPr>
        <w:t>Artículo 24.-</w:t>
      </w:r>
      <w:r w:rsidR="00E60CD7" w:rsidRPr="00CB59BB">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1BA2D5E9" w14:textId="25A58ECF"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CB59BB" w:rsidRDefault="00C025CD" w:rsidP="00CB59BB">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318FE0AF" w14:textId="77777777" w:rsidR="00E60CD7" w:rsidRPr="00CB59BB" w:rsidRDefault="00E60CD7" w:rsidP="00CB59BB">
      <w:pPr>
        <w:pStyle w:val="Textonotapie"/>
        <w:tabs>
          <w:tab w:val="left" w:pos="567"/>
        </w:tabs>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B59BB">
        <w:rPr>
          <w:rFonts w:ascii="Arial Narrow" w:eastAsia="Arial Narrow" w:hAnsi="Arial Narrow" w:cs="Arial Narrow"/>
          <w:sz w:val="16"/>
          <w:szCs w:val="16"/>
        </w:rPr>
        <w:t>entrada en vigencia</w:t>
      </w:r>
      <w:proofErr w:type="gramEnd"/>
      <w:r w:rsidRPr="00CB59BB">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0310ADE1" w14:textId="4086A3ED" w:rsidR="00E60CD7" w:rsidRPr="00CB59BB" w:rsidRDefault="00E60CD7" w:rsidP="00CB59BB">
      <w:pPr>
        <w:pStyle w:val="Textonotapie"/>
        <w:tabs>
          <w:tab w:val="left" w:pos="567"/>
        </w:tabs>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sz w:val="16"/>
          <w:szCs w:val="16"/>
        </w:rPr>
        <w:tab/>
        <w:t>LEY</w:t>
      </w:r>
      <w:r w:rsidR="00D67CE6" w:rsidRPr="00CB59BB">
        <w:rPr>
          <w:rFonts w:ascii="Arial Narrow" w:eastAsia="Arial Narrow" w:hAnsi="Arial Narrow" w:cs="Arial Narrow"/>
          <w:b/>
          <w:sz w:val="16"/>
          <w:szCs w:val="16"/>
        </w:rPr>
        <w:t xml:space="preserve"> 29571</w:t>
      </w:r>
      <w:r w:rsidRPr="00CB59BB">
        <w:rPr>
          <w:rFonts w:ascii="Arial Narrow" w:eastAsia="Arial Narrow" w:hAnsi="Arial Narrow" w:cs="Arial Narrow"/>
          <w:b/>
          <w:sz w:val="16"/>
          <w:szCs w:val="16"/>
        </w:rPr>
        <w:t>, CÓDIGO DE PROTECCIÓN Y DEFENSA DEL CONSUMIDOR</w:t>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sz w:val="16"/>
          <w:szCs w:val="16"/>
        </w:rPr>
        <w:t xml:space="preserve">publicado el 2 de setiembre de 2010 y modificado por Decreto </w:t>
      </w:r>
      <w:proofErr w:type="gramStart"/>
      <w:r w:rsidRPr="00CB59BB">
        <w:rPr>
          <w:rFonts w:ascii="Arial Narrow" w:eastAsia="Arial Narrow" w:hAnsi="Arial Narrow" w:cs="Arial Narrow"/>
          <w:b/>
          <w:sz w:val="16"/>
          <w:szCs w:val="16"/>
        </w:rPr>
        <w:t>Legislativo 1308</w:t>
      </w:r>
      <w:proofErr w:type="gramEnd"/>
    </w:p>
    <w:p w14:paraId="31EB481D" w14:textId="7A72D7E9" w:rsidR="00E60CD7" w:rsidRPr="00CB59BB" w:rsidRDefault="00E60CD7" w:rsidP="00CB59BB">
      <w:pPr>
        <w:pStyle w:val="Textonotapie"/>
        <w:ind w:left="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110.- Sanciones Administrativas</w:t>
      </w:r>
    </w:p>
    <w:p w14:paraId="2A3A3CEE" w14:textId="77777777" w:rsidR="00E60CD7" w:rsidRPr="00CB59BB" w:rsidRDefault="00E60CD7" w:rsidP="00CB59B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59BB">
        <w:rPr>
          <w:rFonts w:ascii="Arial Narrow" w:eastAsia="Arial Narrow" w:hAnsi="Arial Narrow" w:cs="Arial Narrow"/>
          <w:sz w:val="16"/>
          <w:szCs w:val="16"/>
          <w:lang w:eastAsia="es-PE"/>
        </w:rPr>
        <w:t>(…)</w:t>
      </w:r>
    </w:p>
    <w:p w14:paraId="17405061" w14:textId="77777777" w:rsidR="00E60CD7" w:rsidRPr="00CB59BB" w:rsidRDefault="00E60CD7" w:rsidP="00CB59B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59BB">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B59BB" w:rsidRDefault="00E60CD7" w:rsidP="00CB59BB">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B59BB">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57EE454E" w14:textId="084B9F6E" w:rsidR="00E60CD7" w:rsidRPr="00CB59BB" w:rsidRDefault="00E60CD7" w:rsidP="00CB59BB">
      <w:pPr>
        <w:tabs>
          <w:tab w:val="left" w:pos="567"/>
        </w:tabs>
        <w:spacing w:after="0" w:line="240" w:lineRule="auto"/>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vertAlign w:val="superscript"/>
        </w:rPr>
        <w:t xml:space="preserve"/>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00D67CE6" w:rsidRPr="00CB59BB">
        <w:rPr>
          <w:rFonts w:ascii="Arial Narrow" w:eastAsia="Arial Narrow" w:hAnsi="Arial Narrow" w:cs="Arial Narrow"/>
          <w:b/>
          <w:sz w:val="16"/>
          <w:szCs w:val="16"/>
        </w:rPr>
        <w:tab/>
        <w:t>LEY 29571</w:t>
      </w:r>
      <w:r w:rsidRPr="00CB59BB">
        <w:rPr>
          <w:rFonts w:ascii="Arial Narrow" w:eastAsia="Arial Narrow" w:hAnsi="Arial Narrow" w:cs="Arial Narrow"/>
          <w:b/>
          <w:sz w:val="16"/>
          <w:szCs w:val="16"/>
        </w:rPr>
        <w:t>, CÓDIGO DE PROTECCIÓN Y DEFENSA DEL CONSUMIDOR</w:t>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sz w:val="16"/>
          <w:szCs w:val="16"/>
        </w:rPr>
        <w:t xml:space="preserve">publicado el 2 de setiembre de 2010 y modificado por Decreto </w:t>
      </w:r>
      <w:proofErr w:type="gramStart"/>
      <w:r w:rsidRPr="00CB59BB">
        <w:rPr>
          <w:rFonts w:ascii="Arial Narrow" w:eastAsia="Arial Narrow" w:hAnsi="Arial Narrow" w:cs="Arial Narrow"/>
          <w:b/>
          <w:sz w:val="16"/>
          <w:szCs w:val="16"/>
        </w:rPr>
        <w:t>Legislativo 1308</w:t>
      </w:r>
      <w:proofErr w:type="gramEnd"/>
    </w:p>
    <w:p w14:paraId="6AE5B001" w14:textId="22D2112A" w:rsidR="00E60CD7" w:rsidRPr="00CB59BB" w:rsidRDefault="00E60CD7" w:rsidP="00CB59BB">
      <w:pPr>
        <w:spacing w:after="0" w:line="240" w:lineRule="auto"/>
        <w:ind w:left="567"/>
        <w:jc w:val="both"/>
        <w:rPr>
          <w:rFonts w:ascii="Arial Narrow" w:eastAsia="Arial Narrow" w:hAnsi="Arial Narrow" w:cs="Arial Narrow"/>
          <w:b/>
          <w:sz w:val="16"/>
          <w:szCs w:val="16"/>
        </w:rPr>
      </w:pPr>
      <w:r w:rsidRPr="00CB59BB">
        <w:rPr>
          <w:rFonts w:ascii="Arial Narrow" w:eastAsia="Arial Narrow" w:hAnsi="Arial Narrow" w:cs="Arial Narrow"/>
          <w:b/>
          <w:sz w:val="16"/>
          <w:szCs w:val="16"/>
        </w:rPr>
        <w:t>Artículo 110.- Sanciones administrativas</w:t>
      </w:r>
    </w:p>
    <w:p w14:paraId="089DFB12"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Narrow"/>
          <w:sz w:val="16"/>
          <w:szCs w:val="16"/>
        </w:rPr>
      </w:pPr>
      <w:r w:rsidRPr="00CB59BB">
        <w:rPr>
          <w:rFonts w:ascii="Arial Narrow" w:eastAsia="Arial Narrow" w:hAnsi="Arial Narrow" w:cs="Arial Narrow"/>
          <w:sz w:val="16"/>
          <w:szCs w:val="16"/>
        </w:rPr>
        <w:t>Infracciones leves, con una amonestación o con una multa de hasta cincuenta (50) UIT.</w:t>
      </w:r>
    </w:p>
    <w:p w14:paraId="64DA83D9"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Narrow"/>
          <w:sz w:val="16"/>
          <w:szCs w:val="16"/>
        </w:rPr>
      </w:pPr>
      <w:r w:rsidRPr="00CB59BB">
        <w:rPr>
          <w:rFonts w:ascii="Arial Narrow" w:eastAsia="Arial Narrow" w:hAnsi="Arial Narrow" w:cs="Arial Narrow"/>
          <w:sz w:val="16"/>
          <w:szCs w:val="16"/>
        </w:rPr>
        <w:t>Infracciones graves, con una multa de hasta ciento cincuenta (150) UIT.</w:t>
      </w:r>
    </w:p>
    <w:p w14:paraId="2E00FA05"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Narrow"/>
          <w:sz w:val="16"/>
          <w:szCs w:val="16"/>
        </w:rPr>
      </w:pPr>
      <w:r w:rsidRPr="00CB59BB">
        <w:rPr>
          <w:rFonts w:ascii="Arial Narrow" w:eastAsia="Arial Narrow" w:hAnsi="Arial Narrow" w:cs="Arial Narrow"/>
          <w:sz w:val="16"/>
          <w:szCs w:val="16"/>
        </w:rPr>
        <w:t>Infracciones muy graves, con una multa de hasta cuatrocientos cincuenta (450) UIT.</w:t>
      </w:r>
    </w:p>
    <w:p w14:paraId="768451A7"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78927441" w14:textId="582FFAC1" w:rsidR="00F51E02" w:rsidRPr="00CB59BB" w:rsidRDefault="00E60CD7" w:rsidP="00CB59BB">
      <w:pPr>
        <w:tabs>
          <w:tab w:val="left" w:pos="567"/>
        </w:tabs>
        <w:spacing w:after="0" w:line="240" w:lineRule="auto"/>
        <w:ind w:left="567"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00F51E02" w:rsidRPr="00CB59BB">
        <w:rPr>
          <w:rFonts w:ascii="Arial Narrow" w:eastAsia="Arial Narrow" w:hAnsi="Arial Narrow" w:cs="Arial Narrow"/>
          <w:b/>
          <w:bCs/>
          <w:sz w:val="16"/>
          <w:szCs w:val="16"/>
        </w:rPr>
        <w:tab/>
        <w:t xml:space="preserve">LEY 29571, CÓDIGO DE PROTECCIÓN Y DEFENSA DEL CONSUMIDOR, publicado el 2 de setiembre de 2010 y modificado por Decreto </w:t>
      </w:r>
      <w:proofErr w:type="gramStart"/>
      <w:r w:rsidR="00F51E02" w:rsidRPr="00CB59BB">
        <w:rPr>
          <w:rFonts w:ascii="Arial Narrow" w:eastAsia="Arial Narrow" w:hAnsi="Arial Narrow" w:cs="Arial Narrow"/>
          <w:b/>
          <w:bCs/>
          <w:sz w:val="16"/>
          <w:szCs w:val="16"/>
        </w:rPr>
        <w:t>Legislativo 1308</w:t>
      </w:r>
      <w:proofErr w:type="gramEnd"/>
    </w:p>
    <w:p w14:paraId="4D3D6A94" w14:textId="365BBDF0"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114.-</w:t>
      </w:r>
      <w:r w:rsidRPr="00CB59BB">
        <w:rPr>
          <w:rFonts w:ascii="Arial Narrow" w:eastAsia="Arial Narrow" w:hAnsi="Arial Narrow" w:cs="Arial Narrow"/>
          <w:b/>
          <w:sz w:val="16"/>
          <w:szCs w:val="16"/>
        </w:rPr>
        <w:t xml:space="preserve"> Medidas correctivas</w:t>
      </w:r>
    </w:p>
    <w:p w14:paraId="482E93CB" w14:textId="6FE9341F"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Las medidas correctivas complementarias pueden dictarse de oficio o a pedido de parte.</w:t>
      </w:r>
    </w:p>
    <w:p w14:paraId="56026D6C" w14:textId="06B4B44B"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b/>
          <w:sz w:val="16"/>
          <w:szCs w:val="16"/>
        </w:rPr>
        <w:t>Artículo 115.- Medidas correctivas reparadoras</w:t>
      </w:r>
    </w:p>
    <w:p w14:paraId="362CB8C7" w14:textId="5D75680D"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Reparar productos.</w:t>
      </w:r>
    </w:p>
    <w:p w14:paraId="230C29AA"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Narrow"/>
          <w:sz w:val="16"/>
          <w:szCs w:val="16"/>
        </w:rPr>
      </w:pPr>
      <w:r w:rsidRPr="00CB59BB">
        <w:rPr>
          <w:rFonts w:ascii="Arial Narrow" w:eastAsia="Arial Narrow" w:hAnsi="Arial Narrow" w:cs="Arial Narrow"/>
          <w:sz w:val="16"/>
          <w:szCs w:val="16"/>
        </w:rPr>
        <w:t>Otras medidas reparadoras análogas de efectos equivalentes a las anteriores.</w:t>
      </w:r>
    </w:p>
    <w:p w14:paraId="28DDE63C" w14:textId="77777777" w:rsidR="00E60CD7" w:rsidRPr="00CB59BB" w:rsidRDefault="00E60CD7" w:rsidP="00CB59BB">
      <w:pPr>
        <w:pStyle w:val="Sinespaciad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B59BB">
        <w:rPr>
          <w:rFonts w:ascii="Arial Narrow" w:eastAsia="Arial Narrow" w:hAnsi="Arial Narrow" w:cs="Arial Narrow"/>
          <w:sz w:val="16"/>
          <w:szCs w:val="16"/>
        </w:rPr>
        <w:t>conjuntamente con</w:t>
      </w:r>
      <w:proofErr w:type="gramEnd"/>
      <w:r w:rsidRPr="00CB59BB">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B59BB" w:rsidRDefault="00E60CD7" w:rsidP="00CB59BB">
      <w:pPr>
        <w:spacing w:after="0" w:line="240" w:lineRule="auto"/>
        <w:ind w:left="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116.- Medidas correctivas complementarias</w:t>
      </w:r>
    </w:p>
    <w:p w14:paraId="5972CD26" w14:textId="7C25AD82"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c. El decomiso y destrucción de la mercadería, envases, envolturas o etiquetas.</w:t>
      </w:r>
    </w:p>
    <w:p w14:paraId="049F21C7" w14:textId="01471808"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d. En caso de infracciones muy graves y de reincidencia o </w:t>
      </w:r>
      <w:proofErr w:type="spellStart"/>
      <w:r w:rsidRPr="00CB59BB">
        <w:rPr>
          <w:rFonts w:ascii="Arial Narrow" w:eastAsia="Arial Narrow" w:hAnsi="Arial Narrow" w:cs="Arial Narrow"/>
          <w:sz w:val="16"/>
          <w:szCs w:val="16"/>
        </w:rPr>
        <w:t>reiterancia</w:t>
      </w:r>
      <w:proofErr w:type="spellEnd"/>
      <w:r w:rsidRPr="00CB59BB">
        <w:rPr>
          <w:rFonts w:ascii="Arial Narrow" w:eastAsia="Arial Narrow" w:hAnsi="Arial Narrow" w:cs="Arial Narrow"/>
          <w:sz w:val="16"/>
          <w:szCs w:val="16"/>
        </w:rPr>
        <w:t>:</w:t>
      </w:r>
    </w:p>
    <w:p w14:paraId="67DF7967" w14:textId="1F71965E"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w:t>
      </w:r>
      <w:proofErr w:type="spellStart"/>
      <w:r w:rsidRPr="00CB59BB">
        <w:rPr>
          <w:rFonts w:ascii="Arial Narrow" w:eastAsia="Arial Narrow" w:hAnsi="Arial Narrow" w:cs="Arial Narrow"/>
          <w:sz w:val="16"/>
          <w:szCs w:val="16"/>
        </w:rPr>
        <w:t>ii</w:t>
      </w:r>
      <w:proofErr w:type="spellEnd"/>
      <w:r w:rsidRPr="00CB59BB">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76F637" w14:textId="65A80B05"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e. Publicación de avisos </w:t>
      </w:r>
      <w:proofErr w:type="spellStart"/>
      <w:r w:rsidRPr="00CB59BB">
        <w:rPr>
          <w:rFonts w:ascii="Arial Narrow" w:eastAsia="Arial Narrow" w:hAnsi="Arial Narrow" w:cs="Arial Narrow"/>
          <w:sz w:val="16"/>
          <w:szCs w:val="16"/>
        </w:rPr>
        <w:t>rectificatorios</w:t>
      </w:r>
      <w:proofErr w:type="spellEnd"/>
      <w:r w:rsidRPr="00CB59BB">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CB59BB" w:rsidRDefault="00E60CD7" w:rsidP="00CB59BB">
      <w:pPr>
        <w:spacing w:after="0" w:line="240" w:lineRule="auto"/>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bCs/>
          <w:sz w:val="16"/>
          <w:szCs w:val="16"/>
        </w:rPr>
      </w:pPr>
    </w:p>
  </w:footnote>
  <w:footnote w:id="13">
    <w:p w14:paraId="7C8F069B" w14:textId="07ECBEB2" w:rsidR="00E60CD7" w:rsidRPr="00CB59BB" w:rsidRDefault="00E60CD7" w:rsidP="00CB59BB">
      <w:pPr>
        <w:pStyle w:val="Textonotapie"/>
        <w:tabs>
          <w:tab w:val="left" w:pos="567"/>
        </w:tabs>
        <w:ind w:left="567" w:hanging="567"/>
        <w:jc w:val="both"/>
        <w:rPr>
          <w:rFonts w:ascii="Arial Narrow" w:eastAsia="Arial Narrow" w:hAnsi="Arial Narrow" w:cs="Arial Narrow"/>
          <w:b/>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00D67CE6" w:rsidRPr="00CB59BB">
        <w:rPr>
          <w:rFonts w:ascii="Arial Narrow" w:eastAsia="Arial Narrow" w:hAnsi="Arial Narrow" w:cs="Arial Narrow"/>
          <w:b/>
          <w:sz w:val="16"/>
          <w:szCs w:val="16"/>
        </w:rPr>
        <w:tab/>
        <w:t>LEY 29571</w:t>
      </w:r>
      <w:r w:rsidRPr="00CB59BB">
        <w:rPr>
          <w:rFonts w:ascii="Arial Narrow" w:eastAsia="Arial Narrow" w:hAnsi="Arial Narrow" w:cs="Arial Narrow"/>
          <w:b/>
          <w:sz w:val="16"/>
          <w:szCs w:val="16"/>
        </w:rPr>
        <w:t>, CÓDIGO DE PROTECCIÓN Y DEFENSA DEL CONSUMIDOR</w:t>
      </w:r>
      <w:r w:rsidRPr="00CB59BB">
        <w:rPr>
          <w:rFonts w:ascii="Arial Narrow" w:eastAsia="Arial Narrow" w:hAnsi="Arial Narrow" w:cs="Arial Narrow"/>
          <w:b/>
          <w:bCs/>
          <w:sz w:val="16"/>
          <w:szCs w:val="16"/>
        </w:rPr>
        <w:t xml:space="preserve">, </w:t>
      </w:r>
      <w:r w:rsidRPr="00CB59BB">
        <w:rPr>
          <w:rFonts w:ascii="Arial Narrow" w:eastAsia="Arial Narrow" w:hAnsi="Arial Narrow" w:cs="Arial Narrow"/>
          <w:b/>
          <w:sz w:val="16"/>
          <w:szCs w:val="16"/>
        </w:rPr>
        <w:t>publicado el 2 de setiembre de 2010 y modificado por Decreto Legislativo 1308</w:t>
      </w:r>
    </w:p>
    <w:p w14:paraId="15FD716E" w14:textId="643FF511" w:rsidR="00E60CD7" w:rsidRPr="00CB59BB" w:rsidRDefault="00C025CD" w:rsidP="00CB59BB">
      <w:pPr>
        <w:pStyle w:val="Textonotapie"/>
        <w:tabs>
          <w:tab w:val="left" w:pos="567"/>
        </w:tabs>
        <w:jc w:val="both"/>
        <w:rPr>
          <w:rFonts w:ascii="Arial Narrow" w:eastAsia="Arial Narrow" w:hAnsi="Arial Narrow" w:cs="Arial Narrow"/>
          <w:b/>
          <w:sz w:val="16"/>
          <w:szCs w:val="16"/>
        </w:rPr>
      </w:pPr>
      <w:r w:rsidRPr="00CB59BB">
        <w:rPr>
          <w:rFonts w:ascii="Arial Narrow" w:eastAsia="Arial Narrow" w:hAnsi="Arial Narrow" w:cs="Arial Narrow"/>
          <w:b/>
          <w:sz w:val="16"/>
          <w:szCs w:val="16"/>
        </w:rPr>
        <w:tab/>
      </w:r>
      <w:r w:rsidR="00E60CD7" w:rsidRPr="00CB59BB">
        <w:rPr>
          <w:rFonts w:ascii="Arial Narrow" w:eastAsia="Arial Narrow" w:hAnsi="Arial Narrow" w:cs="Arial Narrow"/>
          <w:b/>
          <w:sz w:val="16"/>
          <w:szCs w:val="16"/>
        </w:rPr>
        <w:t>Artículo 112.- Criterios de graduación de las sanciones administrativas</w:t>
      </w:r>
    </w:p>
    <w:p w14:paraId="36F54C06" w14:textId="04A96DD6" w:rsidR="00E60CD7"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7B724B75" w14:textId="72E76A5B" w:rsidR="00E60CD7"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Se consideran circunstancias atenuantes especiales, las siguientes:</w:t>
      </w:r>
    </w:p>
    <w:p w14:paraId="6AC5BA11" w14:textId="32E80711" w:rsidR="00E60CD7" w:rsidRPr="00CB59BB" w:rsidRDefault="00C025CD" w:rsidP="00CB59BB">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r>
      <w:r w:rsidR="00E60CD7" w:rsidRPr="00CB59BB">
        <w:rPr>
          <w:rFonts w:ascii="Arial Narrow" w:eastAsia="Arial Narrow" w:hAnsi="Arial Narrow" w:cs="Arial Narrow"/>
          <w:sz w:val="16"/>
          <w:szCs w:val="16"/>
        </w:rPr>
        <w:t>(…)</w:t>
      </w:r>
    </w:p>
    <w:p w14:paraId="3E80140A" w14:textId="77777777" w:rsidR="00E60CD7" w:rsidRPr="00CB59BB" w:rsidRDefault="00E60CD7" w:rsidP="00CB59BB">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B59BB">
        <w:rPr>
          <w:rFonts w:ascii="Arial Narrow" w:eastAsia="Arial Narrow" w:hAnsi="Arial Narrow" w:cs="Arial Narrow"/>
          <w:sz w:val="16"/>
          <w:szCs w:val="16"/>
        </w:rPr>
        <w:t>liminarmente</w:t>
      </w:r>
      <w:proofErr w:type="spellEnd"/>
      <w:r w:rsidRPr="00CB59BB">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1C46CEFF" w14:textId="77777777" w:rsidR="00E60CD7" w:rsidRPr="00CB59BB" w:rsidRDefault="00E60CD7" w:rsidP="00CB59BB">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b/>
          <w:bCs/>
          <w:sz w:val="16"/>
          <w:szCs w:val="16"/>
          <w:vertAlign w:val="superscript"/>
        </w:rPr>
        <w:footnoteRef/>
      </w:r>
      <w:r w:rsidRPr="00CB59BB">
        <w:rPr>
          <w:rFonts w:ascii="Arial Narrow" w:eastAsia="Arial Narrow" w:hAnsi="Arial Narrow" w:cs="Arial Narrow"/>
          <w:b/>
          <w:bCs/>
          <w:sz w:val="16"/>
          <w:szCs w:val="16"/>
        </w:rPr>
        <w:t xml:space="preserve"/>
      </w:r>
      <w:r w:rsidRPr="00CB59BB">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CB59BB" w:rsidRDefault="00E60CD7" w:rsidP="00CB59BB">
      <w:pPr>
        <w:pStyle w:val="NormalWeb"/>
        <w:spacing w:after="0" w:line="240" w:lineRule="auto"/>
        <w:ind w:left="567"/>
        <w:jc w:val="both"/>
        <w:rPr>
          <w:rFonts w:ascii="Arial Narrow" w:eastAsia="Arial Narrow" w:hAnsi="Arial Narrow" w:cs="Arial Narrow"/>
          <w:bCs/>
          <w:sz w:val="16"/>
          <w:szCs w:val="16"/>
        </w:rPr>
      </w:pPr>
      <w:r w:rsidRPr="00CB59BB">
        <w:rPr>
          <w:rFonts w:ascii="Arial Narrow" w:eastAsia="Arial Narrow" w:hAnsi="Arial Narrow" w:cs="Arial Narrow"/>
          <w:b/>
          <w:sz w:val="16"/>
          <w:szCs w:val="16"/>
        </w:rPr>
        <w:t xml:space="preserve">Artículo 29.- </w:t>
      </w:r>
      <w:r w:rsidRPr="00CB59BB">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05CBB96A" w14:textId="036E5CAB" w:rsidR="00EB6EFB" w:rsidRPr="00CB59BB" w:rsidRDefault="00EB6EFB" w:rsidP="00CB59BB">
      <w:pPr>
        <w:pStyle w:val="Textonotapie"/>
        <w:tabs>
          <w:tab w:val="left" w:pos="567"/>
        </w:tabs>
        <w:ind w:left="567" w:hanging="567"/>
        <w:jc w:val="both"/>
        <w:rPr>
          <w:rFonts w:ascii="Arial Narrow" w:eastAsia="Arial Narrow" w:hAnsi="Arial Narrow" w:cs="Arial Narrow"/>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394BCAC" w14:textId="77777777" w:rsidR="00EB6EFB" w:rsidRPr="00CB59BB" w:rsidRDefault="00EB6EFB" w:rsidP="00CB59BB">
      <w:pPr>
        <w:pStyle w:val="Textonotapie"/>
        <w:ind w:left="1134"/>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20.- Modalidades de notificación</w:t>
      </w:r>
    </w:p>
    <w:p w14:paraId="2C16FB6B" w14:textId="77777777" w:rsidR="00EB6EFB" w:rsidRPr="00CB59BB" w:rsidRDefault="00EB6EFB" w:rsidP="00CB59BB">
      <w:pPr>
        <w:pStyle w:val="Textonotapie"/>
        <w:ind w:left="567"/>
        <w:jc w:val="both"/>
        <w:rPr>
          <w:rFonts w:ascii="Arial Narrow" w:eastAsia="Arial Narrow" w:hAnsi="Arial Narrow" w:cs="Arial Narrow"/>
          <w:sz w:val="16"/>
          <w:szCs w:val="16"/>
          <w:lang w:val="es-ES"/>
        </w:rPr>
      </w:pPr>
      <w:r w:rsidRPr="00CB59B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CB59BB" w:rsidRDefault="00EB6EFB" w:rsidP="00CB59BB">
      <w:pPr>
        <w:pStyle w:val="Textonotapie"/>
        <w:ind w:left="567"/>
        <w:jc w:val="both"/>
        <w:rPr>
          <w:rFonts w:ascii="Arial Narrow" w:eastAsia="Arial Narrow" w:hAnsi="Arial Narrow" w:cs="Arial Narrow"/>
          <w:sz w:val="16"/>
          <w:szCs w:val="16"/>
          <w:lang w:val="es-ES"/>
        </w:rPr>
      </w:pPr>
      <w:r w:rsidRPr="00CB59B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CB59BB" w:rsidRDefault="00EB6EFB" w:rsidP="00CB59BB">
      <w:pPr>
        <w:pStyle w:val="Textonotapie"/>
        <w:ind w:left="567"/>
        <w:jc w:val="both"/>
        <w:rPr>
          <w:rFonts w:ascii="Arial Narrow" w:eastAsia="Arial Narrow" w:hAnsi="Arial Narrow" w:cs="Arial Narrow"/>
          <w:sz w:val="16"/>
          <w:szCs w:val="16"/>
          <w:lang w:val="es-ES"/>
        </w:rPr>
      </w:pPr>
      <w:r w:rsidRPr="00CB59B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4582E"/>
    <w:rsid w:val="00054D10"/>
    <w:rsid w:val="000654D9"/>
    <w:rsid w:val="000716E7"/>
    <w:rsid w:val="0008036C"/>
    <w:rsid w:val="0009514F"/>
    <w:rsid w:val="000955EE"/>
    <w:rsid w:val="00097EDD"/>
    <w:rsid w:val="000A2C5A"/>
    <w:rsid w:val="000B7A09"/>
    <w:rsid w:val="000C03E0"/>
    <w:rsid w:val="000C186B"/>
    <w:rsid w:val="000C4DDA"/>
    <w:rsid w:val="000E59F4"/>
    <w:rsid w:val="000E5C8E"/>
    <w:rsid w:val="000F0CDF"/>
    <w:rsid w:val="000F5529"/>
    <w:rsid w:val="00106C41"/>
    <w:rsid w:val="00131702"/>
    <w:rsid w:val="00134E52"/>
    <w:rsid w:val="001458FC"/>
    <w:rsid w:val="00171A25"/>
    <w:rsid w:val="00194162"/>
    <w:rsid w:val="00194EDE"/>
    <w:rsid w:val="001B5674"/>
    <w:rsid w:val="001B6218"/>
    <w:rsid w:val="001B6FB2"/>
    <w:rsid w:val="001D00D0"/>
    <w:rsid w:val="001E603B"/>
    <w:rsid w:val="001E7CC1"/>
    <w:rsid w:val="001F2886"/>
    <w:rsid w:val="001F2C32"/>
    <w:rsid w:val="002021E7"/>
    <w:rsid w:val="00214357"/>
    <w:rsid w:val="00220DD4"/>
    <w:rsid w:val="002268F4"/>
    <w:rsid w:val="00230720"/>
    <w:rsid w:val="0026354D"/>
    <w:rsid w:val="00290C55"/>
    <w:rsid w:val="00295E2A"/>
    <w:rsid w:val="00297B62"/>
    <w:rsid w:val="002B19A2"/>
    <w:rsid w:val="002B2DF7"/>
    <w:rsid w:val="002C4A47"/>
    <w:rsid w:val="002E5997"/>
    <w:rsid w:val="002F1E20"/>
    <w:rsid w:val="002F31A1"/>
    <w:rsid w:val="003048CC"/>
    <w:rsid w:val="00307A17"/>
    <w:rsid w:val="00323B08"/>
    <w:rsid w:val="00324839"/>
    <w:rsid w:val="003305C9"/>
    <w:rsid w:val="00335063"/>
    <w:rsid w:val="003609C5"/>
    <w:rsid w:val="00367038"/>
    <w:rsid w:val="003748FB"/>
    <w:rsid w:val="00375C6B"/>
    <w:rsid w:val="00394E22"/>
    <w:rsid w:val="003A7431"/>
    <w:rsid w:val="003F31B6"/>
    <w:rsid w:val="00444A30"/>
    <w:rsid w:val="004503EF"/>
    <w:rsid w:val="00483E38"/>
    <w:rsid w:val="00491CEE"/>
    <w:rsid w:val="004A470A"/>
    <w:rsid w:val="004B09EF"/>
    <w:rsid w:val="004C158E"/>
    <w:rsid w:val="004C269B"/>
    <w:rsid w:val="004C3F17"/>
    <w:rsid w:val="004D1393"/>
    <w:rsid w:val="004D3DE1"/>
    <w:rsid w:val="004F75ED"/>
    <w:rsid w:val="00513AD3"/>
    <w:rsid w:val="00515328"/>
    <w:rsid w:val="005178D0"/>
    <w:rsid w:val="00531799"/>
    <w:rsid w:val="005535AD"/>
    <w:rsid w:val="005B0D7A"/>
    <w:rsid w:val="005B4272"/>
    <w:rsid w:val="005D19BD"/>
    <w:rsid w:val="005D2C7F"/>
    <w:rsid w:val="005D655C"/>
    <w:rsid w:val="005D7A26"/>
    <w:rsid w:val="005F7A5E"/>
    <w:rsid w:val="00621D96"/>
    <w:rsid w:val="00626395"/>
    <w:rsid w:val="00663F64"/>
    <w:rsid w:val="00690ABA"/>
    <w:rsid w:val="006A4AA6"/>
    <w:rsid w:val="006E3BE5"/>
    <w:rsid w:val="0073033D"/>
    <w:rsid w:val="00754402"/>
    <w:rsid w:val="0075706F"/>
    <w:rsid w:val="00760211"/>
    <w:rsid w:val="0078356F"/>
    <w:rsid w:val="0079352E"/>
    <w:rsid w:val="007E3262"/>
    <w:rsid w:val="008174B5"/>
    <w:rsid w:val="0082264D"/>
    <w:rsid w:val="008233F6"/>
    <w:rsid w:val="008251B8"/>
    <w:rsid w:val="0083186C"/>
    <w:rsid w:val="008424BB"/>
    <w:rsid w:val="00844A16"/>
    <w:rsid w:val="0085125D"/>
    <w:rsid w:val="00851D34"/>
    <w:rsid w:val="00861ACC"/>
    <w:rsid w:val="008752F0"/>
    <w:rsid w:val="00876C31"/>
    <w:rsid w:val="008834B0"/>
    <w:rsid w:val="008879D8"/>
    <w:rsid w:val="00890B1F"/>
    <w:rsid w:val="00894AB0"/>
    <w:rsid w:val="00894C86"/>
    <w:rsid w:val="008A211A"/>
    <w:rsid w:val="008A3B8A"/>
    <w:rsid w:val="008B4811"/>
    <w:rsid w:val="008B7CCF"/>
    <w:rsid w:val="008F3040"/>
    <w:rsid w:val="008F3358"/>
    <w:rsid w:val="008F4124"/>
    <w:rsid w:val="008F468A"/>
    <w:rsid w:val="008F61FE"/>
    <w:rsid w:val="00911B65"/>
    <w:rsid w:val="009173CA"/>
    <w:rsid w:val="009255F6"/>
    <w:rsid w:val="00930A78"/>
    <w:rsid w:val="00946B66"/>
    <w:rsid w:val="00952C72"/>
    <w:rsid w:val="0098403D"/>
    <w:rsid w:val="0098511A"/>
    <w:rsid w:val="00987046"/>
    <w:rsid w:val="009A44FC"/>
    <w:rsid w:val="009D2900"/>
    <w:rsid w:val="009D7D45"/>
    <w:rsid w:val="009F7C75"/>
    <w:rsid w:val="00A00AEB"/>
    <w:rsid w:val="00A37879"/>
    <w:rsid w:val="00A51F9B"/>
    <w:rsid w:val="00A70BBE"/>
    <w:rsid w:val="00A83ABA"/>
    <w:rsid w:val="00A84194"/>
    <w:rsid w:val="00A91E6B"/>
    <w:rsid w:val="00A96A90"/>
    <w:rsid w:val="00AA1996"/>
    <w:rsid w:val="00AB2339"/>
    <w:rsid w:val="00AC5DF4"/>
    <w:rsid w:val="00AC726D"/>
    <w:rsid w:val="00AF636A"/>
    <w:rsid w:val="00B009FF"/>
    <w:rsid w:val="00B07D5F"/>
    <w:rsid w:val="00B11EAB"/>
    <w:rsid w:val="00B17718"/>
    <w:rsid w:val="00B25E5C"/>
    <w:rsid w:val="00B27F07"/>
    <w:rsid w:val="00B360F2"/>
    <w:rsid w:val="00B41B42"/>
    <w:rsid w:val="00B541B6"/>
    <w:rsid w:val="00B577D4"/>
    <w:rsid w:val="00B830E6"/>
    <w:rsid w:val="00B83CB1"/>
    <w:rsid w:val="00B906B1"/>
    <w:rsid w:val="00B91E42"/>
    <w:rsid w:val="00BD2086"/>
    <w:rsid w:val="00BE0677"/>
    <w:rsid w:val="00BE0CB9"/>
    <w:rsid w:val="00BE68A3"/>
    <w:rsid w:val="00C009F5"/>
    <w:rsid w:val="00C00B13"/>
    <w:rsid w:val="00C00FC1"/>
    <w:rsid w:val="00C025CD"/>
    <w:rsid w:val="00C1210F"/>
    <w:rsid w:val="00C519B9"/>
    <w:rsid w:val="00C57F75"/>
    <w:rsid w:val="00C803D9"/>
    <w:rsid w:val="00C819AA"/>
    <w:rsid w:val="00C91915"/>
    <w:rsid w:val="00CA289C"/>
    <w:rsid w:val="00CA50CD"/>
    <w:rsid w:val="00CA74E0"/>
    <w:rsid w:val="00CB59BB"/>
    <w:rsid w:val="00CC0BF2"/>
    <w:rsid w:val="00CD0C8E"/>
    <w:rsid w:val="00CD1AC9"/>
    <w:rsid w:val="00CD3C5A"/>
    <w:rsid w:val="00CD62B5"/>
    <w:rsid w:val="00D02D48"/>
    <w:rsid w:val="00D13818"/>
    <w:rsid w:val="00D1427D"/>
    <w:rsid w:val="00D161AB"/>
    <w:rsid w:val="00D17151"/>
    <w:rsid w:val="00D26379"/>
    <w:rsid w:val="00D40E5D"/>
    <w:rsid w:val="00D41914"/>
    <w:rsid w:val="00D5625C"/>
    <w:rsid w:val="00D56316"/>
    <w:rsid w:val="00D67CE6"/>
    <w:rsid w:val="00D70767"/>
    <w:rsid w:val="00D72DE1"/>
    <w:rsid w:val="00D918D5"/>
    <w:rsid w:val="00DA0A06"/>
    <w:rsid w:val="00DA79A0"/>
    <w:rsid w:val="00DB4DD5"/>
    <w:rsid w:val="00DC0D48"/>
    <w:rsid w:val="00DF241F"/>
    <w:rsid w:val="00E001BF"/>
    <w:rsid w:val="00E04375"/>
    <w:rsid w:val="00E14B68"/>
    <w:rsid w:val="00E17596"/>
    <w:rsid w:val="00E21F42"/>
    <w:rsid w:val="00E42E6D"/>
    <w:rsid w:val="00E52A31"/>
    <w:rsid w:val="00E60CD7"/>
    <w:rsid w:val="00E6140E"/>
    <w:rsid w:val="00E6381D"/>
    <w:rsid w:val="00E66A02"/>
    <w:rsid w:val="00E96A17"/>
    <w:rsid w:val="00EB6EFB"/>
    <w:rsid w:val="00ED416C"/>
    <w:rsid w:val="00ED4B2D"/>
    <w:rsid w:val="00EE3204"/>
    <w:rsid w:val="00F027A2"/>
    <w:rsid w:val="00F14BCC"/>
    <w:rsid w:val="00F34D4F"/>
    <w:rsid w:val="00F363E6"/>
    <w:rsid w:val="00F452D8"/>
    <w:rsid w:val="00F46BBE"/>
    <w:rsid w:val="00F51E02"/>
    <w:rsid w:val="00F61E34"/>
    <w:rsid w:val="00F75028"/>
    <w:rsid w:val="00F77873"/>
    <w:rsid w:val="00F84884"/>
    <w:rsid w:val="00F85C52"/>
    <w:rsid w:val="00F905A1"/>
    <w:rsid w:val="00F92C6F"/>
    <w:rsid w:val="00F941B7"/>
    <w:rsid w:val="00FA1573"/>
    <w:rsid w:val="00FA2B6C"/>
    <w:rsid w:val="00FA4D41"/>
    <w:rsid w:val="00FB023C"/>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Hipervnculo">
    <w:name w:val="Hyperlink"/>
    <w:basedOn w:val="Fuentedeprrafopredeter"/>
    <w:uiPriority w:val="99"/>
    <w:unhideWhenUsed/>
    <w:rsid w:val="005535AD"/>
    <w:rPr>
      <w:color w:val="467886" w:themeColor="hyperlink"/>
      <w:u w:val="single"/>
    </w:rPr>
  </w:style>
  <w:style w:type="character" w:styleId="Mencinsinresolver">
    <w:name w:val="Unresolved Mention"/>
    <w:basedOn w:val="Fuentedeprrafopredeter"/>
    <w:uiPriority w:val="99"/>
    <w:semiHidden/>
    <w:unhideWhenUsed/>
    <w:rsid w:val="005535AD"/>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10</Pages>
  <Words>3340</Words>
  <Characters>18375</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128</cp:revision>
  <cp:lastPrinted>2026-06-22T16:22:00Z</cp:lastPrinted>
  <dcterms:created xsi:type="dcterms:W3CDTF">2024-06-18T08:44:00Z</dcterms:created>
  <dcterms:modified xsi:type="dcterms:W3CDTF">2026-06-22T16:33:00Z</dcterms:modified>
</cp:coreProperties>
</file>