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4CAD549"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200EC5" w:rsidRPr="00200EC5">
        <w:rPr>
          <w:rFonts w:ascii="Arial Narrow" w:eastAsia="Arial Narrow" w:hAnsi="Arial Narrow" w:cs="Arial Narrow"/>
          <w:b/>
          <w:bCs/>
          <w:color w:val="000000"/>
          <w:kern w:val="0"/>
          <w:sz w:val="22"/>
          <w:szCs w:val="22"/>
          <w:shd w:val="clear" w:color="auto" w:fill="FFFFFF"/>
          <w:lang w:eastAsia="es-PE"/>
          <w14:ligatures w14:val="none"/>
        </w:rPr>
        <w:t>3124-2025</w:t>
      </w:r>
      <w:r w:rsidRPr="00200EC5">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77524831" w:rsidR="00CA59A2" w:rsidRPr="00200EC5"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43199819"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00EC5">
        <w:rPr>
          <w:rFonts w:ascii="Arial Narrow" w:eastAsia="Arial Narrow" w:hAnsi="Arial Narrow" w:cs="Arial Narrow"/>
          <w:b/>
          <w:color w:val="000000"/>
          <w:kern w:val="0"/>
          <w:sz w:val="22"/>
          <w:szCs w:val="22"/>
          <w:lang w:eastAsia="es-PE"/>
          <w14:ligatures w14:val="none"/>
        </w:rPr>
        <w:t>DENUNCIADO</w:t>
      </w:r>
      <w:r w:rsidRPr="00200EC5">
        <w:rPr>
          <w:rFonts w:ascii="Arial Narrow" w:eastAsia="Arial Narrow" w:hAnsi="Arial Narrow" w:cs="Arial Narrow"/>
          <w:b/>
          <w:color w:val="000000"/>
          <w:kern w:val="0"/>
          <w:sz w:val="22"/>
          <w:szCs w:val="22"/>
          <w:lang w:eastAsia="es-PE"/>
          <w14:ligatures w14:val="none"/>
        </w:rPr>
        <w:tab/>
        <w:t>:</w:t>
      </w:r>
      <w:r w:rsidRPr="00200EC5">
        <w:rPr>
          <w:rFonts w:ascii="Arial Narrow" w:eastAsia="Arial Narrow" w:hAnsi="Arial Narrow" w:cs="Arial Narrow"/>
          <w:b/>
          <w:color w:val="000000"/>
          <w:kern w:val="0"/>
          <w:sz w:val="22"/>
          <w:szCs w:val="22"/>
          <w:lang w:eastAsia="es-PE"/>
          <w14:ligatures w14:val="none"/>
        </w:rPr>
        <w:tab/>
      </w:r>
      <w:r w:rsidR="00200EC5" w:rsidRPr="00200EC5">
        <w:rPr>
          <w:rFonts w:ascii="Arial Narrow" w:eastAsia="Arial Narrow" w:hAnsi="Arial Narrow" w:cs="Arial Narrow"/>
          <w:b/>
          <w:color w:val="000000"/>
          <w:kern w:val="0"/>
          <w:sz w:val="22"/>
          <w:szCs w:val="22"/>
          <w:lang w:eastAsia="es-PE"/>
          <w14:ligatures w14:val="none"/>
        </w:rPr>
        <w:t xml:space="preserve">BANCO BBVA PERÚ S.A. </w:t>
      </w:r>
      <w:r w:rsidRPr="00200EC5">
        <w:rPr>
          <w:rFonts w:ascii="Arial Narrow" w:eastAsia="Arial Narrow" w:hAnsi="Arial Narrow" w:cs="Arial Narrow"/>
          <w:b/>
          <w:color w:val="000000"/>
          <w:kern w:val="0"/>
          <w:sz w:val="22"/>
          <w:szCs w:val="22"/>
          <w:lang w:eastAsia="es-PE"/>
          <w14:ligatures w14:val="none"/>
        </w:rPr>
        <w:t>(</w:t>
      </w:r>
      <w:r w:rsidR="00200EC5" w:rsidRPr="00200EC5">
        <w:rPr>
          <w:rFonts w:ascii="Arial Narrow" w:eastAsia="Arial Narrow" w:hAnsi="Arial Narrow" w:cs="Arial Narrow"/>
          <w:b/>
          <w:color w:val="000000"/>
          <w:kern w:val="0"/>
          <w:sz w:val="22"/>
          <w:szCs w:val="22"/>
          <w:lang w:eastAsia="es-PE"/>
          <w14:ligatures w14:val="none"/>
        </w:rPr>
        <w:t>BANCO</w:t>
      </w:r>
      <w:r w:rsidR="00832F56">
        <w:rPr>
          <w:rFonts w:ascii="Arial Narrow" w:eastAsia="Arial Narrow" w:hAnsi="Arial Narrow" w:cs="Arial Narrow"/>
          <w:b/>
          <w:color w:val="000000"/>
          <w:kern w:val="0"/>
          <w:sz w:val="22"/>
          <w:szCs w:val="22"/>
          <w:lang w:eastAsia="es-PE"/>
          <w14:ligatures w14:val="none"/>
        </w:rPr>
        <w:t xml:space="preserve"> </w:t>
      </w:r>
      <w:r w:rsidR="00832F56" w:rsidRPr="00200EC5">
        <w:rPr>
          <w:rFonts w:ascii="Arial Narrow" w:eastAsia="Arial Narrow" w:hAnsi="Arial Narrow" w:cs="Arial Narrow"/>
          <w:b/>
          <w:color w:val="000000"/>
          <w:kern w:val="0"/>
          <w:sz w:val="22"/>
          <w:szCs w:val="22"/>
          <w:lang w:eastAsia="es-PE"/>
          <w14:ligatures w14:val="none"/>
        </w:rPr>
        <w:t>BBVA</w:t>
      </w:r>
      <w:r w:rsidRPr="00200EC5">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00EC5"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w:t>
      </w:r>
      <w:r w:rsidRPr="00200EC5">
        <w:rPr>
          <w:rFonts w:ascii="Arial Narrow" w:eastAsia="Arial Narrow" w:hAnsi="Arial Narrow" w:cs="Arial Narrow"/>
          <w:b/>
          <w:color w:val="000000"/>
          <w:kern w:val="0"/>
          <w:sz w:val="22"/>
          <w:szCs w:val="22"/>
          <w:lang w:eastAsia="es-PE"/>
          <w14:ligatures w14:val="none"/>
        </w:rPr>
        <w:t xml:space="preserve">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00EC5">
        <w:rPr>
          <w:rFonts w:ascii="Arial Narrow" w:eastAsia="Arial Narrow" w:hAnsi="Arial Narrow" w:cs="Arial Narrow"/>
          <w:b/>
          <w:color w:val="000000"/>
          <w:kern w:val="0"/>
          <w:sz w:val="22"/>
          <w:szCs w:val="22"/>
          <w:lang w:eastAsia="es-PE"/>
          <w14:ligatures w14:val="none"/>
        </w:rPr>
        <w:t xml:space="preserve">RESOLUCIÓN </w:t>
      </w:r>
      <w:r w:rsidRPr="00200EC5">
        <w:rPr>
          <w:rFonts w:ascii="Arial Narrow" w:eastAsia="Arial Narrow" w:hAnsi="Arial Narrow" w:cs="Arial Narrow"/>
          <w:b/>
          <w:color w:val="000000"/>
          <w:kern w:val="0"/>
          <w:sz w:val="22"/>
          <w:szCs w:val="22"/>
          <w:lang w:eastAsia="es-PE"/>
          <w14:ligatures w14:val="none"/>
        </w:rPr>
        <w:tab/>
        <w:t>:</w:t>
      </w:r>
      <w:r w:rsidRPr="00200EC5">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5D4CA3EF"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D11515">
        <w:rPr>
          <w:rFonts w:ascii="Arial Narrow" w:eastAsia="Arial Narrow" w:hAnsi="Arial Narrow" w:cs="Arial Narrow"/>
          <w:color w:val="000000"/>
          <w:kern w:val="0"/>
          <w:sz w:val="22"/>
          <w:szCs w:val="22"/>
          <w:shd w:val="clear" w:color="auto" w:fill="FFFFFF"/>
          <w:lang w:eastAsia="es-PE"/>
          <w14:ligatures w14:val="none"/>
        </w:rPr>
        <w:t xml:space="preserve">16 de enero de 2026</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200EC5">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767A13C2" w:rsidR="00CA59A2" w:rsidRPr="00D85425"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518E4">
        <w:rPr>
          <w:rFonts w:ascii="Arial Narrow" w:eastAsia="Arial Narrow" w:hAnsi="Arial Narrow" w:cs="Arial Narrow"/>
          <w:color w:val="000000"/>
          <w:kern w:val="0"/>
          <w:sz w:val="22"/>
          <w:szCs w:val="22"/>
          <w:lang w:val="es-ES" w:eastAsia="es-ES"/>
          <w14:ligatures w14:val="none"/>
        </w:rPr>
        <w:t xml:space="preserve">Mediante el escrito del 27 de noviembre de 2025, subsanada mediante escritos del 13 de enero de 2026 y 15 de enero de 2026, el señor [APELLIDO] denunció al Banco BBVA por presuntas infracciones a la Ley 29571, Código de Protección y Defensa del Consumidor</w:t>
      </w:r>
      <w:r w:rsidRPr="00D85425">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518E4">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6518E4" w:rsidRPr="006518E4">
        <w:rPr>
          <w:rFonts w:ascii="Arial Narrow" w:eastAsia="Arial Narrow" w:hAnsi="Arial Narrow" w:cs="Arial Narrow"/>
          <w:color w:val="000000"/>
          <w:kern w:val="0"/>
          <w:sz w:val="22"/>
          <w:szCs w:val="22"/>
          <w:lang w:val="es-ES" w:eastAsia="es-ES"/>
          <w14:ligatures w14:val="none"/>
        </w:rPr>
        <w:t/>
      </w:r>
      <w:r w:rsidR="00996DC2" w:rsidRPr="006518E4">
        <w:rPr>
          <w:rFonts w:ascii="Arial Narrow" w:eastAsia="Arial Narrow" w:hAnsi="Arial Narrow" w:cs="Arial Narrow"/>
          <w:color w:val="000000"/>
          <w:kern w:val="0"/>
          <w:sz w:val="22"/>
          <w:szCs w:val="22"/>
          <w:lang w:val="es-ES" w:eastAsia="es-ES"/>
          <w14:ligatures w14:val="none"/>
        </w:rPr>
        <w:t xml:space="preserve"/>
      </w:r>
      <w:r w:rsidR="006518E4" w:rsidRPr="006518E4">
        <w:rPr>
          <w:rFonts w:ascii="Arial Narrow" w:eastAsia="Arial Narrow" w:hAnsi="Arial Narrow" w:cs="Arial Narrow"/>
          <w:color w:val="000000"/>
          <w:kern w:val="0"/>
          <w:sz w:val="22"/>
          <w:szCs w:val="22"/>
          <w:lang w:val="es-ES" w:eastAsia="es-ES"/>
          <w14:ligatures w14:val="none"/>
        </w:rPr>
        <w:t/>
      </w:r>
      <w:r w:rsidR="006518E4">
        <w:rPr>
          <w:rFonts w:ascii="Arial Narrow" w:eastAsia="Arial Narrow" w:hAnsi="Arial Narrow" w:cs="Arial Narrow"/>
          <w:color w:val="000000"/>
          <w:kern w:val="0"/>
          <w:sz w:val="22"/>
          <w:szCs w:val="22"/>
          <w:lang w:val="es-ES" w:eastAsia="es-ES"/>
          <w14:ligatures w14:val="none"/>
        </w:rPr>
        <w:t xml:space="preserve"/>
      </w:r>
      <w:r w:rsidR="006518E4" w:rsidRPr="00832F56">
        <w:rPr>
          <w:rFonts w:ascii="Arial Narrow" w:eastAsia="Arial Narrow" w:hAnsi="Arial Narrow" w:cs="Arial Narrow"/>
          <w:color w:val="000000"/>
          <w:kern w:val="0"/>
          <w:sz w:val="22"/>
          <w:szCs w:val="22"/>
          <w:lang w:val="es-ES" w:eastAsia="es-ES"/>
          <w14:ligatures w14:val="none"/>
        </w:rPr>
        <w:t/>
      </w:r>
      <w:r w:rsidR="00996DC2" w:rsidRPr="00832F56">
        <w:rPr>
          <w:rFonts w:ascii="Arial Narrow" w:eastAsia="Arial Narrow" w:hAnsi="Arial Narrow" w:cs="Arial Narrow"/>
          <w:kern w:val="0"/>
          <w14:ligatures w14:val="none"/>
          <w:sz w:val="22"/>
          <w:szCs w:val="22"/>
        </w:rPr>
        <w:t/>
      </w:r>
      <w:r w:rsidRPr="00832F56">
        <w:rPr>
          <w:rFonts w:ascii="Arial Narrow" w:eastAsia="Arial Narrow" w:hAnsi="Arial Narrow" w:cs="Arial Narrow"/>
          <w:kern w:val="0"/>
          <w14:ligatures w14:val="none"/>
          <w:sz w:val="22"/>
          <w:szCs w:val="22"/>
        </w:rPr>
        <w:t xml:space="preserve"/>
      </w:r>
      <w:r w:rsidR="00832F56" w:rsidRPr="00832F56">
        <w:rPr>
          <w:rFonts w:ascii="Arial Narrow" w:eastAsia="Arial Narrow" w:hAnsi="Arial Narrow" w:cs="Arial Narrow"/>
          <w:kern w:val="0"/>
          <w14:ligatures w14:val="none"/>
          <w:sz w:val="22"/>
          <w:szCs w:val="22"/>
        </w:rPr>
        <w:t xml:space="preserve"/>
      </w:r>
      <w:r w:rsidRPr="00832F56">
        <w:rPr>
          <w:rFonts w:ascii="Arial Narrow" w:eastAsia="Arial Narrow" w:hAnsi="Arial Narrow" w:cs="Arial Narrow"/>
          <w:kern w:val="0"/>
          <w14:ligatures w14:val="none"/>
          <w:sz w:val="22"/>
          <w:szCs w:val="22"/>
        </w:rPr>
        <w:t/>
      </w:r>
      <w:r w:rsidRPr="00832F56">
        <w:rPr>
          <w:rFonts w:ascii="Arial Narrow" w:eastAsia="Arial Narrow" w:hAnsi="Arial Narrow" w:cs="Arial Narrow"/>
          <w:color w:val="000000"/>
          <w:kern w:val="0"/>
          <w:sz w:val="22"/>
          <w:szCs w:val="22"/>
          <w:lang w:val="es-ES" w:eastAsia="es-ES"/>
          <w14:ligatures w14:val="none"/>
        </w:rPr>
        <w:t/>
      </w:r>
      <w:r w:rsidR="00832F56" w:rsidRPr="00832F56">
        <w:rPr>
          <w:rFonts w:ascii="Arial Narrow" w:eastAsia="Arial Narrow" w:hAnsi="Arial Narrow" w:cs="Arial Narrow"/>
          <w:color w:val="000000"/>
          <w:kern w:val="0"/>
          <w:sz w:val="22"/>
          <w:szCs w:val="22"/>
          <w:lang w:val="es-ES" w:eastAsia="es-ES"/>
          <w14:ligatures w14:val="none"/>
        </w:rPr>
        <w:t/>
      </w:r>
      <w:r w:rsidRPr="00832F56">
        <w:rPr>
          <w:rFonts w:ascii="Arial Narrow" w:eastAsia="Arial Narrow" w:hAnsi="Arial Narrow" w:cs="Arial Narrow"/>
          <w:color w:val="000000"/>
          <w:kern w:val="0"/>
          <w:sz w:val="22"/>
          <w:szCs w:val="22"/>
          <w:lang w:val="es-ES" w:eastAsia="es-ES"/>
          <w14:ligatures w14:val="none"/>
        </w:rPr>
        <w:t xml:space="preserve"/>
      </w:r>
      <w:r w:rsidR="00832F56" w:rsidRPr="00832F56">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color w:val="000000"/>
          <w:kern w:val="0"/>
          <w:sz w:val="22"/>
          <w:szCs w:val="22"/>
          <w:lang w:val="es-ES" w:eastAsia="es-ES"/>
          <w14:ligatures w14:val="none"/>
        </w:rPr>
        <w:t xml:space="preserve"/>
      </w:r>
      <w:r w:rsidRPr="00D85425">
        <w:rPr>
          <w:rFonts w:ascii="Arial Narrow" w:eastAsia="Arial Narrow" w:hAnsi="Arial Narrow" w:cs="Arial Narrow"/>
          <w:color w:val="000000"/>
          <w:kern w:val="0"/>
          <w:sz w:val="22"/>
          <w:szCs w:val="22"/>
          <w:lang w:val="es-ES" w:eastAsia="es-ES"/>
          <w14:ligatures w14:val="none"/>
        </w:rPr>
        <w:t/>
      </w:r>
      <w:r w:rsidRPr="00D85425">
        <w:rPr>
          <w:rFonts w:ascii="Arial Narrow" w:eastAsia="Arial Narrow" w:hAnsi="Arial Narrow" w:cs="Arial Narrow"/>
          <w:color w:val="000000"/>
          <w:kern w:val="0"/>
          <w:sz w:val="22"/>
          <w:szCs w:val="22"/>
          <w:lang w:val="es-ES" w:eastAsia="es-ES"/>
          <w14:ligatures w14:val="none"/>
        </w:rPr>
        <w:t xml:space="preserve"/>
      </w:r>
      <w:r w:rsidRPr="00D85425">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D85425"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3835A115" w14:textId="6E88D19D" w:rsidR="009534CD" w:rsidRPr="00D85425" w:rsidRDefault="009534CD" w:rsidP="009534CD">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85425">
        <w:rPr>
          <w:rFonts w:ascii="Arial Narrow" w:eastAsia="Arial Narrow" w:hAnsi="Arial Narrow" w:cs="Arial Narrow"/>
          <w:color w:val="000000"/>
          <w:kern w:val="0"/>
          <w:sz w:val="22"/>
          <w:szCs w:val="22"/>
          <w:lang w:eastAsia="es-ES"/>
          <w14:ligatures w14:val="none"/>
        </w:rPr>
        <w:t>El 24 de mayo de 2025, recibió una oferta de compra de deuda de su crédito hipotecario que mantenía con el Banco de Crédito del Perú</w:t>
      </w:r>
      <w:r w:rsidR="0065581F" w:rsidRPr="00D85425">
        <w:rPr>
          <w:rFonts w:ascii="Arial Narrow" w:eastAsia="Arial Narrow" w:hAnsi="Arial Narrow" w:cs="Arial Narrow"/>
          <w:color w:val="000000"/>
          <w:kern w:val="0"/>
          <w:sz w:val="22"/>
          <w:szCs w:val="22"/>
          <w:lang w:eastAsia="es-ES"/>
          <w14:ligatures w14:val="none"/>
        </w:rPr>
        <w:t xml:space="preserve"> S.A. (en adelante, Banco de Crédito)</w:t>
      </w:r>
      <w:r w:rsidRPr="00D85425">
        <w:rPr>
          <w:rFonts w:ascii="Arial Narrow" w:eastAsia="Arial Narrow" w:hAnsi="Arial Narrow" w:cs="Arial Narrow"/>
          <w:color w:val="000000"/>
          <w:kern w:val="0"/>
          <w:sz w:val="22"/>
          <w:szCs w:val="22"/>
          <w:lang w:eastAsia="es-ES"/>
          <w14:ligatures w14:val="none"/>
        </w:rPr>
        <w:t xml:space="preserve">, la cual fue realizada por </w:t>
      </w:r>
      <w:r w:rsidR="0024687A" w:rsidRPr="0024687A">
        <w:rPr>
          <w:rFonts w:ascii="Arial Narrow" w:eastAsia="Arial Narrow" w:hAnsi="Arial Narrow" w:cs="Arial Narrow"/>
          <w:color w:val="000000"/>
          <w:kern w:val="0"/>
          <w:sz w:val="22"/>
          <w:szCs w:val="22"/>
          <w:lang w:val="es-ES" w:eastAsia="es-ES"/>
          <w14:ligatures w14:val="none"/>
        </w:rPr>
        <w:t>Angie Perochena</w:t>
      </w:r>
      <w:r w:rsidR="0024687A">
        <w:rPr>
          <w:rFonts w:ascii="Arial Narrow" w:eastAsia="Arial Narrow" w:hAnsi="Arial Narrow" w:cs="Arial Narrow"/>
          <w:color w:val="000000"/>
          <w:kern w:val="0"/>
          <w:sz w:val="22"/>
          <w:szCs w:val="22"/>
          <w:lang w:eastAsia="es-ES"/>
          <w14:ligatures w14:val="none"/>
        </w:rPr>
        <w:t xml:space="preserve">, </w:t>
      </w:r>
      <w:r w:rsidRPr="00D85425">
        <w:rPr>
          <w:rFonts w:ascii="Arial Narrow" w:eastAsia="Arial Narrow" w:hAnsi="Arial Narrow" w:cs="Arial Narrow"/>
          <w:color w:val="000000"/>
          <w:kern w:val="0"/>
          <w:sz w:val="22"/>
          <w:szCs w:val="22"/>
          <w:lang w:eastAsia="es-ES"/>
          <w14:ligatures w14:val="none"/>
        </w:rPr>
        <w:t xml:space="preserve">una </w:t>
      </w:r>
      <w:r w:rsidR="0024687A">
        <w:rPr>
          <w:rFonts w:ascii="Arial Narrow" w:eastAsia="Arial Narrow" w:hAnsi="Arial Narrow" w:cs="Arial Narrow"/>
          <w:color w:val="000000"/>
          <w:kern w:val="0"/>
          <w:sz w:val="22"/>
          <w:szCs w:val="22"/>
          <w:lang w:eastAsia="es-ES"/>
          <w14:ligatures w14:val="none"/>
        </w:rPr>
        <w:t>representante</w:t>
      </w:r>
      <w:r w:rsidRPr="00D85425">
        <w:rPr>
          <w:rFonts w:ascii="Arial Narrow" w:eastAsia="Arial Narrow" w:hAnsi="Arial Narrow" w:cs="Arial Narrow"/>
          <w:color w:val="000000"/>
          <w:kern w:val="0"/>
          <w:sz w:val="22"/>
          <w:szCs w:val="22"/>
          <w:lang w:eastAsia="es-ES"/>
          <w14:ligatures w14:val="none"/>
        </w:rPr>
        <w:t xml:space="preserve"> de</w:t>
      </w:r>
      <w:r w:rsidR="00832F56" w:rsidRPr="00D85425">
        <w:rPr>
          <w:rFonts w:ascii="Arial Narrow" w:eastAsia="Arial Narrow" w:hAnsi="Arial Narrow" w:cs="Arial Narrow"/>
          <w:color w:val="000000"/>
          <w:kern w:val="0"/>
          <w:sz w:val="22"/>
          <w:szCs w:val="22"/>
          <w:lang w:eastAsia="es-ES"/>
          <w14:ligatures w14:val="none"/>
        </w:rPr>
        <w:t>l</w:t>
      </w:r>
      <w:r w:rsidRPr="00D85425">
        <w:rPr>
          <w:rFonts w:ascii="Arial Narrow" w:eastAsia="Arial Narrow" w:hAnsi="Arial Narrow" w:cs="Arial Narrow"/>
          <w:color w:val="000000"/>
          <w:kern w:val="0"/>
          <w:sz w:val="22"/>
          <w:szCs w:val="22"/>
          <w:lang w:eastAsia="es-ES"/>
          <w14:ligatures w14:val="none"/>
        </w:rPr>
        <w:t xml:space="preserve"> </w:t>
      </w:r>
      <w:r w:rsidR="00832F56" w:rsidRPr="00D85425">
        <w:rPr>
          <w:rFonts w:ascii="Arial Narrow" w:eastAsia="Arial Narrow" w:hAnsi="Arial Narrow" w:cs="Arial Narrow"/>
          <w:color w:val="000000"/>
          <w:kern w:val="0"/>
          <w:sz w:val="22"/>
          <w:szCs w:val="22"/>
          <w:lang w:eastAsia="es-ES"/>
          <w14:ligatures w14:val="none"/>
        </w:rPr>
        <w:t xml:space="preserve">Banco </w:t>
      </w:r>
      <w:r w:rsidRPr="00D85425">
        <w:rPr>
          <w:rFonts w:ascii="Arial Narrow" w:eastAsia="Arial Narrow" w:hAnsi="Arial Narrow" w:cs="Arial Narrow"/>
          <w:color w:val="000000"/>
          <w:kern w:val="0"/>
          <w:sz w:val="22"/>
          <w:szCs w:val="22"/>
          <w:lang w:eastAsia="es-ES"/>
          <w14:ligatures w14:val="none"/>
        </w:rPr>
        <w:t>BBVA.</w:t>
      </w:r>
    </w:p>
    <w:p w14:paraId="637CC281" w14:textId="77777777" w:rsidR="009534CD" w:rsidRPr="00D85425" w:rsidRDefault="009534CD" w:rsidP="00D85425">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43EB344" w14:textId="19758FF4" w:rsidR="009534CD" w:rsidRPr="00D85425" w:rsidRDefault="009534CD" w:rsidP="009534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85425">
        <w:rPr>
          <w:rFonts w:ascii="Arial Narrow" w:eastAsia="Arial Narrow" w:hAnsi="Arial Narrow" w:cs="Arial Narrow"/>
          <w:color w:val="000000"/>
          <w:kern w:val="0"/>
          <w:sz w:val="22"/>
          <w:szCs w:val="22"/>
          <w:lang w:eastAsia="es-ES"/>
          <w14:ligatures w14:val="none"/>
        </w:rPr>
        <w:t xml:space="preserve">El 2 de junio de 2025, la asesora comercial del </w:t>
      </w:r>
      <w:r w:rsidR="00E516A5" w:rsidRPr="00D85425">
        <w:rPr>
          <w:rFonts w:ascii="Arial Narrow" w:eastAsia="Arial Narrow" w:hAnsi="Arial Narrow" w:cs="Arial Narrow"/>
          <w:color w:val="000000"/>
          <w:kern w:val="0"/>
          <w:sz w:val="22"/>
          <w:szCs w:val="22"/>
          <w:lang w:eastAsia="es-ES"/>
          <w14:ligatures w14:val="none"/>
        </w:rPr>
        <w:t>Banco BBVA</w:t>
      </w:r>
      <w:r w:rsidR="0065581F" w:rsidRPr="00D85425">
        <w:rPr>
          <w:rFonts w:ascii="Arial Narrow" w:eastAsia="Arial Narrow" w:hAnsi="Arial Narrow" w:cs="Arial Narrow"/>
          <w:color w:val="000000"/>
          <w:kern w:val="0"/>
          <w:sz w:val="22"/>
          <w:szCs w:val="22"/>
          <w:lang w:eastAsia="es-ES"/>
          <w14:ligatures w14:val="none"/>
        </w:rPr>
        <w:t xml:space="preserve"> le </w:t>
      </w:r>
      <w:r w:rsidRPr="00D85425">
        <w:rPr>
          <w:rFonts w:ascii="Arial Narrow" w:eastAsia="Arial Narrow" w:hAnsi="Arial Narrow" w:cs="Arial Narrow"/>
          <w:color w:val="000000"/>
          <w:kern w:val="0"/>
          <w:sz w:val="22"/>
          <w:szCs w:val="22"/>
          <w:lang w:eastAsia="es-ES"/>
          <w14:ligatures w14:val="none"/>
        </w:rPr>
        <w:t>remitió un correo electrónico que contenía un resumen de la propuesta y de los costos asociados al nuevo crédito hipotecario, en el que se consignaba que las condiciones ofrecidas representaban un beneficio económico frente al crédito hipotecario que mantenía con el Banco de Crédito. Con base en dicha información, aceptó la propuesta de compra de deuda.</w:t>
      </w:r>
    </w:p>
    <w:p w14:paraId="347020D4" w14:textId="77777777" w:rsidR="009534CD" w:rsidRPr="00D85425" w:rsidRDefault="009534CD" w:rsidP="009534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C9753B4" w14:textId="5CF12E19" w:rsidR="009534CD" w:rsidRPr="00D85425" w:rsidRDefault="009534CD" w:rsidP="009534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85425">
        <w:rPr>
          <w:rFonts w:ascii="Arial Narrow" w:eastAsia="Arial Narrow" w:hAnsi="Arial Narrow" w:cs="Arial Narrow"/>
          <w:color w:val="000000"/>
          <w:kern w:val="0"/>
          <w:sz w:val="22"/>
          <w:szCs w:val="22"/>
          <w:lang w:eastAsia="es-ES"/>
          <w14:ligatures w14:val="none"/>
        </w:rPr>
        <w:t xml:space="preserve">El 30 de junio de 2025, al revisar su estado de cuenta del crédito hipotecario contratado con el </w:t>
      </w:r>
      <w:r w:rsidR="00E516A5" w:rsidRPr="00D85425">
        <w:rPr>
          <w:rFonts w:ascii="Arial Narrow" w:eastAsia="Arial Narrow" w:hAnsi="Arial Narrow" w:cs="Arial Narrow"/>
          <w:color w:val="000000"/>
          <w:kern w:val="0"/>
          <w:sz w:val="22"/>
          <w:szCs w:val="22"/>
          <w:lang w:eastAsia="es-ES"/>
          <w14:ligatures w14:val="none"/>
        </w:rPr>
        <w:t>Banco BBVA</w:t>
      </w:r>
      <w:r w:rsidRPr="00D85425">
        <w:rPr>
          <w:rFonts w:ascii="Arial Narrow" w:eastAsia="Arial Narrow" w:hAnsi="Arial Narrow" w:cs="Arial Narrow"/>
          <w:color w:val="000000"/>
          <w:kern w:val="0"/>
          <w:sz w:val="22"/>
          <w:szCs w:val="22"/>
          <w:lang w:eastAsia="es-ES"/>
          <w14:ligatures w14:val="none"/>
        </w:rPr>
        <w:t xml:space="preserve">, verificó que el monto total cargado por concepto de cuota mensual ascendía a S/ 9687,54. En dicho estado de cuenta, el costo consignado por concepto de seguros ascendía a S/ 686,75, monto que difería del importe de S/ 266,29 que había sido indicado en la simulación y en el resumen previamente remitido. </w:t>
      </w:r>
    </w:p>
    <w:p w14:paraId="43E36555" w14:textId="77777777" w:rsidR="00D16AB5" w:rsidRPr="00D85425" w:rsidRDefault="00D16AB5" w:rsidP="00D16AB5">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47314AF" w14:textId="38E69AFF" w:rsidR="009534CD" w:rsidRPr="0024687A" w:rsidRDefault="009534CD" w:rsidP="009534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85425">
        <w:rPr>
          <w:rFonts w:ascii="Arial Narrow" w:eastAsia="Arial Narrow" w:hAnsi="Arial Narrow" w:cs="Arial Narrow"/>
          <w:color w:val="000000"/>
          <w:kern w:val="0"/>
          <w:sz w:val="22"/>
          <w:szCs w:val="22"/>
          <w:lang w:eastAsia="es-ES"/>
          <w14:ligatures w14:val="none"/>
        </w:rPr>
        <w:t xml:space="preserve">El 11 de agosto de 2025, el </w:t>
      </w:r>
      <w:r w:rsidR="006F57AE" w:rsidRPr="00D85425">
        <w:rPr>
          <w:rFonts w:ascii="Arial Narrow" w:eastAsia="Arial Narrow" w:hAnsi="Arial Narrow" w:cs="Arial Narrow"/>
          <w:color w:val="000000"/>
          <w:kern w:val="0"/>
          <w:sz w:val="22"/>
          <w:szCs w:val="22"/>
          <w:lang w:eastAsia="es-ES"/>
          <w14:ligatures w14:val="none"/>
        </w:rPr>
        <w:t>Banco BBVA</w:t>
      </w:r>
      <w:r w:rsidR="00B601A8" w:rsidRPr="00D85425">
        <w:rPr>
          <w:rFonts w:ascii="Arial Narrow" w:eastAsia="Arial Narrow" w:hAnsi="Arial Narrow" w:cs="Arial Narrow"/>
          <w:color w:val="000000"/>
          <w:kern w:val="0"/>
          <w:sz w:val="22"/>
          <w:szCs w:val="22"/>
          <w:lang w:eastAsia="es-ES"/>
          <w14:ligatures w14:val="none"/>
        </w:rPr>
        <w:t xml:space="preserve"> </w:t>
      </w:r>
      <w:r w:rsidR="00D16AB5" w:rsidRPr="00D85425">
        <w:rPr>
          <w:rFonts w:ascii="Arial Narrow" w:eastAsia="Arial Narrow" w:hAnsi="Arial Narrow" w:cs="Arial Narrow"/>
          <w:color w:val="000000"/>
          <w:kern w:val="0"/>
          <w:sz w:val="22"/>
          <w:szCs w:val="22"/>
          <w:lang w:eastAsia="es-ES"/>
          <w14:ligatures w14:val="none"/>
        </w:rPr>
        <w:t>respondió su reclamo</w:t>
      </w:r>
      <w:r w:rsidR="00D85425" w:rsidRPr="00D85425">
        <w:rPr>
          <w:rFonts w:ascii="Arial Narrow" w:eastAsia="Arial Narrow" w:hAnsi="Arial Narrow" w:cs="Arial Narrow"/>
          <w:color w:val="000000"/>
          <w:kern w:val="0"/>
          <w:sz w:val="22"/>
          <w:szCs w:val="22"/>
          <w:lang w:eastAsia="es-ES"/>
          <w14:ligatures w14:val="none"/>
        </w:rPr>
        <w:t xml:space="preserve"> registrado con el caso 15072501519</w:t>
      </w:r>
      <w:r w:rsidRPr="00D85425">
        <w:rPr>
          <w:rFonts w:ascii="Arial Narrow" w:eastAsia="Arial Narrow" w:hAnsi="Arial Narrow" w:cs="Arial Narrow"/>
          <w:color w:val="000000"/>
          <w:kern w:val="0"/>
          <w:sz w:val="22"/>
          <w:szCs w:val="22"/>
          <w:lang w:eastAsia="es-ES"/>
          <w14:ligatures w14:val="none"/>
        </w:rPr>
        <w:t xml:space="preserve">, en la que indicó que el concepto de </w:t>
      </w:r>
      <w:r w:rsidRPr="0024687A">
        <w:rPr>
          <w:rFonts w:ascii="Arial Narrow" w:eastAsia="Arial Narrow" w:hAnsi="Arial Narrow" w:cs="Arial Narrow"/>
          <w:color w:val="000000"/>
          <w:kern w:val="0"/>
          <w:sz w:val="22"/>
          <w:szCs w:val="22"/>
          <w:lang w:eastAsia="es-ES"/>
          <w14:ligatures w14:val="none"/>
        </w:rPr>
        <w:t xml:space="preserve">seguros incluido en la simulación remitida correspondía únicamente al </w:t>
      </w:r>
      <w:r w:rsidR="00D85425" w:rsidRPr="0024687A">
        <w:rPr>
          <w:rFonts w:ascii="Arial Narrow" w:eastAsia="Arial Narrow" w:hAnsi="Arial Narrow" w:cs="Arial Narrow"/>
          <w:color w:val="000000"/>
          <w:kern w:val="0"/>
          <w:sz w:val="22"/>
          <w:szCs w:val="22"/>
          <w:lang w:eastAsia="es-ES"/>
          <w14:ligatures w14:val="none"/>
        </w:rPr>
        <w:t>S</w:t>
      </w:r>
      <w:r w:rsidRPr="0024687A">
        <w:rPr>
          <w:rFonts w:ascii="Arial Narrow" w:eastAsia="Arial Narrow" w:hAnsi="Arial Narrow" w:cs="Arial Narrow"/>
          <w:color w:val="000000"/>
          <w:kern w:val="0"/>
          <w:sz w:val="22"/>
          <w:szCs w:val="22"/>
          <w:lang w:eastAsia="es-ES"/>
          <w14:ligatures w14:val="none"/>
        </w:rPr>
        <w:t xml:space="preserve">eguro de </w:t>
      </w:r>
      <w:r w:rsidR="00D85425" w:rsidRPr="0024687A">
        <w:rPr>
          <w:rFonts w:ascii="Arial Narrow" w:eastAsia="Arial Narrow" w:hAnsi="Arial Narrow" w:cs="Arial Narrow"/>
          <w:color w:val="000000"/>
          <w:kern w:val="0"/>
          <w:sz w:val="22"/>
          <w:szCs w:val="22"/>
          <w:lang w:eastAsia="es-ES"/>
          <w14:ligatures w14:val="none"/>
        </w:rPr>
        <w:t>D</w:t>
      </w:r>
      <w:r w:rsidRPr="0024687A">
        <w:rPr>
          <w:rFonts w:ascii="Arial Narrow" w:eastAsia="Arial Narrow" w:hAnsi="Arial Narrow" w:cs="Arial Narrow"/>
          <w:color w:val="000000"/>
          <w:kern w:val="0"/>
          <w:sz w:val="22"/>
          <w:szCs w:val="22"/>
          <w:lang w:eastAsia="es-ES"/>
          <w14:ligatures w14:val="none"/>
        </w:rPr>
        <w:t>esgravamen</w:t>
      </w:r>
      <w:r w:rsidR="00D85425" w:rsidRPr="0024687A">
        <w:rPr>
          <w:rFonts w:ascii="Arial Narrow" w:eastAsia="Arial Narrow" w:hAnsi="Arial Narrow" w:cs="Arial Narrow"/>
          <w:color w:val="000000"/>
          <w:kern w:val="0"/>
          <w:sz w:val="22"/>
          <w:szCs w:val="22"/>
          <w:lang w:eastAsia="es-ES"/>
          <w14:ligatures w14:val="none"/>
        </w:rPr>
        <w:t xml:space="preserve"> del préstamo hipotecario 001xxxxxx310</w:t>
      </w:r>
      <w:r w:rsidRPr="0024687A">
        <w:rPr>
          <w:rFonts w:ascii="Arial Narrow" w:eastAsia="Arial Narrow" w:hAnsi="Arial Narrow" w:cs="Arial Narrow"/>
          <w:color w:val="000000"/>
          <w:kern w:val="0"/>
          <w:sz w:val="22"/>
          <w:szCs w:val="22"/>
          <w:lang w:eastAsia="es-ES"/>
          <w14:ligatures w14:val="none"/>
        </w:rPr>
        <w:t xml:space="preserve">, precisando que el </w:t>
      </w:r>
      <w:r w:rsidR="00D16AB5" w:rsidRPr="0024687A">
        <w:rPr>
          <w:rFonts w:ascii="Arial Narrow" w:eastAsia="Arial Narrow" w:hAnsi="Arial Narrow" w:cs="Arial Narrow"/>
          <w:color w:val="000000"/>
          <w:kern w:val="0"/>
          <w:sz w:val="22"/>
          <w:szCs w:val="22"/>
          <w:lang w:eastAsia="es-ES"/>
          <w14:ligatures w14:val="none"/>
        </w:rPr>
        <w:t xml:space="preserve">Seguro Inmueble </w:t>
      </w:r>
      <w:proofErr w:type="spellStart"/>
      <w:r w:rsidR="00D16AB5" w:rsidRPr="0024687A">
        <w:rPr>
          <w:rFonts w:ascii="Arial Narrow" w:eastAsia="Arial Narrow" w:hAnsi="Arial Narrow" w:cs="Arial Narrow"/>
          <w:color w:val="000000"/>
          <w:kern w:val="0"/>
          <w:sz w:val="22"/>
          <w:szCs w:val="22"/>
          <w:lang w:eastAsia="es-ES"/>
          <w14:ligatures w14:val="none"/>
        </w:rPr>
        <w:t>Conticasa</w:t>
      </w:r>
      <w:proofErr w:type="spellEnd"/>
      <w:r w:rsidR="00D16AB5" w:rsidRPr="0024687A">
        <w:rPr>
          <w:rFonts w:ascii="Arial Narrow" w:eastAsia="Arial Narrow" w:hAnsi="Arial Narrow" w:cs="Arial Narrow"/>
          <w:color w:val="000000"/>
          <w:kern w:val="0"/>
          <w:sz w:val="22"/>
          <w:szCs w:val="22"/>
          <w:lang w:eastAsia="es-ES"/>
          <w14:ligatures w14:val="none"/>
        </w:rPr>
        <w:t xml:space="preserve"> </w:t>
      </w:r>
      <w:proofErr w:type="spellStart"/>
      <w:r w:rsidR="00D16AB5" w:rsidRPr="0024687A">
        <w:rPr>
          <w:rFonts w:ascii="Arial Narrow" w:eastAsia="Arial Narrow" w:hAnsi="Arial Narrow" w:cs="Arial Narrow"/>
          <w:color w:val="000000"/>
          <w:kern w:val="0"/>
          <w:sz w:val="22"/>
          <w:szCs w:val="22"/>
          <w:lang w:eastAsia="es-ES"/>
          <w14:ligatures w14:val="none"/>
        </w:rPr>
        <w:t/>
      </w:r>
      <w:proofErr w:type="spellEnd"/>
      <w:r w:rsidR="00D16AB5" w:rsidRPr="0024687A">
        <w:rPr>
          <w:rFonts w:ascii="Arial Narrow" w:eastAsia="Arial Narrow" w:hAnsi="Arial Narrow" w:cs="Arial Narrow"/>
          <w:color w:val="000000"/>
          <w:kern w:val="0"/>
          <w:sz w:val="22"/>
          <w:szCs w:val="22"/>
          <w:lang w:eastAsia="es-ES"/>
          <w14:ligatures w14:val="none"/>
        </w:rPr>
        <w:t xml:space="preserve"> 0011-0152-400****75 </w:t>
      </w:r>
      <w:r w:rsidRPr="0024687A">
        <w:rPr>
          <w:rFonts w:ascii="Arial Narrow" w:eastAsia="Arial Narrow" w:hAnsi="Arial Narrow" w:cs="Arial Narrow"/>
          <w:color w:val="000000"/>
          <w:kern w:val="0"/>
          <w:sz w:val="22"/>
          <w:szCs w:val="22"/>
          <w:lang w:eastAsia="es-ES"/>
          <w14:ligatures w14:val="none"/>
        </w:rPr>
        <w:t>se cobraba de manera separada</w:t>
      </w:r>
      <w:r w:rsidR="000A09DB">
        <w:rPr>
          <w:rFonts w:ascii="Arial Narrow" w:eastAsia="Arial Narrow" w:hAnsi="Arial Narrow" w:cs="Arial Narrow"/>
          <w:color w:val="000000"/>
          <w:kern w:val="0"/>
          <w:sz w:val="22"/>
          <w:szCs w:val="22"/>
          <w:lang w:eastAsia="es-ES"/>
          <w14:ligatures w14:val="none"/>
        </w:rPr>
        <w:t>, sin señalar el motivo de la falta de información de dicho cobro al momento de haberle remitido la simulación</w:t>
      </w:r>
      <w:r w:rsidRPr="0024687A">
        <w:rPr>
          <w:rFonts w:ascii="Arial Narrow" w:eastAsia="Arial Narrow" w:hAnsi="Arial Narrow" w:cs="Arial Narrow"/>
          <w:color w:val="000000"/>
          <w:kern w:val="0"/>
          <w:sz w:val="22"/>
          <w:szCs w:val="22"/>
          <w:lang w:eastAsia="es-ES"/>
          <w14:ligatures w14:val="none"/>
        </w:rPr>
        <w:t>.</w:t>
      </w:r>
    </w:p>
    <w:p w14:paraId="33E14FF7" w14:textId="77777777" w:rsidR="00CA59A2" w:rsidRPr="0024687A"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1C328B70" w:rsidR="00CA59A2" w:rsidRPr="000A09DB" w:rsidRDefault="0024687A"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4687A">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Banco BBVA cumpla con ejecutar la cuota acordada la representante del Banco BBVA, Angie Perochena, cuya propuesta se remitió el 2 de junio de 2025. Asimismo, no requirió el reembolso de costos y costas del presente procedimiento.</w:t>
      </w:r>
      <w:r w:rsidR="00CA59A2" w:rsidRPr="0024687A">
        <w:rPr>
          <w:rFonts w:ascii="Arial Narrow" w:eastAsia="Arial Narrow" w:hAnsi="Arial Narrow" w:cs="Arial Narrow"/>
          <w:color w:val="000000"/>
          <w:kern w:val="0"/>
          <w:sz w:val="22"/>
          <w:szCs w:val="22"/>
          <w:lang w:val="es-ES" w:eastAsia="es-ES"/>
          <w14:ligatures w14:val="none"/>
        </w:rPr>
        <w:t xml:space="preserve"/>
      </w:r>
      <w:r w:rsidRPr="0024687A">
        <w:rPr>
          <w:rFonts w:ascii="Arial Narrow" w:eastAsia="Arial Narrow" w:hAnsi="Arial Narrow" w:cs="Arial Narrow"/>
          <w:color w:val="000000"/>
          <w:kern w:val="0"/>
          <w:sz w:val="22"/>
          <w:szCs w:val="22"/>
          <w:lang w:val="es-ES" w:eastAsia="es-ES"/>
          <w14:ligatures w14:val="none"/>
        </w:rPr>
        <w:t xml:space="preserve"/>
      </w:r>
      <w:r w:rsidR="00CA59A2" w:rsidRPr="0024687A">
        <w:rPr>
          <w:rFonts w:ascii="Arial Narrow" w:eastAsia="Arial Narrow" w:hAnsi="Arial Narrow" w:cs="Arial Narrow"/>
          <w:color w:val="000000"/>
          <w:kern w:val="0"/>
          <w:sz w:val="22"/>
          <w:szCs w:val="22"/>
          <w:lang w:val="es-ES" w:eastAsia="es-ES"/>
          <w14:ligatures w14:val="none"/>
        </w:rPr>
        <w:t xml:space="preserve"/>
      </w:r>
      <w:r w:rsidRPr="0024687A">
        <w:rPr>
          <w:rFonts w:ascii="Arial Narrow" w:eastAsia="Arial Narrow" w:hAnsi="Arial Narrow" w:cs="Arial Narrow"/>
          <w:color w:val="000000"/>
          <w:kern w:val="0"/>
          <w:sz w:val="22"/>
          <w:szCs w:val="22"/>
          <w:lang w:val="es-ES" w:eastAsia="es-ES"/>
          <w14:ligatures w14:val="none"/>
        </w:rPr>
        <w:t xml:space="preserve"/>
      </w:r>
      <w:r w:rsidRPr="0024687A">
        <w:rPr>
          <w:rFonts w:ascii="Arial Narrow" w:eastAsia="Arial Narrow" w:hAnsi="Arial Narrow" w:cs="Arial Narrow"/>
          <w:color w:val="000000"/>
          <w:kern w:val="0"/>
          <w:sz w:val="22"/>
          <w:szCs w:val="22"/>
          <w:lang w:eastAsia="es-ES"/>
          <w14:ligatures w14:val="none"/>
        </w:rPr>
        <w:t/>
      </w:r>
      <w:r w:rsidRPr="0024687A">
        <w:rPr>
          <w:rFonts w:ascii="Arial Narrow" w:eastAsia="Arial Narrow" w:hAnsi="Arial Narrow" w:cs="Arial Narrow"/>
          <w:color w:val="000000"/>
          <w:kern w:val="0"/>
          <w:sz w:val="22"/>
          <w:szCs w:val="22"/>
          <w:lang w:val="es-ES" w:eastAsia="es-ES"/>
          <w14:ligatures w14:val="none"/>
        </w:rPr>
        <w:t xml:space="preserve"/>
      </w:r>
      <w:r>
        <w:rPr>
          <w:rFonts w:ascii="Arial Narrow" w:eastAsia="Arial Narrow" w:hAnsi="Arial Narrow" w:cs="Arial Narrow"/>
          <w:color w:val="000000"/>
          <w:kern w:val="0"/>
          <w:sz w:val="22"/>
          <w:szCs w:val="22"/>
          <w:lang w:val="es-ES" w:eastAsia="es-ES"/>
          <w14:ligatures w14:val="none"/>
        </w:rPr>
        <w:t xml:space="preserve"/>
      </w:r>
      <w:r w:rsidRPr="00D85425">
        <w:rPr>
          <w:rFonts w:ascii="Arial Narrow" w:eastAsia="Arial Narrow" w:hAnsi="Arial Narrow" w:cs="Arial Narrow"/>
          <w:color w:val="000000"/>
          <w:kern w:val="0"/>
          <w:sz w:val="22"/>
          <w:szCs w:val="22"/>
          <w:lang w:eastAsia="es-ES"/>
          <w14:ligatures w14:val="none"/>
        </w:rPr>
        <w:t/>
      </w:r>
      <w:r w:rsidRPr="0024687A">
        <w:rPr>
          <w:rFonts w:ascii="Arial Narrow" w:eastAsia="Arial Narrow" w:hAnsi="Arial Narrow" w:cs="Arial Narrow"/>
          <w:color w:val="000000"/>
          <w:kern w:val="0"/>
          <w:sz w:val="22"/>
          <w:szCs w:val="22"/>
          <w:lang w:val="es-ES" w:eastAsia="es-ES"/>
          <w14:ligatures w14:val="none"/>
        </w:rPr>
        <w:t/>
      </w:r>
      <w:r w:rsidR="00CA59A2" w:rsidRPr="0024687A">
        <w:rPr>
          <w:rFonts w:ascii="Arial Narrow" w:eastAsia="Arial Narrow" w:hAnsi="Arial Narrow" w:cs="Arial Narrow"/>
          <w:color w:val="000000"/>
          <w:kern w:val="0"/>
          <w:sz w:val="22"/>
          <w:szCs w:val="22"/>
          <w:lang w:val="es-ES" w:eastAsia="es-ES"/>
          <w14:ligatures w14:val="none"/>
        </w:rPr>
        <w:t xml:space="preserve"/>
      </w:r>
      <w:r w:rsidRPr="0024687A">
        <w:rPr>
          <w:rFonts w:ascii="Arial Narrow" w:eastAsia="Arial Narrow" w:hAnsi="Arial Narrow" w:cs="Arial Narrow"/>
          <w:color w:val="000000"/>
          <w:kern w:val="0"/>
          <w:sz w:val="22"/>
          <w:szCs w:val="22"/>
          <w:lang w:val="es-ES" w:eastAsia="es-ES"/>
          <w14:ligatures w14:val="none"/>
        </w:rPr>
        <w:t xml:space="preserve"/>
      </w:r>
      <w:r w:rsidR="00CA59A2" w:rsidRPr="000A09DB">
        <w:rPr>
          <w:rFonts w:ascii="Arial Narrow" w:eastAsia="Arial Narrow" w:hAnsi="Arial Narrow" w:cs="Arial Narrow"/>
          <w:color w:val="000000"/>
          <w:kern w:val="0"/>
          <w:sz w:val="22"/>
          <w:szCs w:val="22"/>
          <w:lang w:val="es-ES" w:eastAsia="es-ES"/>
          <w14:ligatures w14:val="none"/>
        </w:rPr>
        <w:t/>
      </w:r>
    </w:p>
    <w:p w14:paraId="66005174" w14:textId="77777777" w:rsidR="00CA59A2" w:rsidRPr="000A09DB"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0A09D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A09DB">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0A09DB"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2DC7B64E" w14:textId="44A91444" w:rsidR="00121544" w:rsidRPr="000A09D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0A09DB">
        <w:rPr>
          <w:rFonts w:ascii="Arial Narrow" w:eastAsia="Arial Narrow" w:hAnsi="Arial Narrow" w:cs="Arial Narrow"/>
          <w:color w:val="000000"/>
          <w:kern w:val="0"/>
          <w:sz w:val="22"/>
          <w:szCs w:val="22"/>
          <w:lang w:eastAsia="es-PE"/>
          <w14:ligatures w14:val="none"/>
        </w:rPr>
        <w:lastRenderedPageBreak/>
        <w:t>La Secretaría Técnica de la Comisión de Protección al Consumidor 1 (en adelante, la Secretaría Técnica), en ejercicio de sus facultades</w:t>
      </w:r>
      <w:bookmarkEnd w:id="3"/>
      <w:bookmarkEnd w:id="4"/>
      <w:bookmarkEnd w:id="5"/>
      <w:r w:rsidRPr="000A09DB">
        <w:rPr>
          <w:rStyle w:val="Refdenotaalpie"/>
          <w:rFonts w:ascii="Arial Narrow" w:eastAsia="Arial Narrow" w:hAnsi="Arial Narrow" w:cs="Arial Narrow"/>
          <w:kern w:val="0"/>
          <w:sz w:val="22"/>
          <w:szCs w:val="22"/>
          <w:vertAlign w:val="superscript"/>
          <w14:ligatures w14:val="none"/>
        </w:rPr>
        <w:footnoteReference w:id="2"/>
      </w:r>
      <w:r w:rsidRPr="000A09DB">
        <w:rPr>
          <w:rFonts w:ascii="Arial Narrow" w:eastAsia="Arial Narrow" w:hAnsi="Arial Narrow" w:cs="Arial Narrow"/>
          <w:color w:val="000000"/>
          <w:kern w:val="0"/>
          <w:sz w:val="22"/>
          <w:szCs w:val="22"/>
          <w:lang w:eastAsia="es-PE"/>
          <w14:ligatures w14:val="none"/>
        </w:rPr>
        <w:t xml:space="preserve">, </w:t>
      </w:r>
      <w:r w:rsidR="00121544" w:rsidRPr="000A09DB">
        <w:rPr>
          <w:rFonts w:ascii="Arial Narrow" w:eastAsia="Arial Narrow" w:hAnsi="Arial Narrow" w:cs="Arial Narrow"/>
          <w:color w:val="000000"/>
          <w:kern w:val="0"/>
          <w:sz w:val="22"/>
          <w:szCs w:val="22"/>
          <w:lang w:eastAsia="es-PE"/>
          <w14:ligatures w14:val="none"/>
        </w:rPr>
        <w:t xml:space="preserve">considera </w:t>
      </w:r>
      <w:r w:rsidR="00121544" w:rsidRPr="000A09DB">
        <w:rPr>
          <w:rFonts w:ascii="Arial Narrow" w:eastAsia="Arial Narrow" w:hAnsi="Arial Narrow" w:cs="Arial Narrow"/>
          <w:kern w:val="0"/>
          <w14:ligatures w14:val="none"/>
          <w:sz w:val="22"/>
          <w:szCs w:val="22"/>
        </w:rPr>
        <w:t xml:space="preserve">que el hecho denunciado, </w:t>
      </w:r>
      <w:bookmarkStart w:id="6" w:name="_Hlk211591623"/>
      <w:r w:rsidR="00121544" w:rsidRPr="000A09DB">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79383C" w:rsidRPr="0079383C">
        <w:rPr>
          <w:rFonts w:ascii="Arial Narrow" w:eastAsia="Arial Narrow" w:hAnsi="Arial Narrow" w:cs="Arial Narrow"/>
          <w:kern w:val="0"/>
          <w14:ligatures w14:val="none"/>
          <w:sz w:val="22"/>
          <w:szCs w:val="22"/>
        </w:rPr>
        <w:t xml:space="preserve">el Banco BBVA Perú S.A. no habría cumplido con la propuesta brindada sobre la compra de la deuda, al cargar al </w:t>
      </w:r>
      <w:r w:rsidR="0079383C" w:rsidRPr="0079383C">
        <w:rPr>
          <w:rFonts w:ascii="Arial Narrow" w:eastAsia="Arial Narrow" w:hAnsi="Arial Narrow" w:cs="Arial Narrow"/>
          <w:color w:val="000000"/>
          <w:kern w:val="0"/>
          <w:sz w:val="22"/>
          <w:szCs w:val="22"/>
          <w:lang w:eastAsia="es-ES"/>
          <w14:ligatures w14:val="none"/>
        </w:rPr>
        <w:t xml:space="preserve">préstamo hipotecario </w:t>
      </w:r>
      <w:proofErr w:type="spellStart"/>
      <w:r w:rsidR="0079383C" w:rsidRPr="0079383C">
        <w:rPr>
          <w:rFonts w:ascii="Arial Narrow" w:eastAsia="Arial Narrow" w:hAnsi="Arial Narrow" w:cs="Arial Narrow"/>
          <w:color w:val="000000"/>
          <w:kern w:val="0"/>
          <w:sz w:val="22"/>
          <w:szCs w:val="22"/>
          <w:lang w:eastAsia="es-ES"/>
          <w14:ligatures w14:val="none"/>
        </w:rPr>
        <w:t/>
      </w:r>
      <w:proofErr w:type="spellEnd"/>
      <w:r w:rsidR="0079383C" w:rsidRPr="0079383C">
        <w:rPr>
          <w:rFonts w:ascii="Arial Narrow" w:eastAsia="Arial Narrow" w:hAnsi="Arial Narrow" w:cs="Arial Narrow"/>
          <w:color w:val="000000"/>
          <w:kern w:val="0"/>
          <w:sz w:val="22"/>
          <w:szCs w:val="22"/>
          <w:lang w:eastAsia="es-ES"/>
          <w14:ligatures w14:val="none"/>
        </w:rPr>
        <w:t xml:space="preserve"> 0011-0152-960****310 </w:t>
      </w:r>
      <w:r w:rsidR="0079383C" w:rsidRPr="0079383C">
        <w:rPr>
          <w:rFonts w:ascii="Arial Narrow" w:eastAsia="Arial Narrow" w:hAnsi="Arial Narrow" w:cs="Arial Narrow"/>
          <w:kern w:val="0"/>
          <w14:ligatures w14:val="none"/>
          <w:sz w:val="22"/>
          <w:szCs w:val="22"/>
        </w:rPr>
        <w:t>un monto total por concepto de seguros ascendente a S/ 686,75, pese a que en la oferta aceptada por el denunciante se indicó un importe de S/ 266,29</w:t>
      </w:r>
      <w:r w:rsidR="00711750" w:rsidRPr="000A09D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0A09DB">
        <w:rPr>
          <w:rFonts w:ascii="Arial Narrow" w:eastAsia="Arial Narrow" w:hAnsi="Arial Narrow" w:cs="Arial Narrow"/>
          <w:color w:val="000000"/>
          <w:kern w:val="0"/>
          <w:sz w:val="22"/>
          <w:szCs w:val="22"/>
          <w:lang w:eastAsia="es-PE"/>
          <w14:ligatures w14:val="none"/>
        </w:rPr>
        <w:t/>
      </w:r>
      <w:r w:rsidR="00711750" w:rsidRPr="000A09DB">
        <w:rPr>
          <w:rFonts w:ascii="Arial Narrow" w:eastAsia="Arial Narrow" w:hAnsi="Arial Narrow" w:cs="Arial Narrow"/>
          <w:kern w:val="0"/>
          <w14:ligatures w14:val="none"/>
          <w:sz w:val="22"/>
          <w:szCs w:val="22"/>
        </w:rPr>
        <w:t xml:space="preserve"> y 19</w:t>
      </w:r>
      <w:r w:rsidR="00711750" w:rsidRPr="000A09DB">
        <w:rPr>
          <w:rFonts w:ascii="Arial Narrow" w:eastAsia="Arial Narrow" w:hAnsi="Arial Narrow" w:cs="Arial Narrow"/>
          <w:color w:val="000000"/>
          <w:kern w:val="0"/>
          <w:sz w:val="22"/>
          <w:szCs w:val="22"/>
          <w:lang w:eastAsia="es-PE"/>
          <w14:ligatures w14:val="none"/>
        </w:rPr>
        <w:t/>
      </w:r>
      <w:r w:rsidR="00711750" w:rsidRPr="000A09DB">
        <w:rPr>
          <w:rFonts w:ascii="Arial Narrow" w:eastAsia="Arial Narrow" w:hAnsi="Arial Narrow" w:cs="Arial Narrow"/>
          <w:kern w:val="0"/>
          <w14:ligatures w14:val="none"/>
          <w:sz w:val="22"/>
          <w:szCs w:val="22"/>
        </w:rPr>
        <w:t xml:space="preserve"> del Código</w:t>
      </w:r>
      <w:bookmarkStart w:id="10" w:name="_Hlk213160896"/>
      <w:bookmarkEnd w:id="7"/>
      <w:r w:rsidR="00711750" w:rsidRPr="000A09DB">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0A09DB">
        <w:rPr>
          <w:rFonts w:ascii="Arial Narrow" w:eastAsia="Arial Narrow" w:hAnsi="Arial Narrow" w:cs="Arial Narrow"/>
          <w:kern w:val="0"/>
          <w14:ligatures w14:val="none"/>
          <w:sz w:val="22"/>
          <w:szCs w:val="22"/>
        </w:rPr>
        <w:t>.</w:t>
      </w:r>
      <w:bookmarkEnd w:id="1"/>
      <w:bookmarkEnd w:id="8"/>
    </w:p>
    <w:p w14:paraId="4266B1E3" w14:textId="77777777" w:rsidR="00121544" w:rsidRPr="000A09DB" w:rsidRDefault="00121544" w:rsidP="00327F5B">
      <w:pPr>
        <w:spacing w:before="0" w:after="0" w:line="240" w:lineRule="auto"/>
        <w:jc w:val="both"/>
        <w:rPr>
          <w:rFonts w:ascii="Arial Narrow" w:eastAsia="Arial Narrow" w:hAnsi="Arial Narrow" w:cs="Arial Narrow"/>
          <w:kern w:val="0"/>
          <w14:ligatures w14:val="none"/>
          <w:sz w:val="22"/>
          <w:szCs w:val="22"/>
        </w:rPr>
      </w:pPr>
      <w:bookmarkStart w:id="11" w:name="_Hlk212534267"/>
    </w:p>
    <w:p w14:paraId="432038D6" w14:textId="323F55F0" w:rsidR="00CA59A2" w:rsidRPr="0079383C"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2" w:name="_Hlk214534552"/>
      <w:bookmarkStart w:id="13" w:name="_Hlk215162008"/>
      <w:r w:rsidRPr="000A09DB">
        <w:rPr>
          <w:rFonts w:ascii="Arial Narrow" w:eastAsia="Arial Narrow" w:hAnsi="Arial Narrow" w:cs="Arial Narrow"/>
          <w:color w:val="000000"/>
          <w:kern w:val="0"/>
          <w:sz w:val="22"/>
          <w:szCs w:val="22"/>
          <w:lang w:eastAsia="es-PE"/>
          <w14:ligatures w14:val="none"/>
        </w:rPr>
        <w:t xml:space="preserve">Además, </w:t>
      </w:r>
      <w:bookmarkStart w:id="14" w:name="_Hlk212623477"/>
      <w:r w:rsidRPr="000A09DB">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0A09DB">
        <w:rPr>
          <w:rFonts w:ascii="Arial Narrow" w:eastAsia="Arial Narrow" w:hAnsi="Arial Narrow" w:cs="Arial Narrow"/>
          <w:kern w:val="0"/>
          <w14:ligatures w14:val="none"/>
          <w:sz w:val="22"/>
          <w:szCs w:val="22"/>
        </w:rPr>
        <w:t xml:space="preserve">que el hecho denunciado, consistente en que </w:t>
      </w:r>
      <w:r w:rsidR="0079383C" w:rsidRPr="0079383C">
        <w:rPr>
          <w:rFonts w:ascii="Arial Narrow" w:eastAsia="Arial Narrow" w:hAnsi="Arial Narrow" w:cs="Arial Narrow"/>
          <w:kern w:val="0"/>
          <w14:ligatures w14:val="none"/>
          <w:sz w:val="22"/>
          <w:szCs w:val="22"/>
        </w:rPr>
        <w:t xml:space="preserve">el Banco BBVA Perú S.A. no habría brindado información completa al denunciante al remitir el 2 de junio de 2025 una simulación y un resumen de la propuesta de compra de deuda hipotecaria en los que consignó el costo de </w:t>
      </w:r>
      <w:r w:rsidR="0079383C" w:rsidRPr="0079383C">
        <w:rPr>
          <w:rFonts w:ascii="Arial Narrow" w:eastAsia="Arial Narrow" w:hAnsi="Arial Narrow" w:cs="Arial Narrow"/>
          <w:color w:val="000000"/>
          <w:kern w:val="0"/>
          <w:sz w:val="22"/>
          <w:szCs w:val="22"/>
          <w:lang w:eastAsia="es-ES"/>
          <w14:ligatures w14:val="none"/>
        </w:rPr>
        <w:t xml:space="preserve">Seguro de Desgravamen del préstamo hipotecario </w:t>
      </w:r>
      <w:proofErr w:type="spellStart"/>
      <w:r w:rsidR="0079383C" w:rsidRPr="0079383C">
        <w:rPr>
          <w:rFonts w:ascii="Arial Narrow" w:eastAsia="Arial Narrow" w:hAnsi="Arial Narrow" w:cs="Arial Narrow"/>
          <w:color w:val="000000"/>
          <w:kern w:val="0"/>
          <w:sz w:val="22"/>
          <w:szCs w:val="22"/>
          <w:lang w:eastAsia="es-ES"/>
          <w14:ligatures w14:val="none"/>
        </w:rPr>
        <w:t/>
      </w:r>
      <w:proofErr w:type="spellEnd"/>
      <w:r w:rsidR="0079383C" w:rsidRPr="0079383C">
        <w:rPr>
          <w:rFonts w:ascii="Arial Narrow" w:eastAsia="Arial Narrow" w:hAnsi="Arial Narrow" w:cs="Arial Narrow"/>
          <w:color w:val="000000"/>
          <w:kern w:val="0"/>
          <w:sz w:val="22"/>
          <w:szCs w:val="22"/>
          <w:lang w:eastAsia="es-ES"/>
          <w14:ligatures w14:val="none"/>
        </w:rPr>
        <w:t xml:space="preserve"> 0011-0152-960****310 </w:t>
      </w:r>
      <w:r w:rsidR="0079383C" w:rsidRPr="0079383C">
        <w:rPr>
          <w:rFonts w:ascii="Arial Narrow" w:eastAsia="Arial Narrow" w:hAnsi="Arial Narrow" w:cs="Arial Narrow"/>
          <w:kern w:val="0"/>
          <w14:ligatures w14:val="none"/>
          <w:sz w:val="22"/>
          <w:szCs w:val="22"/>
        </w:rPr>
        <w:t xml:space="preserve">ascendente a S/ 266,29, omitiendo incluir el costo del </w:t>
      </w:r>
      <w:r w:rsidR="0079383C" w:rsidRPr="0079383C">
        <w:rPr>
          <w:rFonts w:ascii="Arial Narrow" w:eastAsia="Arial Narrow" w:hAnsi="Arial Narrow" w:cs="Arial Narrow"/>
          <w:color w:val="000000"/>
          <w:kern w:val="0"/>
          <w:sz w:val="22"/>
          <w:szCs w:val="22"/>
          <w:lang w:eastAsia="es-ES"/>
          <w14:ligatures w14:val="none"/>
        </w:rPr>
        <w:t xml:space="preserve">Seguro Inmueble </w:t>
      </w:r>
      <w:proofErr w:type="spellStart"/>
      <w:r w:rsidR="0079383C" w:rsidRPr="0079383C">
        <w:rPr>
          <w:rFonts w:ascii="Arial Narrow" w:eastAsia="Arial Narrow" w:hAnsi="Arial Narrow" w:cs="Arial Narrow"/>
          <w:color w:val="000000"/>
          <w:kern w:val="0"/>
          <w:sz w:val="22"/>
          <w:szCs w:val="22"/>
          <w:lang w:eastAsia="es-ES"/>
          <w14:ligatures w14:val="none"/>
        </w:rPr>
        <w:t xml:space="preserve">Conticasa</w:t>
      </w:r>
      <w:proofErr w:type="spellEnd"/>
      <w:r w:rsidR="0079383C" w:rsidRPr="0079383C">
        <w:rPr>
          <w:rFonts w:ascii="Arial Narrow" w:eastAsia="Arial Narrow" w:hAnsi="Arial Narrow" w:cs="Arial Narrow"/>
          <w:color w:val="000000"/>
          <w:kern w:val="0"/>
          <w:sz w:val="22"/>
          <w:szCs w:val="22"/>
          <w:lang w:eastAsia="es-ES"/>
          <w14:ligatures w14:val="none"/>
        </w:rPr>
        <w:t xml:space="preserve"> </w:t>
      </w:r>
      <w:proofErr w:type="spellStart"/>
      <w:r w:rsidR="0079383C" w:rsidRPr="0079383C">
        <w:rPr>
          <w:rFonts w:ascii="Arial Narrow" w:eastAsia="Arial Narrow" w:hAnsi="Arial Narrow" w:cs="Arial Narrow"/>
          <w:color w:val="000000"/>
          <w:kern w:val="0"/>
          <w:sz w:val="22"/>
          <w:szCs w:val="22"/>
          <w:lang w:eastAsia="es-ES"/>
          <w14:ligatures w14:val="none"/>
        </w:rPr>
        <w:t/>
      </w:r>
      <w:proofErr w:type="spellEnd"/>
      <w:r w:rsidR="0079383C" w:rsidRPr="0079383C">
        <w:rPr>
          <w:rFonts w:ascii="Arial Narrow" w:eastAsia="Arial Narrow" w:hAnsi="Arial Narrow" w:cs="Arial Narrow"/>
          <w:color w:val="000000"/>
          <w:kern w:val="0"/>
          <w:sz w:val="22"/>
          <w:szCs w:val="22"/>
          <w:lang w:eastAsia="es-ES"/>
          <w14:ligatures w14:val="none"/>
        </w:rPr>
        <w:t xml:space="preserve"> 0011-0152-400****75</w:t>
      </w:r>
      <w:r w:rsidRPr="000A09DB">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5" w:name="_Hlk212737581"/>
      <w:bookmarkStart w:id="16" w:name="_Hlk212035520"/>
      <w:r w:rsidRPr="000A09DB">
        <w:rPr>
          <w:rFonts w:ascii="Arial Narrow" w:eastAsia="Arial Narrow" w:hAnsi="Arial Narrow" w:cs="Arial Narrow"/>
          <w:bCs/>
          <w:color w:val="000000"/>
          <w:kern w:val="0"/>
          <w:sz w:val="22"/>
          <w:szCs w:val="22"/>
          <w:lang w:eastAsia="es-PE"/>
          <w14:ligatures w14:val="none"/>
        </w:rPr>
        <w:t xml:space="preserve"/>
      </w:r>
      <w:bookmarkStart w:id="17" w:name="_Hlk195611851"/>
      <w:r w:rsidRPr="000A09DB">
        <w:rPr>
          <w:rFonts w:ascii="Arial Narrow" w:eastAsia="Arial Narrow" w:hAnsi="Arial Narrow" w:cs="Arial Narrow"/>
          <w:bCs/>
          <w:color w:val="000000"/>
          <w:kern w:val="0"/>
          <w:sz w:val="22"/>
          <w:szCs w:val="22"/>
          <w:lang w:eastAsia="es-PE"/>
          <w14:ligatures w14:val="none"/>
        </w:rPr>
        <w:t xml:space="preserve"/>
      </w:r>
      <w:bookmarkEnd w:id="17"/>
      <w:r w:rsidRPr="000A09DB">
        <w:rPr>
          <w:rFonts w:ascii="Arial Narrow" w:eastAsia="Arial Narrow" w:hAnsi="Arial Narrow" w:cs="Arial Narrow"/>
          <w:bCs/>
          <w:color w:val="000000"/>
          <w:kern w:val="0"/>
          <w:sz w:val="22"/>
          <w:szCs w:val="22"/>
          <w:lang w:eastAsia="es-PE"/>
          <w14:ligatures w14:val="none"/>
        </w:rPr>
        <w:t xml:space="preserve"/>
      </w:r>
      <w:bookmarkStart w:id="18" w:name="_Hlk212737551"/>
      <w:bookmarkEnd w:id="15"/>
      <w:r w:rsidRPr="000A09DB">
        <w:rPr>
          <w:rStyle w:val="Refdenotaalpie"/>
          <w:rFonts w:ascii="Arial Narrow" w:eastAsia="Arial Narrow" w:hAnsi="Arial Narrow" w:cs="Arial Narrow"/>
          <w:bCs/>
          <w:color w:val="000000"/>
          <w:kern w:val="0"/>
          <w:sz w:val="22"/>
          <w:szCs w:val="22"/>
          <w:vertAlign w:val="superscript"/>
          <w:lang w:eastAsia="es-PE"/>
          <w14:ligatures w14:val="none"/>
        </w:rPr>
        <w:footnoteReference w:id="4"/>
      </w:r>
      <w:bookmarkEnd w:id="18"/>
      <w:r w:rsidRPr="000A09DB">
        <w:rPr>
          <w:rFonts w:ascii="Arial Narrow" w:eastAsia="Arial Narrow" w:hAnsi="Arial Narrow" w:cs="Arial Narrow"/>
          <w:bCs/>
          <w:color w:val="000000"/>
          <w:kern w:val="0"/>
          <w:sz w:val="22"/>
          <w:szCs w:val="22"/>
          <w:lang w:eastAsia="es-PE"/>
          <w14:ligatures w14:val="none"/>
        </w:rPr>
        <w:t xml:space="preserve">.</w:t>
      </w:r>
      <w:bookmarkEnd w:id="6"/>
      <w:bookmarkEnd w:id="9"/>
      <w:bookmarkEnd w:id="11"/>
      <w:bookmarkEnd w:id="12"/>
      <w:bookmarkEnd w:id="13"/>
      <w:bookmarkEnd w:id="14"/>
      <w:bookmarkEnd w:id="16"/>
    </w:p>
    <w:bookmarkEnd w:id="2"/>
    <w:p w14:paraId="463134E5" w14:textId="77777777" w:rsidR="00CA59A2" w:rsidRPr="000A09D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0A09DB">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0A09DB">
        <w:rPr>
          <w:rStyle w:val="Refdenotaalpie"/>
          <w:rFonts w:ascii="Arial Narrow" w:eastAsia="Arial Narrow" w:hAnsi="Arial Narrow" w:cs="Arial Narrow"/>
          <w:kern w:val="0"/>
          <w:sz w:val="22"/>
          <w:szCs w:val="22"/>
          <w:vertAlign w:val="superscript"/>
          <w14:ligatures w14:val="none"/>
        </w:rPr>
        <w:footnoteReference w:id="5"/>
      </w:r>
      <w:r w:rsidRPr="000A09DB">
        <w:rPr>
          <w:rFonts w:ascii="Arial Narrow" w:eastAsia="Arial Narrow" w:hAnsi="Arial Narrow" w:cs="Arial Narrow"/>
          <w:color w:val="000000"/>
          <w:kern w:val="0"/>
          <w:sz w:val="22"/>
          <w:szCs w:val="22"/>
          <w:lang w:eastAsia="es-PE"/>
          <w14:ligatures w14:val="none"/>
        </w:rPr>
        <w:t>.</w:t>
      </w:r>
      <w:bookmarkStart w:id="19" w:name="_Hlk214963039"/>
    </w:p>
    <w:p w14:paraId="68C71625" w14:textId="77777777" w:rsidR="00CA59A2" w:rsidRPr="000A09DB"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0" w:name="_Hlk214963071"/>
    </w:p>
    <w:p w14:paraId="38A98B4B" w14:textId="77777777" w:rsidR="00CA59A2" w:rsidRPr="000A09D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0A09DB">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0A09DB"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9CB8751" w14:textId="55202A45" w:rsidR="0079383C" w:rsidRPr="008A54A5" w:rsidRDefault="00CA59A2" w:rsidP="0079383C">
      <w:pPr>
        <w:spacing w:after="0" w:line="240" w:lineRule="auto"/>
        <w:jc w:val="both"/>
        <w:rPr>
          <w:rFonts w:ascii="Arial Narrow" w:eastAsia="Arial Narrow" w:hAnsi="Arial Narrow" w:cs="Arial Narrow"/>
          <w:color w:val="000000"/>
          <w:kern w:val="0"/>
          <w:sz w:val="22"/>
          <w:szCs w:val="22"/>
          <w:lang w:val="es-ES" w:eastAsia="es-ES"/>
          <w14:ligatures w14:val="none"/>
        </w:rPr>
      </w:pPr>
      <w:r w:rsidRPr="000A09DB">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9"/>
      <w:r w:rsidRPr="000A09DB">
        <w:rPr>
          <w:rFonts w:ascii="Arial Narrow" w:eastAsia="Arial Narrow" w:hAnsi="Arial Narrow" w:cs="Arial Narrow"/>
          <w:color w:val="000000"/>
          <w:kern w:val="0"/>
          <w:sz w:val="22"/>
          <w:szCs w:val="22"/>
          <w:lang w:val="es-ES" w:eastAsia="es-ES"/>
          <w14:ligatures w14:val="none"/>
        </w:rPr>
        <w:t>que sirvan para la resolución definitiva del presente caso, la Secretaría Técnica, en ejercicio</w:t>
      </w:r>
      <w:r w:rsidRPr="0026598E">
        <w:rPr>
          <w:rFonts w:ascii="Arial Narrow" w:eastAsia="Arial Narrow" w:hAnsi="Arial Narrow" w:cs="Arial Narrow"/>
          <w:color w:val="000000"/>
          <w:kern w:val="0"/>
          <w:sz w:val="22"/>
          <w:szCs w:val="22"/>
          <w:lang w:val="es-ES" w:eastAsia="es-ES"/>
          <w14:ligatures w14:val="none"/>
        </w:rPr>
        <w:t xml:space="preserve"> de las facultades que la ley le confiere, </w:t>
      </w:r>
      <w:r w:rsidRPr="00D9763C">
        <w:rPr>
          <w:rFonts w:ascii="Arial Narrow" w:eastAsia="Arial Narrow" w:hAnsi="Arial Narrow" w:cs="Arial Narrow"/>
          <w:color w:val="000000"/>
          <w:kern w:val="0"/>
          <w:sz w:val="22"/>
          <w:szCs w:val="22"/>
          <w:lang w:val="es-ES" w:eastAsia="es-ES"/>
          <w14:ligatures w14:val="none"/>
        </w:rPr>
        <w:t>conviene requerir al proveedor denunciado que, en u</w:t>
      </w:r>
      <w:r w:rsidRPr="0026598E">
        <w:rPr>
          <w:rFonts w:ascii="Arial Narrow" w:eastAsia="Arial Narrow" w:hAnsi="Arial Narrow" w:cs="Arial Narrow"/>
          <w:color w:val="000000"/>
          <w:kern w:val="0"/>
          <w:sz w:val="22"/>
          <w:szCs w:val="22"/>
          <w:lang w:val="es-ES" w:eastAsia="es-ES"/>
          <w14:ligatures w14:val="none"/>
        </w:rPr>
        <w:t xml:space="preserve">n plazo no mayor de cinco (5) días hábiles contado a partir del día siguiente de la notificación de la presente resolución, </w:t>
      </w:r>
      <w:bookmarkEnd w:id="20"/>
      <w:r w:rsidR="0079383C" w:rsidRPr="0026598E">
        <w:rPr>
          <w:rFonts w:ascii="Arial Narrow" w:eastAsia="Arial Narrow" w:hAnsi="Arial Narrow" w:cs="Arial Narrow"/>
          <w:color w:val="000000"/>
          <w:kern w:val="0"/>
          <w:sz w:val="22"/>
          <w:szCs w:val="22"/>
          <w:lang w:val="es-ES" w:eastAsia="es-ES"/>
          <w14:ligatures w14:val="none"/>
        </w:rPr>
        <w:t xml:space="preserve">cumpla </w:t>
      </w:r>
      <w:r w:rsidR="0079383C" w:rsidRPr="00A67EF0">
        <w:rPr>
          <w:rStyle w:val="normaltextrun"/>
          <w:rFonts w:ascii="Arial Narrow" w:eastAsia="Arial Narrow" w:hAnsi="Arial Narrow" w:cs="Arial Narrow"/>
          <w:sz w:val="22"/>
          <w:szCs w:val="22"/>
          <w:shd w:val="clear" w:color="auto" w:fill="FFFFFF"/>
        </w:rPr>
        <w:t>con</w:t>
      </w:r>
      <w:r w:rsidR="0079383C" w:rsidRPr="00E8448F">
        <w:rPr>
          <w:rFonts w:ascii="Arial Narrow" w:eastAsia="Arial Narrow" w:hAnsi="Arial Narrow" w:cs="Arial Narrow"/>
          <w:color w:val="000000"/>
          <w:kern w:val="0"/>
          <w:sz w:val="22"/>
          <w:szCs w:val="22"/>
          <w:lang w:val="es-ES" w:eastAsia="es-ES"/>
          <w14:ligatures w14:val="none"/>
        </w:rPr>
        <w:t xml:space="preserve">: </w:t>
      </w:r>
    </w:p>
    <w:p w14:paraId="0012EC3F" w14:textId="77777777" w:rsidR="0079383C" w:rsidRDefault="0079383C" w:rsidP="0079383C">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70FDDABD" w14:textId="77777777" w:rsidR="0079383C" w:rsidRPr="008A54A5" w:rsidRDefault="0079383C" w:rsidP="0079383C">
      <w:pPr>
        <w:pStyle w:val="Prrafodelista"/>
        <w:numPr>
          <w:ilvl w:val="0"/>
          <w:numId w:val="9"/>
        </w:numPr>
        <w:spacing w:after="0" w:line="240" w:lineRule="auto"/>
        <w:ind w:left="1134" w:hanging="567"/>
        <w:jc w:val="both"/>
        <w:rPr>
          <w:rFonts w:ascii="Arial Narrow" w:eastAsia="Arial Narrow" w:hAnsi="Arial Narrow" w:cs="Arial Narrow"/>
          <w:sz w:val="22"/>
          <w:szCs w:val="22"/>
        </w:rPr>
      </w:pPr>
      <w:r w:rsidRPr="00A67EF0">
        <w:rPr>
          <w:rFonts w:ascii="Arial Narrow" w:eastAsia="Arial Narrow" w:hAnsi="Arial Narrow" w:cs="Arial Narrow"/>
          <w:sz w:val="22"/>
          <w:szCs w:val="22"/>
        </w:rPr>
        <w:t xml:space="preserve">presentar una copia completa y legible de los documentos contractuales relacionados al </w:t>
      </w:r>
      <w:r w:rsidRPr="0024687A">
        <w:rPr>
          <w:rFonts w:ascii="Arial Narrow" w:eastAsia="Arial Narrow" w:hAnsi="Arial Narrow" w:cs="Arial Narrow"/>
          <w:color w:val="000000"/>
          <w:kern w:val="0"/>
          <w:sz w:val="22"/>
          <w:szCs w:val="22"/>
          <w:lang w:eastAsia="es-ES"/>
          <w14:ligatures w14:val="none"/>
        </w:rPr>
        <w:t xml:space="preserve">préstamo hipotecario </w:t>
      </w:r>
      <w:proofErr w:type="spellStart"/>
      <w:r w:rsidRPr="0024687A">
        <w:rPr>
          <w:rFonts w:ascii="Arial Narrow" w:eastAsia="Arial Narrow" w:hAnsi="Arial Narrow" w:cs="Arial Narrow"/>
          <w:color w:val="000000"/>
          <w:kern w:val="0"/>
          <w:sz w:val="22"/>
          <w:szCs w:val="22"/>
          <w:lang w:eastAsia="es-ES"/>
          <w14:ligatures w14:val="none"/>
        </w:rPr>
        <w:t/>
      </w:r>
      <w:proofErr w:type="spellEnd"/>
      <w:r w:rsidRPr="0024687A">
        <w:rPr>
          <w:rFonts w:ascii="Arial Narrow" w:eastAsia="Arial Narrow" w:hAnsi="Arial Narrow" w:cs="Arial Narrow"/>
          <w:color w:val="000000"/>
          <w:kern w:val="0"/>
          <w:sz w:val="22"/>
          <w:szCs w:val="22"/>
          <w:lang w:eastAsia="es-ES"/>
          <w14:ligatures w14:val="none"/>
        </w:rPr>
        <w:t xml:space="preserve"> 0011-0152-960****310</w:t>
      </w:r>
      <w:r w:rsidRPr="00A67EF0">
        <w:rPr>
          <w:rFonts w:ascii="Arial Narrow" w:eastAsia="Arial Narrow" w:hAnsi="Arial Narrow" w:cs="Arial Narrow"/>
          <w:sz w:val="22"/>
          <w:szCs w:val="22"/>
        </w:rPr>
        <w:t xml:space="preserve"> </w:t>
      </w:r>
      <w:r w:rsidRPr="00A67EF0">
        <w:rPr>
          <w:rFonts w:ascii="Arial Narrow" w:eastAsia="Arial Narrow" w:hAnsi="Arial Narrow" w:cs="Arial Narrow"/>
          <w:sz w:val="22"/>
          <w:szCs w:val="22"/>
          <w:lang w:val="es-ES"/>
        </w:rPr>
        <w:t>m</w:t>
      </w:r>
      <w:proofErr w:type="spellStart"/>
      <w:r w:rsidRPr="00A67EF0">
        <w:rPr>
          <w:rFonts w:ascii="Arial Narrow" w:eastAsia="Arial Narrow" w:hAnsi="Arial Narrow" w:cs="Arial Narrow"/>
          <w:sz w:val="22"/>
          <w:szCs w:val="22"/>
        </w:rPr>
        <w:t>ateria</w:t>
      </w:r>
      <w:proofErr w:type="spellEnd"/>
      <w:r w:rsidRPr="00A67EF0">
        <w:rPr>
          <w:rFonts w:ascii="Arial Narrow" w:eastAsia="Arial Narrow" w:hAnsi="Arial Narrow" w:cs="Arial Narrow"/>
          <w:sz w:val="22"/>
          <w:szCs w:val="22"/>
        </w:rPr>
        <w:t xml:space="preserve"> de denuncia (contrato, cronograma de pagos, reprogramaciones, etc.) debidamente suscrito por el denunciante. </w:t>
      </w:r>
      <w:r w:rsidRPr="00A67EF0">
        <w:rPr>
          <w:rFonts w:ascii="Arial Narrow" w:eastAsia="Arial Narrow" w:hAnsi="Arial Narrow" w:cs="Arial Narrow"/>
          <w:sz w:val="22"/>
          <w:szCs w:val="22"/>
        </w:rPr>
        <w:t>Asimismo, en caso de haber existido modificaciones a las condiciones de dicho producto presentar los medios probatorios que sustenten el procedimiento seguido para proceder con ello.</w:t>
      </w:r>
      <w:r>
        <w:rPr>
          <w:rFonts w:ascii="Arial Narrow" w:eastAsia="Arial Narrow" w:hAnsi="Arial Narrow" w:cs="Arial Narrow"/>
          <w:sz w:val="22"/>
          <w:szCs w:val="22"/>
        </w:rPr>
        <w:t xml:space="preserve"> </w:t>
      </w:r>
    </w:p>
    <w:p w14:paraId="55BD8B28" w14:textId="77777777" w:rsidR="0079383C" w:rsidRDefault="0079383C" w:rsidP="0079383C">
      <w:pPr>
        <w:pStyle w:val="Prrafodelista"/>
        <w:spacing w:before="0" w:after="0" w:line="240" w:lineRule="auto"/>
        <w:ind w:left="1134"/>
        <w:jc w:val="both"/>
        <w:rPr>
          <w:rFonts w:ascii="Arial Narrow" w:eastAsia="Arial Narrow" w:hAnsi="Arial Narrow" w:cs="Arial Narrow"/>
          <w:sz w:val="22"/>
          <w:szCs w:val="22"/>
        </w:rPr>
      </w:pPr>
    </w:p>
    <w:p w14:paraId="639066CE" w14:textId="77777777" w:rsidR="0079383C" w:rsidRPr="00A67EF0" w:rsidRDefault="0079383C" w:rsidP="0079383C">
      <w:pPr>
        <w:pStyle w:val="Prrafodelista"/>
        <w:numPr>
          <w:ilvl w:val="0"/>
          <w:numId w:val="9"/>
        </w:numPr>
        <w:spacing w:after="0" w:line="240" w:lineRule="auto"/>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Presentar una copia del </w:t>
      </w:r>
      <w:r w:rsidRPr="008A54A5">
        <w:rPr>
          <w:rFonts w:ascii="Arial Narrow" w:eastAsia="Arial Narrow" w:hAnsi="Arial Narrow" w:cs="Arial Narrow"/>
          <w:sz w:val="22"/>
          <w:szCs w:val="22"/>
        </w:rPr>
        <w:t xml:space="preserve">resumen de la propuesta y de los costos asociados al </w:t>
      </w:r>
      <w:r w:rsidRPr="0024687A">
        <w:rPr>
          <w:rFonts w:ascii="Arial Narrow" w:eastAsia="Arial Narrow" w:hAnsi="Arial Narrow" w:cs="Arial Narrow"/>
          <w:color w:val="000000"/>
          <w:kern w:val="0"/>
          <w:sz w:val="22"/>
          <w:szCs w:val="22"/>
          <w:lang w:eastAsia="es-ES"/>
          <w14:ligatures w14:val="none"/>
        </w:rPr>
        <w:t xml:space="preserve">préstamo hipotecario </w:t>
      </w:r>
      <w:proofErr w:type="spellStart"/>
      <w:r w:rsidRPr="0024687A">
        <w:rPr>
          <w:rFonts w:ascii="Arial Narrow" w:eastAsia="Arial Narrow" w:hAnsi="Arial Narrow" w:cs="Arial Narrow"/>
          <w:color w:val="000000"/>
          <w:kern w:val="0"/>
          <w:sz w:val="22"/>
          <w:szCs w:val="22"/>
          <w:lang w:eastAsia="es-ES"/>
          <w14:ligatures w14:val="none"/>
        </w:rPr>
        <w:t/>
      </w:r>
      <w:proofErr w:type="spellEnd"/>
      <w:r w:rsidRPr="0024687A">
        <w:rPr>
          <w:rFonts w:ascii="Arial Narrow" w:eastAsia="Arial Narrow" w:hAnsi="Arial Narrow" w:cs="Arial Narrow"/>
          <w:color w:val="000000"/>
          <w:kern w:val="0"/>
          <w:sz w:val="22"/>
          <w:szCs w:val="22"/>
          <w:lang w:eastAsia="es-ES"/>
          <w14:ligatures w14:val="none"/>
        </w:rPr>
        <w:t xml:space="preserve"> 0011-0152-960****310</w:t>
      </w:r>
      <w:r w:rsidRPr="008A54A5">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remitido al denunciante el </w:t>
      </w:r>
      <w:r w:rsidRPr="008A54A5">
        <w:rPr>
          <w:rFonts w:ascii="Arial Narrow" w:eastAsia="Arial Narrow" w:hAnsi="Arial Narrow" w:cs="Arial Narrow"/>
          <w:sz w:val="22"/>
          <w:szCs w:val="22"/>
        </w:rPr>
        <w:t>2 de junio de 2025</w:t>
      </w:r>
      <w:r>
        <w:rPr>
          <w:rFonts w:ascii="Arial Narrow" w:eastAsia="Arial Narrow" w:hAnsi="Arial Narrow" w:cs="Arial Narrow"/>
          <w:sz w:val="22"/>
          <w:szCs w:val="22"/>
        </w:rPr>
        <w:t>,</w:t>
      </w:r>
      <w:r w:rsidRPr="008A54A5">
        <w:rPr>
          <w:rFonts w:ascii="Arial Narrow" w:eastAsia="Arial Narrow" w:hAnsi="Arial Narrow" w:cs="Arial Narrow"/>
          <w:sz w:val="22"/>
          <w:szCs w:val="22"/>
        </w:rPr>
        <w:t xml:space="preserve"> en el que se consignaba que las condiciones ofrecidas representaban un beneficio económico frente al crédito hipotecario que mantenía con el Banco de Crédito</w:t>
      </w:r>
      <w:r>
        <w:rPr>
          <w:rFonts w:ascii="Arial Narrow" w:eastAsia="Arial Narrow" w:hAnsi="Arial Narrow" w:cs="Arial Narrow"/>
          <w:sz w:val="22"/>
          <w:szCs w:val="22"/>
        </w:rPr>
        <w:t xml:space="preserve">. </w:t>
      </w:r>
    </w:p>
    <w:p w14:paraId="35C4CE8B" w14:textId="77777777" w:rsidR="0079383C" w:rsidRPr="00A67EF0" w:rsidRDefault="0079383C" w:rsidP="0079383C">
      <w:pPr>
        <w:pStyle w:val="Prrafodelista"/>
        <w:spacing w:before="0" w:after="0" w:line="240" w:lineRule="auto"/>
        <w:ind w:left="1134"/>
        <w:jc w:val="both"/>
        <w:rPr>
          <w:rFonts w:ascii="Arial Narrow" w:eastAsia="Arial Narrow" w:hAnsi="Arial Narrow" w:cs="Arial Narrow"/>
          <w:sz w:val="22"/>
          <w:szCs w:val="22"/>
        </w:rPr>
      </w:pPr>
    </w:p>
    <w:p w14:paraId="5A347EF0" w14:textId="77777777" w:rsidR="0079383C" w:rsidRPr="008A54A5" w:rsidRDefault="0079383C" w:rsidP="0079383C">
      <w:pPr>
        <w:pStyle w:val="Prrafodelista"/>
        <w:numPr>
          <w:ilvl w:val="0"/>
          <w:numId w:val="9"/>
        </w:numPr>
        <w:spacing w:after="0" w:line="240" w:lineRule="auto"/>
        <w:ind w:left="1134" w:hanging="567"/>
        <w:jc w:val="both"/>
        <w:rPr>
          <w:rFonts w:ascii="Arial Narrow" w:eastAsia="Arial Narrow" w:hAnsi="Arial Narrow" w:cs="Arial Narrow"/>
          <w:sz w:val="22"/>
          <w:szCs w:val="22"/>
        </w:rPr>
      </w:pPr>
      <w:r w:rsidRPr="00A67EF0">
        <w:rPr>
          <w:rStyle w:val="normaltextrun"/>
          <w:rFonts w:ascii="Arial Narrow" w:eastAsia="Arial Narrow" w:hAnsi="Arial Narrow" w:cs="Arial Narrow"/>
          <w:sz w:val="22"/>
          <w:szCs w:val="22"/>
          <w:lang w:val="es-ES"/>
        </w:rPr>
        <w:t xml:space="preserve">Presentar el detalle de los pagos efectuados por </w:t>
      </w:r>
      <w:r>
        <w:rPr>
          <w:rStyle w:val="normaltextrun"/>
          <w:rFonts w:ascii="Arial Narrow" w:eastAsia="Arial Narrow" w:hAnsi="Arial Narrow" w:cs="Arial Narrow"/>
          <w:sz w:val="22"/>
          <w:szCs w:val="22"/>
          <w:lang w:val="es-ES"/>
        </w:rPr>
        <w:t>el</w:t>
      </w:r>
      <w:r w:rsidRPr="00A67EF0">
        <w:rPr>
          <w:rStyle w:val="normaltextrun"/>
          <w:rFonts w:ascii="Arial Narrow" w:eastAsia="Arial Narrow" w:hAnsi="Arial Narrow" w:cs="Arial Narrow"/>
          <w:sz w:val="22"/>
          <w:szCs w:val="22"/>
          <w:lang w:val="es-ES"/>
        </w:rPr>
        <w:t xml:space="preserve"> denunciante desde la celebración del contrato del </w:t>
      </w:r>
      <w:r w:rsidRPr="0024687A">
        <w:rPr>
          <w:rFonts w:ascii="Arial Narrow" w:eastAsia="Arial Narrow" w:hAnsi="Arial Narrow" w:cs="Arial Narrow"/>
          <w:color w:val="000000"/>
          <w:kern w:val="0"/>
          <w:sz w:val="22"/>
          <w:szCs w:val="22"/>
          <w:lang w:eastAsia="es-ES"/>
          <w14:ligatures w14:val="none"/>
        </w:rPr>
        <w:t xml:space="preserve">préstamo hipotecario </w:t>
      </w:r>
      <w:proofErr w:type="spellStart"/>
      <w:r w:rsidRPr="0024687A">
        <w:rPr>
          <w:rFonts w:ascii="Arial Narrow" w:eastAsia="Arial Narrow" w:hAnsi="Arial Narrow" w:cs="Arial Narrow"/>
          <w:color w:val="000000"/>
          <w:kern w:val="0"/>
          <w:sz w:val="22"/>
          <w:szCs w:val="22"/>
          <w:lang w:eastAsia="es-ES"/>
          <w14:ligatures w14:val="none"/>
        </w:rPr>
        <w:t/>
      </w:r>
      <w:proofErr w:type="spellEnd"/>
      <w:r w:rsidRPr="0024687A">
        <w:rPr>
          <w:rFonts w:ascii="Arial Narrow" w:eastAsia="Arial Narrow" w:hAnsi="Arial Narrow" w:cs="Arial Narrow"/>
          <w:color w:val="000000"/>
          <w:kern w:val="0"/>
          <w:sz w:val="22"/>
          <w:szCs w:val="22"/>
          <w:lang w:eastAsia="es-ES"/>
          <w14:ligatures w14:val="none"/>
        </w:rPr>
        <w:t xml:space="preserve"> 0011-0152-960****310</w:t>
      </w:r>
      <w:r>
        <w:rPr>
          <w:rFonts w:ascii="Arial Narrow" w:eastAsia="Arial Narrow" w:hAnsi="Arial Narrow" w:cs="Arial Narrow"/>
          <w:color w:val="000000"/>
          <w:kern w:val="0"/>
          <w:sz w:val="22"/>
          <w:szCs w:val="22"/>
          <w:lang w:eastAsia="es-ES"/>
          <w14:ligatures w14:val="none"/>
        </w:rPr>
        <w:t xml:space="preserve"> </w:t>
      </w:r>
      <w:r w:rsidRPr="00A67EF0">
        <w:rPr>
          <w:rStyle w:val="normaltextrun"/>
          <w:rFonts w:ascii="Arial Narrow" w:eastAsia="Arial Narrow" w:hAnsi="Arial Narrow" w:cs="Arial Narrow"/>
          <w:sz w:val="22"/>
          <w:szCs w:val="22"/>
          <w:lang w:val="es-ES"/>
        </w:rPr>
        <w:t>materia de denuncia hasta la fecha.</w:t>
      </w:r>
    </w:p>
    <w:p w14:paraId="5C93B848" w14:textId="2AF6B23A" w:rsidR="00CA59A2" w:rsidRPr="0026598E" w:rsidRDefault="00CA59A2" w:rsidP="0079383C">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393F08E2" w:rsidR="00121544" w:rsidRPr="000A09DB"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27 de noviembre de 2025, subsanada mediante escritos del 13 de enero de 2026 y 15 de enero de 2026, interpuesta por el señor [DENUNCIANTE] contra Banco BBVA Perú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D9763C" w:rsidRPr="00D9763C">
        <w:rPr>
          <w:rFonts w:ascii="Arial Narrow" w:eastAsia="Arial Narrow" w:hAnsi="Arial Narrow" w:cs="Arial Narrow"/>
          <w:color w:val="000000"/>
          <w:kern w:val="0"/>
          <w:sz w:val="22"/>
          <w:szCs w:val="22"/>
          <w:shd w:val="clear" w:color="auto" w:fill="FFFFFF"/>
          <w:lang w:eastAsia="es-PE"/>
          <w14:ligatures w14:val="none"/>
        </w:rPr>
        <w:t/>
      </w:r>
      <w:r w:rsidR="00D9763C">
        <w:rPr>
          <w:rFonts w:ascii="Arial Narrow" w:eastAsia="Arial Narrow" w:hAnsi="Arial Narrow" w:cs="Arial Narrow"/>
          <w:color w:val="000000"/>
          <w:kern w:val="0"/>
          <w:sz w:val="22"/>
          <w:szCs w:val="22"/>
          <w:shd w:val="clear" w:color="auto" w:fill="FFFFFF"/>
          <w:lang w:eastAsia="es-PE"/>
          <w14:ligatures w14:val="none"/>
        </w:rPr>
        <w:t xml:space="preserve"/>
      </w:r>
      <w:r w:rsidRPr="000A09DB">
        <w:rPr>
          <w:rFonts w:ascii="Arial Narrow" w:eastAsia="Arial Narrow" w:hAnsi="Arial Narrow" w:cs="Arial Narrow"/>
          <w:color w:val="000000"/>
          <w:kern w:val="0"/>
          <w:sz w:val="22"/>
          <w:szCs w:val="22"/>
          <w:shd w:val="clear" w:color="auto" w:fill="FFFFFF"/>
          <w:lang w:eastAsia="es-PE"/>
          <w14:ligatures w14:val="none"/>
        </w:rPr>
        <w:t xml:space="preserve"/>
      </w:r>
      <w:r w:rsidR="00D9763C" w:rsidRPr="000A09DB">
        <w:rPr>
          <w:rFonts w:ascii="Arial Narrow" w:eastAsia="Arial Narrow" w:hAnsi="Arial Narrow" w:cs="Arial Narrow"/>
          <w:spacing w:val="-3"/>
          <w:kern w:val="0"/>
          <w14:ligatures w14:val="none"/>
          <w:sz w:val="22"/>
          <w:szCs w:val="22"/>
        </w:rPr>
        <w:t xml:space="preserve"/>
      </w:r>
      <w:r w:rsidR="00D9763C" w:rsidRPr="000A09DB">
        <w:rPr>
          <w:rFonts w:ascii="Arial Narrow" w:eastAsia="Arial Narrow" w:hAnsi="Arial Narrow" w:cs="Arial Narrow"/>
          <w:color w:val="000000"/>
          <w:kern w:val="0"/>
          <w:sz w:val="22"/>
          <w:szCs w:val="22"/>
          <w:shd w:val="clear" w:color="auto" w:fill="FFFFFF"/>
          <w:lang w:eastAsia="es-PE"/>
          <w14:ligatures w14:val="none"/>
        </w:rPr>
        <w:t xml:space="preserve"/>
      </w:r>
      <w:r w:rsidRPr="000A09DB">
        <w:rPr>
          <w:rFonts w:ascii="Arial Narrow" w:eastAsia="Arial Narrow" w:hAnsi="Arial Narrow" w:cs="Arial Narrow"/>
          <w:color w:val="000000"/>
          <w:kern w:val="0"/>
          <w:sz w:val="22"/>
          <w:szCs w:val="22"/>
          <w:shd w:val="clear" w:color="auto" w:fill="FFFFFF"/>
          <w:lang w:eastAsia="es-PE"/>
          <w14:ligatures w14:val="none"/>
        </w:rPr>
        <w:t xml:space="preserve"/>
      </w:r>
      <w:r w:rsidR="00D9763C" w:rsidRPr="000A09DB">
        <w:rPr>
          <w:rFonts w:ascii="Arial Narrow" w:eastAsia="Arial Narrow" w:hAnsi="Arial Narrow" w:cs="Arial Narrow"/>
          <w:sz w:val="22"/>
          <w:szCs w:val="22"/>
        </w:rPr>
        <w:t/>
      </w:r>
      <w:r w:rsidRPr="000A09DB">
        <w:rPr>
          <w:rFonts w:ascii="Arial Narrow" w:eastAsia="Arial Narrow" w:hAnsi="Arial Narrow" w:cs="Arial Narrow"/>
          <w:color w:val="000000"/>
          <w:kern w:val="0"/>
          <w:sz w:val="22"/>
          <w:szCs w:val="22"/>
          <w:shd w:val="clear" w:color="auto" w:fill="FFFFFF"/>
          <w:lang w:eastAsia="es-PE"/>
          <w14:ligatures w14:val="none"/>
        </w:rPr>
        <w:t xml:space="preserve"/>
      </w:r>
      <w:bookmarkStart w:id="21" w:name="_Hlk215062067"/>
      <w:r w:rsidR="00121544" w:rsidRPr="000A09DB">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0A09DB"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63CBB5D" w14:textId="6357FF67" w:rsidR="00121544" w:rsidRPr="005710C2" w:rsidRDefault="00711750" w:rsidP="005710C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0A09DB">
        <w:rPr>
          <w:rFonts w:ascii="Arial Narrow" w:eastAsia="Arial Narrow" w:hAnsi="Arial Narrow" w:cs="Arial Narrow"/>
          <w:color w:val="000000"/>
          <w:kern w:val="0"/>
          <w:sz w:val="22"/>
          <w:szCs w:val="22"/>
          <w:lang w:eastAsia="es-PE"/>
          <w14:ligatures w14:val="none"/>
        </w:rPr>
        <w:t>Presunta</w:t>
      </w:r>
      <w:r w:rsidRPr="000A09DB">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0A09DB">
        <w:rPr>
          <w:rFonts w:ascii="Arial Narrow" w:eastAsia="Arial Narrow" w:hAnsi="Arial Narrow" w:cs="Arial Narrow"/>
          <w:kern w:val="0"/>
          <w:sz w:val="22"/>
          <w:szCs w:val="22"/>
          <w:lang w:eastAsia="es-PE"/>
          <w14:ligatures w14:val="none"/>
        </w:rPr>
        <w:t xml:space="preserve"> de </w:t>
      </w:r>
      <w:r w:rsidRPr="000A09DB">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0A09DB" w:rsidRPr="0079383C">
        <w:rPr>
          <w:rFonts w:ascii="Arial Narrow" w:eastAsia="Arial Narrow" w:hAnsi="Arial Narrow" w:cs="Arial Narrow"/>
          <w:kern w:val="0"/>
          <w14:ligatures w14:val="none"/>
          <w:sz w:val="22"/>
          <w:szCs w:val="22"/>
        </w:rPr>
        <w:t xml:space="preserve">el Banco BBVA Perú S.A. </w:t>
      </w:r>
      <w:r w:rsidR="005710C2" w:rsidRPr="0079383C">
        <w:rPr>
          <w:rFonts w:ascii="Arial Narrow" w:eastAsia="Arial Narrow" w:hAnsi="Arial Narrow" w:cs="Arial Narrow"/>
          <w:kern w:val="0"/>
          <w14:ligatures w14:val="none"/>
          <w:sz w:val="22"/>
          <w:szCs w:val="22"/>
        </w:rPr>
        <w:t xml:space="preserve">no habría cumplido con la propuesta brindada sobre la compra de la deuda, al cargar al </w:t>
      </w:r>
      <w:r w:rsidR="000A09DB" w:rsidRPr="0079383C">
        <w:rPr>
          <w:rFonts w:ascii="Arial Narrow" w:eastAsia="Arial Narrow" w:hAnsi="Arial Narrow" w:cs="Arial Narrow"/>
          <w:color w:val="000000"/>
          <w:kern w:val="0"/>
          <w:sz w:val="22"/>
          <w:szCs w:val="22"/>
          <w:lang w:eastAsia="es-ES"/>
          <w14:ligatures w14:val="none"/>
        </w:rPr>
        <w:t xml:space="preserve">préstamo hipotecario 001xxxxxx310 </w:t>
      </w:r>
      <w:r w:rsidR="000A09DB" w:rsidRPr="0079383C">
        <w:rPr>
          <w:rFonts w:ascii="Arial Narrow" w:eastAsia="Arial Narrow" w:hAnsi="Arial Narrow" w:cs="Arial Narrow"/>
          <w:kern w:val="0"/>
          <w14:ligatures w14:val="none"/>
          <w:sz w:val="22"/>
          <w:szCs w:val="22"/>
        </w:rPr>
        <w:t>un monto total por concepto de seguros ascendente a S/ 686,75, pese a que en la oferta aceptada por el denunciante se indicó un importe de S/ 266,29</w:t>
      </w:r>
      <w:r w:rsidR="005710C2">
        <w:rPr>
          <w:rFonts w:ascii="Arial Narrow" w:eastAsia="Arial Narrow" w:hAnsi="Arial Narrow" w:cs="Arial Narrow"/>
          <w:kern w:val="0"/>
          <w14:ligatures w14:val="none"/>
          <w:sz w:val="22"/>
          <w:szCs w:val="22"/>
        </w:rPr>
        <w:t>.</w:t>
      </w:r>
    </w:p>
    <w:p w14:paraId="39BF39FC" w14:textId="77777777" w:rsidR="00121544" w:rsidRPr="000A09DB" w:rsidRDefault="00121544" w:rsidP="00327F5B">
      <w:pPr>
        <w:spacing w:before="0" w:after="0" w:line="240" w:lineRule="auto"/>
        <w:jc w:val="both"/>
        <w:rPr>
          <w:rFonts w:ascii="Arial Narrow" w:eastAsia="Arial Narrow" w:hAnsi="Arial Narrow" w:cs="Arial Narrow"/>
          <w:kern w:val="0"/>
          <w:sz w:val="22"/>
          <w:szCs w:val="22"/>
          <w:lang w:eastAsia="es-PE"/>
          <w14:ligatures w14:val="none"/>
        </w:rPr>
      </w:pPr>
      <w:bookmarkStart w:id="22" w:name="_Hlk215162047"/>
    </w:p>
    <w:p w14:paraId="7820524F" w14:textId="4E25EF46" w:rsidR="00121544" w:rsidRPr="000A09DB" w:rsidRDefault="001215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3" w:name="_Hlk212534295"/>
      <w:r w:rsidRPr="000A09DB">
        <w:rPr>
          <w:rFonts w:ascii="Arial Narrow" w:eastAsia="Arial Narrow" w:hAnsi="Arial Narrow" w:cs="Arial Narrow"/>
          <w:kern w:val="0"/>
          <w14:ligatures w14:val="none"/>
          <w:sz w:val="22"/>
          <w:szCs w:val="22"/>
        </w:rPr>
        <w:t>Presunta infracción al artículo 1, numeral 1, literal b) y al artículo 2 de la Ley 29571, Código de Protección y Defensa del Consumidor</w:t>
      </w:r>
      <w:bookmarkEnd w:id="23"/>
      <w:r w:rsidRPr="000A09DB">
        <w:rPr>
          <w:rFonts w:ascii="Arial Narrow" w:eastAsia="Arial Narrow" w:hAnsi="Arial Narrow" w:cs="Arial Narrow"/>
          <w:kern w:val="0"/>
          <w14:ligatures w14:val="none"/>
          <w:sz w:val="22"/>
          <w:szCs w:val="22"/>
        </w:rPr>
        <w:t xml:space="preserve">, </w:t>
      </w:r>
      <w:r w:rsidR="000A09DB" w:rsidRPr="0079383C">
        <w:rPr>
          <w:rFonts w:ascii="Arial Narrow" w:eastAsia="Arial Narrow" w:hAnsi="Arial Narrow" w:cs="Arial Narrow"/>
          <w:kern w:val="0"/>
          <w14:ligatures w14:val="none"/>
          <w:sz w:val="22"/>
          <w:szCs w:val="22"/>
        </w:rPr>
        <w:t>el Banco BBVA Perú S.A. no habría brindado información co</w:t>
      </w:r>
      <w:r w:rsidR="005710C2" w:rsidRPr="0079383C">
        <w:rPr>
          <w:rFonts w:ascii="Arial Narrow" w:eastAsia="Arial Narrow" w:hAnsi="Arial Narrow" w:cs="Arial Narrow"/>
          <w:kern w:val="0"/>
          <w14:ligatures w14:val="none"/>
          <w:sz w:val="22"/>
          <w:szCs w:val="22"/>
        </w:rPr>
        <w:t xml:space="preserve">mpleta </w:t>
      </w:r>
      <w:r w:rsidR="000A09DB" w:rsidRPr="0079383C">
        <w:rPr>
          <w:rFonts w:ascii="Arial Narrow" w:eastAsia="Arial Narrow" w:hAnsi="Arial Narrow" w:cs="Arial Narrow"/>
          <w:kern w:val="0"/>
          <w14:ligatures w14:val="none"/>
          <w:sz w:val="22"/>
          <w:szCs w:val="22"/>
        </w:rPr>
        <w:t xml:space="preserve">al denunciante al remitir el 2 de junio de 2025 una simulación y un resumen de la propuesta de compra de deuda hipotecaria en los que consignó el costo de </w:t>
      </w:r>
      <w:r w:rsidR="000A09DB" w:rsidRPr="0079383C">
        <w:rPr>
          <w:rFonts w:ascii="Arial Narrow" w:eastAsia="Arial Narrow" w:hAnsi="Arial Narrow" w:cs="Arial Narrow"/>
          <w:color w:val="000000"/>
          <w:kern w:val="0"/>
          <w:sz w:val="22"/>
          <w:szCs w:val="22"/>
          <w:lang w:eastAsia="es-ES"/>
          <w14:ligatures w14:val="none"/>
        </w:rPr>
        <w:t xml:space="preserve">Seguro de Desgravamen del préstamo hipotecario 001xxxxxx310 </w:t>
      </w:r>
      <w:r w:rsidR="000A09DB" w:rsidRPr="0079383C">
        <w:rPr>
          <w:rFonts w:ascii="Arial Narrow" w:eastAsia="Arial Narrow" w:hAnsi="Arial Narrow" w:cs="Arial Narrow"/>
          <w:kern w:val="0"/>
          <w14:ligatures w14:val="none"/>
          <w:sz w:val="22"/>
          <w:szCs w:val="22"/>
        </w:rPr>
        <w:t xml:space="preserve">ascendente a S/ 266,29, omitiendo incluir el costo del </w:t>
      </w:r>
      <w:r w:rsidR="000A09DB" w:rsidRPr="0079383C">
        <w:rPr>
          <w:rFonts w:ascii="Arial Narrow" w:eastAsia="Arial Narrow" w:hAnsi="Arial Narrow" w:cs="Arial Narrow"/>
          <w:color w:val="000000"/>
          <w:kern w:val="0"/>
          <w:sz w:val="22"/>
          <w:szCs w:val="22"/>
          <w:lang w:eastAsia="es-ES"/>
          <w14:ligatures w14:val="none"/>
        </w:rPr>
        <w:t xml:space="preserve">Seguro Inmueble </w:t>
      </w:r>
      <w:proofErr w:type="spellStart"/>
      <w:r w:rsidR="000A09DB" w:rsidRPr="0079383C">
        <w:rPr>
          <w:rFonts w:ascii="Arial Narrow" w:eastAsia="Arial Narrow" w:hAnsi="Arial Narrow" w:cs="Arial Narrow"/>
          <w:color w:val="000000"/>
          <w:kern w:val="0"/>
          <w:sz w:val="22"/>
          <w:szCs w:val="22"/>
          <w:lang w:eastAsia="es-ES"/>
          <w14:ligatures w14:val="none"/>
        </w:rPr>
        <w:t>Conticasa</w:t>
      </w:r>
      <w:proofErr w:type="spellEnd"/>
      <w:r w:rsidR="000A09DB" w:rsidRPr="0079383C">
        <w:rPr>
          <w:rFonts w:ascii="Arial Narrow" w:eastAsia="Arial Narrow" w:hAnsi="Arial Narrow" w:cs="Arial Narrow"/>
          <w:color w:val="000000"/>
          <w:kern w:val="0"/>
          <w:sz w:val="22"/>
          <w:szCs w:val="22"/>
          <w:lang w:eastAsia="es-ES"/>
          <w14:ligatures w14:val="none"/>
        </w:rPr>
        <w:t xml:space="preserve"> </w:t>
      </w:r>
      <w:proofErr w:type="spellStart"/>
      <w:r w:rsidR="000A09DB" w:rsidRPr="0079383C">
        <w:rPr>
          <w:rFonts w:ascii="Arial Narrow" w:eastAsia="Arial Narrow" w:hAnsi="Arial Narrow" w:cs="Arial Narrow"/>
          <w:color w:val="000000"/>
          <w:kern w:val="0"/>
          <w:sz w:val="22"/>
          <w:szCs w:val="22"/>
          <w:lang w:eastAsia="es-ES"/>
          <w14:ligatures w14:val="none"/>
        </w:rPr>
        <w:t/>
      </w:r>
      <w:proofErr w:type="spellEnd"/>
      <w:r w:rsidR="000A09DB" w:rsidRPr="0079383C">
        <w:rPr>
          <w:rFonts w:ascii="Arial Narrow" w:eastAsia="Arial Narrow" w:hAnsi="Arial Narrow" w:cs="Arial Narrow"/>
          <w:color w:val="000000"/>
          <w:kern w:val="0"/>
          <w:sz w:val="22"/>
          <w:szCs w:val="22"/>
          <w:lang w:eastAsia="es-ES"/>
          <w14:ligatures w14:val="none"/>
        </w:rPr>
        <w:t xml:space="preserve"> 0011-0152-400****75</w:t>
      </w:r>
      <w:r w:rsidRPr="000A09DB">
        <w:rPr>
          <w:rFonts w:ascii="Arial Narrow" w:eastAsia="Arial Narrow" w:hAnsi="Arial Narrow" w:cs="Arial Narrow"/>
          <w:kern w:val="0"/>
          <w14:ligatures w14:val="none"/>
          <w:sz w:val="22"/>
          <w:szCs w:val="22"/>
        </w:rPr>
        <w:t>.</w:t>
      </w:r>
    </w:p>
    <w:bookmarkEnd w:id="21"/>
    <w:bookmarkEnd w:id="22"/>
    <w:p w14:paraId="042B3F54" w14:textId="777BBF33" w:rsidR="00CA59A2" w:rsidRPr="000A09DB"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0A9EA7DC"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0A09DB">
        <w:rPr>
          <w:rFonts w:ascii="Arial Narrow" w:eastAsia="Arial Narrow" w:hAnsi="Arial Narrow" w:cs="Arial Narrow"/>
          <w:b/>
          <w:color w:val="000000"/>
          <w:kern w:val="0"/>
          <w:sz w:val="22"/>
          <w:szCs w:val="22"/>
          <w:lang w:eastAsia="es-PE"/>
          <w14:ligatures w14:val="none"/>
        </w:rPr>
        <w:t>SEGUNDO:</w:t>
      </w:r>
      <w:r w:rsidRPr="000A09DB">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0A09DB">
        <w:rPr>
          <w:rFonts w:ascii="Arial Narrow" w:eastAsia="Arial Narrow" w:hAnsi="Arial Narrow" w:cs="Arial Narrow"/>
          <w:color w:val="000000"/>
          <w:kern w:val="0"/>
          <w:sz w:val="22"/>
          <w:szCs w:val="22"/>
          <w:lang w:val="es-ES" w:eastAsia="es-ES"/>
          <w14:ligatures w14:val="none"/>
        </w:rPr>
        <w:t xml:space="preserve">del </w:t>
      </w:r>
      <w:r w:rsidR="00D9763C" w:rsidRPr="000A09DB">
        <w:rPr>
          <w:rFonts w:ascii="Arial Narrow" w:eastAsia="Arial Narrow" w:hAnsi="Arial Narrow" w:cs="Arial Narrow"/>
          <w:color w:val="000000"/>
          <w:kern w:val="0"/>
          <w:sz w:val="22"/>
          <w:szCs w:val="22"/>
          <w:lang w:val="es-ES" w:eastAsia="es-ES"/>
          <w14:ligatures w14:val="none"/>
        </w:rPr>
        <w:t>27 de noviembre de 2025, subsanada mediante escritos</w:t>
      </w:r>
      <w:r w:rsidR="00D9763C" w:rsidRPr="00D9763C">
        <w:rPr>
          <w:rFonts w:ascii="Arial Narrow" w:eastAsia="Arial Narrow" w:hAnsi="Arial Narrow" w:cs="Arial Narrow"/>
          <w:color w:val="000000"/>
          <w:kern w:val="0"/>
          <w:sz w:val="22"/>
          <w:szCs w:val="22"/>
          <w:lang w:val="es-ES" w:eastAsia="es-ES"/>
          <w14:ligatures w14:val="none"/>
        </w:rPr>
        <w:t xml:space="preserve"> del 13 de enero de 2026 y 15 de enero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2CC74AE4"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requerir a</w:t>
      </w:r>
      <w:r w:rsidR="00D9763C">
        <w:rPr>
          <w:rFonts w:ascii="Arial Narrow" w:eastAsia="Arial Narrow" w:hAnsi="Arial Narrow" w:cs="Arial Narrow"/>
          <w:color w:val="000000"/>
          <w:kern w:val="0"/>
          <w:sz w:val="22"/>
          <w:szCs w:val="22"/>
          <w:lang w:eastAsia="es-PE"/>
          <w14:ligatures w14:val="none"/>
        </w:rPr>
        <w:t>l</w:t>
      </w:r>
      <w:r w:rsidRPr="0026598E">
        <w:rPr>
          <w:rFonts w:ascii="Arial Narrow" w:eastAsia="Arial Narrow" w:hAnsi="Arial Narrow" w:cs="Arial Narrow"/>
          <w:color w:val="000000"/>
          <w:kern w:val="0"/>
          <w:sz w:val="22"/>
          <w:szCs w:val="22"/>
          <w:lang w:eastAsia="es-PE"/>
          <w14:ligatures w14:val="none"/>
        </w:rPr>
        <w:t xml:space="preserve"> </w:t>
      </w:r>
      <w:r w:rsidR="00D9763C" w:rsidRPr="00D9763C">
        <w:rPr>
          <w:rFonts w:ascii="Arial Narrow" w:eastAsia="Arial Narrow" w:hAnsi="Arial Narrow" w:cs="Arial Narrow"/>
          <w:sz w:val="22"/>
          <w:szCs w:val="22"/>
        </w:rPr>
        <w:t xml:space="preserve">Banco BBVA Perú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27 de noviembre de 2025, subsanada mediante escritos del 13 de enero de 2026 y 15 de enero de 2026 a Banco BBVA Perú S.A. para que, de conformidad con lo dispuesto por el artículo 26 de la Ley sobre Facultades, Normas y Organización del Indecopi, aprobada por Decreto Legislativo 807</w:t>
      </w:r>
      <w:r w:rsidRPr="00D85425">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D85425">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501F82F" w14:textId="6A6982A1" w:rsidR="008A54A5" w:rsidRPr="008A54A5" w:rsidRDefault="00CA59A2" w:rsidP="008A54A5">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4"/>
      <w:r w:rsidRPr="0026598E">
        <w:rPr>
          <w:rFonts w:ascii="Arial Narrow" w:eastAsia="Arial Narrow" w:hAnsi="Arial Narrow" w:cs="Arial Narrow"/>
          <w:color w:val="000000"/>
          <w:kern w:val="0"/>
          <w:sz w:val="22"/>
          <w:szCs w:val="22"/>
          <w:lang w:eastAsia="es-ES"/>
          <w14:ligatures w14:val="none"/>
        </w:rPr>
        <w:t xml:space="preserve">, </w:t>
      </w:r>
      <w:bookmarkStart w:id="2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25"/>
      <w:r w:rsidR="008A54A5" w:rsidRPr="0026598E">
        <w:rPr>
          <w:rFonts w:ascii="Arial Narrow" w:eastAsia="Arial Narrow" w:hAnsi="Arial Narrow" w:cs="Arial Narrow"/>
          <w:color w:val="000000"/>
          <w:kern w:val="0"/>
          <w:sz w:val="22"/>
          <w:szCs w:val="22"/>
          <w:lang w:val="es-ES" w:eastAsia="es-ES"/>
          <w14:ligatures w14:val="none"/>
        </w:rPr>
        <w:t xml:space="preserve">cumpla </w:t>
      </w:r>
      <w:r w:rsidR="008A54A5" w:rsidRPr="00A67EF0">
        <w:rPr>
          <w:rStyle w:val="normaltextrun"/>
          <w:rFonts w:ascii="Arial Narrow" w:eastAsia="Arial Narrow" w:hAnsi="Arial Narrow" w:cs="Arial Narrow"/>
          <w:sz w:val="22"/>
          <w:szCs w:val="22"/>
          <w:shd w:val="clear" w:color="auto" w:fill="FFFFFF"/>
        </w:rPr>
        <w:t>con</w:t>
      </w:r>
      <w:r w:rsidR="008A54A5" w:rsidRPr="00E8448F">
        <w:rPr>
          <w:rFonts w:ascii="Arial Narrow" w:eastAsia="Arial Narrow" w:hAnsi="Arial Narrow" w:cs="Arial Narrow"/>
          <w:color w:val="000000"/>
          <w:kern w:val="0"/>
          <w:sz w:val="22"/>
          <w:szCs w:val="22"/>
          <w:lang w:val="es-ES" w:eastAsia="es-ES"/>
          <w14:ligatures w14:val="none"/>
        </w:rPr>
        <w:t xml:space="preserve">: </w:t>
      </w:r>
    </w:p>
    <w:p w14:paraId="079ADC40" w14:textId="77777777" w:rsidR="008A54A5" w:rsidRDefault="008A54A5" w:rsidP="008A54A5">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5B002710" w14:textId="77777777" w:rsidR="008A54A5" w:rsidRPr="008A54A5" w:rsidRDefault="008A54A5" w:rsidP="008A54A5">
      <w:pPr>
        <w:pStyle w:val="Prrafodelista"/>
        <w:numPr>
          <w:ilvl w:val="0"/>
          <w:numId w:val="12"/>
        </w:numPr>
        <w:spacing w:after="0" w:line="240" w:lineRule="auto"/>
        <w:ind w:left="1134" w:hanging="567"/>
        <w:jc w:val="both"/>
        <w:rPr>
          <w:rFonts w:ascii="Arial Narrow" w:eastAsia="Arial Narrow" w:hAnsi="Arial Narrow" w:cs="Arial Narrow"/>
          <w:sz w:val="22"/>
          <w:szCs w:val="22"/>
        </w:rPr>
      </w:pPr>
      <w:r w:rsidRPr="00A67EF0">
        <w:rPr>
          <w:rFonts w:ascii="Arial Narrow" w:eastAsia="Arial Narrow" w:hAnsi="Arial Narrow" w:cs="Arial Narrow"/>
          <w:sz w:val="22"/>
          <w:szCs w:val="22"/>
        </w:rPr>
        <w:t xml:space="preserve">presentar una copia completa y legible de los documentos contractuales relacionados al </w:t>
      </w:r>
      <w:r w:rsidRPr="0024687A">
        <w:rPr>
          <w:rFonts w:ascii="Arial Narrow" w:eastAsia="Arial Narrow" w:hAnsi="Arial Narrow" w:cs="Arial Narrow"/>
          <w:color w:val="000000"/>
          <w:kern w:val="0"/>
          <w:sz w:val="22"/>
          <w:szCs w:val="22"/>
          <w:lang w:eastAsia="es-ES"/>
          <w14:ligatures w14:val="none"/>
        </w:rPr>
        <w:t xml:space="preserve">préstamo hipotecario </w:t>
      </w:r>
      <w:proofErr w:type="spellStart"/>
      <w:r w:rsidRPr="0024687A">
        <w:rPr>
          <w:rFonts w:ascii="Arial Narrow" w:eastAsia="Arial Narrow" w:hAnsi="Arial Narrow" w:cs="Arial Narrow"/>
          <w:color w:val="000000"/>
          <w:kern w:val="0"/>
          <w:sz w:val="22"/>
          <w:szCs w:val="22"/>
          <w:lang w:eastAsia="es-ES"/>
          <w14:ligatures w14:val="none"/>
        </w:rPr>
        <w:t/>
      </w:r>
      <w:proofErr w:type="spellEnd"/>
      <w:r w:rsidRPr="0024687A">
        <w:rPr>
          <w:rFonts w:ascii="Arial Narrow" w:eastAsia="Arial Narrow" w:hAnsi="Arial Narrow" w:cs="Arial Narrow"/>
          <w:color w:val="000000"/>
          <w:kern w:val="0"/>
          <w:sz w:val="22"/>
          <w:szCs w:val="22"/>
          <w:lang w:eastAsia="es-ES"/>
          <w14:ligatures w14:val="none"/>
        </w:rPr>
        <w:t xml:space="preserve"> 0011-0152-960****310</w:t>
      </w:r>
      <w:r w:rsidRPr="00A67EF0">
        <w:rPr>
          <w:rFonts w:ascii="Arial Narrow" w:eastAsia="Arial Narrow" w:hAnsi="Arial Narrow" w:cs="Arial Narrow"/>
          <w:sz w:val="22"/>
          <w:szCs w:val="22"/>
        </w:rPr>
        <w:t xml:space="preserve"> </w:t>
      </w:r>
      <w:r w:rsidRPr="00A67EF0">
        <w:rPr>
          <w:rFonts w:ascii="Arial Narrow" w:eastAsia="Arial Narrow" w:hAnsi="Arial Narrow" w:cs="Arial Narrow"/>
          <w:sz w:val="22"/>
          <w:szCs w:val="22"/>
          <w:lang w:val="es-ES"/>
        </w:rPr>
        <w:t>m</w:t>
      </w:r>
      <w:proofErr w:type="spellStart"/>
      <w:r w:rsidRPr="00A67EF0">
        <w:rPr>
          <w:rFonts w:ascii="Arial Narrow" w:eastAsia="Arial Narrow" w:hAnsi="Arial Narrow" w:cs="Arial Narrow"/>
          <w:sz w:val="22"/>
          <w:szCs w:val="22"/>
        </w:rPr>
        <w:t>ateria</w:t>
      </w:r>
      <w:proofErr w:type="spellEnd"/>
      <w:r w:rsidRPr="00A67EF0">
        <w:rPr>
          <w:rFonts w:ascii="Arial Narrow" w:eastAsia="Arial Narrow" w:hAnsi="Arial Narrow" w:cs="Arial Narrow"/>
          <w:sz w:val="22"/>
          <w:szCs w:val="22"/>
        </w:rPr>
        <w:t xml:space="preserve"> de denuncia (contrato, cronograma de pagos, reprogramaciones, etc.) debidamente suscrito por el denunciante. </w:t>
      </w:r>
      <w:r w:rsidRPr="00A67EF0">
        <w:rPr>
          <w:rFonts w:ascii="Arial Narrow" w:eastAsia="Arial Narrow" w:hAnsi="Arial Narrow" w:cs="Arial Narrow"/>
          <w:sz w:val="22"/>
          <w:szCs w:val="22"/>
        </w:rPr>
        <w:t>Asimismo, en caso de haber existido modificaciones a las condiciones de dicho producto presentar los medios probatorios que sustenten el procedimiento seguido para proceder con ello.</w:t>
      </w:r>
      <w:r>
        <w:rPr>
          <w:rFonts w:ascii="Arial Narrow" w:eastAsia="Arial Narrow" w:hAnsi="Arial Narrow" w:cs="Arial Narrow"/>
          <w:sz w:val="22"/>
          <w:szCs w:val="22"/>
        </w:rPr>
        <w:t xml:space="preserve"> </w:t>
      </w:r>
    </w:p>
    <w:p w14:paraId="2FE78A46" w14:textId="77777777" w:rsidR="008A54A5" w:rsidRDefault="008A54A5" w:rsidP="008A54A5">
      <w:pPr>
        <w:pStyle w:val="Prrafodelista"/>
        <w:spacing w:before="0" w:after="0" w:line="240" w:lineRule="auto"/>
        <w:ind w:left="1134"/>
        <w:jc w:val="both"/>
        <w:rPr>
          <w:rFonts w:ascii="Arial Narrow" w:eastAsia="Arial Narrow" w:hAnsi="Arial Narrow" w:cs="Arial Narrow"/>
          <w:sz w:val="22"/>
          <w:szCs w:val="22"/>
        </w:rPr>
      </w:pPr>
    </w:p>
    <w:p w14:paraId="60B063C3" w14:textId="77777777" w:rsidR="008A54A5" w:rsidRPr="00A67EF0" w:rsidRDefault="008A54A5" w:rsidP="008A54A5">
      <w:pPr>
        <w:pStyle w:val="Prrafodelista"/>
        <w:numPr>
          <w:ilvl w:val="0"/>
          <w:numId w:val="12"/>
        </w:numPr>
        <w:spacing w:after="0" w:line="240" w:lineRule="auto"/>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Presentar una copia del </w:t>
      </w:r>
      <w:r w:rsidRPr="008A54A5">
        <w:rPr>
          <w:rFonts w:ascii="Arial Narrow" w:eastAsia="Arial Narrow" w:hAnsi="Arial Narrow" w:cs="Arial Narrow"/>
          <w:sz w:val="22"/>
          <w:szCs w:val="22"/>
        </w:rPr>
        <w:t xml:space="preserve">resumen de la propuesta y de los costos asociados al </w:t>
      </w:r>
      <w:r w:rsidRPr="0024687A">
        <w:rPr>
          <w:rFonts w:ascii="Arial Narrow" w:eastAsia="Arial Narrow" w:hAnsi="Arial Narrow" w:cs="Arial Narrow"/>
          <w:color w:val="000000"/>
          <w:kern w:val="0"/>
          <w:sz w:val="22"/>
          <w:szCs w:val="22"/>
          <w:lang w:eastAsia="es-ES"/>
          <w14:ligatures w14:val="none"/>
        </w:rPr>
        <w:t>préstamo hipotecario 001xxxxxx310</w:t>
      </w:r>
      <w:r w:rsidRPr="008A54A5">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remitido al denunciante el </w:t>
      </w:r>
      <w:r w:rsidRPr="008A54A5">
        <w:rPr>
          <w:rFonts w:ascii="Arial Narrow" w:eastAsia="Arial Narrow" w:hAnsi="Arial Narrow" w:cs="Arial Narrow"/>
          <w:sz w:val="22"/>
          <w:szCs w:val="22"/>
        </w:rPr>
        <w:t>2 de junio de 2025</w:t>
      </w:r>
      <w:r>
        <w:rPr>
          <w:rFonts w:ascii="Arial Narrow" w:eastAsia="Arial Narrow" w:hAnsi="Arial Narrow" w:cs="Arial Narrow"/>
          <w:sz w:val="22"/>
          <w:szCs w:val="22"/>
        </w:rPr>
        <w:t>,</w:t>
      </w:r>
      <w:r w:rsidRPr="008A54A5">
        <w:rPr>
          <w:rFonts w:ascii="Arial Narrow" w:eastAsia="Arial Narrow" w:hAnsi="Arial Narrow" w:cs="Arial Narrow"/>
          <w:sz w:val="22"/>
          <w:szCs w:val="22"/>
        </w:rPr>
        <w:t xml:space="preserve"> en el </w:t>
      </w:r>
      <w:r w:rsidRPr="008A54A5">
        <w:rPr>
          <w:rFonts w:ascii="Arial Narrow" w:eastAsia="Arial Narrow" w:hAnsi="Arial Narrow" w:cs="Arial Narrow"/>
          <w:sz w:val="22"/>
          <w:szCs w:val="22"/>
        </w:rPr>
        <w:lastRenderedPageBreak/>
        <w:t>que se consignaba que las condiciones ofrecidas representaban un beneficio económico frente al crédito hipotecario que mantenía con el Banco de Crédito</w:t>
      </w:r>
      <w:r>
        <w:rPr>
          <w:rFonts w:ascii="Arial Narrow" w:eastAsia="Arial Narrow" w:hAnsi="Arial Narrow" w:cs="Arial Narrow"/>
          <w:sz w:val="22"/>
          <w:szCs w:val="22"/>
        </w:rPr>
        <w:t xml:space="preserve">. </w:t>
      </w:r>
    </w:p>
    <w:p w14:paraId="69F022DA" w14:textId="77777777" w:rsidR="008A54A5" w:rsidRPr="00A67EF0" w:rsidRDefault="008A54A5" w:rsidP="008A54A5">
      <w:pPr>
        <w:pStyle w:val="Prrafodelista"/>
        <w:spacing w:before="0" w:after="0" w:line="240" w:lineRule="auto"/>
        <w:ind w:left="1134"/>
        <w:jc w:val="both"/>
        <w:rPr>
          <w:rFonts w:ascii="Arial Narrow" w:eastAsia="Arial Narrow" w:hAnsi="Arial Narrow" w:cs="Arial Narrow"/>
          <w:sz w:val="22"/>
          <w:szCs w:val="22"/>
        </w:rPr>
      </w:pPr>
    </w:p>
    <w:p w14:paraId="3C75FE6E" w14:textId="77777777" w:rsidR="008A54A5" w:rsidRPr="008A54A5" w:rsidRDefault="008A54A5" w:rsidP="008A54A5">
      <w:pPr>
        <w:pStyle w:val="Prrafodelista"/>
        <w:numPr>
          <w:ilvl w:val="0"/>
          <w:numId w:val="12"/>
        </w:numPr>
        <w:spacing w:after="0" w:line="240" w:lineRule="auto"/>
        <w:ind w:left="1134" w:hanging="567"/>
        <w:jc w:val="both"/>
        <w:rPr>
          <w:rFonts w:ascii="Arial Narrow" w:eastAsia="Arial Narrow" w:hAnsi="Arial Narrow" w:cs="Arial Narrow"/>
          <w:sz w:val="22"/>
          <w:szCs w:val="22"/>
        </w:rPr>
      </w:pPr>
      <w:r w:rsidRPr="00A67EF0">
        <w:rPr>
          <w:rStyle w:val="normaltextrun"/>
          <w:rFonts w:ascii="Arial Narrow" w:eastAsia="Arial Narrow" w:hAnsi="Arial Narrow" w:cs="Arial Narrow"/>
          <w:sz w:val="22"/>
          <w:szCs w:val="22"/>
          <w:lang w:val="es-ES"/>
        </w:rPr>
        <w:t xml:space="preserve">Presentar el detalle de los pagos efectuados por </w:t>
      </w:r>
      <w:r>
        <w:rPr>
          <w:rStyle w:val="normaltextrun"/>
          <w:rFonts w:ascii="Arial Narrow" w:eastAsia="Arial Narrow" w:hAnsi="Arial Narrow" w:cs="Arial Narrow"/>
          <w:sz w:val="22"/>
          <w:szCs w:val="22"/>
          <w:lang w:val="es-ES"/>
        </w:rPr>
        <w:t>el</w:t>
      </w:r>
      <w:r w:rsidRPr="00A67EF0">
        <w:rPr>
          <w:rStyle w:val="normaltextrun"/>
          <w:rFonts w:ascii="Arial Narrow" w:eastAsia="Arial Narrow" w:hAnsi="Arial Narrow" w:cs="Arial Narrow"/>
          <w:sz w:val="22"/>
          <w:szCs w:val="22"/>
          <w:lang w:val="es-ES"/>
        </w:rPr>
        <w:t xml:space="preserve"> denunciante desde la celebración del contrato del </w:t>
      </w:r>
      <w:r w:rsidRPr="0024687A">
        <w:rPr>
          <w:rFonts w:ascii="Arial Narrow" w:eastAsia="Arial Narrow" w:hAnsi="Arial Narrow" w:cs="Arial Narrow"/>
          <w:color w:val="000000"/>
          <w:kern w:val="0"/>
          <w:sz w:val="22"/>
          <w:szCs w:val="22"/>
          <w:lang w:eastAsia="es-ES"/>
          <w14:ligatures w14:val="none"/>
        </w:rPr>
        <w:t>préstamo hipotecario 001xxxxxx310</w:t>
      </w:r>
      <w:r>
        <w:rPr>
          <w:rFonts w:ascii="Arial Narrow" w:eastAsia="Arial Narrow" w:hAnsi="Arial Narrow" w:cs="Arial Narrow"/>
          <w:color w:val="000000"/>
          <w:kern w:val="0"/>
          <w:sz w:val="22"/>
          <w:szCs w:val="22"/>
          <w:lang w:eastAsia="es-ES"/>
          <w14:ligatures w14:val="none"/>
        </w:rPr>
        <w:t xml:space="preserve"> </w:t>
      </w:r>
      <w:r w:rsidRPr="00A67EF0">
        <w:rPr>
          <w:rStyle w:val="normaltextrun"/>
          <w:rFonts w:ascii="Arial Narrow" w:eastAsia="Arial Narrow" w:hAnsi="Arial Narrow" w:cs="Arial Narrow"/>
          <w:sz w:val="22"/>
          <w:szCs w:val="22"/>
          <w:lang w:val="es-ES"/>
        </w:rPr>
        <w:t>materia de denuncia hasta la fecha.</w:t>
      </w:r>
    </w:p>
    <w:p w14:paraId="15AE97C2" w14:textId="77777777" w:rsidR="008A54A5" w:rsidRPr="008A54A5" w:rsidRDefault="008A54A5" w:rsidP="008A54A5">
      <w:pPr>
        <w:pStyle w:val="Prrafodelista"/>
        <w:spacing w:before="0" w:after="0" w:line="240" w:lineRule="auto"/>
        <w:ind w:left="1134"/>
        <w:jc w:val="both"/>
        <w:rPr>
          <w:rFonts w:ascii="Arial Narrow" w:eastAsia="Arial Narrow" w:hAnsi="Arial Narrow" w:cs="Arial Narrow"/>
          <w:sz w:val="22"/>
          <w:szCs w:val="22"/>
        </w:rPr>
      </w:pPr>
    </w:p>
    <w:p w14:paraId="1B8D40F7" w14:textId="6600A020" w:rsidR="008A54A5" w:rsidRPr="0026598E" w:rsidRDefault="008A54A5" w:rsidP="008A54A5">
      <w:pPr>
        <w:spacing w:after="0" w:line="240" w:lineRule="auto"/>
        <w:jc w:val="both"/>
        <w:rPr>
          <w:rFonts w:ascii="Arial Narrow" w:eastAsia="Arial Narrow" w:hAnsi="Arial Narrow" w:cs="Arial Narrow"/>
          <w:color w:val="000000"/>
          <w:kern w:val="0"/>
          <w:sz w:val="22"/>
          <w:szCs w:val="22"/>
          <w:lang w:val="es-ES" w:eastAsia="es-ES"/>
          <w14:ligatures w14:val="none"/>
        </w:rPr>
      </w:pPr>
      <w:r w:rsidRPr="00F867FA">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 los hechos materia de denuncia</w:t>
      </w:r>
    </w:p>
    <w:p w14:paraId="12A4D8BD"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2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2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26598E" w:rsidRDefault="00CA59A2"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166B2E57"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00D9763C" w:rsidRPr="00D9763C">
        <w:rPr>
          <w:rFonts w:ascii="Arial Narrow" w:eastAsia="Arial Narrow" w:hAnsi="Arial Narrow" w:cs="Arial Narrow"/>
          <w:spacing w:val="-3"/>
          <w:kern w:val="0"/>
          <w14:ligatures w14:val="none"/>
          <w:sz w:val="22"/>
          <w:szCs w:val="22"/>
        </w:rPr>
        <w:t/>
      </w:r>
      <w:r w:rsidRPr="00D9763C">
        <w:rPr>
          <w:rFonts w:ascii="Arial Narrow" w:eastAsia="Arial Narrow" w:hAnsi="Arial Narrow" w:cs="Arial Narrow"/>
          <w:spacing w:val="-3"/>
          <w:kern w:val="0"/>
          <w14:ligatures w14:val="none"/>
          <w:sz w:val="22"/>
          <w:szCs w:val="22"/>
        </w:rPr>
        <w:t xml:space="preserve"/>
      </w:r>
      <w:r w:rsidR="00D9763C" w:rsidRPr="00D9763C">
        <w:rPr>
          <w:rFonts w:ascii="Arial Narrow" w:eastAsia="Arial Narrow" w:hAnsi="Arial Narrow" w:cs="Arial Narrow"/>
          <w:color w:val="000000"/>
          <w:kern w:val="0"/>
          <w:sz w:val="22"/>
          <w:szCs w:val="22"/>
          <w:shd w:val="clear" w:color="auto" w:fill="FFFFFF"/>
          <w:lang w:eastAsia="es-PE"/>
          <w14:ligatures w14:val="none"/>
        </w:rPr>
        <w:t xml:space="preserve"/>
      </w:r>
      <w:r w:rsidRPr="00D9763C">
        <w:rPr>
          <w:rFonts w:ascii="Arial Narrow" w:eastAsia="Arial Narrow" w:hAnsi="Arial Narrow" w:cs="Arial Narrow"/>
          <w:color w:val="000000"/>
          <w:sz w:val="22"/>
          <w:szCs w:val="22"/>
        </w:rPr>
        <w:t xml:space="preserve"/>
      </w:r>
      <w:r w:rsidRPr="00D9763C">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8"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bookmarkEnd w:id="28"/>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5C29BED3"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requerir a</w:t>
      </w:r>
      <w:r w:rsidR="00D9763C">
        <w:rPr>
          <w:rFonts w:ascii="Arial Narrow" w:eastAsia="Arial Narrow" w:hAnsi="Arial Narrow" w:cs="Arial Narrow"/>
          <w:color w:val="000000"/>
          <w:sz w:val="22"/>
          <w:szCs w:val="22"/>
        </w:rPr>
        <w:t>l</w:t>
      </w:r>
      <w:r w:rsidRPr="00A67ADF">
        <w:rPr>
          <w:rFonts w:ascii="Arial Narrow" w:eastAsia="Arial Narrow" w:hAnsi="Arial Narrow" w:cs="Arial Narrow"/>
          <w:color w:val="000000"/>
          <w:sz w:val="22"/>
          <w:szCs w:val="22"/>
        </w:rPr>
        <w:t xml:space="preserve"> </w:t>
      </w:r>
      <w:r w:rsidR="00D9763C" w:rsidRPr="00D9763C">
        <w:rPr>
          <w:rFonts w:ascii="Arial Narrow" w:eastAsia="Arial Narrow" w:hAnsi="Arial Narrow" w:cs="Arial Narrow"/>
          <w:sz w:val="22"/>
          <w:szCs w:val="22"/>
        </w:rPr>
        <w:t xml:space="preserve">Banco BBVA Perú S.A. </w:t>
      </w:r>
      <w:r w:rsidRPr="00A67ADF">
        <w:rPr>
          <w:rFonts w:ascii="Arial Narrow" w:eastAsia="Arial Narrow" w:hAnsi="Arial Narrow" w:cs="Arial Narrow"/>
          <w:sz w:val="22"/>
          <w:szCs w:val="22"/>
          <w:shd w:val="clear" w:color="auto" w:fill="FFFFFF"/>
        </w:rPr>
        <w:t xml:space="preserve">para </w:t>
      </w:r>
      <w:r w:rsidRPr="00D9763C">
        <w:rPr>
          <w:rFonts w:ascii="Arial Narrow" w:eastAsia="Arial Narrow" w:hAnsi="Arial Narrow" w:cs="Arial Narrow"/>
          <w:sz w:val="22"/>
          <w:szCs w:val="22"/>
          <w:shd w:val="clear" w:color="auto" w:fill="FFFFFF"/>
        </w:rPr>
        <w:t xml:space="preserve">que </w:t>
      </w:r>
      <w:r w:rsidRPr="00D9763C">
        <w:rPr>
          <w:rFonts w:ascii="Arial Narrow" w:eastAsia="Arial Narrow" w:hAnsi="Arial Narrow" w:cs="Arial Narrow"/>
          <w:sz w:val="22"/>
          <w:szCs w:val="22"/>
        </w:rPr>
        <w:t>efectúe el ac</w:t>
      </w:r>
      <w:r w:rsidRPr="00A67ADF">
        <w:rPr>
          <w:rFonts w:ascii="Arial Narrow" w:eastAsia="Arial Narrow" w:hAnsi="Arial Narrow" w:cs="Arial Narrow"/>
          <w:sz w:val="22"/>
          <w:szCs w:val="22"/>
        </w:rPr>
        <w:t xml:space="preserve">use de recibo mediante la confirmación de recepción de </w:t>
      </w:r>
      <w:r w:rsidRPr="00D9763C">
        <w:rPr>
          <w:rFonts w:ascii="Arial Narrow" w:eastAsia="Arial Narrow" w:hAnsi="Arial Narrow" w:cs="Arial Narrow"/>
          <w:sz w:val="22"/>
          <w:szCs w:val="22"/>
        </w:rPr>
        <w:t>la notificación remitida por este despacho a su Casilla Electrónica,</w:t>
      </w:r>
      <w:r w:rsidRPr="00A67ADF">
        <w:rPr>
          <w:rFonts w:ascii="Arial Narrow" w:eastAsia="Arial Narrow" w:hAnsi="Arial Narrow" w:cs="Arial Narrow"/>
          <w:sz w:val="22"/>
          <w:szCs w:val="22"/>
        </w:rPr>
        <w:t xml:space="preserve"> dentro de los cinco (5) primeros días hábiles siguientes a la fecha en </w:t>
      </w:r>
      <w:r w:rsidRPr="00D9763C">
        <w:rPr>
          <w:rFonts w:ascii="Arial Narrow" w:eastAsia="Arial Narrow" w:hAnsi="Arial Narrow" w:cs="Arial Narrow"/>
          <w:sz w:val="22"/>
          <w:szCs w:val="22"/>
        </w:rPr>
        <w:t>que recibe la notificación</w:t>
      </w:r>
      <w:r w:rsidRPr="00A67ADF">
        <w:rPr>
          <w:rFonts w:ascii="Arial Narrow" w:eastAsia="Arial Narrow" w:hAnsi="Arial Narrow" w:cs="Arial Narrow"/>
          <w:sz w:val="22"/>
          <w:szCs w:val="22"/>
        </w:rPr>
        <w:t>.</w:t>
      </w:r>
      <w:bookmarkStart w:id="29"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29"/>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D9763C" w:rsidRDefault="00DE7477" w:rsidP="00DE7477">
      <w:pPr>
        <w:spacing w:after="0" w:line="240" w:lineRule="auto"/>
        <w:jc w:val="center"/>
        <w:rPr>
          <w:rFonts w:ascii="Arial Narrow" w:eastAsia="Arial Narrow" w:hAnsi="Arial Narrow" w:cs="Arial Narrow"/>
          <w:b/>
          <w:color w:val="000000"/>
          <w:kern w:val="0"/>
          <w:sz w:val="22"/>
          <w:szCs w:val="22"/>
          <w:lang w:eastAsia="es-PE"/>
          <w14:ligatures w14:val="none"/>
        </w:rPr>
      </w:pPr>
      <w:r w:rsidRPr="00D9763C">
        <w:rPr>
          <w:rFonts w:ascii="Arial Narrow" w:eastAsia="Arial Narrow" w:hAnsi="Arial Narrow" w:cs="Arial Narrow"/>
          <w:b/>
          <w:color w:val="000000"/>
          <w:kern w:val="0"/>
          <w:sz w:val="22"/>
          <w:szCs w:val="22"/>
          <w:lang w:eastAsia="es-PE"/>
          <w14:ligatures w14:val="none"/>
        </w:rPr>
        <w:t>Firmado digitalmente por</w:t>
      </w:r>
    </w:p>
    <w:p w14:paraId="564FA57C"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88C71A5"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4EF09A7C"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565126">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1BFB7AA" w14:textId="77777777" w:rsidR="009E3B85" w:rsidRDefault="009E3B85" w:rsidP="00DA79A0">
      <w:pPr>
        <w:spacing w:after="0" w:line="240" w:lineRule="auto"/>
      </w:pPr>
      <w:r>
        <w:separator/>
      </w:r>
    </w:p>
  </w:endnote>
  <w:endnote w:type="continuationSeparator" w:id="0">
    <w:p w14:paraId="1110EFB3" w14:textId="77777777" w:rsidR="009E3B85" w:rsidRDefault="009E3B8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F18EF17" w14:textId="77777777" w:rsidR="009E3B85" w:rsidRDefault="009E3B85" w:rsidP="00DA79A0">
      <w:pPr>
        <w:spacing w:after="0" w:line="240" w:lineRule="auto"/>
      </w:pPr>
      <w:r>
        <w:separator/>
      </w:r>
    </w:p>
  </w:footnote>
  <w:footnote w:type="continuationSeparator" w:id="0">
    <w:p w14:paraId="79FEF001" w14:textId="77777777" w:rsidR="009E3B85" w:rsidRDefault="009E3B85" w:rsidP="00DA79A0">
      <w:pPr>
        <w:spacing w:after="0" w:line="240" w:lineRule="auto"/>
      </w:pPr>
      <w:r>
        <w:continuationSeparator/>
      </w:r>
    </w:p>
  </w:footnote>
  <w:footnote w:id="1">
    <w:p w14:paraId="1A82CAE4" w14:textId="77777777" w:rsidR="00CA59A2" w:rsidRPr="0079383C" w:rsidRDefault="00CA59A2" w:rsidP="000153EC">
      <w:pPr>
        <w:pStyle w:val="Textonotapie"/>
        <w:tabs>
          <w:tab w:val="left" w:pos="567"/>
        </w:tabs>
        <w:ind w:left="567" w:hanging="567"/>
        <w:jc w:val="both"/>
        <w:rPr>
          <w:rFonts w:ascii="Arial Narrow" w:eastAsia="Arial Narrow" w:hAnsi="Arial Narrow" w:cs="Arial Narrow"/>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tab/>
        <w:t>Publicado</w:t>
      </w:r>
      <w:r w:rsidRPr="0079383C">
        <w:rPr>
          <w:rFonts w:ascii="Arial Narrow" w:eastAsia="Arial Narrow" w:hAnsi="Arial Narrow" w:cs="Arial Narrow"/>
          <w:b/>
          <w:sz w:val="16"/>
          <w:szCs w:val="16"/>
        </w:rPr>
        <w:t xml:space="preserve"> </w:t>
      </w:r>
      <w:r w:rsidRPr="0079383C">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79383C">
        <w:rPr>
          <w:rFonts w:ascii="Arial Narrow" w:eastAsia="Arial Narrow" w:hAnsi="Arial Narrow" w:cs="Arial Narrow"/>
          <w:b/>
          <w:bCs/>
          <w:sz w:val="16"/>
          <w:szCs w:val="16"/>
        </w:rPr>
        <w:tab/>
        <w:t>Artículo 105.- Autoridad competente.</w:t>
      </w:r>
    </w:p>
    <w:p w14:paraId="7C7DEEBE"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 xml:space="preserve">(…). </w:t>
      </w:r>
    </w:p>
    <w:p w14:paraId="704590F7"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79383C">
        <w:rPr>
          <w:rFonts w:ascii="Arial Narrow" w:eastAsia="Arial Narrow" w:hAnsi="Arial Narrow" w:cs="Arial Narrow"/>
          <w:sz w:val="16"/>
          <w:szCs w:val="16"/>
        </w:rPr>
        <w:tab/>
      </w:r>
      <w:r w:rsidRPr="0079383C">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9383C">
        <w:rPr>
          <w:rFonts w:ascii="Arial Narrow" w:eastAsia="Arial Narrow" w:hAnsi="Arial Narrow" w:cs="Arial Narrow"/>
          <w:b/>
          <w:bCs/>
          <w:sz w:val="16"/>
          <w:szCs w:val="16"/>
        </w:rPr>
        <w:tab/>
        <w:t>Artículo 27.-</w:t>
      </w:r>
      <w:r w:rsidRPr="0079383C">
        <w:rPr>
          <w:rFonts w:ascii="Arial Narrow" w:eastAsia="Arial Narrow" w:hAnsi="Arial Narrow" w:cs="Arial Narrow"/>
          <w:sz w:val="16"/>
          <w:szCs w:val="16"/>
        </w:rPr>
        <w:t xml:space="preserve"> De la Comisión de Protección al </w:t>
      </w:r>
      <w:proofErr w:type="gramStart"/>
      <w:r w:rsidRPr="0079383C">
        <w:rPr>
          <w:rFonts w:ascii="Arial Narrow" w:eastAsia="Arial Narrow" w:hAnsi="Arial Narrow" w:cs="Arial Narrow"/>
          <w:sz w:val="16"/>
          <w:szCs w:val="16"/>
        </w:rPr>
        <w:t>Consumidor.-</w:t>
      </w:r>
      <w:proofErr w:type="gramEnd"/>
      <w:r w:rsidRPr="0079383C">
        <w:rPr>
          <w:rFonts w:ascii="Arial Narrow" w:eastAsia="Arial Narrow" w:hAnsi="Arial Narrow" w:cs="Arial Narrow"/>
          <w:sz w:val="16"/>
          <w:szCs w:val="16"/>
        </w:rPr>
        <w:t xml:space="preserve"> </w:t>
      </w:r>
    </w:p>
    <w:p w14:paraId="5B348423"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79383C"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79383C" w:rsidRDefault="00711750" w:rsidP="000153EC">
      <w:pPr>
        <w:pStyle w:val="Textonotapie"/>
        <w:ind w:left="567" w:right="-1"/>
        <w:jc w:val="both"/>
        <w:rPr>
          <w:rFonts w:ascii="Arial Narrow" w:eastAsia="Arial Narrow" w:hAnsi="Arial Narrow" w:cs="Arial Narrow"/>
          <w:b/>
          <w:bCs/>
          <w:sz w:val="16"/>
          <w:szCs w:val="16"/>
        </w:rPr>
      </w:pPr>
      <w:r w:rsidRPr="0079383C">
        <w:rPr>
          <w:rFonts w:ascii="Arial Narrow" w:eastAsia="Arial Narrow" w:hAnsi="Arial Narrow" w:cs="Arial Narrow"/>
          <w:b/>
          <w:bCs/>
          <w:sz w:val="16"/>
          <w:szCs w:val="16"/>
        </w:rPr>
        <w:t xml:space="preserve">Artículo 18.- Idoneidad </w:t>
      </w:r>
    </w:p>
    <w:p w14:paraId="478C8B3B" w14:textId="77777777" w:rsidR="00711750" w:rsidRPr="0079383C" w:rsidRDefault="00711750" w:rsidP="000153EC">
      <w:pPr>
        <w:pStyle w:val="Textonotapie"/>
        <w:ind w:left="567" w:right="-1"/>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79383C" w:rsidRDefault="00711750" w:rsidP="000153EC">
      <w:pPr>
        <w:pStyle w:val="Textonotapie"/>
        <w:ind w:left="567" w:right="-1"/>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79383C" w:rsidRDefault="00711750" w:rsidP="000153EC">
      <w:pPr>
        <w:pStyle w:val="Textonotapie"/>
        <w:ind w:left="567" w:right="-1"/>
        <w:jc w:val="both"/>
        <w:rPr>
          <w:rFonts w:ascii="Arial Narrow" w:eastAsia="Arial Narrow" w:hAnsi="Arial Narrow" w:cs="Arial Narrow"/>
          <w:sz w:val="16"/>
          <w:szCs w:val="16"/>
        </w:rPr>
      </w:pPr>
      <w:r w:rsidRPr="0079383C">
        <w:rPr>
          <w:rFonts w:ascii="Arial Narrow" w:eastAsia="Arial Narrow" w:hAnsi="Arial Narrow" w:cs="Arial Narrow"/>
          <w:b/>
          <w:bCs/>
          <w:sz w:val="16"/>
          <w:szCs w:val="16"/>
        </w:rPr>
        <w:t xml:space="preserve">Artículo 19.- Obligación de los proveedores </w:t>
      </w:r>
    </w:p>
    <w:p w14:paraId="21160F25" w14:textId="77777777" w:rsidR="00711750" w:rsidRPr="0079383C" w:rsidRDefault="00711750" w:rsidP="000153EC">
      <w:pPr>
        <w:pStyle w:val="Textonotapie"/>
        <w:ind w:left="567" w:right="-1"/>
        <w:jc w:val="both"/>
        <w:rPr>
          <w:rFonts w:ascii="Arial Narrow" w:eastAsia="Arial Narrow" w:hAnsi="Arial Narrow" w:cs="Arial Narrow"/>
          <w:sz w:val="16"/>
          <w:szCs w:val="16"/>
        </w:rPr>
      </w:pPr>
      <w:r w:rsidRPr="0079383C">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602E588B" w14:textId="77777777" w:rsidR="00121544" w:rsidRPr="0079383C"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79383C" w:rsidRDefault="00121544" w:rsidP="000153EC">
      <w:pPr>
        <w:pStyle w:val="Textonotapie"/>
        <w:ind w:firstLine="567"/>
        <w:jc w:val="both"/>
        <w:rPr>
          <w:rFonts w:ascii="Arial Narrow" w:eastAsia="Arial Narrow" w:hAnsi="Arial Narrow" w:cs="Arial Narrow"/>
          <w:b/>
          <w:bCs/>
          <w:sz w:val="16"/>
          <w:szCs w:val="16"/>
        </w:rPr>
      </w:pPr>
      <w:r w:rsidRPr="0079383C">
        <w:rPr>
          <w:rFonts w:ascii="Arial Narrow" w:eastAsia="Arial Narrow" w:hAnsi="Arial Narrow" w:cs="Arial Narrow"/>
          <w:b/>
          <w:bCs/>
          <w:sz w:val="16"/>
          <w:szCs w:val="16"/>
        </w:rPr>
        <w:t>Artículo 1.- Derechos de los consumidores</w:t>
      </w:r>
    </w:p>
    <w:p w14:paraId="5C5C4231" w14:textId="77777777" w:rsidR="00121544" w:rsidRPr="0079383C" w:rsidRDefault="00121544" w:rsidP="000153EC">
      <w:pPr>
        <w:pStyle w:val="Textonotapie"/>
        <w:tabs>
          <w:tab w:val="left" w:pos="567"/>
        </w:tabs>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1.1 (…)</w:t>
      </w:r>
    </w:p>
    <w:p w14:paraId="5A644ACF" w14:textId="77777777" w:rsidR="00121544" w:rsidRPr="0079383C" w:rsidRDefault="00121544" w:rsidP="000153EC">
      <w:pPr>
        <w:pStyle w:val="Textonotapie"/>
        <w:tabs>
          <w:tab w:val="left" w:pos="567"/>
        </w:tabs>
        <w:ind w:left="570"/>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b. </w:t>
      </w:r>
      <w:r w:rsidRPr="0079383C">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79383C"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w:t>
      </w:r>
    </w:p>
    <w:p w14:paraId="60688A27" w14:textId="77777777" w:rsidR="00121544" w:rsidRPr="0079383C" w:rsidRDefault="00121544" w:rsidP="000153EC">
      <w:pPr>
        <w:pStyle w:val="Textonotapie"/>
        <w:ind w:firstLine="567"/>
        <w:jc w:val="both"/>
        <w:rPr>
          <w:rFonts w:ascii="Arial Narrow" w:eastAsia="Arial Narrow" w:hAnsi="Arial Narrow" w:cs="Arial Narrow"/>
          <w:b/>
          <w:bCs/>
          <w:sz w:val="16"/>
          <w:szCs w:val="16"/>
        </w:rPr>
      </w:pPr>
      <w:r w:rsidRPr="0079383C">
        <w:rPr>
          <w:rFonts w:ascii="Arial Narrow" w:eastAsia="Arial Narrow" w:hAnsi="Arial Narrow" w:cs="Arial Narrow"/>
          <w:b/>
          <w:bCs/>
          <w:sz w:val="16"/>
          <w:szCs w:val="16"/>
        </w:rPr>
        <w:t>Artículo 2.- Información relevante</w:t>
      </w:r>
    </w:p>
    <w:p w14:paraId="2588E518" w14:textId="77777777" w:rsidR="00121544" w:rsidRPr="0079383C" w:rsidRDefault="00121544" w:rsidP="000153EC">
      <w:pPr>
        <w:pStyle w:val="Textonotapie"/>
        <w:tabs>
          <w:tab w:val="left" w:pos="567"/>
        </w:tabs>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79383C" w:rsidRDefault="00121544" w:rsidP="000153EC">
      <w:pPr>
        <w:pStyle w:val="Textonotapie"/>
        <w:tabs>
          <w:tab w:val="left" w:pos="567"/>
        </w:tabs>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79383C" w:rsidRDefault="00121544" w:rsidP="000153EC">
      <w:pPr>
        <w:pStyle w:val="Textonotapie"/>
        <w:tabs>
          <w:tab w:val="left" w:pos="567"/>
        </w:tabs>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79383C" w:rsidRDefault="00121544" w:rsidP="000153EC">
      <w:pPr>
        <w:pStyle w:val="Textonotapie"/>
        <w:tabs>
          <w:tab w:val="left" w:pos="567"/>
        </w:tabs>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79383C">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79383C">
        <w:rPr>
          <w:rFonts w:ascii="Arial Narrow" w:eastAsia="Arial Narrow" w:hAnsi="Arial Narrow" w:cs="Arial Narrow"/>
          <w:b/>
          <w:bCs/>
          <w:sz w:val="16"/>
          <w:szCs w:val="16"/>
        </w:rPr>
        <w:t/>
      </w:r>
      <w:proofErr w:type="spellEnd"/>
      <w:r w:rsidRPr="0079383C">
        <w:rPr>
          <w:rFonts w:ascii="Arial Narrow" w:eastAsia="Arial Narrow" w:hAnsi="Arial Narrow" w:cs="Arial Narrow"/>
          <w:b/>
          <w:bCs/>
          <w:sz w:val="16"/>
          <w:szCs w:val="16"/>
        </w:rPr>
        <w:t xml:space="preserve">807 Artículo 24.-</w:t>
      </w:r>
      <w:r w:rsidRPr="0079383C">
        <w:rPr>
          <w:rFonts w:ascii="Arial Narrow" w:eastAsia="Arial Narrow" w:hAnsi="Arial Narrow" w:cs="Arial Narrow"/>
          <w:sz w:val="16"/>
          <w:szCs w:val="16"/>
        </w:rPr>
        <w:t xml:space="preserve"> El </w:t>
      </w:r>
      <w:proofErr w:type="gramStart"/>
      <w:r w:rsidRPr="0079383C">
        <w:rPr>
          <w:rFonts w:ascii="Arial Narrow" w:eastAsia="Arial Narrow" w:hAnsi="Arial Narrow" w:cs="Arial Narrow"/>
          <w:sz w:val="16"/>
          <w:szCs w:val="16"/>
        </w:rPr>
        <w:t>Secretario Técnico</w:t>
      </w:r>
      <w:proofErr w:type="gramEnd"/>
      <w:r w:rsidRPr="0079383C">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 xml:space="preserve">(...) </w:t>
      </w:r>
    </w:p>
    <w:p w14:paraId="7B2AB955"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79383C"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79383C" w:rsidRDefault="00CA59A2" w:rsidP="000153EC">
      <w:pPr>
        <w:pStyle w:val="Textonotapie"/>
        <w:tabs>
          <w:tab w:val="left" w:pos="567"/>
        </w:tabs>
        <w:ind w:left="567" w:hanging="567"/>
        <w:jc w:val="both"/>
        <w:rPr>
          <w:rFonts w:ascii="Arial Narrow" w:eastAsia="Arial Narrow" w:hAnsi="Arial Narrow" w:cs="Arial Narrow"/>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79383C">
        <w:rPr>
          <w:rFonts w:ascii="Arial Narrow" w:eastAsia="Arial Narrow" w:hAnsi="Arial Narrow" w:cs="Arial Narrow"/>
          <w:sz w:val="16"/>
          <w:szCs w:val="16"/>
        </w:rPr>
        <w:t/>
      </w:r>
      <w:proofErr w:type="spellEnd"/>
      <w:r w:rsidRPr="0079383C">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9383C">
        <w:rPr>
          <w:rFonts w:ascii="Arial Narrow" w:eastAsia="Arial Narrow" w:hAnsi="Arial Narrow" w:cs="Arial Narrow"/>
          <w:sz w:val="16"/>
          <w:szCs w:val="16"/>
        </w:rPr>
        <w:t>entrada en vigencia</w:t>
      </w:r>
      <w:proofErr w:type="gramEnd"/>
      <w:r w:rsidRPr="0079383C">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79383C" w:rsidRDefault="00CA59A2" w:rsidP="000153EC">
      <w:pPr>
        <w:pStyle w:val="Textonotapie"/>
        <w:tabs>
          <w:tab w:val="left" w:pos="567"/>
        </w:tabs>
        <w:ind w:left="567" w:hanging="567"/>
        <w:jc w:val="both"/>
        <w:rPr>
          <w:rFonts w:ascii="Arial Narrow" w:eastAsia="Arial Narrow" w:hAnsi="Arial Narrow" w:cs="Arial Narrow"/>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sz w:val="16"/>
          <w:szCs w:val="16"/>
        </w:rPr>
        <w:tab/>
        <w:t>LEY 29571, CÓDIGO DE PROTECCIÓN Y DEFENSA DEL CONSUMIDOR</w:t>
      </w:r>
      <w:r w:rsidRPr="0079383C">
        <w:rPr>
          <w:rFonts w:ascii="Arial Narrow" w:eastAsia="Arial Narrow" w:hAnsi="Arial Narrow" w:cs="Arial Narrow"/>
          <w:b/>
          <w:bCs/>
          <w:sz w:val="16"/>
          <w:szCs w:val="16"/>
        </w:rPr>
        <w:t xml:space="preserve">, </w:t>
      </w:r>
      <w:r w:rsidRPr="0079383C">
        <w:rPr>
          <w:rFonts w:ascii="Arial Narrow" w:eastAsia="Arial Narrow" w:hAnsi="Arial Narrow" w:cs="Arial Narrow"/>
          <w:b/>
          <w:sz w:val="16"/>
          <w:szCs w:val="16"/>
        </w:rPr>
        <w:t>publicado el 2 de setiembre de 2010 y modificado por Decreto Legislativo 1308</w:t>
      </w:r>
    </w:p>
    <w:p w14:paraId="6D8A2F03" w14:textId="77777777" w:rsidR="00CA59A2" w:rsidRPr="0079383C" w:rsidRDefault="00CA59A2" w:rsidP="000153EC">
      <w:pPr>
        <w:pStyle w:val="Textonotapie"/>
        <w:ind w:left="567" w:hanging="567"/>
        <w:jc w:val="both"/>
        <w:rPr>
          <w:rFonts w:ascii="Arial Narrow" w:eastAsia="Arial Narrow" w:hAnsi="Arial Narrow" w:cs="Arial Narrow"/>
          <w:b/>
          <w:bCs/>
          <w:sz w:val="16"/>
          <w:szCs w:val="16"/>
        </w:rPr>
      </w:pPr>
      <w:r w:rsidRPr="0079383C">
        <w:rPr>
          <w:rFonts w:ascii="Arial Narrow" w:eastAsia="Arial Narrow" w:hAnsi="Arial Narrow" w:cs="Arial Narrow"/>
          <w:sz w:val="16"/>
          <w:szCs w:val="16"/>
        </w:rPr>
        <w:tab/>
      </w:r>
      <w:r w:rsidRPr="0079383C">
        <w:rPr>
          <w:rFonts w:ascii="Arial Narrow" w:eastAsia="Arial Narrow" w:hAnsi="Arial Narrow" w:cs="Arial Narrow"/>
          <w:b/>
          <w:bCs/>
          <w:sz w:val="16"/>
          <w:szCs w:val="16"/>
        </w:rPr>
        <w:t>Artículo 110.- Sanciones Administrativas</w:t>
      </w:r>
    </w:p>
    <w:p w14:paraId="693A834B" w14:textId="77777777" w:rsidR="00CA59A2" w:rsidRPr="0079383C"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9383C">
        <w:rPr>
          <w:rFonts w:ascii="Arial Narrow" w:eastAsia="Arial Narrow" w:hAnsi="Arial Narrow" w:cs="Arial Narrow"/>
          <w:sz w:val="16"/>
          <w:szCs w:val="16"/>
          <w:lang w:eastAsia="es-PE"/>
        </w:rPr>
        <w:t>(…)</w:t>
      </w:r>
    </w:p>
    <w:p w14:paraId="04CBC22B" w14:textId="77777777" w:rsidR="00CA59A2" w:rsidRPr="0079383C"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9383C">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9383C"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9383C">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79383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79383C">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062EC860" w14:textId="77777777" w:rsidR="00CA59A2" w:rsidRPr="0079383C"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vertAlign w:val="superscript"/>
        </w:rPr>
        <w:t xml:space="preserve"/>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sz w:val="16"/>
          <w:szCs w:val="16"/>
        </w:rPr>
        <w:tab/>
        <w:t>LEY 29571, CÓDIGO DE PROTECCIÓN Y DEFENSA DEL CONSUMIDOR</w:t>
      </w:r>
      <w:r w:rsidRPr="0079383C">
        <w:rPr>
          <w:rFonts w:ascii="Arial Narrow" w:eastAsia="Arial Narrow" w:hAnsi="Arial Narrow" w:cs="Arial Narrow"/>
          <w:b/>
          <w:bCs/>
          <w:sz w:val="16"/>
          <w:szCs w:val="16"/>
        </w:rPr>
        <w:t xml:space="preserve">, </w:t>
      </w:r>
      <w:r w:rsidRPr="0079383C">
        <w:rPr>
          <w:rFonts w:ascii="Arial Narrow" w:eastAsia="Arial Narrow" w:hAnsi="Arial Narrow" w:cs="Arial Narrow"/>
          <w:b/>
          <w:sz w:val="16"/>
          <w:szCs w:val="16"/>
        </w:rPr>
        <w:t>publicado el 2 de setiembre de 2010 y modificado por Decreto Legislativo 1308</w:t>
      </w:r>
    </w:p>
    <w:p w14:paraId="4BC9BF8D" w14:textId="77777777" w:rsidR="00CA59A2" w:rsidRPr="0079383C" w:rsidRDefault="00CA59A2" w:rsidP="000153EC">
      <w:pPr>
        <w:spacing w:after="0" w:line="240" w:lineRule="auto"/>
        <w:ind w:left="567" w:hanging="567"/>
        <w:jc w:val="both"/>
        <w:rPr>
          <w:rFonts w:ascii="Arial Narrow" w:eastAsia="Arial Narrow" w:hAnsi="Arial Narrow" w:cs="Arial Narrow"/>
          <w:b/>
          <w:sz w:val="16"/>
          <w:szCs w:val="16"/>
        </w:rPr>
      </w:pPr>
      <w:r w:rsidRPr="0079383C">
        <w:rPr>
          <w:rFonts w:ascii="Arial Narrow" w:eastAsia="Arial Narrow" w:hAnsi="Arial Narrow" w:cs="Arial Narrow"/>
          <w:b/>
          <w:sz w:val="16"/>
          <w:szCs w:val="16"/>
        </w:rPr>
        <w:tab/>
        <w:t>Artículo 110.- Sanciones administrativas</w:t>
      </w:r>
    </w:p>
    <w:p w14:paraId="15C6524D"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9383C"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79383C">
        <w:rPr>
          <w:rFonts w:ascii="Arial Narrow" w:eastAsia="Arial Narrow" w:hAnsi="Arial Narrow" w:cs="Arial Narrow"/>
          <w:sz w:val="16"/>
          <w:szCs w:val="16"/>
        </w:rPr>
        <w:t>Infracciones leves, con una amonestación o con una multa de hasta cincuenta (50) UIT.</w:t>
      </w:r>
    </w:p>
    <w:p w14:paraId="3EC7469A" w14:textId="77777777" w:rsidR="00CA59A2" w:rsidRPr="0079383C"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79383C">
        <w:rPr>
          <w:rFonts w:ascii="Arial Narrow" w:eastAsia="Arial Narrow" w:hAnsi="Arial Narrow" w:cs="Arial Narrow"/>
          <w:sz w:val="16"/>
          <w:szCs w:val="16"/>
        </w:rPr>
        <w:t>Infracciones graves, con una multa de hasta ciento cincuenta (150) UIT.</w:t>
      </w:r>
    </w:p>
    <w:p w14:paraId="7DEC6213" w14:textId="77777777" w:rsidR="00CA59A2" w:rsidRPr="0079383C"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79383C">
        <w:rPr>
          <w:rFonts w:ascii="Arial Narrow" w:eastAsia="Arial Narrow" w:hAnsi="Arial Narrow" w:cs="Arial Narrow"/>
          <w:sz w:val="16"/>
          <w:szCs w:val="16"/>
        </w:rPr>
        <w:t>Infracciones muy graves, con una multa de hasta cuatrocientos cincuenta (450) UIT.</w:t>
      </w:r>
    </w:p>
    <w:p w14:paraId="707B74D3"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9A2" w:rsidRPr="0079383C"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79383C"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 xml:space="preserve"/>
      </w:r>
      <w:r w:rsidRPr="0079383C">
        <w:rPr>
          <w:rFonts w:ascii="Arial Narrow" w:eastAsia="Arial Narrow" w:hAnsi="Arial Narrow" w:cs="Arial Narrow"/>
          <w:b/>
          <w:sz w:val="16"/>
          <w:szCs w:val="16"/>
        </w:rPr>
        <w:t>Artículo 114.- Medidas correctivas</w:t>
      </w:r>
    </w:p>
    <w:p w14:paraId="1B3B1F61"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9383C" w:rsidRDefault="00CA59A2" w:rsidP="000153EC">
      <w:pPr>
        <w:spacing w:after="0" w:line="240" w:lineRule="auto"/>
        <w:ind w:left="567"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9383C" w:rsidRDefault="00CA59A2" w:rsidP="000153EC">
      <w:pPr>
        <w:spacing w:after="0" w:line="240" w:lineRule="auto"/>
        <w:ind w:left="567" w:hanging="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79383C" w:rsidRDefault="00CA59A2" w:rsidP="000153EC">
      <w:pPr>
        <w:spacing w:after="0" w:line="240" w:lineRule="auto"/>
        <w:ind w:left="567" w:hanging="567"/>
        <w:jc w:val="both"/>
        <w:rPr>
          <w:rFonts w:ascii="Arial Narrow" w:eastAsia="Arial Narrow" w:hAnsi="Arial Narrow" w:cs="Arial Narrow"/>
          <w:sz w:val="16"/>
          <w:szCs w:val="16"/>
        </w:rPr>
      </w:pPr>
      <w:r w:rsidRPr="0079383C">
        <w:rPr>
          <w:rFonts w:ascii="Arial Narrow" w:eastAsia="Arial Narrow" w:hAnsi="Arial Narrow" w:cs="Arial Narrow"/>
          <w:b/>
          <w:sz w:val="16"/>
          <w:szCs w:val="16"/>
        </w:rPr>
        <w:tab/>
        <w:t>Artículo 115.- Medidas correctivas reparadoras</w:t>
      </w:r>
    </w:p>
    <w:p w14:paraId="0A0E4012" w14:textId="77777777" w:rsidR="00CA59A2" w:rsidRPr="0079383C" w:rsidRDefault="00CA59A2" w:rsidP="000153EC">
      <w:pPr>
        <w:spacing w:after="0" w:line="240" w:lineRule="auto"/>
        <w:ind w:left="567" w:hanging="283"/>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Reparar productos.</w:t>
      </w:r>
    </w:p>
    <w:p w14:paraId="64B5280D"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79383C"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9383C">
        <w:rPr>
          <w:rFonts w:ascii="Arial Narrow" w:eastAsia="Arial Narrow" w:hAnsi="Arial Narrow" w:cs="Arial Narrow"/>
          <w:sz w:val="16"/>
          <w:szCs w:val="16"/>
        </w:rPr>
        <w:t>Otras medidas reparadoras análogas de efectos equivalentes a las anteriores.</w:t>
      </w:r>
    </w:p>
    <w:p w14:paraId="764F3361" w14:textId="77777777" w:rsidR="00CA59A2" w:rsidRPr="0079383C" w:rsidRDefault="00CA59A2" w:rsidP="000153EC">
      <w:pPr>
        <w:pStyle w:val="Sinespaciad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9383C">
        <w:rPr>
          <w:rFonts w:ascii="Arial Narrow" w:eastAsia="Arial Narrow" w:hAnsi="Arial Narrow" w:cs="Arial Narrow"/>
          <w:sz w:val="16"/>
          <w:szCs w:val="16"/>
        </w:rPr>
        <w:t>conjuntamente con</w:t>
      </w:r>
      <w:proofErr w:type="gramEnd"/>
      <w:r w:rsidRPr="0079383C">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79383C" w:rsidRDefault="00CA59A2" w:rsidP="000153EC">
      <w:pPr>
        <w:spacing w:after="0" w:line="240" w:lineRule="auto"/>
        <w:ind w:left="567"/>
        <w:jc w:val="both"/>
        <w:rPr>
          <w:rFonts w:ascii="Arial Narrow" w:eastAsia="Arial Narrow" w:hAnsi="Arial Narrow" w:cs="Arial Narrow"/>
          <w:b/>
          <w:bCs/>
          <w:sz w:val="16"/>
          <w:szCs w:val="16"/>
        </w:rPr>
      </w:pPr>
      <w:r w:rsidRPr="0079383C">
        <w:rPr>
          <w:rFonts w:ascii="Arial Narrow" w:eastAsia="Arial Narrow" w:hAnsi="Arial Narrow" w:cs="Arial Narrow"/>
          <w:b/>
          <w:bCs/>
          <w:sz w:val="16"/>
          <w:szCs w:val="16"/>
        </w:rPr>
        <w:t>Artículo 116.- Medidas correctivas complementarias</w:t>
      </w:r>
    </w:p>
    <w:p w14:paraId="795BD0E8"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d. En caso de infracciones muy graves y de reincidencia o </w:t>
      </w:r>
      <w:proofErr w:type="spellStart"/>
      <w:r w:rsidRPr="0079383C">
        <w:rPr>
          <w:rFonts w:ascii="Arial Narrow" w:eastAsia="Arial Narrow" w:hAnsi="Arial Narrow" w:cs="Arial Narrow"/>
          <w:sz w:val="16"/>
          <w:szCs w:val="16"/>
        </w:rPr>
        <w:t>reiterancia</w:t>
      </w:r>
      <w:proofErr w:type="spellEnd"/>
      <w:r w:rsidRPr="0079383C">
        <w:rPr>
          <w:rFonts w:ascii="Arial Narrow" w:eastAsia="Arial Narrow" w:hAnsi="Arial Narrow" w:cs="Arial Narrow"/>
          <w:sz w:val="16"/>
          <w:szCs w:val="16"/>
        </w:rPr>
        <w:t xml:space="preserve">: </w:t>
      </w:r>
    </w:p>
    <w:p w14:paraId="700F1C70"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w:t>
      </w:r>
      <w:proofErr w:type="spellStart"/>
      <w:r w:rsidRPr="0079383C">
        <w:rPr>
          <w:rFonts w:ascii="Arial Narrow" w:eastAsia="Arial Narrow" w:hAnsi="Arial Narrow" w:cs="Arial Narrow"/>
          <w:sz w:val="16"/>
          <w:szCs w:val="16"/>
        </w:rPr>
        <w:t>ii</w:t>
      </w:r>
      <w:proofErr w:type="spellEnd"/>
      <w:r w:rsidRPr="0079383C">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e. Publicación de avisos </w:t>
      </w:r>
      <w:proofErr w:type="spellStart"/>
      <w:r w:rsidRPr="0079383C">
        <w:rPr>
          <w:rFonts w:ascii="Arial Narrow" w:eastAsia="Arial Narrow" w:hAnsi="Arial Narrow" w:cs="Arial Narrow"/>
          <w:sz w:val="16"/>
          <w:szCs w:val="16"/>
        </w:rPr>
        <w:t>rectificatorios</w:t>
      </w:r>
      <w:proofErr w:type="spellEnd"/>
      <w:r w:rsidRPr="0079383C">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9383C" w:rsidRDefault="00CA59A2" w:rsidP="000153EC">
      <w:pPr>
        <w:spacing w:after="0" w:line="240" w:lineRule="auto"/>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1E48C7DB" w14:textId="77777777" w:rsidR="00CA59A2" w:rsidRPr="0079383C"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sz w:val="16"/>
          <w:szCs w:val="16"/>
        </w:rPr>
        <w:tab/>
        <w:t>LEY 29571, CÓDIGO DE PROTECCIÓN Y DEFENSA DEL CONSUMIDOR</w:t>
      </w:r>
      <w:r w:rsidRPr="0079383C">
        <w:rPr>
          <w:rFonts w:ascii="Arial Narrow" w:eastAsia="Arial Narrow" w:hAnsi="Arial Narrow" w:cs="Arial Narrow"/>
          <w:b/>
          <w:bCs/>
          <w:sz w:val="16"/>
          <w:szCs w:val="16"/>
        </w:rPr>
        <w:t xml:space="preserve">, </w:t>
      </w:r>
      <w:r w:rsidRPr="0079383C">
        <w:rPr>
          <w:rFonts w:ascii="Arial Narrow" w:eastAsia="Arial Narrow" w:hAnsi="Arial Narrow" w:cs="Arial Narrow"/>
          <w:b/>
          <w:sz w:val="16"/>
          <w:szCs w:val="16"/>
        </w:rPr>
        <w:t>publicado el 2 de setiembre de 2010 y modificado por Decreto Legislativo 1308</w:t>
      </w:r>
    </w:p>
    <w:p w14:paraId="6927EAA2" w14:textId="77777777" w:rsidR="00CA59A2" w:rsidRPr="0079383C" w:rsidRDefault="00CA59A2" w:rsidP="000153EC">
      <w:pPr>
        <w:pStyle w:val="Textonotapie"/>
        <w:tabs>
          <w:tab w:val="left" w:pos="567"/>
        </w:tabs>
        <w:jc w:val="both"/>
        <w:rPr>
          <w:rFonts w:ascii="Arial Narrow" w:eastAsia="Arial Narrow" w:hAnsi="Arial Narrow" w:cs="Arial Narrow"/>
          <w:b/>
          <w:sz w:val="16"/>
          <w:szCs w:val="16"/>
        </w:rPr>
      </w:pPr>
      <w:r w:rsidRPr="0079383C">
        <w:rPr>
          <w:rFonts w:ascii="Arial Narrow" w:eastAsia="Arial Narrow" w:hAnsi="Arial Narrow" w:cs="Arial Narrow"/>
          <w:b/>
          <w:sz w:val="16"/>
          <w:szCs w:val="16"/>
        </w:rPr>
        <w:tab/>
        <w:t>Artículo 112.- Criterios de graduación de las sanciones administrativas</w:t>
      </w:r>
    </w:p>
    <w:p w14:paraId="3B612D08" w14:textId="77777777" w:rsidR="00CA59A2" w:rsidRPr="0079383C" w:rsidRDefault="00CA59A2" w:rsidP="000153EC">
      <w:pPr>
        <w:pStyle w:val="Textonotapie"/>
        <w:tabs>
          <w:tab w:val="left" w:pos="567"/>
        </w:tabs>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w:t>
      </w:r>
    </w:p>
    <w:p w14:paraId="1A096021" w14:textId="77777777" w:rsidR="00CA59A2" w:rsidRPr="0079383C" w:rsidRDefault="00CA59A2" w:rsidP="000153EC">
      <w:pPr>
        <w:pStyle w:val="Textonotapie"/>
        <w:tabs>
          <w:tab w:val="left" w:pos="567"/>
        </w:tabs>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Se consideran circunstancias atenuantes especiales, las siguientes:</w:t>
      </w:r>
    </w:p>
    <w:p w14:paraId="74B98BC1" w14:textId="77777777" w:rsidR="00CA59A2" w:rsidRPr="0079383C" w:rsidRDefault="00CA59A2" w:rsidP="000153EC">
      <w:pPr>
        <w:pStyle w:val="Textonotapie"/>
        <w:tabs>
          <w:tab w:val="left" w:pos="567"/>
        </w:tabs>
        <w:jc w:val="both"/>
        <w:rPr>
          <w:rFonts w:ascii="Arial Narrow" w:eastAsia="Arial Narrow" w:hAnsi="Arial Narrow" w:cs="Arial Narrow"/>
          <w:sz w:val="16"/>
          <w:szCs w:val="16"/>
        </w:rPr>
      </w:pPr>
      <w:r w:rsidRPr="0079383C">
        <w:rPr>
          <w:rFonts w:ascii="Arial Narrow" w:eastAsia="Arial Narrow" w:hAnsi="Arial Narrow" w:cs="Arial Narrow"/>
          <w:sz w:val="16"/>
          <w:szCs w:val="16"/>
        </w:rPr>
        <w:tab/>
        <w:t>(…)</w:t>
      </w:r>
    </w:p>
    <w:p w14:paraId="0D336D0B" w14:textId="77777777" w:rsidR="00CA59A2" w:rsidRPr="0079383C" w:rsidRDefault="00CA59A2" w:rsidP="000153EC">
      <w:pPr>
        <w:pStyle w:val="Textonotapie"/>
        <w:tabs>
          <w:tab w:val="left" w:pos="567"/>
        </w:tabs>
        <w:ind w:left="567"/>
        <w:jc w:val="both"/>
        <w:rPr>
          <w:rFonts w:ascii="Arial Narrow" w:eastAsia="Arial Narrow" w:hAnsi="Arial Narrow" w:cs="Arial Narrow"/>
          <w:sz w:val="16"/>
          <w:szCs w:val="16"/>
        </w:rPr>
      </w:pPr>
      <w:r w:rsidRPr="0079383C">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9383C">
        <w:rPr>
          <w:rFonts w:ascii="Arial Narrow" w:eastAsia="Arial Narrow" w:hAnsi="Arial Narrow" w:cs="Arial Narrow"/>
          <w:sz w:val="16"/>
          <w:szCs w:val="16"/>
        </w:rPr>
        <w:t>liminarmente</w:t>
      </w:r>
      <w:proofErr w:type="spellEnd"/>
      <w:r w:rsidRPr="0079383C">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3836DFB3" w14:textId="77777777" w:rsidR="00CA59A2" w:rsidRPr="0079383C"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79383C">
        <w:rPr>
          <w:rStyle w:val="Refdenotaalpie"/>
          <w:rFonts w:ascii="Arial Narrow" w:eastAsia="Arial Narrow" w:hAnsi="Arial Narrow" w:cs="Arial Narrow"/>
          <w:b/>
          <w:bCs/>
          <w:sz w:val="16"/>
          <w:szCs w:val="16"/>
          <w:vertAlign w:val="superscript"/>
        </w:rPr>
        <w:footnoteRef/>
      </w:r>
      <w:r w:rsidRPr="0079383C">
        <w:rPr>
          <w:rFonts w:ascii="Arial Narrow" w:eastAsia="Arial Narrow" w:hAnsi="Arial Narrow" w:cs="Arial Narrow"/>
          <w:b/>
          <w:bCs/>
          <w:sz w:val="16"/>
          <w:szCs w:val="16"/>
        </w:rPr>
        <w:t xml:space="preserve"/>
      </w:r>
      <w:r w:rsidRPr="0079383C">
        <w:rPr>
          <w:rFonts w:ascii="Arial Narrow" w:eastAsia="Arial Narrow" w:hAnsi="Arial Narrow" w:cs="Arial Narrow"/>
          <w:b/>
          <w:bCs/>
          <w:sz w:val="16"/>
          <w:szCs w:val="16"/>
        </w:rPr>
        <w:tab/>
        <w:t xml:space="preserve">DECRETO LEGISLATIVO </w:t>
      </w:r>
      <w:proofErr w:type="spellStart"/>
      <w:r w:rsidRPr="0079383C">
        <w:rPr>
          <w:rFonts w:ascii="Arial Narrow" w:eastAsia="Arial Narrow" w:hAnsi="Arial Narrow" w:cs="Arial Narrow"/>
          <w:b/>
          <w:bCs/>
          <w:sz w:val="16"/>
          <w:szCs w:val="16"/>
        </w:rPr>
        <w:t/>
      </w:r>
      <w:proofErr w:type="spellEnd"/>
      <w:r w:rsidRPr="0079383C">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79383C" w:rsidRDefault="00CA59A2" w:rsidP="000153EC">
      <w:pPr>
        <w:pStyle w:val="NormalWeb"/>
        <w:spacing w:after="0" w:line="240" w:lineRule="auto"/>
        <w:ind w:left="567"/>
        <w:jc w:val="both"/>
        <w:rPr>
          <w:rFonts w:ascii="Arial Narrow" w:eastAsia="Arial Narrow" w:hAnsi="Arial Narrow" w:cs="Arial Narrow"/>
          <w:bCs/>
          <w:sz w:val="16"/>
          <w:szCs w:val="16"/>
        </w:rPr>
      </w:pPr>
      <w:r w:rsidRPr="0079383C">
        <w:rPr>
          <w:rFonts w:ascii="Arial Narrow" w:eastAsia="Arial Narrow" w:hAnsi="Arial Narrow" w:cs="Arial Narrow"/>
          <w:b/>
          <w:sz w:val="16"/>
          <w:szCs w:val="16"/>
        </w:rPr>
        <w:t xml:space="preserve">Artículo 29.- </w:t>
      </w:r>
      <w:r w:rsidRPr="0079383C">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79383C">
        <w:rPr>
          <w:rFonts w:ascii="Arial Narrow" w:eastAsia="Arial Narrow" w:hAnsi="Arial Narrow" w:cs="Arial Narrow"/>
          <w:bCs/>
          <w:sz w:val="16"/>
          <w:szCs w:val="16"/>
        </w:rPr>
        <w:t>Secretario Técnico</w:t>
      </w:r>
      <w:proofErr w:type="gramEnd"/>
      <w:r w:rsidRPr="0079383C">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79383C">
        <w:rPr>
          <w:rFonts w:ascii="Arial Narrow" w:eastAsia="Arial Narrow" w:hAnsi="Arial Narrow" w:cs="Arial Narrow"/>
          <w:bCs/>
          <w:sz w:val="16"/>
          <w:szCs w:val="16"/>
        </w:rPr>
        <w:t>Secretario Técnico</w:t>
      </w:r>
      <w:proofErr w:type="gramEnd"/>
      <w:r w:rsidRPr="0079383C">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69457C94" w14:textId="77777777" w:rsidR="00CA59A2" w:rsidRPr="0079383C" w:rsidRDefault="00CA59A2" w:rsidP="000153EC">
      <w:pPr>
        <w:pStyle w:val="Textonotapie"/>
        <w:tabs>
          <w:tab w:val="left" w:pos="567"/>
        </w:tabs>
        <w:ind w:left="567" w:hanging="567"/>
        <w:jc w:val="both"/>
        <w:rPr>
          <w:rFonts w:ascii="Arial Narrow" w:eastAsia="Arial Narrow" w:hAnsi="Arial Narrow" w:cs="Arial Narrow"/>
          <w:sz w:val="16"/>
          <w:szCs w:val="16"/>
        </w:rPr>
      </w:pPr>
      <w:r w:rsidRPr="0079383C">
        <w:rPr>
          <w:rStyle w:val="Refdenotaalpie"/>
          <w:rFonts w:ascii="Arial Narrow" w:eastAsia="Arial Narrow" w:hAnsi="Arial Narrow" w:cs="Arial Narrow"/>
          <w:sz w:val="16"/>
          <w:szCs w:val="16"/>
          <w:vertAlign w:val="superscript"/>
        </w:rPr>
        <w:footnoteRef/>
      </w:r>
      <w:r w:rsidRPr="0079383C">
        <w:rPr>
          <w:rFonts w:ascii="Arial Narrow" w:eastAsia="Arial Narrow" w:hAnsi="Arial Narrow" w:cs="Arial Narrow"/>
          <w:sz w:val="16"/>
          <w:szCs w:val="16"/>
        </w:rPr>
        <w:t xml:space="preserve"/>
      </w:r>
      <w:r w:rsidRPr="0079383C">
        <w:rPr>
          <w:rFonts w:ascii="Arial Narrow" w:eastAsia="Arial Narrow" w:hAnsi="Arial Narrow" w:cs="Arial Narrow"/>
          <w:sz w:val="16"/>
          <w:szCs w:val="16"/>
        </w:rPr>
      </w:r>
      <w:r w:rsidRPr="0079383C">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79383C" w:rsidRDefault="00CA59A2" w:rsidP="000153EC">
      <w:pPr>
        <w:pStyle w:val="Textonotapie"/>
        <w:ind w:left="1134"/>
        <w:jc w:val="both"/>
        <w:rPr>
          <w:rFonts w:ascii="Arial Narrow" w:eastAsia="Arial Narrow" w:hAnsi="Arial Narrow" w:cs="Arial Narrow"/>
          <w:b/>
          <w:bCs/>
          <w:sz w:val="16"/>
          <w:szCs w:val="16"/>
        </w:rPr>
      </w:pPr>
      <w:r w:rsidRPr="0079383C">
        <w:rPr>
          <w:rFonts w:ascii="Arial Narrow" w:eastAsia="Arial Narrow" w:hAnsi="Arial Narrow" w:cs="Arial Narrow"/>
          <w:b/>
          <w:bCs/>
          <w:sz w:val="16"/>
          <w:szCs w:val="16"/>
        </w:rPr>
        <w:t>Artículo 20.- Modalidades de notificación</w:t>
      </w:r>
    </w:p>
    <w:p w14:paraId="078AE407" w14:textId="77777777" w:rsidR="00B97AB5" w:rsidRPr="0079383C" w:rsidRDefault="00772A00" w:rsidP="00772A00">
      <w:pPr>
        <w:pStyle w:val="Textonotapie"/>
        <w:ind w:left="567"/>
        <w:jc w:val="both"/>
        <w:rPr>
          <w:rFonts w:ascii="Arial Narrow" w:eastAsia="Arial Narrow" w:hAnsi="Arial Narrow" w:cs="Arial Narrow"/>
          <w:sz w:val="16"/>
          <w:szCs w:val="16"/>
          <w:lang w:val="es-ES"/>
        </w:rPr>
      </w:pPr>
      <w:r w:rsidRPr="0079383C">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79383C" w:rsidRDefault="00772A00" w:rsidP="00772A00">
      <w:pPr>
        <w:pStyle w:val="Textonotapie"/>
        <w:ind w:left="567"/>
        <w:jc w:val="both"/>
        <w:rPr>
          <w:rFonts w:ascii="Arial Narrow" w:eastAsia="Arial Narrow" w:hAnsi="Arial Narrow" w:cs="Arial Narrow"/>
          <w:sz w:val="16"/>
          <w:szCs w:val="16"/>
          <w:lang w:val="es-ES"/>
        </w:rPr>
      </w:pPr>
      <w:r w:rsidRPr="0079383C">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79383C" w:rsidRDefault="00772A00" w:rsidP="00772A00">
      <w:pPr>
        <w:pStyle w:val="Textonotapie"/>
        <w:ind w:left="567"/>
        <w:jc w:val="both"/>
        <w:rPr>
          <w:rFonts w:ascii="Arial Narrow" w:eastAsia="Arial Narrow" w:hAnsi="Arial Narrow" w:cs="Arial Narrow"/>
          <w:sz w:val="16"/>
          <w:szCs w:val="16"/>
          <w:lang w:val="es-ES"/>
        </w:rPr>
      </w:pPr>
      <w:r w:rsidRPr="0079383C">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396E7157"/>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 w15:restartNumberingAfterBreak="0">
    <w:nsid w:val="47ED1944"/>
    <w:multiLevelType w:val="hybridMultilevel"/>
    <w:tmpl w:val="72E407FA"/>
    <w:lvl w:ilvl="0" w:tplc="E53A8CEC">
      <w:start w:val="1"/>
      <w:numFmt w:val="decimal"/>
      <w:lvlText w:val="%1."/>
      <w:lvlJc w:val="left"/>
      <w:pPr>
        <w:ind w:left="720" w:hanging="360"/>
      </w:pPr>
      <w:rPr>
        <w:rFonts w:hint="default"/>
        <w:b w:val="0"/>
        <w:bCs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1" w15:restartNumberingAfterBreak="0">
    <w:nsid w:val="759E01F9"/>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num w:numId="1" w16cid:durableId="1782020880">
    <w:abstractNumId w:val="10"/>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2071806591">
    <w:abstractNumId w:val="9"/>
  </w:num>
  <w:num w:numId="11" w16cid:durableId="1787887775">
    <w:abstractNumId w:val="8"/>
  </w:num>
  <w:num w:numId="12" w16cid:durableId="1425807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3A1C"/>
    <w:rsid w:val="00080193"/>
    <w:rsid w:val="0008134D"/>
    <w:rsid w:val="000A09DB"/>
    <w:rsid w:val="000A1CD5"/>
    <w:rsid w:val="000A2C5A"/>
    <w:rsid w:val="000C03E0"/>
    <w:rsid w:val="000C186B"/>
    <w:rsid w:val="000C4DDA"/>
    <w:rsid w:val="000D0811"/>
    <w:rsid w:val="000E04C3"/>
    <w:rsid w:val="000E5C8E"/>
    <w:rsid w:val="00107A1A"/>
    <w:rsid w:val="00121544"/>
    <w:rsid w:val="00131702"/>
    <w:rsid w:val="00164BA4"/>
    <w:rsid w:val="00166964"/>
    <w:rsid w:val="001817A1"/>
    <w:rsid w:val="001B51BB"/>
    <w:rsid w:val="001B5674"/>
    <w:rsid w:val="001B56A2"/>
    <w:rsid w:val="001B6FB2"/>
    <w:rsid w:val="001B6FF8"/>
    <w:rsid w:val="001D3F79"/>
    <w:rsid w:val="001F344A"/>
    <w:rsid w:val="00200EC5"/>
    <w:rsid w:val="00215307"/>
    <w:rsid w:val="00215409"/>
    <w:rsid w:val="0024687A"/>
    <w:rsid w:val="00251562"/>
    <w:rsid w:val="002732D1"/>
    <w:rsid w:val="00280147"/>
    <w:rsid w:val="0028624B"/>
    <w:rsid w:val="00290C55"/>
    <w:rsid w:val="002919C1"/>
    <w:rsid w:val="00293F2F"/>
    <w:rsid w:val="002A0A1A"/>
    <w:rsid w:val="002A10BA"/>
    <w:rsid w:val="002B0771"/>
    <w:rsid w:val="002B2DF7"/>
    <w:rsid w:val="002C265E"/>
    <w:rsid w:val="002E5997"/>
    <w:rsid w:val="002E5B3A"/>
    <w:rsid w:val="002F36CE"/>
    <w:rsid w:val="00327F5B"/>
    <w:rsid w:val="003416D0"/>
    <w:rsid w:val="00345437"/>
    <w:rsid w:val="00353D90"/>
    <w:rsid w:val="003719B7"/>
    <w:rsid w:val="003748FB"/>
    <w:rsid w:val="003C22C4"/>
    <w:rsid w:val="003C6685"/>
    <w:rsid w:val="003F2946"/>
    <w:rsid w:val="004251B6"/>
    <w:rsid w:val="004326AD"/>
    <w:rsid w:val="00453840"/>
    <w:rsid w:val="0047310F"/>
    <w:rsid w:val="00487837"/>
    <w:rsid w:val="004B0B44"/>
    <w:rsid w:val="004B1E5F"/>
    <w:rsid w:val="004C4BF2"/>
    <w:rsid w:val="004D0925"/>
    <w:rsid w:val="004D7945"/>
    <w:rsid w:val="004F1116"/>
    <w:rsid w:val="00515328"/>
    <w:rsid w:val="00537A7E"/>
    <w:rsid w:val="00537BD7"/>
    <w:rsid w:val="005410C8"/>
    <w:rsid w:val="00544EBE"/>
    <w:rsid w:val="00547BF9"/>
    <w:rsid w:val="005505B7"/>
    <w:rsid w:val="005636EE"/>
    <w:rsid w:val="00565126"/>
    <w:rsid w:val="005710C2"/>
    <w:rsid w:val="0058044E"/>
    <w:rsid w:val="005D72C0"/>
    <w:rsid w:val="005D7A26"/>
    <w:rsid w:val="005F38F3"/>
    <w:rsid w:val="00601F77"/>
    <w:rsid w:val="00626395"/>
    <w:rsid w:val="00635F83"/>
    <w:rsid w:val="006518E4"/>
    <w:rsid w:val="00654587"/>
    <w:rsid w:val="0065581F"/>
    <w:rsid w:val="00657D0C"/>
    <w:rsid w:val="006E20FA"/>
    <w:rsid w:val="006F0D03"/>
    <w:rsid w:val="006F57AE"/>
    <w:rsid w:val="00704205"/>
    <w:rsid w:val="00704389"/>
    <w:rsid w:val="00711750"/>
    <w:rsid w:val="00714623"/>
    <w:rsid w:val="00735F8D"/>
    <w:rsid w:val="0074378D"/>
    <w:rsid w:val="0074704C"/>
    <w:rsid w:val="00772A00"/>
    <w:rsid w:val="0079383C"/>
    <w:rsid w:val="00793E0A"/>
    <w:rsid w:val="007A5184"/>
    <w:rsid w:val="007B50E3"/>
    <w:rsid w:val="007B6063"/>
    <w:rsid w:val="007C669A"/>
    <w:rsid w:val="007D31A8"/>
    <w:rsid w:val="007E3262"/>
    <w:rsid w:val="007F305F"/>
    <w:rsid w:val="007F420D"/>
    <w:rsid w:val="007F4EFA"/>
    <w:rsid w:val="00803D7E"/>
    <w:rsid w:val="0080766B"/>
    <w:rsid w:val="00826948"/>
    <w:rsid w:val="0083186C"/>
    <w:rsid w:val="00832F56"/>
    <w:rsid w:val="00851689"/>
    <w:rsid w:val="00872A80"/>
    <w:rsid w:val="00877B92"/>
    <w:rsid w:val="008819A6"/>
    <w:rsid w:val="008834B0"/>
    <w:rsid w:val="00890B1F"/>
    <w:rsid w:val="0089579A"/>
    <w:rsid w:val="00895AB6"/>
    <w:rsid w:val="00896A8E"/>
    <w:rsid w:val="008A211A"/>
    <w:rsid w:val="008A2912"/>
    <w:rsid w:val="008A54A5"/>
    <w:rsid w:val="008C389F"/>
    <w:rsid w:val="008C6BCC"/>
    <w:rsid w:val="008C7DBE"/>
    <w:rsid w:val="008E2E5A"/>
    <w:rsid w:val="008E6BA0"/>
    <w:rsid w:val="008E746F"/>
    <w:rsid w:val="008F7200"/>
    <w:rsid w:val="00947FE2"/>
    <w:rsid w:val="009534CD"/>
    <w:rsid w:val="00985114"/>
    <w:rsid w:val="00987623"/>
    <w:rsid w:val="00996DC2"/>
    <w:rsid w:val="009B2027"/>
    <w:rsid w:val="009B2446"/>
    <w:rsid w:val="009D2900"/>
    <w:rsid w:val="009D7D45"/>
    <w:rsid w:val="009E3B85"/>
    <w:rsid w:val="00A23703"/>
    <w:rsid w:val="00A32403"/>
    <w:rsid w:val="00A37879"/>
    <w:rsid w:val="00A50683"/>
    <w:rsid w:val="00A54BBE"/>
    <w:rsid w:val="00A66DE0"/>
    <w:rsid w:val="00A760AA"/>
    <w:rsid w:val="00A84194"/>
    <w:rsid w:val="00A87B9B"/>
    <w:rsid w:val="00A91613"/>
    <w:rsid w:val="00AA1996"/>
    <w:rsid w:val="00AA61D3"/>
    <w:rsid w:val="00AC5DF4"/>
    <w:rsid w:val="00AC634C"/>
    <w:rsid w:val="00AE2D20"/>
    <w:rsid w:val="00B20DDF"/>
    <w:rsid w:val="00B27062"/>
    <w:rsid w:val="00B45EBC"/>
    <w:rsid w:val="00B601A8"/>
    <w:rsid w:val="00B71A7D"/>
    <w:rsid w:val="00B739FB"/>
    <w:rsid w:val="00B906B1"/>
    <w:rsid w:val="00B91E42"/>
    <w:rsid w:val="00B97AB5"/>
    <w:rsid w:val="00BA461D"/>
    <w:rsid w:val="00BB47E5"/>
    <w:rsid w:val="00BC42BA"/>
    <w:rsid w:val="00BD2086"/>
    <w:rsid w:val="00BD470D"/>
    <w:rsid w:val="00BD7737"/>
    <w:rsid w:val="00BF1B59"/>
    <w:rsid w:val="00C2093C"/>
    <w:rsid w:val="00C56FC4"/>
    <w:rsid w:val="00C66996"/>
    <w:rsid w:val="00C72EFF"/>
    <w:rsid w:val="00C77DFA"/>
    <w:rsid w:val="00C93C33"/>
    <w:rsid w:val="00C95E59"/>
    <w:rsid w:val="00CA59A2"/>
    <w:rsid w:val="00CB5599"/>
    <w:rsid w:val="00CD0C8E"/>
    <w:rsid w:val="00CD118F"/>
    <w:rsid w:val="00CD1878"/>
    <w:rsid w:val="00CD245D"/>
    <w:rsid w:val="00CD62B5"/>
    <w:rsid w:val="00CE01D5"/>
    <w:rsid w:val="00CF40EB"/>
    <w:rsid w:val="00D0172A"/>
    <w:rsid w:val="00D11515"/>
    <w:rsid w:val="00D16AB5"/>
    <w:rsid w:val="00D46CD3"/>
    <w:rsid w:val="00D53538"/>
    <w:rsid w:val="00D56261"/>
    <w:rsid w:val="00D6254A"/>
    <w:rsid w:val="00D66B2A"/>
    <w:rsid w:val="00D749CE"/>
    <w:rsid w:val="00D85425"/>
    <w:rsid w:val="00D95607"/>
    <w:rsid w:val="00D9763C"/>
    <w:rsid w:val="00DA02A5"/>
    <w:rsid w:val="00DA79A0"/>
    <w:rsid w:val="00DB05E2"/>
    <w:rsid w:val="00DB5CCB"/>
    <w:rsid w:val="00DB6197"/>
    <w:rsid w:val="00DC00FF"/>
    <w:rsid w:val="00DD0EE7"/>
    <w:rsid w:val="00DE7477"/>
    <w:rsid w:val="00E142DD"/>
    <w:rsid w:val="00E2296F"/>
    <w:rsid w:val="00E500B6"/>
    <w:rsid w:val="00E516A5"/>
    <w:rsid w:val="00E55AB3"/>
    <w:rsid w:val="00E6140E"/>
    <w:rsid w:val="00E67D34"/>
    <w:rsid w:val="00EC3199"/>
    <w:rsid w:val="00ED4B2D"/>
    <w:rsid w:val="00ED5D86"/>
    <w:rsid w:val="00EE3204"/>
    <w:rsid w:val="00EE7060"/>
    <w:rsid w:val="00F01410"/>
    <w:rsid w:val="00F14BCC"/>
    <w:rsid w:val="00F71384"/>
    <w:rsid w:val="00F754DE"/>
    <w:rsid w:val="00F85C52"/>
    <w:rsid w:val="00F867FA"/>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99"/>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99"/>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customStyle="1" w:styleId="normaltextrun">
    <w:name w:val="normaltextrun"/>
    <w:basedOn w:val="Fuentedeprrafopredeter"/>
    <w:rsid w:val="00F867FA"/>
  </w:style>
  <w:style w:type="character" w:customStyle="1" w:styleId="eop">
    <w:name w:val="eop"/>
    <w:basedOn w:val="Fuentedeprrafopredeter"/>
    <w:rsid w:val="00F867FA"/>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7</Pages>
  <Words>2089</Words>
  <Characters>11034</Characters>
  <Application>Microsoft Office Word</Application>
  <DocSecurity>0</DocSecurity>
  <Lines>204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94</cp:revision>
  <dcterms:created xsi:type="dcterms:W3CDTF">2024-06-18T08:44:00Z</dcterms:created>
  <dcterms:modified xsi:type="dcterms:W3CDTF">2026-01-19T22:43:00Z</dcterms:modified>
</cp:coreProperties>
</file>