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0F6F54" w:rsidR="00CA59A2" w:rsidRPr="0026598E" w:rsidRDefault="00CA59A2" w:rsidP="00A7039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3C82" w:rsidRPr="00603C82">
        <w:rPr>
          <w:rFonts w:ascii="Arial Narrow" w:eastAsia="Arial Narrow" w:hAnsi="Arial Narrow" w:cs="Arial Narrow"/>
          <w:b/>
          <w:bCs/>
          <w:color w:val="000000"/>
          <w:kern w:val="0"/>
          <w:sz w:val="22"/>
          <w:szCs w:val="22"/>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DENUNCIADO</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MATERIAS</w:t>
      </w:r>
      <w:r w:rsidRPr="00603C82">
        <w:rPr>
          <w:rFonts w:ascii="Arial Narrow" w:eastAsia="Arial Narrow" w:hAnsi="Arial Narrow" w:cs="Arial Narrow"/>
          <w:b/>
          <w:color w:val="000000"/>
          <w:kern w:val="0"/>
          <w:sz w:val="22"/>
          <w:szCs w:val="22"/>
          <w:lang w:eastAsia="es-PE"/>
          <w14:ligatures w14:val="none"/>
        </w:rPr>
        <w:tab/>
        <w:t xml:space="preserve">: </w:t>
      </w:r>
      <w:r w:rsidRPr="00603C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RESOLUCIÓN </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3C82">
        <w:rPr>
          <w:rFonts w:ascii="Arial Narrow" w:eastAsia="Arial Narrow" w:hAnsi="Arial Narrow" w:cs="Arial Narrow"/>
          <w:color w:val="000000"/>
          <w:kern w:val="0"/>
          <w:sz w:val="22"/>
          <w:szCs w:val="22"/>
          <w:shd w:val="clear" w:color="auto" w:fill="FFFFFF"/>
          <w:lang w:eastAsia="es-PE"/>
          <w14:ligatures w14:val="none"/>
        </w:rPr>
        <w:t xml:space="preserve">Lima, </w:t>
      </w:r>
      <w:r w:rsidR="00CD50A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00603C82"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Pr="00603C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703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3C70">
        <w:rPr>
          <w:rFonts w:ascii="Arial Narrow" w:eastAsia="Arial Narrow" w:hAnsi="Arial Narrow" w:cs="Arial Narrow"/>
          <w:color w:val="000000"/>
          <w:kern w:val="0"/>
          <w:sz w:val="22"/>
          <w:szCs w:val="22"/>
          <w:lang w:val="es-ES" w:eastAsia="es-ES"/>
          <w14:ligatures w14:val="none"/>
        </w:rPr>
        <w:t xml:space="preserve">Mediante el escrito del 18 de julio de 2025, el señor [APELLIDO] denunció a Rímac por presuntas infracciones a la Ley 29571, Código de Protección y Defensa del Consumidor</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3C7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A4301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kern w:val="0"/>
          <w14:ligatures w14:val="none"/>
          <w:sz w:val="22"/>
          <w:szCs w:val="22"/>
        </w:rPr>
        <w:t xml:space="preserve"/>
      </w:r>
      <w:r w:rsidR="00B13C70"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kern w:val="0"/>
          <w14:ligatures w14:val="none"/>
          <w:sz w:val="22"/>
          <w:szCs w:val="22"/>
        </w:rPr>
        <w:t xml:space="preserve"/>
      </w:r>
      <w:proofErr w:type="spellStart"/>
      <w:r w:rsidR="00B13C70" w:rsidRPr="00EF770A">
        <w:rPr>
          <w:rFonts w:ascii="Arial Narrow" w:eastAsia="Arial Narrow" w:hAnsi="Arial Narrow" w:cs="Arial Narrow"/>
          <w:kern w:val="0"/>
          <w14:ligatures w14:val="none"/>
          <w:sz w:val="22"/>
          <w:szCs w:val="22"/>
        </w:rPr>
        <w:t/>
      </w:r>
      <w:proofErr w:type="spellEnd"/>
      <w:r w:rsidR="00B13C70" w:rsidRPr="00EF770A">
        <w:rPr>
          <w:rFonts w:ascii="Arial Narrow" w:eastAsia="Arial Narrow" w:hAnsi="Arial Narrow" w:cs="Arial Narrow"/>
          <w:kern w:val="0"/>
          <w14:ligatures w14:val="none"/>
          <w:sz w:val="22"/>
          <w:szCs w:val="22"/>
        </w:rPr>
        <w:t xml:space="preserve"/>
      </w:r>
      <w:r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F770A" w:rsidRDefault="00CA59A2" w:rsidP="00A7039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24 de abril de 2025, recibió una propuesta comercial vía WhatsApp por parte del vendedor </w:t>
      </w:r>
      <w:proofErr w:type="spellStart"/>
      <w:r w:rsidRPr="00EF770A">
        <w:rPr>
          <w:rFonts w:ascii="Arial Narrow" w:eastAsia="Arial Narrow" w:hAnsi="Arial Narrow" w:cs="Arial Narrow"/>
          <w:color w:val="000000"/>
          <w:kern w:val="0"/>
          <w:sz w:val="22"/>
          <w:szCs w:val="22"/>
          <w:lang w:eastAsia="es-ES"/>
          <w14:ligatures w14:val="none"/>
        </w:rPr>
        <w:t>Kristhian</w:t>
      </w:r>
      <w:proofErr w:type="spellEnd"/>
      <w:r w:rsidRPr="00EF770A">
        <w:rPr>
          <w:rFonts w:ascii="Arial Narrow" w:eastAsia="Arial Narrow" w:hAnsi="Arial Narrow" w:cs="Arial Narrow"/>
          <w:color w:val="000000"/>
          <w:kern w:val="0"/>
          <w:sz w:val="22"/>
          <w:szCs w:val="22"/>
          <w:lang w:eastAsia="es-ES"/>
          <w14:ligatures w14:val="none"/>
        </w:rPr>
        <w:t xml:space="preserve"> Oropeza, representante de Rímac, para contratar una póliza </w:t>
      </w:r>
      <w:r w:rsidR="004A4586" w:rsidRPr="00EF770A">
        <w:rPr>
          <w:rFonts w:ascii="Arial Narrow" w:eastAsia="Arial Narrow" w:hAnsi="Arial Narrow" w:cs="Arial Narrow"/>
          <w:color w:val="000000"/>
          <w:kern w:val="0"/>
          <w:sz w:val="22"/>
          <w:szCs w:val="22"/>
          <w:lang w:eastAsia="es-ES"/>
          <w14:ligatures w14:val="none"/>
        </w:rPr>
        <w:t>para el vehículo con Placa de Rodaje F4G-580</w:t>
      </w:r>
      <w:r w:rsidRPr="00EF770A">
        <w:rPr>
          <w:rFonts w:ascii="Arial Narrow" w:eastAsia="Arial Narrow" w:hAnsi="Arial Narrow" w:cs="Arial Narrow"/>
          <w:color w:val="000000"/>
          <w:kern w:val="0"/>
          <w:sz w:val="22"/>
          <w:szCs w:val="22"/>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Arial Narrow" w:hAnsi="Arial Narrow" w:cs="Arial Narrow"/>
          <w:color w:val="000000"/>
          <w:kern w:val="0"/>
          <w:sz w:val="22"/>
          <w:szCs w:val="22"/>
          <w:lang w:eastAsia="es-ES"/>
          <w14:ligatures w14:val="none"/>
        </w:rPr>
        <w:t>Rímac</w:t>
      </w:r>
      <w:r w:rsidRPr="00EF770A">
        <w:rPr>
          <w:rFonts w:ascii="Arial Narrow" w:eastAsia="Arial Narrow" w:hAnsi="Arial Narrow" w:cs="Arial Narrow"/>
          <w:color w:val="000000"/>
          <w:kern w:val="0"/>
          <w:sz w:val="22"/>
          <w:szCs w:val="22"/>
          <w:lang w:eastAsia="es-ES"/>
          <w14:ligatures w14:val="none"/>
        </w:rPr>
        <w:t>, sin que se brindara información clara, completa ni accesible sobre el proceso ni las condiciones de activación de</w:t>
      </w:r>
      <w:r w:rsidR="00796B25" w:rsidRPr="00EF770A">
        <w:rPr>
          <w:rFonts w:ascii="Arial Narrow" w:eastAsia="Arial Narrow" w:hAnsi="Arial Narrow" w:cs="Arial Narrow"/>
          <w:color w:val="000000"/>
          <w:kern w:val="0"/>
          <w:sz w:val="22"/>
          <w:szCs w:val="22"/>
          <w:lang w:eastAsia="es-ES"/>
          <w14:ligatures w14:val="none"/>
        </w:rPr>
        <w:t xml:space="preserve"> la póliza</w:t>
      </w:r>
      <w:r w:rsidRPr="00EF770A">
        <w:rPr>
          <w:rFonts w:ascii="Arial Narrow" w:eastAsia="Arial Narrow" w:hAnsi="Arial Narrow" w:cs="Arial Narrow"/>
          <w:color w:val="000000"/>
          <w:kern w:val="0"/>
          <w:sz w:val="22"/>
          <w:szCs w:val="22"/>
          <w:lang w:eastAsia="es-ES"/>
          <w14:ligatures w14:val="none"/>
        </w:rPr>
        <w:t>.</w:t>
      </w:r>
      <w:r w:rsidR="001D6720" w:rsidRPr="00EF770A">
        <w:rPr>
          <w:rFonts w:ascii="Arial Narrow" w:eastAsia="Arial Narrow" w:hAnsi="Arial Narrow" w:cs="Arial Narrow"/>
          <w:color w:val="000000"/>
          <w:kern w:val="0"/>
          <w:sz w:val="22"/>
          <w:szCs w:val="22"/>
          <w:lang w:eastAsia="es-ES"/>
          <w14:ligatures w14:val="none"/>
        </w:rPr>
        <w:t xml:space="preserve"> </w:t>
      </w:r>
    </w:p>
    <w:p w14:paraId="1930B84E" w14:textId="77777777" w:rsidR="001C7B64" w:rsidRPr="00EF770A" w:rsidRDefault="001C7B64"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10 de mayo de 2025, recibió un mensaje vía WhatsApp indicándole que ya </w:t>
      </w:r>
      <w:r w:rsidR="004A4586" w:rsidRPr="00EF770A">
        <w:rPr>
          <w:rFonts w:ascii="Arial Narrow" w:eastAsia="Arial Narrow" w:hAnsi="Arial Narrow" w:cs="Arial Narrow"/>
          <w:color w:val="000000"/>
          <w:kern w:val="0"/>
          <w:sz w:val="22"/>
          <w:szCs w:val="22"/>
          <w:lang w:eastAsia="es-ES"/>
          <w14:ligatures w14:val="none"/>
        </w:rPr>
        <w:t>contaba</w:t>
      </w:r>
      <w:r w:rsidRPr="00EF770A">
        <w:rPr>
          <w:rFonts w:ascii="Arial Narrow" w:eastAsia="Arial Narrow" w:hAnsi="Arial Narrow" w:cs="Arial Narrow"/>
          <w:color w:val="000000"/>
          <w:kern w:val="0"/>
          <w:sz w:val="22"/>
          <w:szCs w:val="22"/>
          <w:lang w:eastAsia="es-ES"/>
          <w14:ligatures w14:val="none"/>
        </w:rPr>
        <w:t xml:space="preserve"> con el Seguro Vehicular </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Póliza AX-255169</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 xml:space="preserve">, lo que </w:t>
      </w:r>
      <w:r w:rsidR="004A4586" w:rsidRPr="00EF770A">
        <w:rPr>
          <w:rFonts w:ascii="Arial Narrow" w:eastAsia="Arial Narrow" w:hAnsi="Arial Narrow" w:cs="Arial Narrow"/>
          <w:color w:val="000000"/>
          <w:kern w:val="0"/>
          <w:sz w:val="22"/>
          <w:szCs w:val="22"/>
          <w:lang w:eastAsia="es-ES"/>
          <w14:ligatures w14:val="none"/>
        </w:rPr>
        <w:t xml:space="preserve">le </w:t>
      </w:r>
      <w:r w:rsidRPr="00EF770A">
        <w:rPr>
          <w:rFonts w:ascii="Arial Narrow" w:eastAsia="Arial Narrow" w:hAnsi="Arial Narrow" w:cs="Arial Narrow"/>
          <w:color w:val="000000"/>
          <w:kern w:val="0"/>
          <w:sz w:val="22"/>
          <w:szCs w:val="22"/>
          <w:lang w:eastAsia="es-ES"/>
          <w14:ligatures w14:val="none"/>
        </w:rPr>
        <w:t>llevó a asumir que la cobertura estaba plenamente vigente.</w:t>
      </w:r>
    </w:p>
    <w:p w14:paraId="1447CC42" w14:textId="77777777" w:rsidR="00796B25" w:rsidRPr="00EF770A" w:rsidRDefault="00796B25"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11 de junio de 2025, se produjo </w:t>
      </w:r>
      <w:r w:rsidR="006A079E" w:rsidRPr="00EF770A">
        <w:rPr>
          <w:rFonts w:ascii="Arial Narrow" w:eastAsia="Arial Narrow" w:hAnsi="Arial Narrow" w:cs="Arial Narrow"/>
          <w:color w:val="000000"/>
          <w:kern w:val="0"/>
          <w:sz w:val="22"/>
          <w:szCs w:val="22"/>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Arial Narrow" w:hAnsi="Arial Narrow" w:cs="Arial Narrow"/>
          <w:color w:val="000000"/>
          <w:kern w:val="0"/>
          <w:sz w:val="22"/>
          <w:szCs w:val="22"/>
          <w:lang w:eastAsia="es-ES"/>
          <w14:ligatures w14:val="none"/>
        </w:rPr>
        <w:t>o</w:t>
      </w:r>
      <w:r w:rsidRPr="00EF770A">
        <w:rPr>
          <w:rFonts w:ascii="Arial Narrow" w:eastAsia="Arial Narrow" w:hAnsi="Arial Narrow" w:cs="Arial Narrow"/>
          <w:color w:val="000000"/>
          <w:kern w:val="0"/>
          <w:sz w:val="22"/>
          <w:szCs w:val="22"/>
          <w:lang w:eastAsia="es-ES"/>
          <w14:ligatures w14:val="none"/>
        </w:rPr>
        <w:t xml:space="preserve"> previamente durante la contratación.</w:t>
      </w:r>
    </w:p>
    <w:p w14:paraId="741F8024" w14:textId="77777777" w:rsidR="001C7B64" w:rsidRPr="00EF770A" w:rsidRDefault="001C7B64"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Asimismo,</w:t>
      </w:r>
      <w:r w:rsidR="001C7B64" w:rsidRPr="00EF770A">
        <w:rPr>
          <w:rFonts w:ascii="Arial Narrow" w:eastAsia="Arial Narrow" w:hAnsi="Arial Narrow" w:cs="Arial Narrow"/>
          <w:color w:val="000000"/>
          <w:kern w:val="0"/>
          <w:sz w:val="22"/>
          <w:szCs w:val="22"/>
          <w:lang w:eastAsia="es-ES"/>
          <w14:ligatures w14:val="none"/>
        </w:rPr>
        <w:t xml:space="preserve"> </w:t>
      </w:r>
      <w:r w:rsidRPr="00EF770A">
        <w:rPr>
          <w:rFonts w:ascii="Arial Narrow" w:eastAsia="Arial Narrow" w:hAnsi="Arial Narrow" w:cs="Arial Narrow"/>
          <w:color w:val="000000"/>
          <w:kern w:val="0"/>
          <w:sz w:val="22"/>
          <w:szCs w:val="22"/>
          <w:lang w:eastAsia="es-ES"/>
          <w14:ligatures w14:val="none"/>
        </w:rPr>
        <w:t>n</w:t>
      </w:r>
      <w:r w:rsidR="001C7B64" w:rsidRPr="00EF770A">
        <w:rPr>
          <w:rFonts w:ascii="Arial Narrow" w:eastAsia="Arial Narrow" w:hAnsi="Arial Narrow" w:cs="Arial Narrow"/>
          <w:color w:val="000000"/>
          <w:kern w:val="0"/>
          <w:sz w:val="22"/>
          <w:szCs w:val="22"/>
          <w:lang w:eastAsia="es-ES"/>
          <w14:ligatures w14:val="none"/>
        </w:rPr>
        <w:t xml:space="preserve">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 xml:space="preserve">emitió comprobante de pago por las primas mensuales, a pesar de que se enviaban correos para exigir el pago. Tampoco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0101C2">
        <w:rPr>
          <w:rFonts w:ascii="Arial Narrow" w:eastAsia="Arial Narrow" w:hAnsi="Arial Narrow" w:cs="Arial Narrow"/>
          <w:color w:val="000000"/>
          <w:kern w:val="0"/>
          <w:sz w:val="22"/>
          <w:szCs w:val="22"/>
          <w:lang w:eastAsia="es-ES"/>
          <w14:ligatures w14:val="none"/>
        </w:rPr>
        <w:t xml:space="preserve"/>
      </w:r>
      <w:r w:rsidR="000101C2"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p>
    <w:p w14:paraId="33E14FF7" w14:textId="77777777" w:rsidR="00CA59A2" w:rsidRPr="00EF770A" w:rsidRDefault="00CA59A2" w:rsidP="00A7039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770A">
        <w:rPr>
          <w:rFonts w:ascii="Arial Narrow" w:eastAsia="Arial Narrow" w:hAnsi="Arial Narrow" w:cs="Arial Narrow"/>
          <w:kern w:val="0"/>
          <w14:ligatures w14:val="none"/>
          <w:sz w:val="22"/>
          <w:szCs w:val="22"/>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Arial Narrow" w:hAnsi="Arial Narrow" w:cs="Arial Narrow"/>
          <w:kern w:val="0"/>
          <w14:ligatures w14:val="none"/>
          <w:sz w:val="22"/>
          <w:szCs w:val="22"/>
        </w:rPr>
        <w:t/>
      </w:r>
      <w:proofErr w:type="spellEnd"/>
      <w:r w:rsidRPr="00EF770A">
        <w:rPr>
          <w:rFonts w:ascii="Arial Narrow" w:eastAsia="Arial Narrow" w:hAnsi="Arial Narrow" w:cs="Arial Narrow"/>
          <w:kern w:val="0"/>
          <w14:ligatures w14:val="none"/>
          <w:sz w:val="22"/>
          <w:szCs w:val="22"/>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w:r>
      <w:r w:rsidR="008603AC"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008603AC" w:rsidRPr="00EF770A">
        <w:rPr>
          <w:rFonts w:ascii="Arial Narrow" w:eastAsia="Arial Narrow" w:hAnsi="Arial Narrow" w:cs="Arial Narrow"/>
          <w:color w:val="000000"/>
          <w:kern w:val="0"/>
          <w:sz w:val="22"/>
          <w:szCs w:val="22"/>
          <w:lang w:val="es-ES" w:eastAsia="es-ES"/>
          <w14:ligatures w14:val="none"/>
        </w:rPr>
        <w:t/>
      </w:r>
      <w:r w:rsidR="00CA59A2" w:rsidRPr="00EF770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7039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7039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595C58">
        <w:rPr>
          <w:rFonts w:ascii="Arial Narrow" w:eastAsia="Arial Narrow" w:hAnsi="Arial Narrow" w:cs="Arial Narrow"/>
          <w:kern w:val="0"/>
          <w14:ligatures w14:val="none"/>
          <w:sz w:val="22"/>
          <w:szCs w:val="22"/>
        </w:rPr>
        <w:t xml:space="preserve"> </w:t>
      </w:r>
      <w:r w:rsidR="00EB36F9"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Arial Narrow" w:hAnsi="Arial Narrow" w:cs="Arial Narrow"/>
          <w:kern w:val="0"/>
          <w:sz w:val="22"/>
          <w:szCs w:val="22"/>
          <w:shd w:val="clear" w:color="auto" w:fill="FFFFFF"/>
          <w:lang w:eastAsia="es-PE"/>
          <w14:ligatures w14:val="none"/>
        </w:rPr>
        <w:t/>
      </w:r>
      <w:proofErr w:type="spellEnd"/>
      <w:r w:rsidR="00EB36F9" w:rsidRPr="00EB36F9">
        <w:rPr>
          <w:rFonts w:ascii="Arial Narrow" w:eastAsia="Arial Narrow" w:hAnsi="Arial Narrow" w:cs="Arial Narrow"/>
          <w:kern w:val="0"/>
          <w:sz w:val="22"/>
          <w:szCs w:val="22"/>
          <w:shd w:val="clear" w:color="auto" w:fill="FFFFFF"/>
          <w:lang w:eastAsia="es-PE"/>
          <w14:ligatures w14:val="none"/>
        </w:rPr>
        <w:t xml:space="preserve"> </w:t>
      </w:r>
      <w:r w:rsidR="00EB36F9" w:rsidRPr="00EB36F9">
        <w:rPr>
          <w:rFonts w:ascii="Arial Narrow" w:eastAsia="Arial Narrow" w:hAnsi="Arial Narrow" w:cs="Arial Narrow"/>
          <w:color w:val="000000"/>
          <w:kern w:val="0"/>
          <w:sz w:val="22"/>
          <w:szCs w:val="22"/>
          <w:lang w:eastAsia="es-ES"/>
          <w14:ligatures w14:val="none"/>
        </w:rPr>
        <w:t xml:space="preserve">AX-255169 </w:t>
      </w:r>
      <w:r w:rsidR="00EB36F9"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EB36F9" w:rsidRPr="00EB36F9">
        <w:rPr>
          <w:rFonts w:ascii="Arial Narrow" w:eastAsia="Arial Narrow" w:hAnsi="Arial Narrow" w:cs="Arial Narrow"/>
          <w:color w:val="000000"/>
          <w:kern w:val="0"/>
          <w:sz w:val="22"/>
          <w:szCs w:val="22"/>
          <w:lang w:eastAsia="es-ES"/>
          <w14:ligatures w14:val="none"/>
        </w:rPr>
        <w:t>11 de junio de 2025</w:t>
      </w:r>
      <w:r w:rsidR="00121544" w:rsidRPr="00B34F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y 19</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del Código</w:t>
      </w:r>
      <w:r w:rsidR="00121544" w:rsidRPr="003B5458">
        <w:rPr>
          <w:rStyle w:val="Refdenotaalpie"/>
          <w:rFonts w:ascii="Arial Narrow" w:eastAsia="Arial Narrow" w:hAnsi="Arial Narrow" w:cs="Arial Narrow"/>
          <w:sz w:val="22"/>
          <w:szCs w:val="22"/>
          <w:vertAlign w:val="superscript"/>
        </w:rPr>
        <w:footnoteReference w:id="3"/>
      </w:r>
      <w:r w:rsidR="00121544" w:rsidRPr="003B5458">
        <w:rPr>
          <w:rFonts w:ascii="Arial Narrow" w:eastAsia="Arial Narrow" w:hAnsi="Arial Narrow" w:cs="Arial Narrow"/>
          <w:kern w:val="0"/>
          <w14:ligatures w14:val="none"/>
          <w:sz w:val="22"/>
          <w:szCs w:val="22"/>
        </w:rPr>
        <w:t>.</w:t>
      </w:r>
    </w:p>
    <w:p w14:paraId="2DC7B64E" w14:textId="77777777" w:rsidR="00121544" w:rsidRPr="003B5458" w:rsidRDefault="00121544" w:rsidP="00A70397">
      <w:pPr>
        <w:spacing w:before="0" w:after="0" w:line="240" w:lineRule="auto"/>
        <w:jc w:val="both"/>
        <w:rPr>
          <w:rFonts w:ascii="Arial Narrow" w:eastAsia="Arial Narrow" w:hAnsi="Arial Narrow" w:cs="Arial Narrow"/>
          <w:kern w:val="0"/>
          <w14:ligatures w14:val="none"/>
          <w:sz w:val="22"/>
          <w:szCs w:val="22"/>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5458">
        <w:rPr>
          <w:rFonts w:ascii="Arial Narrow" w:eastAsia="Arial Narrow" w:hAnsi="Arial Narrow" w:cs="Arial Narrow"/>
          <w:kern w:val="0"/>
          <w14:ligatures w14:val="none"/>
          <w:sz w:val="22"/>
          <w:szCs w:val="22"/>
        </w:rPr>
        <w:t xml:space="preserve">Asimismo, </w:t>
      </w:r>
      <w:r w:rsidRPr="003B54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5458">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w:t>
      </w:r>
      <w:r w:rsidR="00A56F65" w:rsidRPr="003B54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y 19</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del Código</w:t>
      </w:r>
      <w:r w:rsidRPr="003B5458">
        <w:rPr>
          <w:rFonts w:ascii="Arial Narrow" w:eastAsia="Arial Narrow" w:hAnsi="Arial Narrow" w:cs="Arial Narrow"/>
          <w:kern w:val="0"/>
          <w14:ligatures w14:val="none"/>
          <w:sz w:val="22"/>
          <w:szCs w:val="22"/>
        </w:rPr>
        <w:t>.</w:t>
      </w:r>
    </w:p>
    <w:p w14:paraId="6FBF278A" w14:textId="77777777" w:rsidR="00991F65" w:rsidRPr="00991F65" w:rsidRDefault="00991F65" w:rsidP="00A70397">
      <w:pPr>
        <w:pStyle w:val="Prrafodelista"/>
        <w:spacing w:before="0" w:after="0" w:line="240" w:lineRule="auto"/>
        <w:rPr>
          <w:rFonts w:ascii="Arial Narrow" w:eastAsia="Arial Narrow" w:hAnsi="Arial Narrow" w:cs="Arial Narrow"/>
          <w:kern w:val="0"/>
          <w14:ligatures w14:val="none"/>
          <w:sz w:val="22"/>
          <w:szCs w:val="22"/>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1F65">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 con el denunciante por canales no oficiales, sino por el número personal del vendedor</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kern w:val="0"/>
          <w14:ligatures w14:val="none"/>
          <w:sz w:val="22"/>
          <w:szCs w:val="22"/>
        </w:rPr>
        <w:lastRenderedPageBreak/>
        <w:t xml:space="preserve">involucraría una presunta </w:t>
      </w:r>
      <w:r w:rsidRPr="000A44C6">
        <w:rPr>
          <w:rFonts w:ascii="Arial Narrow" w:eastAsia="Arial Narrow" w:hAnsi="Arial Narrow" w:cs="Arial Narrow"/>
          <w:kern w:val="0"/>
          <w14:ligatures w14:val="none"/>
          <w:sz w:val="22"/>
          <w:szCs w:val="22"/>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y 19</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del Código</w:t>
      </w:r>
      <w:r w:rsidRPr="000A44C6">
        <w:rPr>
          <w:rFonts w:ascii="Arial Narrow" w:eastAsia="Arial Narrow" w:hAnsi="Arial Narrow" w:cs="Arial Narrow"/>
          <w:kern w:val="0"/>
          <w14:ligatures w14:val="none"/>
          <w:sz w:val="22"/>
          <w:szCs w:val="22"/>
        </w:rPr>
        <w:t>.</w:t>
      </w:r>
    </w:p>
    <w:p w14:paraId="5193BE63" w14:textId="77777777" w:rsidR="00AB3CE9" w:rsidRPr="000A44C6" w:rsidRDefault="00AB3CE9" w:rsidP="00A7039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44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A44C6">
        <w:rPr>
          <w:rStyle w:val="Refdenotaalpie"/>
          <w:rFonts w:ascii="Arial Narrow" w:eastAsia="Arial Narrow" w:hAnsi="Arial Narrow" w:cs="Arial Narrow"/>
          <w:kern w:val="0"/>
          <w:sz w:val="22"/>
          <w:szCs w:val="22"/>
          <w:vertAlign w:val="superscript"/>
          <w14:ligatures w14:val="none"/>
        </w:rPr>
        <w:footnoteReference w:id="4"/>
      </w:r>
      <w:r w:rsidRPr="000A44C6">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7039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7039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Arial Narrow" w:hAnsi="Arial Narrow" w:cs="Arial Narrow"/>
          <w:color w:val="000000"/>
          <w:kern w:val="0"/>
          <w:sz w:val="22"/>
          <w:szCs w:val="22"/>
          <w:lang w:val="es-ES" w:eastAsia="es-ES"/>
          <w14:ligatures w14:val="none"/>
        </w:rPr>
        <w:t>conviene requerir</w:t>
      </w:r>
      <w:r w:rsidR="001B3C4A" w:rsidRPr="001B3C4A">
        <w:rPr>
          <w:rFonts w:ascii="Arial Narrow" w:eastAsia="Arial Narrow" w:hAnsi="Arial Narrow" w:cs="Arial Narrow"/>
          <w:color w:val="000000"/>
          <w:kern w:val="0"/>
          <w:sz w:val="22"/>
          <w:szCs w:val="22"/>
          <w:lang w:val="es-ES" w:eastAsia="es-ES"/>
          <w14:ligatures w14:val="none"/>
        </w:rPr>
        <w:t xml:space="preserve"> a la compañía aseguradora </w:t>
      </w:r>
      <w:r w:rsidRPr="001B3C4A">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 xml:space="preserve">s contado a partir del día siguiente de la notificación de la presente resolución, cumpla con lo siguiente: </w:t>
      </w:r>
      <w:r w:rsidR="005C75EF" w:rsidRPr="00F516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ii</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y, (</w:t>
      </w:r>
      <w:proofErr w:type="spellStart"/>
      <w:r w:rsidR="005C75EF" w:rsidRPr="00F516B7">
        <w:rPr>
          <w:rFonts w:ascii="Arial Narrow" w:eastAsia="Arial Narrow" w:hAnsi="Arial Narrow" w:cs="Arial Narrow"/>
          <w:color w:val="000000"/>
          <w:kern w:val="0"/>
          <w:sz w:val="22"/>
          <w:szCs w:val="22"/>
          <w:lang w:val="es-ES" w:eastAsia="es-ES"/>
          <w14:ligatures w14:val="none"/>
        </w:rPr>
        <w:t>iii</w:t>
      </w:r>
      <w:proofErr w:type="spellEnd"/>
      <w:r w:rsidR="005C75EF"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A7039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7039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CDA15C" w:rsidR="00121544" w:rsidRPr="00B34FE3"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010" w:rsidRPr="00B13C70">
        <w:rPr>
          <w:rFonts w:ascii="Arial Narrow" w:eastAsia="Arial Narrow" w:hAnsi="Arial Narrow" w:cs="Arial Narrow"/>
          <w:color w:val="000000"/>
          <w:kern w:val="0"/>
          <w:sz w:val="22"/>
          <w:szCs w:val="22"/>
          <w:lang w:val="es-ES" w:eastAsia="es-ES"/>
          <w14:ligatures w14:val="none"/>
        </w:rPr>
        <w:t/>
      </w:r>
      <w:r w:rsidR="00A43010">
        <w:rPr>
          <w:rFonts w:ascii="Arial Narrow" w:eastAsia="Arial Narrow" w:hAnsi="Arial Narrow" w:cs="Arial Narrow"/>
          <w:color w:val="000000"/>
          <w:kern w:val="0"/>
          <w:sz w:val="22"/>
          <w:szCs w:val="22"/>
          <w:lang w:val="es-ES" w:eastAsia="es-ES"/>
          <w14:ligatures w14:val="none"/>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001B3C4A" w:rsidRPr="001B3C4A">
        <w:rPr>
          <w:rFonts w:ascii="Arial Narrow" w:eastAsia="Arial Narrow" w:hAnsi="Arial Narrow" w:cs="Arial Narrow"/>
          <w:spacing w:val="-3"/>
          <w:kern w:val="0"/>
          <w14:ligatures w14:val="none"/>
          <w:sz w:val="22"/>
          <w:szCs w:val="22"/>
        </w:rPr>
        <w:t xml:space="preserve"/>
      </w:r>
      <w:proofErr w:type="spellStart"/>
      <w:r w:rsidR="001B3C4A" w:rsidRPr="001B3C4A">
        <w:rPr>
          <w:rFonts w:ascii="Arial Narrow" w:eastAsia="Arial Narrow" w:hAnsi="Arial Narrow" w:cs="Arial Narrow"/>
          <w:spacing w:val="-3"/>
          <w:kern w:val="0"/>
          <w14:ligatures w14:val="none"/>
          <w:sz w:val="22"/>
          <w:szCs w:val="22"/>
        </w:rPr>
        <w:t/>
      </w:r>
      <w:proofErr w:type="spellEnd"/>
      <w:r w:rsidR="001B3C4A" w:rsidRPr="001B3C4A">
        <w:rPr>
          <w:rFonts w:ascii="Arial Narrow" w:eastAsia="Arial Narrow" w:hAnsi="Arial Narrow" w:cs="Arial Narrow"/>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B34FE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34FE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4FE3" w:rsidRDefault="00121544" w:rsidP="00A703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4FE3">
        <w:rPr>
          <w:rFonts w:ascii="Arial Narrow" w:eastAsia="Arial Narrow" w:hAnsi="Arial Narrow" w:cs="Arial Narrow"/>
          <w:color w:val="000000"/>
          <w:kern w:val="0"/>
          <w:sz w:val="22"/>
          <w:szCs w:val="22"/>
          <w:lang w:eastAsia="es-PE"/>
          <w14:ligatures w14:val="none"/>
        </w:rPr>
        <w:t>Presunta</w:t>
      </w:r>
      <w:r w:rsidRPr="00B34FE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4FE3">
        <w:rPr>
          <w:rFonts w:ascii="Arial Narrow" w:eastAsia="Arial Narrow" w:hAnsi="Arial Narrow" w:cs="Arial Narrow"/>
          <w:kern w:val="0"/>
          <w:sz w:val="22"/>
          <w:szCs w:val="22"/>
          <w:lang w:eastAsia="es-PE"/>
          <w14:ligatures w14:val="none"/>
        </w:rPr>
        <w:t xml:space="preserve"> de </w:t>
      </w:r>
      <w:r w:rsidRPr="00B34FE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95C58"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Arial Narrow" w:hAnsi="Arial Narrow" w:cs="Arial Narrow"/>
          <w:color w:val="000000"/>
          <w:kern w:val="0"/>
          <w:sz w:val="22"/>
          <w:szCs w:val="22"/>
          <w:lang w:eastAsia="es-ES"/>
          <w14:ligatures w14:val="none"/>
        </w:rPr>
        <w:t xml:space="preserve">AX-255169 </w:t>
      </w:r>
      <w:r w:rsidR="00595C58"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701D53" w:rsidRPr="00EB36F9">
        <w:rPr>
          <w:rFonts w:ascii="Arial Narrow" w:eastAsia="Arial Narrow" w:hAnsi="Arial Narrow" w:cs="Arial Narrow"/>
          <w:color w:val="000000"/>
          <w:kern w:val="0"/>
          <w:sz w:val="22"/>
          <w:szCs w:val="22"/>
          <w:lang w:eastAsia="es-ES"/>
          <w14:ligatures w14:val="none"/>
        </w:rPr>
        <w:t>11 de junio de 2025</w:t>
      </w:r>
      <w:r w:rsidRPr="00B34FE3">
        <w:rPr>
          <w:rFonts w:ascii="Arial Narrow" w:eastAsia="Arial Narrow" w:hAnsi="Arial Narrow" w:cs="Arial Narrow"/>
          <w:kern w:val="0"/>
          <w:sz w:val="22"/>
          <w:szCs w:val="22"/>
          <w:shd w:val="clear" w:color="auto" w:fill="FFFFFF"/>
          <w:lang w:eastAsia="es-PE"/>
          <w14:ligatures w14:val="none"/>
        </w:rPr>
        <w:t>.</w:t>
      </w:r>
    </w:p>
    <w:p w14:paraId="491A1393" w14:textId="77777777" w:rsidR="00077AAA" w:rsidRPr="00077AAA" w:rsidRDefault="00077AAA" w:rsidP="00077AA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B36F9">
        <w:rPr>
          <w:rFonts w:ascii="Arial Narrow" w:eastAsia="Arial Narrow" w:hAnsi="Arial Narrow" w:cs="Arial Narrow"/>
          <w:kern w:val="0"/>
          <w:sz w:val="22"/>
          <w:szCs w:val="22"/>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D87F65" w:rsidRDefault="00121544" w:rsidP="00A70397">
      <w:pPr>
        <w:spacing w:before="0" w:after="0" w:line="240" w:lineRule="auto"/>
        <w:jc w:val="both"/>
        <w:rPr>
          <w:rFonts w:ascii="Arial Narrow" w:eastAsia="Arial Narrow" w:hAnsi="Arial Narrow" w:cs="Arial Narrow"/>
          <w:kern w:val="0"/>
          <w:sz w:val="22"/>
          <w:szCs w:val="22"/>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Narrow"/>
          <w:bCs/>
          <w:color w:val="000000"/>
          <w:kern w:val="0"/>
          <w:sz w:val="22"/>
          <w:szCs w:val="22"/>
          <w:lang w:eastAsia="es-PE"/>
          <w14:ligatures w14:val="none"/>
        </w:rPr>
        <w:t xml:space="preserve">en tanto </w:t>
      </w:r>
      <w:r w:rsidR="000A44C6" w:rsidRPr="00EB36F9">
        <w:rPr>
          <w:rFonts w:ascii="Arial Narrow" w:eastAsia="Arial Narrow" w:hAnsi="Arial Narrow" w:cs="Arial Narrow"/>
          <w:kern w:val="0"/>
          <w14:ligatures w14:val="none"/>
          <w:sz w:val="22"/>
          <w:szCs w:val="22"/>
        </w:rPr>
        <w:t xml:space="preserve">la compañía aseguradora </w:t>
      </w:r>
      <w:r w:rsidR="000A44C6" w:rsidRPr="00EB36F9">
        <w:rPr>
          <w:rFonts w:ascii="Arial Narrow" w:eastAsia="Arial Narrow" w:hAnsi="Arial Narrow" w:cs="Arial Narrow"/>
          <w:bCs/>
          <w:color w:val="000000"/>
          <w:kern w:val="0"/>
          <w:sz w:val="22"/>
          <w:szCs w:val="22"/>
          <w:lang w:eastAsia="es-PE"/>
          <w14:ligatures w14:val="none"/>
        </w:rPr>
        <w:t xml:space="preserve">habría realizado </w:t>
      </w:r>
      <w:r w:rsidR="000A44C6" w:rsidRPr="00EB36F9">
        <w:rPr>
          <w:rFonts w:ascii="Arial Narrow" w:eastAsia="Arial Narrow" w:hAnsi="Arial Narrow" w:cs="Arial Narrow"/>
          <w:kern w:val="0"/>
          <w14:ligatures w14:val="none"/>
          <w:sz w:val="22"/>
          <w:szCs w:val="22"/>
        </w:rPr>
        <w:t xml:space="preserve">la contratación </w:t>
      </w:r>
      <w:r w:rsidR="000A44C6" w:rsidRPr="00EB36F9">
        <w:rPr>
          <w:rFonts w:ascii="Arial Narrow" w:eastAsia="Arial Narrow" w:hAnsi="Arial Narrow" w:cs="Arial Narrow"/>
          <w:kern w:val="0"/>
          <w:sz w:val="22"/>
          <w:szCs w:val="22"/>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sz w:val="22"/>
          <w:szCs w:val="22"/>
        </w:rPr>
        <w:t xml:space="preserve">con el denunciante </w:t>
      </w:r>
      <w:r w:rsidR="00077AAA" w:rsidRPr="00EB36F9">
        <w:rPr>
          <w:rFonts w:ascii="Arial Narrow" w:eastAsia="Arial Narrow" w:hAnsi="Arial Narrow" w:cs="Arial Narrow"/>
          <w:kern w:val="0"/>
          <w14:ligatures w14:val="none"/>
          <w:sz w:val="22"/>
          <w:szCs w:val="22"/>
        </w:rPr>
        <w:t>por</w:t>
      </w:r>
      <w:r w:rsidR="000A44C6" w:rsidRPr="00EB36F9">
        <w:rPr>
          <w:rFonts w:ascii="Arial Narrow" w:eastAsia="Arial Narrow" w:hAnsi="Arial Narrow" w:cs="Arial Narrow"/>
          <w:kern w:val="0"/>
          <w14:ligatures w14:val="none"/>
          <w:sz w:val="22"/>
          <w:szCs w:val="22"/>
        </w:rPr>
        <w:t xml:space="preserve"> canales</w:t>
      </w:r>
      <w:r w:rsidR="00077AAA" w:rsidRPr="00EB36F9">
        <w:rPr>
          <w:rFonts w:ascii="Arial Narrow" w:eastAsia="Arial Narrow" w:hAnsi="Arial Narrow" w:cs="Arial Narrow"/>
          <w:kern w:val="0"/>
          <w14:ligatures w14:val="none"/>
          <w:sz w:val="22"/>
          <w:szCs w:val="22"/>
        </w:rPr>
        <w:t xml:space="preserve"> no</w:t>
      </w:r>
      <w:r w:rsidR="000A44C6" w:rsidRPr="00EB36F9">
        <w:rPr>
          <w:rFonts w:ascii="Arial Narrow" w:eastAsia="Arial Narrow" w:hAnsi="Arial Narrow" w:cs="Arial Narrow"/>
          <w:kern w:val="0"/>
          <w14:ligatures w14:val="none"/>
          <w:sz w:val="22"/>
          <w:szCs w:val="22"/>
        </w:rPr>
        <w:t xml:space="preserve"> oficiales</w:t>
      </w:r>
      <w:r w:rsidR="00077AAA" w:rsidRPr="00EB36F9">
        <w:rPr>
          <w:rFonts w:ascii="Arial Narrow" w:eastAsia="Arial Narrow" w:hAnsi="Arial Narrow" w:cs="Arial Narrow"/>
          <w:kern w:val="0"/>
          <w14:ligatures w14:val="none"/>
          <w:sz w:val="22"/>
          <w:szCs w:val="22"/>
        </w:rPr>
        <w:t>, sino por el número personal del vendedor</w:t>
      </w:r>
      <w:r w:rsidR="00077AAA">
        <w:rPr>
          <w:rFonts w:ascii="Arial Narrow" w:eastAsia="Arial Narrow" w:hAnsi="Arial Narrow" w:cs="Arial Narrow"/>
          <w:kern w:val="0"/>
          <w14:ligatures w14:val="none"/>
          <w:sz w:val="22"/>
          <w:szCs w:val="22"/>
        </w:rPr>
        <w:t>.</w:t>
      </w:r>
    </w:p>
    <w:p w14:paraId="042B3F54" w14:textId="777BBF33" w:rsidR="00CA59A2" w:rsidRPr="00D87F65" w:rsidRDefault="00CA59A2" w:rsidP="00A70397">
      <w:pPr>
        <w:spacing w:before="0" w:after="0" w:line="240" w:lineRule="auto"/>
        <w:jc w:val="both"/>
        <w:rPr>
          <w:rFonts w:ascii="Arial Narrow" w:eastAsia="Arial Narrow" w:hAnsi="Arial Narrow" w:cs="Arial Narrow"/>
          <w:kern w:val="0"/>
          <w14:ligatures w14:val="none"/>
          <w:sz w:val="22"/>
          <w:szCs w:val="22"/>
        </w:rPr>
      </w:pPr>
    </w:p>
    <w:p w14:paraId="0A292C9F" w14:textId="6FC34705" w:rsidR="00CA59A2" w:rsidRPr="0026598E" w:rsidRDefault="00CA59A2" w:rsidP="00A70397">
      <w:pPr>
        <w:spacing w:line="240" w:lineRule="auto"/>
        <w:contextualSpacing/>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b/>
          <w:color w:val="000000"/>
          <w:kern w:val="0"/>
          <w:sz w:val="22"/>
          <w:szCs w:val="22"/>
          <w:lang w:eastAsia="es-PE"/>
          <w14:ligatures w14:val="none"/>
        </w:rPr>
        <w:t>SEGUNDO:</w:t>
      </w:r>
      <w:r w:rsidRPr="00D87F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sz w:val="22"/>
          <w:szCs w:val="22"/>
          <w:lang w:eastAsia="es-PE"/>
          <w14:ligatures w14:val="none"/>
        </w:rPr>
        <w:t xml:space="preserve">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010" w:rsidRPr="00B13C70">
        <w:rPr>
          <w:rFonts w:ascii="Arial Narrow" w:eastAsia="Arial Narrow" w:hAnsi="Arial Narrow" w:cs="Arial Narrow"/>
          <w:color w:val="000000"/>
          <w:kern w:val="0"/>
          <w:sz w:val="22"/>
          <w:szCs w:val="22"/>
          <w:lang w:val="es-ES" w:eastAsia="es-ES"/>
          <w14:ligatures w14:val="none"/>
        </w:rPr>
        <w:t>18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7039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B3C4A" w:rsidRPr="001B3C4A">
        <w:rPr>
          <w:rFonts w:ascii="Arial Narrow" w:eastAsia="Arial Narrow" w:hAnsi="Arial Narrow" w:cs="Arial Narrow"/>
          <w:spacing w:val="-3"/>
          <w:kern w:val="0"/>
          <w14:ligatures w14:val="none"/>
          <w:sz w:val="22"/>
          <w:szCs w:val="22"/>
        </w:rPr>
        <w:t>Rímac Seguros y Reaseguros S.A.</w:t>
      </w:r>
      <w:r w:rsidR="001B3C4A" w:rsidRPr="001B3C4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703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7039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703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C883E54" w:rsidR="00CA59A2" w:rsidRPr="0026598E" w:rsidRDefault="00CA59A2" w:rsidP="00A703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516B7" w:rsidRPr="00F516B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Arial Narrow" w:hAnsi="Arial Narrow" w:cs="Arial Narrow"/>
          <w:color w:val="000000"/>
          <w:kern w:val="0"/>
          <w:sz w:val="22"/>
          <w:szCs w:val="22"/>
          <w:lang w:val="es-ES" w:eastAsia="es-ES"/>
          <w14:ligatures w14:val="none"/>
        </w:rPr>
        <w:t>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Arial Narrow" w:hAnsi="Arial Narrow" w:cs="Arial Narrow"/>
          <w:color w:val="000000"/>
          <w:kern w:val="0"/>
          <w:sz w:val="22"/>
          <w:szCs w:val="22"/>
          <w:lang w:val="es-ES" w:eastAsia="es-ES"/>
          <w14:ligatures w14:val="none"/>
        </w:rPr>
        <w:t>iii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7039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7039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74D22D6" w:rsidR="00CA59A2" w:rsidRPr="00A67ADF" w:rsidRDefault="00CA59A2" w:rsidP="00A7039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3C4A">
        <w:rPr>
          <w:rFonts w:ascii="Arial Narrow" w:eastAsia="Arial Narrow" w:hAnsi="Arial Narrow" w:cs="Arial Narrow"/>
          <w:spacing w:val="-3"/>
          <w:kern w:val="0"/>
          <w14:ligatures w14:val="none"/>
          <w:sz w:val="22"/>
          <w:szCs w:val="22"/>
        </w:rPr>
        <w:t xml:space="preserve"/>
      </w:r>
      <w:r w:rsidR="001B3C4A" w:rsidRPr="001B3C4A">
        <w:rPr>
          <w:rFonts w:ascii="Arial Narrow" w:eastAsia="Arial Narrow" w:hAnsi="Arial Narrow" w:cs="Arial Narrow"/>
          <w:spacing w:val="-3"/>
          <w:kern w:val="0"/>
          <w14:ligatures w14:val="none"/>
          <w:sz w:val="22"/>
          <w:szCs w:val="22"/>
        </w:rPr>
        <w:t xml:space="preserve"/>
      </w:r>
      <w:proofErr w:type="spellStart"/>
      <w:r w:rsidR="001B3C4A" w:rsidRPr="001B3C4A">
        <w:rPr>
          <w:rFonts w:ascii="Arial Narrow" w:eastAsia="Arial Narrow" w:hAnsi="Arial Narrow" w:cs="Arial Narrow"/>
          <w:spacing w:val="-3"/>
          <w:kern w:val="0"/>
          <w14:ligatures w14:val="none"/>
          <w:sz w:val="22"/>
          <w:szCs w:val="22"/>
        </w:rPr>
        <w:t/>
      </w:r>
      <w:proofErr w:type="spellEnd"/>
      <w:r w:rsidR="001B3C4A" w:rsidRPr="001B3C4A">
        <w:rPr>
          <w:rFonts w:ascii="Arial Narrow" w:eastAsia="Arial Narrow" w:hAnsi="Arial Narrow" w:cs="Arial Narrow"/>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kern w:val="0"/>
          <w:sz w:val="22"/>
          <w:szCs w:val="22"/>
          <w:lang w:eastAsia="es-PE"/>
          <w14:ligatures w14:val="none"/>
        </w:rPr>
        <w:t/>
      </w:r>
      <w:r w:rsidRPr="001B3C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A7039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A703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A703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A7039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eastAsia="Arial Narrow" w:hAnsi="Arial Narrow" w:cs="Arial Narrow"/>
          <w:sz w:val="22"/>
          <w:szCs w:val="22"/>
        </w:rPr>
      </w:pPr>
    </w:p>
    <w:p w14:paraId="1D2233A3" w14:textId="77777777" w:rsidR="00CA59A2" w:rsidRPr="0026598E" w:rsidRDefault="00CA59A2" w:rsidP="00A70397">
      <w:pPr>
        <w:spacing w:line="240" w:lineRule="auto"/>
        <w:rPr>
          <w:rFonts w:ascii="Arial Narrow" w:eastAsia="Arial Narrow" w:hAnsi="Arial Narrow" w:cs="Arial Narrow"/>
          <w:sz w:val="22"/>
          <w:szCs w:val="22"/>
        </w:rPr>
      </w:pPr>
    </w:p>
    <w:p w14:paraId="4423ADE9" w14:textId="77777777" w:rsidR="00CA59A2" w:rsidRPr="0026598E" w:rsidRDefault="00CA59A2" w:rsidP="00A70397">
      <w:pPr>
        <w:spacing w:line="240" w:lineRule="auto"/>
        <w:rPr>
          <w:rFonts w:ascii="Arial Narrow" w:eastAsia="Arial Narrow" w:hAnsi="Arial Narrow" w:cs="Arial Narrow"/>
          <w:sz w:val="22"/>
          <w:szCs w:val="22"/>
        </w:rPr>
      </w:pPr>
    </w:p>
    <w:p w14:paraId="74AAB5F4" w14:textId="77777777" w:rsidR="001B5674" w:rsidRDefault="001B5674" w:rsidP="00A7039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tab/>
        <w:t>Publicado</w:t>
      </w:r>
      <w:r w:rsidRPr="000517B1">
        <w:rPr>
          <w:rFonts w:ascii="Arial Narrow" w:eastAsia="Arial Narrow" w:hAnsi="Arial Narrow" w:cs="Arial Narrow"/>
          <w:b/>
          <w:sz w:val="16"/>
          <w:szCs w:val="16"/>
        </w:rPr>
        <w:t xml:space="preserve"> </w:t>
      </w:r>
      <w:r w:rsidRPr="000517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ab/>
        <w:t>Artículo 27.-</w:t>
      </w:r>
      <w:r w:rsidRPr="000517B1">
        <w:rPr>
          <w:rFonts w:ascii="Arial Narrow" w:eastAsia="Arial Narrow" w:hAnsi="Arial Narrow" w:cs="Arial Narrow"/>
          <w:sz w:val="16"/>
          <w:szCs w:val="16"/>
        </w:rPr>
        <w:t xml:space="preserve"> De la Comisión de Protección al </w:t>
      </w:r>
      <w:proofErr w:type="gramStart"/>
      <w:r w:rsidRPr="000517B1">
        <w:rPr>
          <w:rFonts w:ascii="Arial Narrow" w:eastAsia="Arial Narrow" w:hAnsi="Arial Narrow" w:cs="Arial Narrow"/>
          <w:sz w:val="16"/>
          <w:szCs w:val="16"/>
        </w:rPr>
        <w:t>Consumidor.-</w:t>
      </w:r>
      <w:proofErr w:type="gramEnd"/>
      <w:r w:rsidRPr="000517B1">
        <w:rPr>
          <w:rFonts w:ascii="Arial Narrow" w:eastAsia="Arial Narrow" w:hAnsi="Arial Narrow" w:cs="Arial Narrow"/>
          <w:sz w:val="16"/>
          <w:szCs w:val="16"/>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28AEE6"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bCs/>
          <w:sz w:val="16"/>
          <w:szCs w:val="16"/>
        </w:rPr>
        <w:tab/>
        <w:t>LEY SOBRE FACULTADES, NORMAS Y ORGANIZACIÓN DEL INDECOPI, APROBADA POR DECRETO LEGISLATIVO 807 Artículo 24.-</w:t>
      </w:r>
      <w:r w:rsidRPr="000517B1">
        <w:rPr>
          <w:rFonts w:ascii="Arial Narrow" w:eastAsia="Arial Narrow" w:hAnsi="Arial Narrow" w:cs="Arial Narrow"/>
          <w:sz w:val="16"/>
          <w:szCs w:val="16"/>
        </w:rPr>
        <w:t xml:space="preserve"> El </w:t>
      </w:r>
      <w:proofErr w:type="gramStart"/>
      <w:r w:rsidRPr="000517B1">
        <w:rPr>
          <w:rFonts w:ascii="Arial Narrow" w:eastAsia="Arial Narrow" w:hAnsi="Arial Narrow" w:cs="Arial Narrow"/>
          <w:sz w:val="16"/>
          <w:szCs w:val="16"/>
        </w:rPr>
        <w:t>Secretario Técnico</w:t>
      </w:r>
      <w:proofErr w:type="gramEnd"/>
      <w:r w:rsidRPr="000517B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17B1">
        <w:rPr>
          <w:rFonts w:ascii="Arial Narrow" w:eastAsia="Arial Narrow" w:hAnsi="Arial Narrow" w:cs="Arial Narrow"/>
          <w:sz w:val="16"/>
          <w:szCs w:val="16"/>
        </w:rPr>
        <w:t/>
      </w:r>
      <w:proofErr w:type="spellEnd"/>
      <w:r w:rsidRPr="000517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eastAsia="Arial Narrow" w:hAnsi="Arial Narrow" w:cs="Arial Narrow"/>
          <w:sz w:val="16"/>
          <w:szCs w:val="16"/>
        </w:rPr>
        <w:t>entrada en vigencia</w:t>
      </w:r>
      <w:proofErr w:type="gramEnd"/>
      <w:r w:rsidRPr="000517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sz w:val="16"/>
          <w:szCs w:val="16"/>
        </w:rPr>
        <w:tab/>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517B1" w:rsidRDefault="00CA59A2" w:rsidP="00A70397">
      <w:pPr>
        <w:tabs>
          <w:tab w:val="left" w:pos="567"/>
        </w:tabs>
        <w:spacing w:after="0" w:line="240" w:lineRule="auto"/>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vertAlign w:val="superscript"/>
        </w:rPr>
        <w:t xml:space="preserve"/>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sz w:val="16"/>
          <w:szCs w:val="16"/>
        </w:rPr>
        <w:tab/>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110.- Sanciones administrativas</w:t>
      </w:r>
    </w:p>
    <w:p w14:paraId="15C6524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517B1" w:rsidRDefault="00CA59A2" w:rsidP="00A70397">
      <w:pPr>
        <w:tabs>
          <w:tab w:val="left" w:pos="567"/>
        </w:tabs>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r>
      <w:r w:rsidRPr="000517B1">
        <w:rPr>
          <w:rFonts w:ascii="Arial Narrow" w:eastAsia="Arial Narrow" w:hAnsi="Arial Narrow" w:cs="Arial Narrow"/>
          <w:b/>
          <w:sz w:val="16"/>
          <w:szCs w:val="16"/>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b/>
          <w:sz w:val="16"/>
          <w:szCs w:val="16"/>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eastAsia="Arial Narrow" w:hAnsi="Arial Narrow" w:cs="Arial Narrow"/>
          <w:sz w:val="16"/>
          <w:szCs w:val="16"/>
        </w:rPr>
        <w:t>conjuntamente con</w:t>
      </w:r>
      <w:proofErr w:type="gramEnd"/>
      <w:r w:rsidRPr="000517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17B1" w:rsidRDefault="00CA59A2" w:rsidP="00A70397">
      <w:pPr>
        <w:spacing w:after="0" w:line="240" w:lineRule="auto"/>
        <w:ind w:left="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d. En caso de infracciones muy graves y de reincidencia o </w:t>
      </w:r>
      <w:proofErr w:type="spellStart"/>
      <w:r w:rsidRPr="000517B1">
        <w:rPr>
          <w:rFonts w:ascii="Arial Narrow" w:eastAsia="Arial Narrow" w:hAnsi="Arial Narrow" w:cs="Arial Narrow"/>
          <w:sz w:val="16"/>
          <w:szCs w:val="16"/>
        </w:rPr>
        <w:t>reiterancia</w:t>
      </w:r>
      <w:proofErr w:type="spellEnd"/>
      <w:r w:rsidRPr="000517B1">
        <w:rPr>
          <w:rFonts w:ascii="Arial Narrow" w:eastAsia="Arial Narrow" w:hAnsi="Arial Narrow" w:cs="Arial Narrow"/>
          <w:sz w:val="16"/>
          <w:szCs w:val="16"/>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roofErr w:type="spellStart"/>
      <w:r w:rsidRPr="000517B1">
        <w:rPr>
          <w:rFonts w:ascii="Arial Narrow" w:eastAsia="Arial Narrow" w:hAnsi="Arial Narrow" w:cs="Arial Narrow"/>
          <w:sz w:val="16"/>
          <w:szCs w:val="16"/>
        </w:rPr>
        <w:t>ii</w:t>
      </w:r>
      <w:proofErr w:type="spellEnd"/>
      <w:r w:rsidRPr="000517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e. Publicación de avisos </w:t>
      </w:r>
      <w:proofErr w:type="spellStart"/>
      <w:r w:rsidRPr="000517B1">
        <w:rPr>
          <w:rFonts w:ascii="Arial Narrow" w:eastAsia="Arial Narrow" w:hAnsi="Arial Narrow" w:cs="Arial Narrow"/>
          <w:sz w:val="16"/>
          <w:szCs w:val="16"/>
        </w:rPr>
        <w:t>rectificatorios</w:t>
      </w:r>
      <w:proofErr w:type="spellEnd"/>
      <w:r w:rsidRPr="000517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b/>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sz w:val="16"/>
          <w:szCs w:val="16"/>
        </w:rPr>
        <w:tab/>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Narrow"/>
          <w:sz w:val="16"/>
          <w:szCs w:val="16"/>
        </w:rPr>
        <w:t>liminarmente</w:t>
      </w:r>
      <w:proofErr w:type="spellEnd"/>
      <w:r w:rsidRPr="000517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517B1" w:rsidRDefault="00CA59A2" w:rsidP="00A7039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b/>
          <w:bCs/>
          <w:sz w:val="16"/>
          <w:szCs w:val="16"/>
          <w:vertAlign w:val="superscript"/>
        </w:rPr>
        <w:footnoteRef/>
      </w:r>
      <w:r w:rsidRPr="000517B1">
        <w:rPr>
          <w:rFonts w:ascii="Arial Narrow" w:eastAsia="Arial Narrow" w:hAnsi="Arial Narrow" w:cs="Arial Narrow"/>
          <w:b/>
          <w:bCs/>
          <w:sz w:val="16"/>
          <w:szCs w:val="16"/>
        </w:rPr>
        <w:t xml:space="preserve"/>
      </w:r>
      <w:r w:rsidRPr="000517B1">
        <w:rPr>
          <w:rFonts w:ascii="Arial Narrow" w:eastAsia="Arial Narrow" w:hAnsi="Arial Narrow" w:cs="Arial Narrow"/>
          <w:b/>
          <w:bCs/>
          <w:sz w:val="16"/>
          <w:szCs w:val="16"/>
        </w:rPr>
        <w:tab/>
        <w:t xml:space="preserve">DECRETO LEGISLATIVO </w:t>
      </w:r>
      <w:proofErr w:type="spellStart"/>
      <w:r w:rsidRPr="000517B1">
        <w:rPr>
          <w:rFonts w:ascii="Arial Narrow" w:eastAsia="Arial Narrow" w:hAnsi="Arial Narrow" w:cs="Arial Narrow"/>
          <w:b/>
          <w:bCs/>
          <w:sz w:val="16"/>
          <w:szCs w:val="16"/>
        </w:rPr>
        <w:t/>
      </w:r>
      <w:proofErr w:type="spellEnd"/>
      <w:r w:rsidRPr="000517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eastAsia="Arial Narrow" w:hAnsi="Arial Narrow" w:cs="Arial Narrow"/>
          <w:bCs/>
          <w:sz w:val="16"/>
          <w:szCs w:val="16"/>
        </w:rPr>
      </w:pPr>
      <w:r w:rsidRPr="000517B1">
        <w:rPr>
          <w:rFonts w:ascii="Arial Narrow" w:eastAsia="Arial Narrow" w:hAnsi="Arial Narrow" w:cs="Arial Narrow"/>
          <w:b/>
          <w:sz w:val="16"/>
          <w:szCs w:val="16"/>
        </w:rPr>
        <w:t xml:space="preserve">Artículo 29.- </w:t>
      </w:r>
      <w:r w:rsidRPr="000517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r>
      <w:r w:rsidRPr="000517B1">
        <w:rPr>
          <w:rFonts w:ascii="Arial Narrow" w:eastAsia="Arial Narrow" w:hAnsi="Arial Narrow" w:cs="Arial Narrow"/>
          <w:sz w:val="16"/>
          <w:szCs w:val="16"/>
        </w:rPr>
      </w:r>
      <w:r w:rsidRPr="000517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20.- Modalidades de notificación</w:t>
      </w:r>
    </w:p>
    <w:p w14:paraId="23580398" w14:textId="77777777" w:rsidR="00CA59A2" w:rsidRPr="000517B1" w:rsidRDefault="00CA59A2" w:rsidP="00A70397">
      <w:pPr>
        <w:pStyle w:val="Textonotapie"/>
        <w:ind w:left="1134" w:hanging="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20.4. </w:t>
      </w:r>
      <w:r w:rsidRPr="000517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