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6F75AF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bCs/>
          <w:color w:val="000000"/>
          <w:kern w:val="0"/>
          <w:sz w:val="22"/>
          <w:szCs w:val="22"/>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DENUNCIADOS</w:t>
      </w:r>
      <w:r w:rsidRPr="00AA111B">
        <w:rPr>
          <w:rFonts w:ascii="Arial Narrow" w:eastAsia="Arial Narrow" w:hAnsi="Arial Narrow" w:cs="Arial Narrow"/>
          <w:b/>
          <w:color w:val="000000"/>
          <w:kern w:val="0"/>
          <w:sz w:val="22"/>
          <w:szCs w:val="22"/>
          <w:lang w:eastAsia="es-PE"/>
          <w14:ligatures w14:val="none"/>
        </w:rPr>
        <w:tab/>
        <w:t>:</w:t>
      </w:r>
      <w:r w:rsidRPr="00AA111B">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color w:val="000000"/>
          <w:kern w:val="0"/>
          <w:sz w:val="22"/>
          <w:szCs w:val="22"/>
          <w:lang w:eastAsia="es-PE"/>
          <w14:ligatures w14:val="none"/>
        </w:rPr>
        <w:t xml:space="preserve">LA POSITIVA SEGUROS Y REASEGUROS S.A. </w:t>
      </w:r>
      <w:r w:rsidRPr="00AA111B">
        <w:rPr>
          <w:rFonts w:ascii="Arial Narrow" w:eastAsia="Arial Narrow" w:hAnsi="Arial Narrow" w:cs="Arial Narrow"/>
          <w:b/>
          <w:color w:val="000000"/>
          <w:kern w:val="0"/>
          <w:sz w:val="22"/>
          <w:szCs w:val="22"/>
          <w:lang w:eastAsia="es-PE"/>
          <w14:ligatures w14:val="none"/>
        </w:rPr>
        <w:t>(</w:t>
      </w:r>
      <w:r w:rsidR="00AA111B" w:rsidRPr="00AA111B">
        <w:rPr>
          <w:rFonts w:ascii="Arial Narrow" w:eastAsia="Arial Narrow" w:hAnsi="Arial Narrow" w:cs="Arial Narrow"/>
          <w:b/>
          <w:color w:val="000000"/>
          <w:kern w:val="0"/>
          <w:sz w:val="22"/>
          <w:szCs w:val="22"/>
          <w:lang w:eastAsia="es-PE"/>
          <w14:ligatures w14:val="none"/>
        </w:rPr>
        <w:t>LA POSITIVA</w:t>
      </w:r>
      <w:r w:rsidRPr="00AA111B">
        <w:rPr>
          <w:rFonts w:ascii="Arial Narrow" w:eastAsia="Arial Narrow" w:hAnsi="Arial Narrow" w:cs="Arial Narrow"/>
          <w:b/>
          <w:color w:val="000000"/>
          <w:kern w:val="0"/>
          <w:sz w:val="22"/>
          <w:szCs w:val="22"/>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ab/>
      </w:r>
      <w:r w:rsidRPr="00AA111B">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color w:val="000000"/>
          <w:kern w:val="0"/>
          <w:sz w:val="22"/>
          <w:szCs w:val="22"/>
          <w:lang w:eastAsia="es-PE"/>
          <w14:ligatures w14:val="none"/>
        </w:rPr>
        <w:t xml:space="preserve">CORREDORES DE SEGUROS FALABELLA S.A.C. </w:t>
      </w:r>
      <w:r w:rsidRPr="00AA111B">
        <w:rPr>
          <w:rFonts w:ascii="Arial Narrow" w:eastAsia="Arial Narrow" w:hAnsi="Arial Narrow" w:cs="Arial Narrow"/>
          <w:b/>
          <w:color w:val="000000"/>
          <w:kern w:val="0"/>
          <w:sz w:val="22"/>
          <w:szCs w:val="22"/>
          <w:lang w:eastAsia="es-PE"/>
          <w14:ligatures w14:val="none"/>
        </w:rPr>
        <w:t>(</w:t>
      </w:r>
      <w:r w:rsidR="00AA111B" w:rsidRPr="00AA111B">
        <w:rPr>
          <w:rFonts w:ascii="Arial Narrow" w:eastAsia="Arial Narrow" w:hAnsi="Arial Narrow" w:cs="Arial Narrow"/>
          <w:b/>
          <w:color w:val="000000"/>
          <w:kern w:val="0"/>
          <w:sz w:val="22"/>
          <w:szCs w:val="22"/>
          <w:lang w:eastAsia="es-PE"/>
          <w14:ligatures w14:val="none"/>
        </w:rPr>
        <w:t>CORREDORES FALABELLA</w:t>
      </w:r>
      <w:r w:rsidRPr="00AA111B">
        <w:rPr>
          <w:rFonts w:ascii="Arial Narrow" w:eastAsia="Arial Narrow" w:hAnsi="Arial Narrow" w:cs="Arial Narrow"/>
          <w:b/>
          <w:color w:val="000000"/>
          <w:kern w:val="0"/>
          <w:sz w:val="22"/>
          <w:szCs w:val="22"/>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MATERIAS</w:t>
      </w:r>
      <w:r w:rsidRPr="00AA111B">
        <w:rPr>
          <w:rFonts w:ascii="Arial Narrow" w:eastAsia="Arial Narrow" w:hAnsi="Arial Narrow" w:cs="Arial Narrow"/>
          <w:b/>
          <w:color w:val="000000"/>
          <w:kern w:val="0"/>
          <w:sz w:val="22"/>
          <w:szCs w:val="22"/>
          <w:lang w:eastAsia="es-PE"/>
          <w14:ligatures w14:val="none"/>
        </w:rPr>
        <w:tab/>
        <w:t xml:space="preserve">: </w:t>
      </w:r>
      <w:r w:rsidRPr="00AA111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 xml:space="preserve">RESOLUCIÓN </w:t>
      </w:r>
      <w:r w:rsidRPr="00AA111B">
        <w:rPr>
          <w:rFonts w:ascii="Arial Narrow" w:eastAsia="Arial Narrow" w:hAnsi="Arial Narrow" w:cs="Arial Narrow"/>
          <w:b/>
          <w:color w:val="000000"/>
          <w:kern w:val="0"/>
          <w:sz w:val="22"/>
          <w:szCs w:val="22"/>
          <w:lang w:eastAsia="es-PE"/>
          <w14:ligatures w14:val="none"/>
        </w:rPr>
        <w:tab/>
        <w:t>:</w:t>
      </w:r>
      <w:r w:rsidRPr="00AA111B">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A111B">
        <w:rPr>
          <w:rFonts w:ascii="Arial Narrow" w:eastAsia="Arial Narrow" w:hAnsi="Arial Narrow" w:cs="Arial Narrow"/>
          <w:color w:val="000000"/>
          <w:kern w:val="0"/>
          <w:sz w:val="22"/>
          <w:szCs w:val="22"/>
          <w:shd w:val="clear" w:color="auto" w:fill="FFFFFF"/>
          <w:lang w:eastAsia="es-PE"/>
          <w14:ligatures w14:val="none"/>
        </w:rPr>
        <w:t xml:space="preserve">Lima, </w:t>
      </w:r>
      <w:r w:rsidR="001F2408">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A111B">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AA111B">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AA111B">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5 de noviembre de 2025</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subsanado mediante escrito del 24 de noviembre de 2025, el señor [APELLIDO] denunció a La Positiva y Corredores Falabella por presuntas infracciones a la Ley 29571, Código de Protección y Defensa del Consumidor</w:t>
      </w:r>
      <w:r w:rsidRPr="00C279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553D3">
        <w:rPr>
          <w:rFonts w:ascii="Arial Narrow" w:eastAsia="Arial Narrow" w:hAnsi="Arial Narrow" w:cs="Arial Narrow"/>
          <w:color w:val="000000"/>
          <w:kern w:val="0"/>
          <w:sz w:val="22"/>
          <w:szCs w:val="22"/>
          <w:lang w:val="es-ES" w:eastAsia="es-ES"/>
          <w14:ligatures w14:val="none"/>
        </w:rPr>
        <w:t xml:space="preserve"/>
      </w:r>
      <w:r w:rsidR="00C553D3" w:rsidRPr="00C553D3">
        <w:rPr>
          <w:rFonts w:ascii="Arial Narrow" w:eastAsia="Arial Narrow" w:hAnsi="Arial Narrow" w:cs="Arial Narrow"/>
          <w:color w:val="000000"/>
          <w:kern w:val="0"/>
          <w:sz w:val="22"/>
          <w:szCs w:val="22"/>
          <w:lang w:val="es-ES" w:eastAsia="es-ES"/>
          <w14:ligatures w14:val="none"/>
        </w:rPr>
        <w:t/>
      </w:r>
      <w:r w:rsidRPr="00C553D3">
        <w:rPr>
          <w:rFonts w:ascii="Arial Narrow" w:eastAsia="Arial Narrow" w:hAnsi="Arial Narrow" w:cs="Arial Narrow"/>
          <w:color w:val="000000"/>
          <w:kern w:val="0"/>
          <w:sz w:val="22"/>
          <w:szCs w:val="22"/>
          <w:lang w:val="es-ES" w:eastAsia="es-ES"/>
          <w14:ligatures w14:val="none"/>
        </w:rPr>
        <w:t xml:space="preserve"/>
      </w:r>
      <w:r w:rsidR="00C553D3"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A83ABA"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Pr="007430BD">
        <w:rPr>
          <w:rFonts w:ascii="Arial Narrow" w:eastAsia="Arial Narrow" w:hAnsi="Arial Narrow" w:cs="Arial Narrow"/>
          <w:kern w:val="0"/>
          <w14:ligatures w14:val="none"/>
          <w:sz w:val="22"/>
          <w:szCs w:val="22"/>
        </w:rPr>
        <w:t xml:space="preserve"/>
      </w:r>
      <w:r w:rsidR="00AA111B" w:rsidRPr="007430BD">
        <w:rPr>
          <w:rFonts w:ascii="Arial Narrow" w:eastAsia="Arial Narrow" w:hAnsi="Arial Narrow" w:cs="Arial Narrow"/>
          <w:kern w:val="0"/>
          <w14:ligatures w14:val="none"/>
          <w:sz w:val="22"/>
          <w:szCs w:val="22"/>
        </w:rPr>
        <w:t/>
      </w:r>
      <w:r w:rsidR="00AA111B" w:rsidRPr="00AA111B">
        <w:rPr>
          <w:rFonts w:ascii="Arial Narrow" w:eastAsia="Arial Narrow" w:hAnsi="Arial Narrow" w:cs="Arial Narrow"/>
          <w:kern w:val="0"/>
          <w14:ligatures w14:val="none"/>
          <w:sz w:val="22"/>
          <w:szCs w:val="22"/>
        </w:rPr>
        <w:t xml:space="preserve"/>
      </w:r>
      <w:r w:rsidRPr="00AA111B">
        <w:rPr>
          <w:rFonts w:ascii="Arial Narrow" w:eastAsia="Arial Narrow" w:hAnsi="Arial Narrow" w:cs="Arial Narrow"/>
          <w:kern w:val="0"/>
          <w14:ligatures w14:val="none"/>
          <w:sz w:val="22"/>
          <w:szCs w:val="22"/>
        </w:rPr>
        <w:t/>
      </w:r>
      <w:r w:rsidRPr="00AA111B">
        <w:rPr>
          <w:rFonts w:ascii="Arial Narrow" w:eastAsia="Arial Narrow" w:hAnsi="Arial Narrow" w:cs="Arial Narrow"/>
          <w:color w:val="000000"/>
          <w:kern w:val="0"/>
          <w:sz w:val="22"/>
          <w:szCs w:val="22"/>
          <w:lang w:val="es-ES" w:eastAsia="es-ES"/>
          <w14:ligatures w14:val="none"/>
        </w:rPr>
        <w:t xml:space="preserve"/>
      </w:r>
      <w:r w:rsidR="00AA111B" w:rsidRPr="00AA111B">
        <w:rPr>
          <w:rFonts w:ascii="Arial Narrow" w:eastAsia="Arial Narrow" w:hAnsi="Arial Narrow" w:cs="Arial Narrow"/>
          <w:color w:val="000000"/>
          <w:kern w:val="0"/>
          <w:sz w:val="22"/>
          <w:szCs w:val="22"/>
          <w:lang w:val="es-ES" w:eastAsia="es-ES"/>
          <w14:ligatures w14:val="none"/>
        </w:rPr>
        <w:t xml:space="preserve"/>
      </w:r>
      <w:r w:rsidRPr="00AA111B">
        <w:rPr>
          <w:rFonts w:ascii="Arial Narrow" w:eastAsia="Arial Narrow" w:hAnsi="Arial Narrow" w:cs="Arial Narrow"/>
          <w:color w:val="000000"/>
          <w:kern w:val="0"/>
          <w:sz w:val="22"/>
          <w:szCs w:val="22"/>
          <w:lang w:val="es-ES" w:eastAsia="es-ES"/>
          <w14:ligatures w14:val="none"/>
        </w:rPr>
        <w:t/>
      </w:r>
      <w:r w:rsidRPr="00C279B7">
        <w:rPr>
          <w:rFonts w:ascii="Arial Narrow" w:eastAsia="Arial Narrow" w:hAnsi="Arial Narrow" w:cs="Arial Narrow"/>
          <w:color w:val="000000"/>
          <w:kern w:val="0"/>
          <w:sz w:val="22"/>
          <w:szCs w:val="22"/>
          <w:lang w:val="es-ES" w:eastAsia="es-ES"/>
          <w14:ligatures w14:val="none"/>
        </w:rPr>
        <w:t/>
      </w:r>
      <w:r w:rsidRPr="00C279B7">
        <w:rPr>
          <w:rFonts w:ascii="Arial Narrow" w:eastAsia="Arial Narrow" w:hAnsi="Arial Narrow" w:cs="Arial Narrow"/>
          <w:color w:val="000000"/>
          <w:kern w:val="0"/>
          <w:sz w:val="22"/>
          <w:szCs w:val="22"/>
          <w:lang w:val="es-ES" w:eastAsia="es-ES"/>
          <w14:ligatures w14:val="none"/>
        </w:rPr>
        <w:t xml:space="preserve"/>
      </w:r>
      <w:r w:rsidRPr="00C279B7">
        <w:rPr>
          <w:rFonts w:ascii="Arial Narrow" w:eastAsia="Arial Narrow" w:hAnsi="Arial Narrow" w:cs="Arial Narrow"/>
          <w:bCs/>
          <w:color w:val="000000"/>
          <w:kern w:val="0"/>
          <w:sz w:val="22"/>
          <w:szCs w:val="22"/>
          <w:lang w:val="es-ES" w:eastAsia="es-ES"/>
          <w14:ligatures w14:val="none"/>
        </w:rPr>
        <w:t/>
      </w:r>
    </w:p>
    <w:p w14:paraId="79EA544F" w14:textId="77777777" w:rsidR="0033688B" w:rsidRPr="00C279B7" w:rsidRDefault="0033688B" w:rsidP="00955E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23 de setiembre de 2023</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A86F4D" w:rsidRPr="00C279B7">
        <w:rPr>
          <w:rFonts w:ascii="Arial Narrow" w:eastAsia="Arial Narrow" w:hAnsi="Arial Narrow" w:cs="Arial Narrow"/>
          <w:color w:val="000000"/>
          <w:kern w:val="0"/>
          <w:sz w:val="22"/>
          <w:szCs w:val="22"/>
          <w:lang w:eastAsia="es-ES"/>
          <w14:ligatures w14:val="none"/>
        </w:rPr>
        <w:t>adquirió</w:t>
      </w:r>
      <w:r w:rsidRPr="00C279B7">
        <w:rPr>
          <w:rFonts w:ascii="Arial Narrow" w:eastAsia="Arial Narrow" w:hAnsi="Arial Narrow" w:cs="Arial Narrow"/>
          <w:color w:val="000000"/>
          <w:kern w:val="0"/>
          <w:sz w:val="22"/>
          <w:szCs w:val="22"/>
          <w:lang w:eastAsia="es-ES"/>
          <w14:ligatures w14:val="none"/>
        </w:rPr>
        <w:t xml:space="preserve"> el Seguro vehicular</w:t>
      </w:r>
      <w:r w:rsidR="006F5F9D" w:rsidRPr="00C279B7">
        <w:rPr>
          <w:rFonts w:ascii="Arial Narrow" w:eastAsia="Arial Narrow" w:hAnsi="Arial Narrow" w:cs="Arial Narrow"/>
          <w:color w:val="000000"/>
          <w:kern w:val="0"/>
          <w:sz w:val="22"/>
          <w:szCs w:val="22"/>
          <w:lang w:eastAsia="es-ES"/>
          <w14:ligatures w14:val="none"/>
        </w:rPr>
        <w:t xml:space="preserve"> robo total</w:t>
      </w:r>
      <w:r w:rsidRPr="00C279B7">
        <w:rPr>
          <w:rFonts w:ascii="Arial Narrow" w:eastAsia="Arial Narrow" w:hAnsi="Arial Narrow" w:cs="Arial Narrow"/>
          <w:color w:val="000000"/>
          <w:kern w:val="0"/>
          <w:sz w:val="22"/>
          <w:szCs w:val="22"/>
          <w:lang w:eastAsia="es-ES"/>
          <w14:ligatures w14:val="none"/>
        </w:rPr>
        <w:t xml:space="preserve"> </w:t>
      </w:r>
      <w:r w:rsidR="00A86F4D" w:rsidRPr="00C279B7">
        <w:rPr>
          <w:rFonts w:ascii="Arial Narrow" w:eastAsia="Arial Narrow" w:hAnsi="Arial Narrow" w:cs="Arial Narrow"/>
          <w:color w:val="000000"/>
          <w:kern w:val="0"/>
          <w:sz w:val="22"/>
          <w:szCs w:val="22"/>
          <w:lang w:eastAsia="es-ES"/>
          <w14:ligatures w14:val="none"/>
        </w:rPr>
        <w:t xml:space="preserve">– Póliza 250006639 emitido por </w:t>
      </w:r>
      <w:r w:rsidR="00A86F4D" w:rsidRPr="00C279B7">
        <w:rPr>
          <w:rFonts w:ascii="Arial Narrow" w:eastAsia="Arial Narrow" w:hAnsi="Arial Narrow" w:cs="Arial Narrow"/>
          <w:color w:val="000000"/>
          <w:kern w:val="0"/>
          <w:sz w:val="22"/>
          <w:szCs w:val="22"/>
          <w:lang w:val="es-ES" w:eastAsia="es-ES"/>
          <w14:ligatures w14:val="none"/>
        </w:rPr>
        <w:t xml:space="preserve">La Positiva (en adelante, Seguro vehicular) </w:t>
      </w:r>
      <w:r w:rsidR="00955E3F" w:rsidRPr="00C279B7">
        <w:rPr>
          <w:rFonts w:ascii="Arial Narrow" w:eastAsia="Arial Narrow" w:hAnsi="Arial Narrow" w:cs="Arial Narrow"/>
          <w:color w:val="000000"/>
          <w:kern w:val="0"/>
          <w:sz w:val="22"/>
          <w:szCs w:val="22"/>
          <w:lang w:eastAsia="es-ES"/>
          <w14:ligatures w14:val="none"/>
        </w:rPr>
        <w:t>ofrecida por llamada</w:t>
      </w:r>
      <w:r w:rsidRPr="00C279B7">
        <w:rPr>
          <w:rFonts w:ascii="Arial Narrow" w:eastAsia="Arial Narrow" w:hAnsi="Arial Narrow" w:cs="Arial Narrow"/>
          <w:color w:val="000000"/>
          <w:kern w:val="0"/>
          <w:sz w:val="22"/>
          <w:szCs w:val="22"/>
          <w:lang w:eastAsia="es-ES"/>
          <w14:ligatures w14:val="none"/>
        </w:rPr>
        <w:t xml:space="preserve"> telefónica realizada con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xml:space="preserve">, </w:t>
      </w:r>
      <w:r w:rsidR="00174990" w:rsidRPr="00C279B7">
        <w:rPr>
          <w:rFonts w:ascii="Arial Narrow" w:eastAsia="Arial Narrow" w:hAnsi="Arial Narrow" w:cs="Arial Narrow"/>
          <w:color w:val="000000"/>
          <w:kern w:val="0"/>
          <w:sz w:val="22"/>
          <w:szCs w:val="22"/>
          <w:lang w:eastAsia="es-ES"/>
          <w14:ligatures w14:val="none"/>
        </w:rPr>
        <w:t>para el vehículo</w:t>
      </w:r>
      <w:r w:rsidR="003900C9" w:rsidRPr="00C279B7">
        <w:rPr>
          <w:rFonts w:ascii="Arial Narrow" w:eastAsia="Arial Narrow" w:hAnsi="Arial Narrow" w:cs="Arial Narrow"/>
          <w:color w:val="000000"/>
          <w:kern w:val="0"/>
          <w:sz w:val="22"/>
          <w:szCs w:val="22"/>
          <w:lang w:eastAsia="es-ES"/>
          <w14:ligatures w14:val="none"/>
        </w:rPr>
        <w:t xml:space="preserve"> con Placa de Rodaje CAF-328</w:t>
      </w:r>
      <w:r w:rsidR="0033421C" w:rsidRPr="00C279B7">
        <w:rPr>
          <w:rFonts w:ascii="Arial Narrow" w:eastAsia="Arial Narrow" w:hAnsi="Arial Narrow" w:cs="Arial Narrow"/>
          <w:color w:val="000000"/>
          <w:kern w:val="0"/>
          <w:sz w:val="22"/>
          <w:szCs w:val="22"/>
          <w:lang w:eastAsia="es-ES"/>
          <w14:ligatures w14:val="none"/>
        </w:rPr>
        <w:t xml:space="preserve"> </w:t>
      </w:r>
      <w:r w:rsidR="00D71BC2" w:rsidRPr="00C279B7">
        <w:rPr>
          <w:rFonts w:ascii="Arial Narrow" w:eastAsia="Arial Narrow" w:hAnsi="Arial Narrow" w:cs="Arial Narrow"/>
          <w:color w:val="000000"/>
          <w:kern w:val="0"/>
          <w:sz w:val="22"/>
          <w:szCs w:val="22"/>
          <w:lang w:eastAsia="es-ES"/>
          <w14:ligatures w14:val="none"/>
        </w:rPr>
        <w:t>(en adelante, vehículo asegurado)</w:t>
      </w:r>
      <w:r w:rsidR="00E114EF" w:rsidRPr="00C279B7">
        <w:rPr>
          <w:rFonts w:ascii="Arial Narrow" w:eastAsia="Arial Narrow" w:hAnsi="Arial Narrow" w:cs="Arial Narrow"/>
          <w:color w:val="000000"/>
          <w:kern w:val="0"/>
          <w:sz w:val="22"/>
          <w:szCs w:val="22"/>
          <w:lang w:eastAsia="es-ES"/>
          <w14:ligatures w14:val="none"/>
        </w:rPr>
        <w:t>; en la contratación, especificó que el uso del vehículo asegurado era para brindar el servicio de taxi</w:t>
      </w:r>
      <w:r w:rsidR="00955E3F" w:rsidRPr="00C279B7">
        <w:rPr>
          <w:rFonts w:ascii="Arial Narrow" w:eastAsia="Arial Narrow" w:hAnsi="Arial Narrow" w:cs="Arial Narrow"/>
          <w:color w:val="000000"/>
          <w:kern w:val="0"/>
          <w:sz w:val="22"/>
          <w:szCs w:val="22"/>
          <w:lang w:eastAsia="es-ES"/>
          <w14:ligatures w14:val="none"/>
        </w:rPr>
        <w:t>.</w:t>
      </w:r>
    </w:p>
    <w:p w14:paraId="09B6ADB3" w14:textId="77777777" w:rsidR="0033688B" w:rsidRPr="00C279B7" w:rsidRDefault="0033688B" w:rsidP="0033688B">
      <w:pPr>
        <w:pStyle w:val="Prrafodelista"/>
        <w:spacing w:before="0"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Con posterioridad al 23 de setiembre de 2024</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955E3F" w:rsidRPr="00C279B7">
        <w:rPr>
          <w:rFonts w:ascii="Arial Narrow" w:eastAsia="Arial Narrow" w:hAnsi="Arial Narrow" w:cs="Arial Narrow"/>
          <w:color w:val="000000"/>
          <w:kern w:val="0"/>
          <w:sz w:val="22"/>
          <w:szCs w:val="22"/>
          <w:lang w:val="es-ES" w:eastAsia="es-ES"/>
          <w14:ligatures w14:val="none"/>
        </w:rPr>
        <w:t>Corredores Falabella</w:t>
      </w:r>
      <w:r w:rsidR="00955E3F" w:rsidRPr="00C279B7">
        <w:rPr>
          <w:rFonts w:ascii="Arial Narrow" w:eastAsia="Arial Narrow" w:hAnsi="Arial Narrow" w:cs="Arial Narrow"/>
          <w:color w:val="000000"/>
          <w:kern w:val="0"/>
          <w:sz w:val="22"/>
          <w:szCs w:val="22"/>
          <w:lang w:eastAsia="es-ES"/>
          <w14:ligatures w14:val="none"/>
        </w:rPr>
        <w:t xml:space="preserve"> </w:t>
      </w:r>
      <w:r w:rsidRPr="00C279B7">
        <w:rPr>
          <w:rFonts w:ascii="Arial Narrow" w:eastAsia="Arial Narrow" w:hAnsi="Arial Narrow" w:cs="Arial Narrow"/>
          <w:color w:val="000000"/>
          <w:kern w:val="0"/>
          <w:sz w:val="22"/>
          <w:szCs w:val="22"/>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before="0"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28 de diciembre de 2024, </w:t>
      </w:r>
      <w:r w:rsidR="006F5F9D" w:rsidRPr="00C279B7">
        <w:rPr>
          <w:rFonts w:ascii="Arial Narrow" w:eastAsia="Arial Narrow" w:hAnsi="Arial Narrow" w:cs="Arial Narrow"/>
          <w:color w:val="000000"/>
          <w:kern w:val="0"/>
          <w:sz w:val="22"/>
          <w:szCs w:val="22"/>
          <w:lang w:eastAsia="es-ES"/>
          <w14:ligatures w14:val="none"/>
        </w:rPr>
        <w:t>se realizó</w:t>
      </w:r>
      <w:r w:rsidRPr="00C279B7">
        <w:rPr>
          <w:rFonts w:ascii="Arial Narrow" w:eastAsia="Arial Narrow" w:hAnsi="Arial Narrow" w:cs="Arial Narrow"/>
          <w:color w:val="000000"/>
          <w:kern w:val="0"/>
          <w:sz w:val="22"/>
          <w:szCs w:val="22"/>
          <w:lang w:eastAsia="es-ES"/>
          <w14:ligatures w14:val="none"/>
        </w:rPr>
        <w:t xml:space="preserve"> </w:t>
      </w:r>
      <w:r w:rsidR="00765294">
        <w:rPr>
          <w:rFonts w:ascii="Arial Narrow" w:eastAsia="Arial Narrow" w:hAnsi="Arial Narrow" w:cs="Arial Narrow"/>
          <w:color w:val="000000"/>
          <w:kern w:val="0"/>
          <w:sz w:val="22"/>
          <w:szCs w:val="22"/>
          <w:lang w:eastAsia="es-ES"/>
          <w14:ligatures w14:val="none"/>
        </w:rPr>
        <w:t xml:space="preserve">la </w:t>
      </w:r>
      <w:r w:rsidRPr="00C279B7">
        <w:rPr>
          <w:rFonts w:ascii="Arial Narrow" w:eastAsia="Arial Narrow" w:hAnsi="Arial Narrow" w:cs="Arial Narrow"/>
          <w:color w:val="000000"/>
          <w:kern w:val="0"/>
          <w:sz w:val="22"/>
          <w:szCs w:val="22"/>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w:t>
      </w:r>
    </w:p>
    <w:p w14:paraId="3C7CF219" w14:textId="77777777" w:rsidR="0033688B" w:rsidRPr="00C279B7" w:rsidRDefault="0033688B" w:rsidP="0033688B">
      <w:pPr>
        <w:pStyle w:val="Prrafodelista"/>
        <w:spacing w:before="0"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27 de agosto de 2025, se comunicó con </w:t>
      </w:r>
      <w:r w:rsidR="00235038" w:rsidRPr="00C279B7">
        <w:rPr>
          <w:rFonts w:ascii="Arial Narrow" w:eastAsia="Arial Narrow" w:hAnsi="Arial Narrow" w:cs="Arial Narrow"/>
          <w:color w:val="000000"/>
          <w:kern w:val="0"/>
          <w:sz w:val="22"/>
          <w:szCs w:val="22"/>
          <w:lang w:val="es-ES" w:eastAsia="es-ES"/>
          <w14:ligatures w14:val="none"/>
        </w:rPr>
        <w:t xml:space="preserve">La Positiva </w:t>
      </w:r>
      <w:r w:rsidRPr="00C279B7">
        <w:rPr>
          <w:rFonts w:ascii="Arial Narrow" w:eastAsia="Arial Narrow" w:hAnsi="Arial Narrow" w:cs="Arial Narrow"/>
          <w:color w:val="000000"/>
          <w:kern w:val="0"/>
          <w:sz w:val="22"/>
          <w:szCs w:val="22"/>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Arial Narrow" w:hAnsi="Arial Narrow" w:cs="Arial Narrow"/>
          <w:color w:val="000000"/>
          <w:kern w:val="0"/>
          <w:sz w:val="22"/>
          <w:szCs w:val="22"/>
          <w:lang w:eastAsia="es-ES"/>
          <w14:ligatures w14:val="none"/>
        </w:rPr>
        <w:t xml:space="preserve">que </w:t>
      </w:r>
      <w:r w:rsidR="00235038" w:rsidRPr="00C279B7">
        <w:rPr>
          <w:rFonts w:ascii="Arial Narrow" w:eastAsia="Arial Narrow" w:hAnsi="Arial Narrow" w:cs="Arial Narrow"/>
          <w:color w:val="000000"/>
          <w:kern w:val="0"/>
          <w:sz w:val="22"/>
          <w:szCs w:val="22"/>
          <w:lang w:val="es-ES" w:eastAsia="es-ES"/>
          <w14:ligatures w14:val="none"/>
        </w:rPr>
        <w:t xml:space="preserve">Corredores Falabella </w:t>
      </w:r>
      <w:r w:rsidRPr="00C279B7">
        <w:rPr>
          <w:rFonts w:ascii="Arial Narrow" w:eastAsia="Arial Narrow" w:hAnsi="Arial Narrow" w:cs="Arial Narrow"/>
          <w:color w:val="000000"/>
          <w:kern w:val="0"/>
          <w:sz w:val="22"/>
          <w:szCs w:val="22"/>
          <w:lang w:eastAsia="es-ES"/>
          <w14:ligatures w14:val="none"/>
        </w:rPr>
        <w:t xml:space="preserve">no había </w:t>
      </w:r>
      <w:r w:rsidR="006F5F9D" w:rsidRPr="00C279B7">
        <w:rPr>
          <w:rFonts w:ascii="Arial Narrow" w:eastAsia="Arial Narrow" w:hAnsi="Arial Narrow" w:cs="Arial Narrow"/>
          <w:color w:val="000000"/>
          <w:kern w:val="0"/>
          <w:sz w:val="22"/>
          <w:szCs w:val="22"/>
          <w:lang w:eastAsia="es-ES"/>
          <w14:ligatures w14:val="none"/>
        </w:rPr>
        <w:t>gestionado</w:t>
      </w:r>
      <w:r w:rsidRPr="00C279B7">
        <w:rPr>
          <w:rFonts w:ascii="Arial Narrow" w:eastAsia="Arial Narrow" w:hAnsi="Arial Narrow" w:cs="Arial Narrow"/>
          <w:color w:val="000000"/>
          <w:kern w:val="0"/>
          <w:sz w:val="22"/>
          <w:szCs w:val="22"/>
          <w:lang w:eastAsia="es-ES"/>
          <w14:ligatures w14:val="none"/>
        </w:rPr>
        <w:t xml:space="preserve"> el pago de la renovación correspondiente.</w:t>
      </w:r>
    </w:p>
    <w:p w14:paraId="2FB11EBF" w14:textId="77777777" w:rsidR="0033688B" w:rsidRPr="00C279B7" w:rsidRDefault="0033688B" w:rsidP="0033688B">
      <w:pPr>
        <w:pStyle w:val="Prrafodelista"/>
        <w:spacing w:before="0"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A026FF" w:rsidRPr="00C279B7">
        <w:rPr>
          <w:rFonts w:ascii="Arial Narrow" w:eastAsia="Arial Narrow" w:hAnsi="Arial Narrow" w:cs="Arial Narrow"/>
          <w:color w:val="000000"/>
          <w:kern w:val="0"/>
          <w:sz w:val="22"/>
          <w:szCs w:val="22"/>
          <w:lang w:eastAsia="es-ES"/>
          <w14:ligatures w14:val="none"/>
        </w:rPr>
        <w:t xml:space="preserve">, </w:t>
      </w:r>
      <w:r w:rsidR="00A026FF" w:rsidRPr="00C279B7">
        <w:rPr>
          <w:rFonts w:ascii="Arial Narrow" w:eastAsia="Arial Narrow" w:hAnsi="Arial Narrow" w:cs="Arial Narrow"/>
          <w:color w:val="000000"/>
          <w:kern w:val="0"/>
          <w:sz w:val="22"/>
          <w:szCs w:val="22"/>
          <w:lang w:val="es-ES" w:eastAsia="es-ES"/>
          <w14:ligatures w14:val="none"/>
        </w:rPr>
        <w:t>La Positiva</w:t>
      </w:r>
      <w:r w:rsidR="00A026FF" w:rsidRPr="00C279B7">
        <w:rPr>
          <w:rFonts w:ascii="Arial Narrow" w:eastAsia="Arial Narrow" w:hAnsi="Arial Narrow" w:cs="Arial Narrow"/>
          <w:color w:val="000000"/>
          <w:kern w:val="0"/>
          <w:sz w:val="22"/>
          <w:szCs w:val="22"/>
          <w:lang w:eastAsia="es-ES"/>
          <w14:ligatures w14:val="none"/>
        </w:rPr>
        <w:t xml:space="preserve"> </w:t>
      </w:r>
      <w:r w:rsidR="0033688B" w:rsidRPr="00C279B7">
        <w:rPr>
          <w:rFonts w:ascii="Arial Narrow" w:eastAsia="Arial Narrow" w:hAnsi="Arial Narrow" w:cs="Arial Narrow"/>
          <w:color w:val="000000"/>
          <w:kern w:val="0"/>
          <w:sz w:val="22"/>
          <w:szCs w:val="22"/>
          <w:lang w:eastAsia="es-ES"/>
          <w14:ligatures w14:val="none"/>
        </w:rPr>
        <w:t xml:space="preserve">le </w:t>
      </w:r>
      <w:r w:rsidR="00A026FF" w:rsidRPr="00C279B7">
        <w:rPr>
          <w:rFonts w:ascii="Arial Narrow" w:eastAsia="Arial Narrow" w:hAnsi="Arial Narrow" w:cs="Arial Narrow"/>
          <w:color w:val="000000"/>
          <w:kern w:val="0"/>
          <w:sz w:val="22"/>
          <w:szCs w:val="22"/>
          <w:lang w:eastAsia="es-ES"/>
          <w14:ligatures w14:val="none"/>
        </w:rPr>
        <w:t>indicó</w:t>
      </w:r>
      <w:r w:rsidR="0033688B" w:rsidRPr="00C279B7">
        <w:rPr>
          <w:rFonts w:ascii="Arial Narrow" w:eastAsia="Arial Narrow" w:hAnsi="Arial Narrow" w:cs="Arial Narrow"/>
          <w:color w:val="000000"/>
          <w:kern w:val="0"/>
          <w:sz w:val="22"/>
          <w:szCs w:val="22"/>
          <w:lang w:eastAsia="es-ES"/>
          <w14:ligatures w14:val="none"/>
        </w:rPr>
        <w:t xml:space="preserve"> que el </w:t>
      </w:r>
      <w:r w:rsidR="00A026FF" w:rsidRPr="00C279B7">
        <w:rPr>
          <w:rFonts w:ascii="Arial Narrow" w:eastAsia="Arial Narrow" w:hAnsi="Arial Narrow" w:cs="Arial Narrow"/>
          <w:color w:val="000000"/>
          <w:kern w:val="0"/>
          <w:sz w:val="22"/>
          <w:szCs w:val="22"/>
          <w:lang w:val="es-ES" w:eastAsia="es-ES"/>
          <w14:ligatures w14:val="none"/>
        </w:rPr>
        <w:t>Seguro vehicular</w:t>
      </w:r>
      <w:r w:rsidR="00A026FF" w:rsidRPr="00C279B7">
        <w:rPr>
          <w:rFonts w:ascii="Arial Narrow" w:eastAsia="Arial Narrow" w:hAnsi="Arial Narrow" w:cs="Arial Narrow"/>
          <w:color w:val="000000"/>
          <w:kern w:val="0"/>
          <w:sz w:val="22"/>
          <w:szCs w:val="22"/>
          <w:lang w:eastAsia="es-ES"/>
          <w14:ligatures w14:val="none"/>
        </w:rPr>
        <w:t xml:space="preserve"> </w:t>
      </w:r>
      <w:r w:rsidR="0033688B" w:rsidRPr="00C279B7">
        <w:rPr>
          <w:rFonts w:ascii="Arial Narrow" w:eastAsia="Arial Narrow" w:hAnsi="Arial Narrow" w:cs="Arial Narrow"/>
          <w:color w:val="000000"/>
          <w:kern w:val="0"/>
          <w:sz w:val="22"/>
          <w:szCs w:val="22"/>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Arial Narrow" w:hAnsi="Arial Narrow" w:cs="Arial Narrow"/>
          <w:color w:val="000000"/>
          <w:kern w:val="0"/>
          <w:sz w:val="22"/>
          <w:szCs w:val="22"/>
          <w:lang w:eastAsia="es-ES"/>
          <w14:ligatures w14:val="none"/>
        </w:rPr>
        <w:t xml:space="preserve"> </w:t>
      </w:r>
    </w:p>
    <w:p w14:paraId="755959EC" w14:textId="77777777" w:rsidR="0033688B" w:rsidRPr="00C279B7" w:rsidRDefault="0033688B" w:rsidP="0085039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4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recibió respuesta escrita de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a su reclamo</w:t>
      </w:r>
      <w:r w:rsidR="00E817F0" w:rsidRPr="00C279B7">
        <w:rPr>
          <w:rFonts w:ascii="Arial Narrow" w:eastAsia="Arial Narrow" w:hAnsi="Arial Narrow" w:cs="Arial Narrow"/>
          <w:color w:val="000000"/>
          <w:kern w:val="0"/>
          <w:sz w:val="22"/>
          <w:szCs w:val="22"/>
          <w:lang w:eastAsia="es-ES"/>
          <w14:ligatures w14:val="none"/>
        </w:rPr>
        <w:t xml:space="preserve"> el 26 de agosto de 2025</w:t>
      </w:r>
      <w:r w:rsidRPr="00C279B7">
        <w:rPr>
          <w:rFonts w:ascii="Arial Narrow" w:eastAsia="Arial Narrow" w:hAnsi="Arial Narrow" w:cs="Arial Narrow"/>
          <w:color w:val="000000"/>
          <w:kern w:val="0"/>
          <w:sz w:val="22"/>
          <w:szCs w:val="22"/>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Arial Narrow" w:hAnsi="Arial Narrow" w:cs="Arial Narrow"/>
          <w:color w:val="000000"/>
          <w:kern w:val="0"/>
          <w:sz w:val="22"/>
          <w:szCs w:val="22"/>
          <w:lang w:eastAsia="es-ES"/>
          <w14:ligatures w14:val="none"/>
        </w:rPr>
        <w:lastRenderedPageBreak/>
        <w:t xml:space="preserve">había indicado que el seguro contratado cubría tanto el uso comercial como el uso de </w:t>
      </w:r>
      <w:r w:rsidR="0085039B" w:rsidRPr="00C279B7">
        <w:rPr>
          <w:rFonts w:ascii="Arial Narrow" w:eastAsia="Arial Narrow" w:hAnsi="Arial Narrow" w:cs="Arial Narrow"/>
          <w:color w:val="000000"/>
          <w:kern w:val="0"/>
          <w:sz w:val="22"/>
          <w:szCs w:val="22"/>
          <w:lang w:eastAsia="es-ES"/>
          <w14:ligatures w14:val="none"/>
        </w:rPr>
        <w:t xml:space="preserve">servicio de </w:t>
      </w:r>
      <w:r w:rsidRPr="00C279B7">
        <w:rPr>
          <w:rFonts w:ascii="Arial Narrow" w:eastAsia="Arial Narrow" w:hAnsi="Arial Narrow" w:cs="Arial Narrow"/>
          <w:color w:val="000000"/>
          <w:kern w:val="0"/>
          <w:sz w:val="22"/>
          <w:szCs w:val="22"/>
          <w:lang w:eastAsia="es-ES"/>
          <w14:ligatures w14:val="none"/>
        </w:rPr>
        <w:t>taxi.</w:t>
      </w:r>
    </w:p>
    <w:p w14:paraId="2B274A74" w14:textId="77777777" w:rsidR="0033688B" w:rsidRPr="00C279B7" w:rsidRDefault="0033688B" w:rsidP="0033688B">
      <w:pPr>
        <w:pStyle w:val="Prrafodelista"/>
        <w:spacing w:before="0"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5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se apersonó de manera presencial a las oficinas de </w:t>
      </w:r>
      <w:r w:rsidR="00235038" w:rsidRPr="00C279B7">
        <w:rPr>
          <w:rFonts w:ascii="Arial Narrow" w:eastAsia="Arial Narrow" w:hAnsi="Arial Narrow" w:cs="Arial Narrow"/>
          <w:color w:val="000000"/>
          <w:kern w:val="0"/>
          <w:sz w:val="22"/>
          <w:szCs w:val="22"/>
          <w:lang w:val="es-ES" w:eastAsia="es-ES"/>
          <w14:ligatures w14:val="none"/>
        </w:rPr>
        <w:t>La Positiva</w:t>
      </w:r>
      <w:r w:rsidRPr="00C279B7">
        <w:rPr>
          <w:rFonts w:ascii="Arial Narrow" w:eastAsia="Arial Narrow" w:hAnsi="Arial Narrow" w:cs="Arial Narrow"/>
          <w:color w:val="000000"/>
          <w:kern w:val="0"/>
          <w:sz w:val="22"/>
          <w:szCs w:val="22"/>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Arial Narrow" w:hAnsi="Arial Narrow" w:cs="Arial Narrow"/>
          <w:color w:val="000000"/>
          <w:kern w:val="0"/>
          <w:sz w:val="22"/>
          <w:szCs w:val="22"/>
          <w:lang w:eastAsia="es-ES"/>
          <w14:ligatures w14:val="none"/>
        </w:rPr>
        <w:t>presentar</w:t>
      </w:r>
      <w:r w:rsidRPr="00C279B7">
        <w:rPr>
          <w:rFonts w:ascii="Arial Narrow" w:eastAsia="Arial Narrow" w:hAnsi="Arial Narrow" w:cs="Arial Narrow"/>
          <w:color w:val="000000"/>
          <w:kern w:val="0"/>
          <w:sz w:val="22"/>
          <w:szCs w:val="22"/>
          <w:lang w:eastAsia="es-ES"/>
          <w14:ligatures w14:val="none"/>
        </w:rPr>
        <w:t xml:space="preserve"> su reclamo ante </w:t>
      </w:r>
      <w:r w:rsidR="009C419E" w:rsidRPr="00C279B7">
        <w:rPr>
          <w:rFonts w:ascii="Arial Narrow" w:eastAsia="Arial Narrow" w:hAnsi="Arial Narrow" w:cs="Arial Narrow"/>
          <w:color w:val="000000"/>
          <w:kern w:val="0"/>
          <w:sz w:val="22"/>
          <w:szCs w:val="22"/>
          <w:lang w:eastAsia="es-ES"/>
          <w14:ligatures w14:val="none"/>
        </w:rPr>
        <w:t>la compañía aseguradora</w:t>
      </w:r>
      <w:r w:rsidRPr="00C279B7">
        <w:rPr>
          <w:rFonts w:ascii="Arial Narrow" w:eastAsia="Arial Narrow" w:hAnsi="Arial Narrow" w:cs="Arial Narrow"/>
          <w:color w:val="000000"/>
          <w:kern w:val="0"/>
          <w:sz w:val="22"/>
          <w:szCs w:val="22"/>
          <w:lang w:eastAsia="es-ES"/>
          <w14:ligatures w14:val="none"/>
        </w:rPr>
        <w:t>.</w:t>
      </w:r>
    </w:p>
    <w:p w14:paraId="71ED0EC7" w14:textId="77777777" w:rsidR="0085039B" w:rsidRPr="00C279B7" w:rsidRDefault="0085039B" w:rsidP="0085039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27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se apersonó de manera presencial a las oficinas de </w:t>
      </w:r>
      <w:r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before="0"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29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235038" w:rsidRPr="00C279B7">
        <w:rPr>
          <w:rFonts w:ascii="Arial Narrow" w:eastAsia="Arial Narrow" w:hAnsi="Arial Narrow" w:cs="Arial Narrow"/>
          <w:color w:val="000000"/>
          <w:kern w:val="0"/>
          <w:sz w:val="22"/>
          <w:szCs w:val="22"/>
          <w:lang w:val="es-ES" w:eastAsia="es-ES"/>
          <w14:ligatures w14:val="none"/>
        </w:rPr>
        <w:t>La Positiva</w:t>
      </w:r>
      <w:r w:rsidR="006B504C" w:rsidRPr="00C279B7">
        <w:rPr>
          <w:rFonts w:ascii="Arial Narrow" w:eastAsia="Arial Narrow" w:hAnsi="Arial Narrow" w:cs="Arial Narrow"/>
          <w:color w:val="000000"/>
          <w:kern w:val="0"/>
          <w:sz w:val="22"/>
          <w:szCs w:val="22"/>
          <w:lang w:val="es-ES" w:eastAsia="es-ES"/>
          <w14:ligatures w14:val="none"/>
        </w:rPr>
        <w:t xml:space="preserve"> respondió</w:t>
      </w:r>
      <w:r w:rsidRPr="00C279B7">
        <w:rPr>
          <w:rFonts w:ascii="Arial Narrow" w:eastAsia="Arial Narrow" w:hAnsi="Arial Narrow" w:cs="Arial Narrow"/>
          <w:color w:val="000000"/>
          <w:kern w:val="0"/>
          <w:sz w:val="22"/>
          <w:szCs w:val="22"/>
          <w:lang w:eastAsia="es-ES"/>
          <w14:ligatures w14:val="none"/>
        </w:rPr>
        <w:t xml:space="preserve"> a su reclamo, mediante la cual se indicó que el seguro ofrecido por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Arial Narrow" w:hAnsi="Arial Narrow" w:cs="Arial Narrow"/>
          <w:color w:val="000000"/>
          <w:kern w:val="0"/>
          <w:sz w:val="22"/>
          <w:szCs w:val="22"/>
          <w:lang w:eastAsia="es-ES"/>
          <w14:ligatures w14:val="none"/>
        </w:rPr>
        <w:t xml:space="preserve">l servicio de </w:t>
      </w:r>
      <w:r w:rsidRPr="00C279B7">
        <w:rPr>
          <w:rFonts w:ascii="Arial Narrow" w:eastAsia="Arial Narrow" w:hAnsi="Arial Narrow" w:cs="Arial Narrow"/>
          <w:color w:val="000000"/>
          <w:kern w:val="0"/>
          <w:sz w:val="22"/>
          <w:szCs w:val="22"/>
          <w:lang w:eastAsia="es-ES"/>
          <w14:ligatures w14:val="none"/>
        </w:rPr>
        <w:t>taxi.</w:t>
      </w:r>
    </w:p>
    <w:p w14:paraId="76630485" w14:textId="77777777" w:rsidR="00E60CD7" w:rsidRPr="00C279B7"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9B7">
        <w:rPr>
          <w:rFonts w:ascii="Arial Narrow" w:eastAsia="Arial Narrow" w:hAnsi="Arial Narrow" w:cs="Arial Narrow"/>
          <w:color w:val="000000"/>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Arial Narrow" w:hAnsi="Arial Narrow" w:cs="Arial Narrow"/>
          <w:kern w:val="0"/>
          <w14:ligatures w14:val="none"/>
          <w:sz w:val="22"/>
          <w:szCs w:val="22"/>
        </w:rPr>
        <w:t xml:space="preserve"/>
      </w:r>
      <w:r w:rsidR="00613161" w:rsidRPr="00C279B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61316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613161">
        <w:rPr>
          <w:rFonts w:ascii="Arial Narrow" w:eastAsia="Arial Narrow" w:hAnsi="Arial Narrow" w:cs="Arial Narrow"/>
          <w:color w:val="000000"/>
          <w:kern w:val="0"/>
          <w:sz w:val="22"/>
          <w:szCs w:val="22"/>
          <w:lang w:val="es-ES" w:eastAsia="es-ES"/>
          <w14:ligatures w14:val="none"/>
        </w:rPr>
        <w:t/>
      </w:r>
      <w:bookmarkStart w:id="2" w:name="_Hlk206587071"/>
      <w:r w:rsidRPr="00613161">
        <w:rPr>
          <w:rFonts w:ascii="Arial Narrow" w:eastAsia="Arial Narrow" w:hAnsi="Arial Narrow" w:cs="Arial Narrow"/>
          <w:color w:val="000000"/>
          <w:kern w:val="0"/>
          <w:sz w:val="22"/>
          <w:szCs w:val="22"/>
          <w:lang w:val="es-ES" w:eastAsia="es-ES"/>
          <w14:ligatures w14:val="none"/>
        </w:rPr>
        <w:t xml:space="preserve"/>
      </w:r>
      <w:r w:rsidR="00613161" w:rsidRPr="00613161">
        <w:rPr>
          <w:rFonts w:ascii="Arial Narrow" w:eastAsia="Arial Narrow" w:hAnsi="Arial Narrow" w:cs="Arial Narrow"/>
          <w:color w:val="000000"/>
          <w:kern w:val="0"/>
          <w:sz w:val="22"/>
          <w:szCs w:val="22"/>
          <w:lang w:val="es-ES" w:eastAsia="es-ES"/>
          <w14:ligatures w14:val="none"/>
        </w:rPr>
        <w:t xml:space="preserve"/>
      </w:r>
      <w:r w:rsidRPr="00613161">
        <w:rPr>
          <w:rFonts w:ascii="Arial Narrow" w:eastAsia="Arial Narrow" w:hAnsi="Arial Narrow" w:cs="Arial Narrow"/>
          <w:color w:val="000000"/>
          <w:kern w:val="0"/>
          <w:sz w:val="22"/>
          <w:szCs w:val="22"/>
          <w:lang w:val="es-ES" w:eastAsia="es-ES"/>
          <w14:ligatures w14:val="none"/>
        </w:rPr>
        <w:t xml:space="preserve"/>
      </w:r>
      <w:r w:rsidR="00613161" w:rsidRPr="00613161">
        <w:rPr>
          <w:rFonts w:ascii="Arial Narrow" w:eastAsia="Arial Narrow" w:hAnsi="Arial Narrow" w:cs="Arial Narrow"/>
          <w:color w:val="000000"/>
          <w:kern w:val="0"/>
          <w:sz w:val="22"/>
          <w:szCs w:val="22"/>
          <w:lang w:val="es-ES" w:eastAsia="es-ES"/>
          <w14:ligatures w14:val="none"/>
        </w:rPr>
        <w:t xml:space="preserve"/>
      </w:r>
      <w:r w:rsidRPr="00613161">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0F2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30F20"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30F2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30F2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sz w:val="22"/>
          <w:szCs w:val="22"/>
          <w:vertAlign w:val="superscript"/>
          <w14:ligatures w14:val="none"/>
        </w:rPr>
        <w:footnoteReference w:id="3"/>
      </w:r>
      <w:r w:rsidRPr="00530F20">
        <w:rPr>
          <w:rFonts w:ascii="Arial Narrow" w:eastAsia="Arial Narrow" w:hAnsi="Arial Narrow" w:cs="Arial Narrow"/>
          <w:color w:val="000000"/>
          <w:kern w:val="0"/>
          <w:sz w:val="22"/>
          <w:szCs w:val="22"/>
          <w:lang w:eastAsia="es-PE"/>
          <w14:ligatures w14:val="none"/>
        </w:rPr>
        <w:t xml:space="preserve">, considera </w:t>
      </w:r>
      <w:r w:rsidRPr="00530F20">
        <w:rPr>
          <w:rFonts w:ascii="Arial Narrow" w:eastAsia="Arial Narrow" w:hAnsi="Arial Narrow" w:cs="Arial Narrow"/>
          <w:kern w:val="0"/>
          <w14:ligatures w14:val="none"/>
          <w:sz w:val="22"/>
          <w:szCs w:val="22"/>
        </w:rPr>
        <w:t xml:space="preserve">que el hecho denunciado, </w:t>
      </w:r>
      <w:r w:rsidR="008424BB" w:rsidRPr="00530F20">
        <w:rPr>
          <w:rFonts w:ascii="Arial Narrow" w:eastAsia="Arial Narrow" w:hAnsi="Arial Narrow" w:cs="Arial Narrow"/>
          <w:kern w:val="0"/>
          <w14:ligatures w14:val="none"/>
          <w:sz w:val="22"/>
          <w:szCs w:val="22"/>
        </w:rPr>
        <w:t xml:space="preserve">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Arial Narrow" w:hAnsi="Arial Narrow" w:cs="Arial Narrow"/>
          <w:color w:val="000000"/>
          <w:kern w:val="0"/>
          <w:sz w:val="22"/>
          <w:szCs w:val="22"/>
          <w:lang w:eastAsia="es-PE"/>
          <w14:ligatures w14:val="none"/>
        </w:rPr>
        <w:t/>
      </w:r>
      <w:r w:rsidR="008424BB" w:rsidRPr="00530F20">
        <w:rPr>
          <w:rFonts w:ascii="Arial Narrow" w:eastAsia="Arial Narrow" w:hAnsi="Arial Narrow" w:cs="Arial Narrow"/>
          <w:kern w:val="0"/>
          <w14:ligatures w14:val="none"/>
          <w:sz w:val="22"/>
          <w:szCs w:val="22"/>
        </w:rPr>
        <w:t xml:space="preserve"> y 19</w:t>
      </w:r>
      <w:r w:rsidR="008424BB" w:rsidRPr="00530F20">
        <w:rPr>
          <w:rFonts w:ascii="Arial Narrow" w:eastAsia="Arial Narrow" w:hAnsi="Arial Narrow" w:cs="Arial Narrow"/>
          <w:color w:val="000000"/>
          <w:kern w:val="0"/>
          <w:sz w:val="22"/>
          <w:szCs w:val="22"/>
          <w:lang w:eastAsia="es-PE"/>
          <w14:ligatures w14:val="none"/>
        </w:rPr>
        <w:t/>
      </w:r>
      <w:r w:rsidR="008424BB" w:rsidRPr="00530F20">
        <w:rPr>
          <w:rFonts w:ascii="Arial Narrow" w:eastAsia="Arial Narrow" w:hAnsi="Arial Narrow" w:cs="Arial Narrow"/>
          <w:kern w:val="0"/>
          <w14:ligatures w14:val="none"/>
          <w:sz w:val="22"/>
          <w:szCs w:val="22"/>
        </w:rPr>
        <w:t xml:space="preserve"> del Código</w:t>
      </w:r>
      <w:bookmarkStart w:id="6" w:name="_Hlk211599421"/>
      <w:r w:rsidR="008424BB" w:rsidRPr="00530F20">
        <w:rPr>
          <w:rStyle w:val="Refdenotaalpie"/>
          <w:rFonts w:ascii="Arial Narrow" w:eastAsia="Arial Narrow" w:hAnsi="Arial Narrow" w:cs="Arial Narrow"/>
          <w:kern w:val="0"/>
          <w:sz w:val="22"/>
          <w:szCs w:val="22"/>
          <w:vertAlign w:val="superscript"/>
          <w14:ligatures w14:val="none"/>
        </w:rPr>
        <w:footnoteReference w:id="4"/>
      </w:r>
      <w:r w:rsidR="008424BB" w:rsidRPr="00530F20">
        <w:rPr>
          <w:rFonts w:ascii="Arial Narrow" w:eastAsia="Arial Narrow" w:hAnsi="Arial Narrow" w:cs="Arial Narrow"/>
          <w:kern w:val="0"/>
          <w14:ligatures w14:val="none"/>
          <w:sz w:val="22"/>
          <w:szCs w:val="22"/>
        </w:rPr>
        <w:t>.</w:t>
      </w:r>
      <w:bookmarkEnd w:id="6"/>
    </w:p>
    <w:p w14:paraId="2F8D23C0" w14:textId="77777777" w:rsidR="008424BB" w:rsidRPr="00DA4E56"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A4E56">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DA4E56">
        <w:rPr>
          <w:rFonts w:ascii="Arial Narrow" w:eastAsia="Arial Narrow" w:hAnsi="Arial Narrow" w:cs="Arial Narrow"/>
          <w:color w:val="000000"/>
          <w:kern w:val="0"/>
          <w:sz w:val="22"/>
          <w:szCs w:val="22"/>
          <w:lang w:eastAsia="es-PE"/>
          <w14:ligatures w14:val="none"/>
        </w:rPr>
        <w:t xml:space="preserve">considera </w:t>
      </w:r>
      <w:r w:rsidRPr="00DA4E56">
        <w:rPr>
          <w:rFonts w:ascii="Arial Narrow" w:eastAsia="Arial Narrow" w:hAnsi="Arial Narrow" w:cs="Arial Narrow"/>
          <w:kern w:val="0"/>
          <w14:ligatures w14:val="none"/>
          <w:sz w:val="22"/>
          <w:szCs w:val="22"/>
        </w:rPr>
        <w:t xml:space="preserve">que el hecho denunciado,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Arial Narrow" w:hAnsi="Arial Narrow" w:cs="Arial Narrow"/>
          <w:color w:val="000000"/>
          <w:kern w:val="0"/>
          <w:sz w:val="22"/>
          <w:szCs w:val="22"/>
          <w:lang w:eastAsia="es-PE"/>
          <w14:ligatures w14:val="none"/>
        </w:rPr>
        <w:t/>
      </w:r>
      <w:r w:rsidR="00DA4E56" w:rsidRPr="00DA4E56">
        <w:rPr>
          <w:rFonts w:ascii="Arial Narrow" w:eastAsia="Arial Narrow" w:hAnsi="Arial Narrow" w:cs="Arial Narrow"/>
          <w:kern w:val="0"/>
          <w14:ligatures w14:val="none"/>
          <w:sz w:val="22"/>
          <w:szCs w:val="22"/>
        </w:rPr>
        <w:t xml:space="preserve"> y 19</w:t>
      </w:r>
      <w:r w:rsidR="00DA4E56" w:rsidRPr="00DA4E56">
        <w:rPr>
          <w:rFonts w:ascii="Arial Narrow" w:eastAsia="Arial Narrow" w:hAnsi="Arial Narrow" w:cs="Arial Narrow"/>
          <w:color w:val="000000"/>
          <w:kern w:val="0"/>
          <w:sz w:val="22"/>
          <w:szCs w:val="22"/>
          <w:lang w:eastAsia="es-PE"/>
          <w14:ligatures w14:val="none"/>
        </w:rPr>
        <w:t/>
      </w:r>
      <w:r w:rsidR="00DA4E56" w:rsidRPr="00DA4E56">
        <w:rPr>
          <w:rFonts w:ascii="Arial Narrow" w:eastAsia="Arial Narrow" w:hAnsi="Arial Narrow" w:cs="Arial Narrow"/>
          <w:kern w:val="0"/>
          <w14:ligatures w14:val="none"/>
          <w:sz w:val="22"/>
          <w:szCs w:val="22"/>
        </w:rPr>
        <w:t xml:space="preserve"> del Código</w:t>
      </w:r>
      <w:r w:rsidRPr="00DA4E56">
        <w:rPr>
          <w:rFonts w:ascii="Arial Narrow" w:eastAsia="Arial Narrow" w:hAnsi="Arial Narrow" w:cs="Arial Narrow"/>
          <w:bCs/>
          <w:color w:val="000000"/>
          <w:kern w:val="0"/>
          <w:sz w:val="22"/>
          <w:szCs w:val="22"/>
          <w:lang w:eastAsia="es-PE"/>
          <w14:ligatures w14:val="none"/>
        </w:rPr>
        <w:t xml:space="preserve">. </w:t>
      </w:r>
    </w:p>
    <w:p w14:paraId="6FBFA086" w14:textId="77777777" w:rsidR="00DA4E56" w:rsidRPr="00DA4E56" w:rsidRDefault="00DA4E56" w:rsidP="00DA4E56">
      <w:pPr>
        <w:pStyle w:val="Prrafodelista"/>
        <w:spacing w:before="0" w:after="0" w:line="240" w:lineRule="auto"/>
        <w:rPr>
          <w:rFonts w:ascii="Arial Narrow" w:eastAsia="Arial Narrow" w:hAnsi="Arial Narrow" w:cs="Arial Narrow"/>
          <w:kern w:val="0"/>
          <w14:ligatures w14:val="none"/>
          <w:sz w:val="22"/>
          <w:szCs w:val="22"/>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A4E56">
        <w:rPr>
          <w:rFonts w:ascii="Arial Narrow" w:eastAsia="Arial Narrow" w:hAnsi="Arial Narrow" w:cs="Arial Narrow"/>
          <w:kern w:val="0"/>
          <w14:ligatures w14:val="none"/>
          <w:sz w:val="22"/>
          <w:szCs w:val="22"/>
        </w:rPr>
        <w:t xml:space="preserve">Asimismo, la Secretaría Técnica, en ejercicio de sus facultades, </w:t>
      </w:r>
      <w:r w:rsidRPr="00DA4E56">
        <w:rPr>
          <w:rFonts w:ascii="Arial Narrow" w:eastAsia="Arial Narrow" w:hAnsi="Arial Narrow" w:cs="Arial Narrow"/>
          <w:color w:val="000000"/>
          <w:kern w:val="0"/>
          <w:sz w:val="22"/>
          <w:szCs w:val="22"/>
          <w:lang w:eastAsia="es-PE"/>
          <w14:ligatures w14:val="none"/>
        </w:rPr>
        <w:t xml:space="preserve">considera </w:t>
      </w:r>
      <w:r w:rsidRPr="00DA4E56">
        <w:rPr>
          <w:rFonts w:ascii="Arial Narrow" w:eastAsia="Arial Narrow" w:hAnsi="Arial Narrow" w:cs="Arial Narrow"/>
          <w:kern w:val="0"/>
          <w14:ligatures w14:val="none"/>
          <w:sz w:val="22"/>
          <w:szCs w:val="22"/>
        </w:rPr>
        <w:t xml:space="preserve">que el hecho denunciado,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Arial Narrow" w:hAnsi="Arial Narrow" w:cs="Arial Narrow"/>
          <w:color w:val="000000"/>
          <w:kern w:val="0"/>
          <w:sz w:val="22"/>
          <w:szCs w:val="22"/>
          <w:lang w:eastAsia="es-PE"/>
          <w14:ligatures w14:val="none"/>
        </w:rPr>
        <w:t/>
      </w:r>
      <w:r w:rsidRPr="00DA4E56">
        <w:rPr>
          <w:rFonts w:ascii="Arial Narrow" w:eastAsia="Arial Narrow" w:hAnsi="Arial Narrow" w:cs="Arial Narrow"/>
          <w:kern w:val="0"/>
          <w14:ligatures w14:val="none"/>
          <w:sz w:val="22"/>
          <w:szCs w:val="22"/>
        </w:rPr>
        <w:t xml:space="preserve"> y 19</w:t>
      </w:r>
      <w:r w:rsidRPr="00DA4E56">
        <w:rPr>
          <w:rFonts w:ascii="Arial Narrow" w:eastAsia="Arial Narrow" w:hAnsi="Arial Narrow" w:cs="Arial Narrow"/>
          <w:color w:val="000000"/>
          <w:kern w:val="0"/>
          <w:sz w:val="22"/>
          <w:szCs w:val="22"/>
          <w:lang w:eastAsia="es-PE"/>
          <w14:ligatures w14:val="none"/>
        </w:rPr>
        <w:t/>
      </w:r>
      <w:r w:rsidRPr="00DA4E56">
        <w:rPr>
          <w:rFonts w:ascii="Arial Narrow" w:eastAsia="Arial Narrow" w:hAnsi="Arial Narrow" w:cs="Arial Narrow"/>
          <w:kern w:val="0"/>
          <w14:ligatures w14:val="none"/>
          <w:sz w:val="22"/>
          <w:szCs w:val="22"/>
        </w:rPr>
        <w:t xml:space="preserve"> del Código</w:t>
      </w:r>
      <w:r w:rsidRPr="00DA4E56">
        <w:rPr>
          <w:rFonts w:ascii="Arial Narrow" w:eastAsia="Arial Narrow" w:hAnsi="Arial Narrow" w:cs="Arial Narrow"/>
          <w:bCs/>
          <w:color w:val="000000"/>
          <w:kern w:val="0"/>
          <w:sz w:val="22"/>
          <w:szCs w:val="22"/>
          <w:lang w:eastAsia="es-PE"/>
          <w14:ligatures w14:val="none"/>
        </w:rPr>
        <w:t xml:space="preserve">. </w:t>
      </w:r>
      <w:bookmarkEnd w:id="7"/>
    </w:p>
    <w:p w14:paraId="56D1D1C3" w14:textId="77777777" w:rsidR="00A66B20" w:rsidRDefault="00A66B20" w:rsidP="00A66B2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Asimismo, </w:t>
      </w:r>
      <w:r w:rsidR="00F027A2" w:rsidRPr="00D749DF">
        <w:rPr>
          <w:rFonts w:ascii="Arial Narrow" w:eastAsia="Arial Narrow" w:hAnsi="Arial Narrow" w:cs="Arial Narrow"/>
          <w:kern w:val="0"/>
          <w14:ligatures w14:val="none"/>
          <w:sz w:val="22"/>
          <w:szCs w:val="22"/>
        </w:rPr>
        <w:t xml:space="preserve">la Secretaría Técnica, en ejercicio de sus facultades, </w:t>
      </w:r>
      <w:r w:rsidR="00F027A2" w:rsidRPr="00D749DF">
        <w:rPr>
          <w:rFonts w:ascii="Arial Narrow" w:eastAsia="Arial Narrow" w:hAnsi="Arial Narrow" w:cs="Arial Narrow"/>
          <w:color w:val="000000"/>
          <w:kern w:val="0"/>
          <w:sz w:val="22"/>
          <w:szCs w:val="22"/>
          <w:lang w:eastAsia="es-PE"/>
          <w14:ligatures w14:val="none"/>
        </w:rPr>
        <w:t xml:space="preserve">considera </w:t>
      </w:r>
      <w:r w:rsidR="00F027A2" w:rsidRPr="00D749DF">
        <w:rPr>
          <w:rFonts w:ascii="Arial Narrow" w:eastAsia="Arial Narrow" w:hAnsi="Arial Narrow" w:cs="Arial Narrow"/>
          <w:kern w:val="0"/>
          <w14:ligatures w14:val="none"/>
          <w:sz w:val="22"/>
          <w:szCs w:val="22"/>
        </w:rPr>
        <w:t>que el hecho denunciado</w:t>
      </w:r>
      <w:r w:rsidR="00F027A2" w:rsidRPr="00D749DF">
        <w:rPr>
          <w:rFonts w:ascii="Arial Narrow" w:eastAsia="Arial Narrow" w:hAnsi="Arial Narrow" w:cs="Arial Narrow"/>
          <w:color w:val="000000"/>
          <w:kern w:val="0"/>
          <w:sz w:val="22"/>
          <w:szCs w:val="22"/>
          <w:lang w:eastAsia="es-PE"/>
          <w14:ligatures w14:val="none"/>
        </w:rPr>
        <w:t xml:space="preserve">,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sz w:val="22"/>
          <w:szCs w:val="22"/>
        </w:rPr>
        <w:t xml:space="preserve"> numeral 88.1</w:t>
      </w:r>
      <w:r w:rsidR="00B27F07" w:rsidRPr="00D749DF">
        <w:rPr>
          <w:rFonts w:ascii="Arial Narrow" w:eastAsia="Arial Narrow" w:hAnsi="Arial Narrow" w:cs="Arial Narrow"/>
          <w:kern w:val="0"/>
          <w14:ligatures w14:val="none"/>
          <w:sz w:val="22"/>
          <w:szCs w:val="22"/>
        </w:rPr>
        <w:t/>
      </w:r>
      <w:r w:rsidR="00F027A2" w:rsidRPr="00D749DF">
        <w:rPr>
          <w:rFonts w:ascii="Arial Narrow" w:eastAsia="Arial Narrow" w:hAnsi="Arial Narrow" w:cs="Arial Narrow"/>
          <w:kern w:val="0"/>
          <w14:ligatures w14:val="none"/>
          <w:sz w:val="22"/>
          <w:szCs w:val="22"/>
        </w:rPr>
        <w:t xml:space="preserve"> del artículo 88</w:t>
      </w:r>
      <w:r w:rsidR="00B27F07" w:rsidRPr="00D749DF">
        <w:rPr>
          <w:rFonts w:ascii="Arial Narrow" w:eastAsia="Arial Narrow" w:hAnsi="Arial Narrow" w:cs="Arial Narrow"/>
          <w:kern w:val="0"/>
          <w14:ligatures w14:val="none"/>
          <w:sz w:val="22"/>
          <w:szCs w:val="22"/>
        </w:rPr>
        <w:t/>
      </w:r>
      <w:r w:rsidR="00F027A2" w:rsidRPr="00D749DF">
        <w:rPr>
          <w:rFonts w:ascii="Arial Narrow" w:eastAsia="Arial Narrow" w:hAnsi="Arial Narrow" w:cs="Arial Narrow"/>
          <w:kern w:val="0"/>
          <w14:ligatures w14:val="none"/>
          <w:sz w:val="22"/>
          <w:szCs w:val="22"/>
        </w:rPr>
        <w:t xml:space="preserve"> del Código</w:t>
      </w:r>
      <w:r w:rsidRPr="00D749DF">
        <w:rPr>
          <w:rStyle w:val="Refdenotaalpie"/>
          <w:rFonts w:ascii="Arial Narrow" w:eastAsia="Arial Narrow" w:hAnsi="Arial Narrow" w:cs="Arial Narrow"/>
          <w:kern w:val="0"/>
          <w:sz w:val="22"/>
          <w:szCs w:val="22"/>
          <w:vertAlign w:val="superscript"/>
          <w14:ligatures w14:val="none"/>
        </w:rPr>
        <w:footnoteReference w:id="5"/>
      </w:r>
      <w:r w:rsidRPr="00D749DF">
        <w:rPr>
          <w:rFonts w:ascii="Arial Narrow" w:eastAsia="Arial Narrow" w:hAnsi="Arial Narrow" w:cs="Arial Narrow"/>
          <w:kern w:val="0"/>
          <w14:ligatures w14:val="none"/>
          <w:sz w:val="22"/>
          <w:szCs w:val="22"/>
        </w:rPr>
        <w:t>.</w:t>
      </w:r>
    </w:p>
    <w:p w14:paraId="369A3410" w14:textId="77777777" w:rsidR="005E3566" w:rsidRPr="00D749DF" w:rsidRDefault="005E3566" w:rsidP="005E3566">
      <w:pPr>
        <w:pStyle w:val="Prrafodelista"/>
        <w:spacing w:before="0" w:after="0" w:line="240" w:lineRule="auto"/>
        <w:rPr>
          <w:rFonts w:ascii="Arial Narrow" w:eastAsia="Arial Narrow" w:hAnsi="Arial Narrow" w:cs="Arial Narrow"/>
          <w:kern w:val="0"/>
          <w14:ligatures w14:val="none"/>
          <w:sz w:val="22"/>
          <w:szCs w:val="22"/>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Asimismo, la Secretaría Técnica, en ejercicio de sus facultades, </w:t>
      </w:r>
      <w:r w:rsidRPr="00D749DF">
        <w:rPr>
          <w:rFonts w:ascii="Arial Narrow" w:eastAsia="Arial Narrow" w:hAnsi="Arial Narrow" w:cs="Arial Narrow"/>
          <w:color w:val="000000"/>
          <w:kern w:val="0"/>
          <w:sz w:val="22"/>
          <w:szCs w:val="22"/>
          <w:lang w:eastAsia="es-PE"/>
          <w14:ligatures w14:val="none"/>
        </w:rPr>
        <w:t xml:space="preserve">considera </w:t>
      </w:r>
      <w:r w:rsidRPr="00D749DF">
        <w:rPr>
          <w:rFonts w:ascii="Arial Narrow" w:eastAsia="Arial Narrow" w:hAnsi="Arial Narrow" w:cs="Arial Narrow"/>
          <w:kern w:val="0"/>
          <w14:ligatures w14:val="none"/>
          <w:sz w:val="22"/>
          <w:szCs w:val="22"/>
        </w:rPr>
        <w:t>que el hecho denunciado</w:t>
      </w:r>
      <w:r w:rsidRPr="00D749DF">
        <w:rPr>
          <w:rFonts w:ascii="Arial Narrow" w:eastAsia="Arial Narrow" w:hAnsi="Arial Narrow" w:cs="Arial Narrow"/>
          <w:color w:val="000000"/>
          <w:kern w:val="0"/>
          <w:sz w:val="22"/>
          <w:szCs w:val="22"/>
          <w:lang w:eastAsia="es-PE"/>
          <w14:ligatures w14:val="none"/>
        </w:rPr>
        <w:t xml:space="preserve">, consistente en que </w:t>
      </w:r>
      <w:r w:rsidR="000B3B90" w:rsidRPr="000B3B90">
        <w:rPr>
          <w:rFonts w:ascii="Arial Narrow" w:eastAsia="Arial Narrow" w:hAnsi="Arial Narrow" w:cs="Arial Narrow"/>
          <w:bCs/>
          <w:sz w:val="22"/>
          <w:szCs w:val="22"/>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1F72B8">
        <w:rPr>
          <w:rFonts w:ascii="Arial Narrow" w:eastAsia="Arial Narrow" w:hAnsi="Arial Narrow" w:cs="Arial Narrow"/>
          <w:color w:val="000000"/>
          <w:kern w:val="0"/>
          <w:sz w:val="22"/>
          <w:szCs w:val="22"/>
          <w:lang w:val="es-ES" w:eastAsia="es-ES"/>
          <w14:ligatures w14:val="none"/>
        </w:rPr>
        <w:t xml:space="preserve">confiere, </w:t>
      </w:r>
      <w:bookmarkStart w:id="8" w:name="_Hlk211510697"/>
      <w:r w:rsidRPr="001F72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F72B8">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w:t>
      </w:r>
      <w:r w:rsidRPr="004672D8">
        <w:rPr>
          <w:rFonts w:ascii="Arial Narrow" w:eastAsia="Arial Narrow" w:hAnsi="Arial Narrow" w:cs="Arial Narrow"/>
          <w:color w:val="000000"/>
          <w:kern w:val="0"/>
          <w:sz w:val="22"/>
          <w:szCs w:val="22"/>
          <w:lang w:val="es-ES" w:eastAsia="es-ES"/>
          <w14:ligatures w14:val="none"/>
        </w:rPr>
        <w:t xml:space="preserve">día siguiente de la notificación de la presente resolución, </w:t>
      </w:r>
      <w:bookmarkStart w:id="9" w:name="_Hlk211510673"/>
      <w:r w:rsidRPr="004672D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672D8"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672D8">
        <w:rPr>
          <w:rFonts w:ascii="Arial Narrow" w:eastAsia="Arial Narrow" w:hAnsi="Arial Narrow" w:cs="Arial Narrow"/>
          <w:color w:val="000000"/>
          <w:kern w:val="0"/>
          <w:sz w:val="22"/>
          <w:szCs w:val="22"/>
          <w:u w:val="single"/>
          <w:lang w:val="es-ES" w:eastAsia="es-ES"/>
          <w14:ligatures w14:val="none"/>
        </w:rPr>
        <w:t xml:space="preserve">A </w:t>
      </w:r>
      <w:r w:rsidR="004672D8" w:rsidRPr="004672D8">
        <w:rPr>
          <w:rFonts w:ascii="Arial Narrow" w:eastAsia="Arial Narrow" w:hAnsi="Arial Narrow" w:cs="Arial Narrow"/>
          <w:color w:val="000000"/>
          <w:kern w:val="0"/>
          <w:sz w:val="22"/>
          <w:szCs w:val="22"/>
          <w:u w:val="single"/>
          <w:lang w:val="es-ES" w:eastAsia="es-ES"/>
          <w14:ligatures w14:val="none"/>
        </w:rPr>
        <w:t>La Positiva</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64068D" w:rsidRPr="0064068D">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Arial Narrow" w:hAnsi="Arial Narrow" w:cs="Arial Narrow"/>
          <w:color w:val="000000"/>
          <w:kern w:val="0"/>
          <w:sz w:val="22"/>
          <w:szCs w:val="22"/>
          <w:lang w:val="es-ES" w:eastAsia="es-ES"/>
          <w14:ligatures w14:val="none"/>
        </w:rPr>
        <w:t>ii</w:t>
      </w:r>
      <w:proofErr w:type="spellEnd"/>
      <w:r w:rsidR="0064068D" w:rsidRPr="0064068D">
        <w:rPr>
          <w:rFonts w:ascii="Arial Narrow" w:eastAsia="Arial Narrow" w:hAnsi="Arial Narrow" w:cs="Arial Narrow"/>
          <w:color w:val="000000"/>
          <w:kern w:val="0"/>
          <w:sz w:val="22"/>
          <w:szCs w:val="22"/>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Arial Narrow" w:hAnsi="Arial Narrow" w:cs="Arial Narrow"/>
          <w:color w:val="000000"/>
          <w:kern w:val="0"/>
          <w:sz w:val="22"/>
          <w:szCs w:val="22"/>
          <w:lang w:val="es-ES" w:eastAsia="es-ES"/>
          <w14:ligatures w14:val="none"/>
        </w:rPr>
        <w:t>iii</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Arial Narrow" w:hAnsi="Arial Narrow" w:cs="Arial Narrow"/>
          <w:color w:val="000000"/>
          <w:kern w:val="0"/>
          <w:sz w:val="22"/>
          <w:szCs w:val="22"/>
          <w:lang w:val="es-ES" w:eastAsia="es-ES"/>
          <w14:ligatures w14:val="none"/>
        </w:rPr>
        <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CAF-328; y, (</w:t>
      </w:r>
      <w:proofErr w:type="spellStart"/>
      <w:r w:rsidR="0064068D" w:rsidRPr="0064068D">
        <w:rPr>
          <w:rFonts w:ascii="Arial Narrow" w:eastAsia="Arial Narrow" w:hAnsi="Arial Narrow" w:cs="Arial Narrow"/>
          <w:color w:val="000000"/>
          <w:kern w:val="0"/>
          <w:sz w:val="22"/>
          <w:szCs w:val="22"/>
          <w:lang w:val="es-ES" w:eastAsia="es-ES"/>
          <w14:ligatures w14:val="none"/>
        </w:rPr>
        <w:t>iv</w:t>
      </w:r>
      <w:proofErr w:type="spellEnd"/>
      <w:r w:rsidR="0064068D" w:rsidRPr="006406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672D8">
        <w:rPr>
          <w:rFonts w:ascii="Arial Narrow" w:eastAsia="Arial Narrow" w:hAnsi="Arial Narrow" w:cs="Arial Narrow"/>
          <w:color w:val="000000"/>
          <w:kern w:val="0"/>
          <w:sz w:val="22"/>
          <w:szCs w:val="22"/>
          <w:u w:val="single"/>
          <w:lang w:val="es-ES" w:eastAsia="es-ES"/>
          <w14:ligatures w14:val="none"/>
        </w:rPr>
        <w:t xml:space="preserve">A </w:t>
      </w:r>
      <w:r w:rsidR="004672D8" w:rsidRPr="004672D8">
        <w:rPr>
          <w:rFonts w:ascii="Arial Narrow" w:eastAsia="Arial Narrow" w:hAnsi="Arial Narrow" w:cs="Arial Narrow"/>
          <w:color w:val="000000"/>
          <w:kern w:val="0"/>
          <w:sz w:val="22"/>
          <w:szCs w:val="22"/>
          <w:u w:val="single"/>
          <w:lang w:val="es-ES" w:eastAsia="es-ES"/>
          <w14:ligatures w14:val="none"/>
        </w:rPr>
        <w:t>Corredores Falabella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64068D" w:rsidRPr="0064068D">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Arial Narrow" w:hAnsi="Arial Narrow" w:cs="Arial Narrow"/>
          <w:color w:val="000000"/>
          <w:kern w:val="0"/>
          <w:sz w:val="22"/>
          <w:szCs w:val="22"/>
          <w:lang w:val="es-ES" w:eastAsia="es-ES"/>
          <w14:ligatures w14:val="none"/>
        </w:rPr>
        <w:t>ii</w:t>
      </w:r>
      <w:proofErr w:type="spellEnd"/>
      <w:r w:rsidR="0064068D" w:rsidRPr="0064068D">
        <w:rPr>
          <w:rFonts w:ascii="Arial Narrow" w:eastAsia="Arial Narrow" w:hAnsi="Arial Narrow" w:cs="Arial Narrow"/>
          <w:color w:val="000000"/>
          <w:kern w:val="0"/>
          <w:sz w:val="22"/>
          <w:szCs w:val="22"/>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Arial Narrow" w:hAnsi="Arial Narrow" w:cs="Arial Narrow"/>
          <w:color w:val="000000"/>
          <w:kern w:val="0"/>
          <w:sz w:val="22"/>
          <w:szCs w:val="22"/>
          <w:lang w:val="es-ES" w:eastAsia="es-ES"/>
          <w14:ligatures w14:val="none"/>
        </w:rPr>
        <w:t>iii</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Arial Narrow" w:hAnsi="Arial Narrow" w:cs="Arial Narrow"/>
          <w:color w:val="000000"/>
          <w:kern w:val="0"/>
          <w:sz w:val="22"/>
          <w:szCs w:val="22"/>
          <w:lang w:val="es-ES" w:eastAsia="es-ES"/>
          <w14:ligatures w14:val="none"/>
        </w:rPr>
        <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CAF-328 era utilizado para el servicio de taxi; y, (</w:t>
      </w:r>
      <w:proofErr w:type="spellStart"/>
      <w:r w:rsidR="0064068D" w:rsidRPr="0064068D">
        <w:rPr>
          <w:rFonts w:ascii="Arial Narrow" w:eastAsia="Arial Narrow" w:hAnsi="Arial Narrow" w:cs="Arial Narrow"/>
          <w:color w:val="000000"/>
          <w:kern w:val="0"/>
          <w:sz w:val="22"/>
          <w:szCs w:val="22"/>
          <w:lang w:val="es-ES" w:eastAsia="es-ES"/>
          <w14:ligatures w14:val="none"/>
        </w:rPr>
        <w:t>iv</w:t>
      </w:r>
      <w:proofErr w:type="spellEnd"/>
      <w:r w:rsidR="0064068D" w:rsidRPr="0064068D">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0A78F8">
        <w:rPr>
          <w:rFonts w:ascii="Arial Narrow" w:eastAsia="Arial Narrow" w:hAnsi="Arial Narrow" w:cs="Arial Narrow"/>
          <w:color w:val="000000"/>
          <w:kern w:val="0"/>
          <w:sz w:val="22"/>
          <w:szCs w:val="22"/>
          <w:lang w:val="es-ES" w:eastAsia="es-ES"/>
          <w14:ligatures w14:val="none"/>
        </w:rPr>
        <w:t xml:space="preserve"> </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1A05087" w14:textId="4E3E11ED" w:rsidR="00CA378F" w:rsidRDefault="00E60CD7" w:rsidP="00CA378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noviembre de 2025, subsanado mediante escrito del 24 de noviembre de 2025, interpuesta por el señor [DENUNCIANTE] contra La Positiva Seguros y Reaseguros S.A. y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F72B8" w:rsidRPr="001F72B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F72B8">
        <w:rPr>
          <w:rFonts w:ascii="Arial Narrow" w:eastAsia="Arial Narrow" w:hAnsi="Arial Narrow" w:cs="Arial Narrow"/>
          <w:color w:val="000000"/>
          <w:kern w:val="0"/>
          <w:sz w:val="22"/>
          <w:szCs w:val="22"/>
          <w:shd w:val="clear" w:color="auto" w:fill="FFFFFF"/>
          <w:lang w:eastAsia="es-PE"/>
          <w14:ligatures w14:val="none"/>
        </w:rPr>
        <w:t xml:space="preserve"/>
      </w:r>
      <w:r w:rsidR="001F72B8" w:rsidRPr="001F72B8">
        <w:rPr>
          <w:rFonts w:ascii="Arial Narrow" w:eastAsia="Arial Narrow" w:hAnsi="Arial Narrow" w:cs="Arial Narrow"/>
          <w:spacing w:val="-3"/>
          <w:kern w:val="0"/>
          <w14:ligatures w14:val="none"/>
          <w:sz w:val="22"/>
          <w:szCs w:val="22"/>
        </w:rPr>
        <w:t xml:space="preserve"/>
      </w:r>
      <w:r w:rsidR="001F72B8" w:rsidRPr="001F72B8">
        <w:rPr>
          <w:rFonts w:ascii="Arial Narrow" w:eastAsia="Arial Narrow" w:hAnsi="Arial Narrow" w:cs="Arial Narrow"/>
          <w:color w:val="000000"/>
          <w:kern w:val="0"/>
          <w:sz w:val="22"/>
          <w:szCs w:val="22"/>
          <w:shd w:val="clear" w:color="auto" w:fill="FFFFFF"/>
          <w:lang w:eastAsia="es-PE"/>
          <w14:ligatures w14:val="none"/>
        </w:rPr>
        <w:t/>
      </w:r>
      <w:r w:rsidR="001F72B8" w:rsidRPr="00552DE3">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672D8" w:rsidRPr="00552DE3">
        <w:rPr>
          <w:rFonts w:ascii="Arial Narrow" w:eastAsia="Arial Narrow" w:hAnsi="Arial Narrow" w:cs="Arial Narrow"/>
          <w:sz w:val="22"/>
          <w:szCs w:val="22"/>
        </w:rPr>
        <w:t xml:space="preserve"/>
      </w:r>
      <w:r w:rsidRPr="0058331A">
        <w:rPr>
          <w:rFonts w:ascii="Arial Narrow" w:eastAsia="Arial Narrow" w:hAnsi="Arial Narrow" w:cs="Arial Narrow"/>
          <w:sz w:val="22"/>
          <w:szCs w:val="22"/>
        </w:rPr>
        <w:t xml:space="preserve"/>
      </w:r>
      <w:r w:rsidR="004672D8" w:rsidRPr="00552DE3">
        <w:rPr>
          <w:rFonts w:ascii="Arial Narrow" w:eastAsia="Arial Narrow" w:hAnsi="Arial Narrow" w:cs="Arial Narrow"/>
          <w:color w:val="000000"/>
          <w:kern w:val="0"/>
          <w:sz w:val="22"/>
          <w:szCs w:val="22"/>
          <w:shd w:val="clear" w:color="auto" w:fill="FFFFFF"/>
          <w:lang w:eastAsia="es-PE"/>
          <w14:ligatures w14:val="none"/>
        </w:rPr>
        <w:t/>
      </w:r>
      <w:r w:rsidR="004672D8" w:rsidRPr="004672D8">
        <w:rPr>
          <w:rFonts w:ascii="Arial Narrow" w:eastAsia="Arial Narrow" w:hAnsi="Arial Narrow" w:cs="Arial Narrow"/>
          <w:color w:val="000000"/>
          <w:kern w:val="0"/>
          <w:sz w:val="22"/>
          <w:szCs w:val="22"/>
          <w:shd w:val="clear" w:color="auto" w:fill="FFFFFF"/>
          <w:lang w:eastAsia="es-PE"/>
          <w14:ligatures w14:val="none"/>
        </w:rPr>
        <w:t/>
      </w:r>
      <w:r w:rsidRPr="004672D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672D8">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8E1B5FC" w14:textId="77777777" w:rsidR="00CA378F" w:rsidRDefault="00CA378F" w:rsidP="00CA378F">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bCs/>
          <w:sz w:val="22"/>
          <w:szCs w:val="22"/>
        </w:rPr>
        <w:t xml:space="preserve">no </w:t>
      </w:r>
      <w:r w:rsidRPr="000B3B90">
        <w:rPr>
          <w:rFonts w:ascii="Arial Narrow" w:eastAsia="Arial Narrow" w:hAnsi="Arial Narrow" w:cs="Arial Narrow"/>
          <w:kern w:val="0"/>
          <w14:ligatures w14:val="none"/>
          <w:sz w:val="22"/>
          <w:szCs w:val="22"/>
        </w:rPr>
        <w:t xml:space="preserve">habría gestionado la renovación de la Póliza 250006639 del Seguro Vehicular para el vehículo con </w:t>
      </w:r>
      <w:r w:rsidRPr="000B3B90">
        <w:rPr>
          <w:rFonts w:ascii="Arial Narrow" w:eastAsia="Arial Narrow" w:hAnsi="Arial Narrow" w:cs="Arial Narrow"/>
          <w:color w:val="000000"/>
          <w:kern w:val="0"/>
          <w:sz w:val="22"/>
          <w:szCs w:val="22"/>
          <w:lang w:eastAsia="es-ES"/>
          <w14:ligatures w14:val="none"/>
        </w:rPr>
        <w:t>Placa de Rodaje CAF-328</w:t>
      </w:r>
      <w:r w:rsidRPr="000B3B90">
        <w:rPr>
          <w:rFonts w:ascii="Arial Narrow" w:eastAsia="Arial Narrow" w:hAnsi="Arial Narrow" w:cs="Arial Narrow"/>
          <w:kern w:val="0"/>
          <w14:ligatures w14:val="none"/>
          <w:sz w:val="22"/>
          <w:szCs w:val="22"/>
        </w:rPr>
        <w:t xml:space="preserve"> desde el 23 de setiembre de 2024, pese a lo informado</w:t>
      </w:r>
      <w:r>
        <w:rPr>
          <w:rFonts w:ascii="Arial Narrow" w:eastAsia="Arial Narrow" w:hAnsi="Arial Narrow" w:cs="Arial Narrow"/>
          <w:kern w:val="0"/>
          <w14:ligatures w14:val="none"/>
          <w:sz w:val="22"/>
          <w:szCs w:val="22"/>
        </w:rPr>
        <w:t xml:space="preserve">. </w:t>
      </w:r>
    </w:p>
    <w:p w14:paraId="11163075" w14:textId="77777777" w:rsidR="00AC5F90" w:rsidRDefault="00AC5F90" w:rsidP="00CA378F">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bCs/>
          <w:sz w:val="22"/>
          <w:szCs w:val="22"/>
        </w:rPr>
        <w:t xml:space="preserve">La Positiva Seguros y Reaseguros S.A. no </w:t>
      </w:r>
      <w:r w:rsidRPr="000B3B90">
        <w:rPr>
          <w:rFonts w:ascii="Arial Narrow" w:eastAsia="Arial Narrow" w:hAnsi="Arial Narrow" w:cs="Arial Narrow"/>
          <w:kern w:val="0"/>
          <w14:ligatures w14:val="none"/>
          <w:sz w:val="22"/>
          <w:szCs w:val="22"/>
        </w:rPr>
        <w:t xml:space="preserve">habría renovado debidamente la Póliza 250006639 del Seguro Vehicular para el vehículo con </w:t>
      </w:r>
      <w:r w:rsidRPr="000B3B90">
        <w:rPr>
          <w:rFonts w:ascii="Arial Narrow" w:eastAsia="Arial Narrow" w:hAnsi="Arial Narrow" w:cs="Arial Narrow"/>
          <w:color w:val="000000"/>
          <w:kern w:val="0"/>
          <w:sz w:val="22"/>
          <w:szCs w:val="22"/>
          <w:lang w:eastAsia="es-ES"/>
          <w14:ligatures w14:val="none"/>
        </w:rPr>
        <w:t>Placa de Rodaje CAF-328</w:t>
      </w:r>
      <w:r w:rsidRPr="000B3B90">
        <w:rPr>
          <w:rFonts w:ascii="Arial Narrow" w:eastAsia="Arial Narrow" w:hAnsi="Arial Narrow" w:cs="Arial Narrow"/>
          <w:kern w:val="0"/>
          <w14:ligatures w14:val="none"/>
          <w:sz w:val="22"/>
          <w:szCs w:val="22"/>
        </w:rPr>
        <w:t xml:space="preserve"> desde el 23 de setiembre de 2024, pese a lo informado</w:t>
      </w:r>
      <w:r>
        <w:rPr>
          <w:rFonts w:ascii="Arial Narrow" w:eastAsia="Arial Narrow" w:hAnsi="Arial Narrow" w:cs="Arial Narrow"/>
          <w:kern w:val="0"/>
          <w14:ligatures w14:val="none"/>
          <w:sz w:val="22"/>
          <w:szCs w:val="22"/>
        </w:rPr>
        <w:t xml:space="preserve">. </w:t>
      </w:r>
    </w:p>
    <w:p w14:paraId="061994D7" w14:textId="77777777" w:rsidR="002C6395" w:rsidRPr="002C6395" w:rsidRDefault="002C6395" w:rsidP="002C6395">
      <w:pPr>
        <w:pStyle w:val="Prrafodelista"/>
        <w:spacing w:before="0" w:after="0" w:line="240" w:lineRule="auto"/>
        <w:rPr>
          <w:rFonts w:ascii="Arial Narrow" w:eastAsia="Arial Narrow" w:hAnsi="Arial Narrow" w:cs="Arial Narrow"/>
          <w:kern w:val="0"/>
          <w14:ligatures w14:val="none"/>
          <w:sz w:val="22"/>
          <w:szCs w:val="22"/>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sz w:val="22"/>
          <w:szCs w:val="22"/>
        </w:rPr>
        <w:t xml:space="preserve">habría ofrecido inadecuadamente al denunciante el 23 de setiembre de 2023 la Póliza 250006639 del Seguro Vehicular para el </w:t>
      </w:r>
      <w:r w:rsidRPr="000B3B90">
        <w:rPr>
          <w:rFonts w:ascii="Arial Narrow" w:eastAsia="Arial Narrow" w:hAnsi="Arial Narrow" w:cs="Arial Narrow"/>
          <w:kern w:val="0"/>
          <w14:ligatures w14:val="none"/>
          <w:sz w:val="22"/>
          <w:szCs w:val="22"/>
        </w:rPr>
        <w:lastRenderedPageBreak/>
        <w:t xml:space="preserve">vehículo con </w:t>
      </w:r>
      <w:r w:rsidRPr="000B3B90">
        <w:rPr>
          <w:rFonts w:ascii="Arial Narrow" w:eastAsia="Arial Narrow" w:hAnsi="Arial Narrow" w:cs="Arial Narrow"/>
          <w:color w:val="000000"/>
          <w:kern w:val="0"/>
          <w:sz w:val="22"/>
          <w:szCs w:val="22"/>
          <w:lang w:eastAsia="es-ES"/>
          <w14:ligatures w14:val="none"/>
        </w:rPr>
        <w:t xml:space="preserve">Placa de Rodaje </w:t>
      </w:r>
      <w:proofErr w:type="spellStart"/>
      <w:r w:rsidRPr="000B3B90">
        <w:rPr>
          <w:rFonts w:ascii="Arial Narrow" w:eastAsia="Arial Narrow" w:hAnsi="Arial Narrow" w:cs="Arial Narrow"/>
          <w:color w:val="000000"/>
          <w:kern w:val="0"/>
          <w:sz w:val="22"/>
          <w:szCs w:val="22"/>
          <w:lang w:eastAsia="es-ES"/>
          <w14:ligatures w14:val="none"/>
        </w:rPr>
        <w:t/>
      </w:r>
      <w:proofErr w:type="spellEnd"/>
      <w:r w:rsidRPr="000B3B90">
        <w:rPr>
          <w:rFonts w:ascii="Arial Narrow" w:eastAsia="Arial Narrow" w:hAnsi="Arial Narrow" w:cs="Arial Narrow"/>
          <w:color w:val="000000"/>
          <w:kern w:val="0"/>
          <w:sz w:val="22"/>
          <w:szCs w:val="22"/>
          <w:lang w:eastAsia="es-ES"/>
          <w14:ligatures w14:val="none"/>
        </w:rPr>
        <w:t xml:space="preserve"> CAF-328</w:t>
      </w:r>
      <w:r w:rsidRPr="000B3B90">
        <w:rPr>
          <w:rFonts w:ascii="Arial Narrow" w:eastAsia="Arial Narrow" w:hAnsi="Arial Narrow" w:cs="Arial Narrow"/>
          <w:kern w:val="0"/>
          <w14:ligatures w14:val="none"/>
          <w:sz w:val="22"/>
          <w:szCs w:val="22"/>
        </w:rPr>
        <w:t>, al no ser compatible con el uso de servicio taxi declarado por el denunciante al momento de la contratación</w:t>
      </w:r>
      <w:r w:rsidRPr="00F4068F">
        <w:rPr>
          <w:rFonts w:ascii="Arial Narrow" w:eastAsia="Arial Narrow" w:hAnsi="Arial Narrow" w:cs="Arial Narrow"/>
          <w:kern w:val="0"/>
          <w14:ligatures w14:val="none"/>
          <w:sz w:val="22"/>
          <w:szCs w:val="22"/>
        </w:rPr>
        <w:t>.</w:t>
      </w:r>
    </w:p>
    <w:p w14:paraId="08CDA275" w14:textId="77777777" w:rsidR="00444752" w:rsidRPr="00D749DF" w:rsidRDefault="00444752" w:rsidP="00444752">
      <w:pPr>
        <w:spacing w:before="0" w:after="0" w:line="240" w:lineRule="auto"/>
        <w:jc w:val="both"/>
        <w:rPr>
          <w:rFonts w:ascii="Arial Narrow" w:eastAsia="Arial Narrow" w:hAnsi="Arial Narrow" w:cs="Arial Narrow"/>
          <w:kern w:val="0"/>
          <w14:ligatures w14:val="none"/>
          <w:sz w:val="22"/>
          <w:szCs w:val="22"/>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00D749DF" w:rsidRPr="00D749DF">
        <w:rPr>
          <w:rFonts w:ascii="Arial Narrow" w:eastAsia="Arial Narrow" w:hAnsi="Arial Narrow" w:cs="Arial Narrow"/>
          <w:bCs/>
          <w:sz w:val="22"/>
          <w:szCs w:val="22"/>
        </w:rPr>
        <w:t xml:space="preserve"> </w:t>
      </w:r>
      <w:r w:rsidR="00F567C2"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sz w:val="22"/>
          <w:szCs w:val="22"/>
        </w:rPr>
        <w:t xml:space="preserve">habría brindado una respuesta inadecuada al reclamo presentado por </w:t>
      </w:r>
      <w:r w:rsidR="00492B4B" w:rsidRPr="000B3B90">
        <w:rPr>
          <w:rFonts w:ascii="Arial Narrow" w:eastAsia="Arial Narrow" w:hAnsi="Arial Narrow" w:cs="Arial Narrow"/>
          <w:kern w:val="0"/>
          <w14:ligatures w14:val="none"/>
          <w:sz w:val="22"/>
          <w:szCs w:val="22"/>
        </w:rPr>
        <w:t xml:space="preserve">el denunciante </w:t>
      </w:r>
      <w:r w:rsidRPr="000B3B90">
        <w:rPr>
          <w:rFonts w:ascii="Arial Narrow" w:eastAsia="Arial Narrow" w:hAnsi="Arial Narrow" w:cs="Arial Narrow"/>
          <w:kern w:val="0"/>
          <w14:ligatures w14:val="none"/>
          <w:sz w:val="22"/>
          <w:szCs w:val="22"/>
        </w:rPr>
        <w:t>el 26 de agosto de 2025</w:t>
      </w:r>
      <w:r w:rsidR="00AC5F90">
        <w:rPr>
          <w:rFonts w:ascii="Arial Narrow" w:eastAsia="Arial Narrow" w:hAnsi="Arial Narrow" w:cs="Arial Narrow"/>
          <w:kern w:val="0"/>
          <w14:ligatures w14:val="none"/>
          <w:sz w:val="22"/>
          <w:szCs w:val="22"/>
        </w:rPr>
        <w:t>.</w:t>
      </w:r>
    </w:p>
    <w:p w14:paraId="0B42DA7E" w14:textId="77777777" w:rsidR="00444752" w:rsidRPr="00D749DF" w:rsidRDefault="00444752" w:rsidP="00444752">
      <w:pPr>
        <w:pStyle w:val="Prrafodelista"/>
        <w:spacing w:before="0" w:after="0" w:line="240" w:lineRule="auto"/>
        <w:rPr>
          <w:rFonts w:ascii="Arial Narrow" w:eastAsia="Arial Narrow" w:hAnsi="Arial Narrow" w:cs="Arial Narrow"/>
          <w:kern w:val="0"/>
          <w14:ligatures w14:val="none"/>
          <w:sz w:val="22"/>
          <w:szCs w:val="22"/>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sz w:val="22"/>
          <w:szCs w:val="22"/>
        </w:rPr>
        <w:t xml:space="preserve">La Positiva Seguros y Reaseguros S.A. </w:t>
      </w:r>
      <w:r w:rsidRPr="000B3B90">
        <w:rPr>
          <w:rFonts w:ascii="Arial Narrow" w:eastAsia="Arial Narrow" w:hAnsi="Arial Narrow" w:cs="Arial Narrow"/>
          <w:kern w:val="0"/>
          <w14:ligatures w14:val="none"/>
          <w:sz w:val="22"/>
          <w:szCs w:val="22"/>
        </w:rPr>
        <w:t xml:space="preserve">habría brindado una respuesta contradictoria al reclamo presentado por </w:t>
      </w:r>
      <w:r w:rsidR="00492B4B" w:rsidRPr="000B3B90">
        <w:rPr>
          <w:rFonts w:ascii="Arial Narrow" w:eastAsia="Arial Narrow" w:hAnsi="Arial Narrow" w:cs="Arial Narrow"/>
          <w:kern w:val="0"/>
          <w14:ligatures w14:val="none"/>
          <w:sz w:val="22"/>
          <w:szCs w:val="22"/>
        </w:rPr>
        <w:t>el denunciante</w:t>
      </w:r>
      <w:r w:rsidRPr="000B3B90">
        <w:rPr>
          <w:rFonts w:ascii="Arial Narrow" w:eastAsia="Arial Narrow" w:hAnsi="Arial Narrow" w:cs="Arial Narrow"/>
          <w:kern w:val="0"/>
          <w14:ligatures w14:val="none"/>
          <w:sz w:val="22"/>
          <w:szCs w:val="22"/>
        </w:rPr>
        <w:t xml:space="preserve">, al señalar el 29 de setiembre de 2025</w:t>
      </w:r>
      <w:r w:rsidR="00C46A26" w:rsidRPr="000B3B90">
        <w:rPr>
          <w:rFonts w:ascii="Arial Narrow" w:eastAsia="Arial Narrow" w:hAnsi="Arial Narrow" w:cs="Arial Narrow"/>
          <w:kern w:val="0"/>
          <w14:ligatures w14:val="none"/>
          <w:sz w:val="22"/>
          <w:szCs w:val="22"/>
        </w:rPr>
        <w:t xml:space="preserve"/>
      </w:r>
      <w:r w:rsidRPr="000B3B90">
        <w:rPr>
          <w:rFonts w:ascii="Arial Narrow" w:eastAsia="Arial Narrow" w:hAnsi="Arial Narrow" w:cs="Arial Narrow"/>
          <w:kern w:val="0"/>
          <w14:ligatures w14:val="none"/>
          <w:sz w:val="22"/>
          <w:szCs w:val="22"/>
        </w:rPr>
        <w:t xml:space="preserve">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sz w:val="22"/>
          <w:szCs w:val="22"/>
        </w:rPr>
        <w:t>.</w:t>
      </w:r>
    </w:p>
    <w:p w14:paraId="1DEB3481" w14:textId="77777777" w:rsidR="00E60CD7" w:rsidRPr="00D749DF"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E0F0123" w:rsidR="00E60CD7" w:rsidRPr="00D749DF"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b/>
          <w:color w:val="000000"/>
          <w:kern w:val="0"/>
          <w:sz w:val="22"/>
          <w:szCs w:val="22"/>
          <w:lang w:eastAsia="es-PE"/>
          <w14:ligatures w14:val="none"/>
        </w:rPr>
        <w:t>SEGUNDO:</w:t>
      </w:r>
      <w:r w:rsidRPr="00D749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749DF">
        <w:rPr>
          <w:rFonts w:ascii="Arial Narrow" w:eastAsia="Arial Narrow" w:hAnsi="Arial Narrow" w:cs="Arial Narrow"/>
          <w:color w:val="000000"/>
          <w:kern w:val="0"/>
          <w:sz w:val="22"/>
          <w:szCs w:val="22"/>
          <w:lang w:val="es-ES" w:eastAsia="es-ES"/>
          <w14:ligatures w14:val="none"/>
        </w:rPr>
        <w:t xml:space="preserve">del </w:t>
      </w:r>
      <w:r w:rsidR="001F72B8" w:rsidRPr="00D749DF">
        <w:rPr>
          <w:rFonts w:ascii="Arial Narrow" w:eastAsia="Arial Narrow" w:hAnsi="Arial Narrow" w:cs="Arial Narrow"/>
          <w:color w:val="000000"/>
          <w:kern w:val="0"/>
          <w:sz w:val="22"/>
          <w:szCs w:val="22"/>
          <w:lang w:val="es-ES" w:eastAsia="es-ES"/>
          <w14:ligatures w14:val="none"/>
        </w:rPr>
        <w:t xml:space="preserve">5 de noviembre de 2025, subsanado mediante escrito del 24 de noviembre de 2025</w:t>
      </w:r>
      <w:r w:rsidRPr="00D749DF">
        <w:rPr>
          <w:rFonts w:ascii="Arial Narrow" w:eastAsia="Arial Narrow" w:hAnsi="Arial Narrow" w:cs="Arial Narrow"/>
          <w:kern w:val="0"/>
          <w14:ligatures w14:val="none"/>
          <w:sz w:val="22"/>
          <w:szCs w:val="22"/>
        </w:rPr>
        <w:t>.</w:t>
      </w:r>
    </w:p>
    <w:p w14:paraId="2AF03E3F" w14:textId="77777777" w:rsidR="00E60CD7" w:rsidRPr="00D749DF"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D749DF">
        <w:rPr>
          <w:rFonts w:ascii="Arial Narrow" w:eastAsia="Arial Narrow" w:hAnsi="Arial Narrow" w:cs="Arial Narrow"/>
          <w:b/>
          <w:color w:val="000000"/>
          <w:kern w:val="0"/>
          <w:sz w:val="22"/>
          <w:szCs w:val="22"/>
          <w:lang w:eastAsia="es-PE"/>
          <w14:ligatures w14:val="none"/>
        </w:rPr>
        <w:t xml:space="preserve">TERCERO:</w:t>
      </w:r>
      <w:r w:rsidRPr="00D749DF">
        <w:rPr>
          <w:rFonts w:ascii="Arial Narrow" w:eastAsia="Arial Narrow" w:hAnsi="Arial Narrow" w:cs="Arial Narrow"/>
          <w:color w:val="000000"/>
          <w:kern w:val="0"/>
          <w:sz w:val="22"/>
          <w:szCs w:val="22"/>
          <w:lang w:eastAsia="es-PE"/>
          <w14:ligatures w14:val="none"/>
        </w:rPr>
        <w:t xml:space="preserve"> </w:t>
      </w:r>
      <w:r w:rsidRPr="00D749DF">
        <w:rPr>
          <w:rFonts w:ascii="Arial Narrow" w:eastAsia="Arial Narrow" w:hAnsi="Arial Narrow" w:cs="Arial Narrow"/>
          <w:color w:val="000000"/>
          <w:kern w:val="0"/>
          <w:sz w:val="22"/>
          <w:szCs w:val="22"/>
          <w:lang w:eastAsia="es-PE"/>
          <w14:ligatures w14:val="none"/>
        </w:rPr>
        <w:t xml:space="preserve">requerir a </w:t>
      </w:r>
      <w:r w:rsidR="004672D8" w:rsidRPr="00D749DF">
        <w:rPr>
          <w:rFonts w:ascii="Arial Narrow" w:eastAsia="Arial Narrow" w:hAnsi="Arial Narrow" w:cs="Arial Narrow"/>
          <w:sz w:val="22"/>
          <w:szCs w:val="22"/>
        </w:rPr>
        <w:t>La Positiva Seguros</w:t>
      </w:r>
      <w:r w:rsidR="004672D8" w:rsidRPr="00552DE3">
        <w:rPr>
          <w:rFonts w:ascii="Arial Narrow" w:eastAsia="Arial Narrow" w:hAnsi="Arial Narrow" w:cs="Arial Narrow"/>
          <w:sz w:val="22"/>
          <w:szCs w:val="22"/>
        </w:rPr>
        <w:t xml:space="preserve"> y Reaseguros S.A.</w:t>
      </w:r>
      <w:r>
        <w:rPr>
          <w:rFonts w:ascii="Arial Narrow" w:eastAsia="Arial Narrow" w:hAnsi="Arial Narrow" w:cs="Arial Narrow"/>
          <w:sz w:val="22"/>
          <w:szCs w:val="22"/>
        </w:rPr>
        <w:t xml:space="preserve"> y </w:t>
      </w:r>
      <w:r w:rsidR="004672D8" w:rsidRPr="00552DE3">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Corredores de Seguros Falabella S.A.C. para que, de conformidad con lo dispuesto por el artículo 26 de la Ley sobre Facultades, Normas y Organización del Indecopi, aprobada por Decreto Legislativo 807</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CAF861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72D8" w:rsidRPr="00552DE3">
        <w:rPr>
          <w:rFonts w:ascii="Arial Narrow" w:eastAsia="Arial Narrow" w:hAnsi="Arial Narrow" w:cs="Arial Narrow"/>
          <w:sz w:val="22"/>
          <w:szCs w:val="22"/>
        </w:rPr>
        <w:t>La Positiva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990590" w:rsidRPr="00990590">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990590" w:rsidRPr="00990590">
        <w:rPr>
          <w:rFonts w:ascii="Arial Narrow" w:eastAsia="Arial Narrow" w:hAnsi="Arial Narrow" w:cs="Arial Narrow"/>
          <w:color w:val="000000"/>
          <w:kern w:val="0"/>
          <w:sz w:val="22"/>
          <w:szCs w:val="22"/>
          <w:lang w:val="es-ES" w:eastAsia="es-ES"/>
          <w14:ligatures w14:val="none"/>
        </w:rPr>
        <w:t>ii</w:t>
      </w:r>
      <w:proofErr w:type="spellEnd"/>
      <w:r w:rsidR="0099059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Arial Narrow" w:hAnsi="Arial Narrow" w:cs="Arial Narrow"/>
          <w:color w:val="000000"/>
          <w:kern w:val="0"/>
          <w:sz w:val="22"/>
          <w:szCs w:val="22"/>
          <w:lang w:eastAsia="es-ES"/>
          <w14:ligatures w14:val="none"/>
        </w:rPr>
        <w:t>del año 2024 al año 2025</w:t>
      </w:r>
      <w:r w:rsidR="00990590" w:rsidRPr="00990590">
        <w:rPr>
          <w:rFonts w:ascii="Arial Narrow" w:eastAsia="Arial Narrow" w:hAnsi="Arial Narrow" w:cs="Arial Narrow"/>
          <w:color w:val="000000"/>
          <w:kern w:val="0"/>
          <w:sz w:val="22"/>
          <w:szCs w:val="22"/>
          <w:lang w:val="es-ES" w:eastAsia="es-ES"/>
          <w14:ligatures w14:val="none"/>
        </w:rPr>
        <w:t>; (</w:t>
      </w:r>
      <w:proofErr w:type="spellStart"/>
      <w:r w:rsidR="00990590" w:rsidRPr="00990590">
        <w:rPr>
          <w:rFonts w:ascii="Arial Narrow" w:eastAsia="Arial Narrow" w:hAnsi="Arial Narrow" w:cs="Arial Narrow"/>
          <w:color w:val="000000"/>
          <w:kern w:val="0"/>
          <w:sz w:val="22"/>
          <w:szCs w:val="22"/>
          <w:lang w:val="es-ES" w:eastAsia="es-ES"/>
          <w14:ligatures w14:val="none"/>
        </w:rPr>
        <w:t>iii</w:t>
      </w:r>
      <w:proofErr w:type="spellEnd"/>
      <w:r w:rsidR="0099059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Arial Narrow" w:hAnsi="Arial Narrow" w:cs="Arial Narrow"/>
          <w:color w:val="000000"/>
          <w:kern w:val="0"/>
          <w:sz w:val="22"/>
          <w:szCs w:val="22"/>
          <w:lang w:eastAsia="es-ES"/>
          <w14:ligatures w14:val="none"/>
        </w:rPr>
        <w:t xml:space="preserve">vehículo con Placa de Rodaje CAF-328; </w:t>
      </w:r>
      <w:r w:rsidR="00990590" w:rsidRPr="00990590">
        <w:rPr>
          <w:rFonts w:ascii="Arial Narrow" w:eastAsia="Arial Narrow" w:hAnsi="Arial Narrow" w:cs="Arial Narrow"/>
          <w:color w:val="000000"/>
          <w:kern w:val="0"/>
          <w:sz w:val="22"/>
          <w:szCs w:val="22"/>
          <w:lang w:val="es-ES" w:eastAsia="es-ES"/>
          <w14:ligatures w14:val="none"/>
        </w:rPr>
        <w:t xml:space="preserve"> y, (</w:t>
      </w:r>
      <w:proofErr w:type="spellStart"/>
      <w:r w:rsidR="00990590" w:rsidRPr="00990590">
        <w:rPr>
          <w:rFonts w:ascii="Arial Narrow" w:eastAsia="Arial Narrow" w:hAnsi="Arial Narrow" w:cs="Arial Narrow"/>
          <w:color w:val="000000"/>
          <w:kern w:val="0"/>
          <w:sz w:val="22"/>
          <w:szCs w:val="22"/>
          <w:lang w:val="es-ES" w:eastAsia="es-ES"/>
          <w14:ligatures w14:val="none"/>
        </w:rPr>
        <w:t>iv</w:t>
      </w:r>
      <w:proofErr w:type="spellEnd"/>
      <w:r w:rsidR="00990590" w:rsidRPr="009905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1384FB59"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B2360" w:rsidRPr="00552DE3">
        <w:rPr>
          <w:rFonts w:ascii="Arial Narrow" w:eastAsia="Arial Narrow" w:hAnsi="Arial Narrow" w:cs="Arial Narrow"/>
          <w:color w:val="000000"/>
          <w:kern w:val="0"/>
          <w:sz w:val="22"/>
          <w:szCs w:val="22"/>
          <w:shd w:val="clear" w:color="auto" w:fill="FFFFFF"/>
          <w:lang w:eastAsia="es-PE"/>
          <w14:ligatures w14:val="none"/>
        </w:rPr>
        <w:t>a Corredores de Seguros Falabella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FB2360" w:rsidRPr="00990590">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FB2360" w:rsidRPr="00990590">
        <w:rPr>
          <w:rFonts w:ascii="Arial Narrow" w:eastAsia="Arial Narrow" w:hAnsi="Arial Narrow" w:cs="Arial Narrow"/>
          <w:color w:val="000000"/>
          <w:kern w:val="0"/>
          <w:sz w:val="22"/>
          <w:szCs w:val="22"/>
          <w:lang w:val="es-ES" w:eastAsia="es-ES"/>
          <w14:ligatures w14:val="none"/>
        </w:rPr>
        <w:t>ii</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Arial Narrow" w:hAnsi="Arial Narrow" w:cs="Arial Narrow"/>
          <w:color w:val="000000"/>
          <w:kern w:val="0"/>
          <w:sz w:val="22"/>
          <w:szCs w:val="22"/>
          <w:lang w:eastAsia="es-ES"/>
          <w14:ligatures w14:val="none"/>
        </w:rPr>
        <w:t>del año 2024 al año 2025</w:t>
      </w:r>
      <w:r w:rsidR="00FB2360" w:rsidRPr="00990590">
        <w:rPr>
          <w:rFonts w:ascii="Arial Narrow" w:eastAsia="Arial Narrow" w:hAnsi="Arial Narrow" w:cs="Arial Narrow"/>
          <w:color w:val="000000"/>
          <w:kern w:val="0"/>
          <w:sz w:val="22"/>
          <w:szCs w:val="22"/>
          <w:lang w:val="es-ES" w:eastAsia="es-ES"/>
          <w14:ligatures w14:val="none"/>
        </w:rPr>
        <w:t>; (</w:t>
      </w:r>
      <w:proofErr w:type="spellStart"/>
      <w:r w:rsidR="00FB2360" w:rsidRPr="00990590">
        <w:rPr>
          <w:rFonts w:ascii="Arial Narrow" w:eastAsia="Arial Narrow" w:hAnsi="Arial Narrow" w:cs="Arial Narrow"/>
          <w:color w:val="000000"/>
          <w:kern w:val="0"/>
          <w:sz w:val="22"/>
          <w:szCs w:val="22"/>
          <w:lang w:val="es-ES" w:eastAsia="es-ES"/>
          <w14:ligatures w14:val="none"/>
        </w:rPr>
        <w:t>iii</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Arial Narrow" w:hAnsi="Arial Narrow" w:cs="Arial Narrow"/>
          <w:color w:val="000000"/>
          <w:kern w:val="0"/>
          <w:sz w:val="22"/>
          <w:szCs w:val="22"/>
          <w:lang w:eastAsia="es-ES"/>
          <w14:ligatures w14:val="none"/>
        </w:rPr>
        <w:t xml:space="preserve">vehículo a asegurar con Placa de Rodaje CAF-328 era utilizado </w:t>
      </w:r>
      <w:r w:rsidR="00FB2360" w:rsidRPr="00990590">
        <w:rPr>
          <w:rFonts w:ascii="Arial Narrow" w:eastAsia="Arial Narrow" w:hAnsi="Arial Narrow" w:cs="Arial Narrow"/>
          <w:color w:val="000000"/>
          <w:kern w:val="0"/>
          <w:sz w:val="22"/>
          <w:szCs w:val="22"/>
          <w:lang w:val="es-ES" w:eastAsia="es-ES"/>
          <w14:ligatures w14:val="none"/>
        </w:rPr>
        <w:t>para el servicio de taxi; y, (</w:t>
      </w:r>
      <w:proofErr w:type="spellStart"/>
      <w:r w:rsidR="00FB2360" w:rsidRPr="00990590">
        <w:rPr>
          <w:rFonts w:ascii="Arial Narrow" w:eastAsia="Arial Narrow" w:hAnsi="Arial Narrow" w:cs="Arial Narrow"/>
          <w:color w:val="000000"/>
          <w:kern w:val="0"/>
          <w:sz w:val="22"/>
          <w:szCs w:val="22"/>
          <w:lang w:val="es-ES" w:eastAsia="es-ES"/>
          <w14:ligatures w14:val="none"/>
        </w:rPr>
        <w:t>iv</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Arial Narrow" w:hAnsi="Arial Narrow" w:cs="Arial Narrow"/>
          <w:color w:val="000000"/>
          <w:kern w:val="0"/>
          <w:sz w:val="22"/>
          <w:szCs w:val="22"/>
          <w:lang w:eastAsia="es-ES"/>
          <w14:ligatures w14:val="none"/>
        </w:rPr>
        <w:t xml:space="preserve">23 de setiembre de 2023</w:t>
      </w:r>
      <w:r w:rsidR="00C46A26">
        <w:rPr>
          <w:rFonts w:ascii="Arial Narrow" w:eastAsia="Arial Narrow" w:hAnsi="Arial Narrow" w:cs="Arial Narrow"/>
          <w:color w:val="000000"/>
          <w:kern w:val="0"/>
          <w:sz w:val="22"/>
          <w:szCs w:val="22"/>
          <w:lang w:eastAsia="es-ES"/>
          <w14:ligatures w14:val="none"/>
        </w:rPr>
        <w:t xml:space="preserve"/>
      </w:r>
      <w:r w:rsidR="00FB2360" w:rsidRPr="00990590">
        <w:rPr>
          <w:rFonts w:ascii="Arial Narrow" w:eastAsia="Arial Narrow" w:hAnsi="Arial Narrow" w:cs="Arial Narrow"/>
          <w:color w:val="000000"/>
          <w:kern w:val="0"/>
          <w:sz w:val="22"/>
          <w:szCs w:val="22"/>
          <w:lang w:eastAsia="es-ES"/>
          <w14:ligatures w14:val="none"/>
        </w:rPr>
        <w:t xml:space="preserve">,</w:t>
      </w:r>
      <w:r w:rsidR="00FB2360" w:rsidRPr="00990590">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B6DF749"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2DE3">
        <w:rPr>
          <w:rFonts w:ascii="Arial Narrow" w:eastAsia="Arial Narrow" w:hAnsi="Arial Narrow" w:cs="Arial Narrow"/>
          <w:spacing w:val="-3"/>
          <w:kern w:val="0"/>
          <w14:ligatures w14:val="none"/>
          <w:sz w:val="22"/>
          <w:szCs w:val="22"/>
        </w:rPr>
        <w:t/>
      </w:r>
      <w:r w:rsidR="00552DE3" w:rsidRPr="00552DE3">
        <w:rPr>
          <w:rFonts w:ascii="Arial Narrow" w:eastAsia="Arial Narrow" w:hAnsi="Arial Narrow" w:cs="Arial Narrow"/>
          <w:spacing w:val="-3"/>
          <w:kern w:val="0"/>
          <w14:ligatures w14:val="none"/>
          <w:sz w:val="22"/>
          <w:szCs w:val="22"/>
        </w:rPr>
        <w:t xml:space="preserve"/>
      </w:r>
      <w:r w:rsidRPr="00552DE3">
        <w:rPr>
          <w:rFonts w:ascii="Arial Narrow" w:eastAsia="Arial Narrow" w:hAnsi="Arial Narrow" w:cs="Arial Narrow"/>
          <w:spacing w:val="-3"/>
          <w:kern w:val="0"/>
          <w14:ligatures w14:val="none"/>
          <w:sz w:val="22"/>
          <w:szCs w:val="22"/>
        </w:rPr>
        <w:t xml:space="preserve"/>
      </w:r>
      <w:r w:rsidR="00552DE3" w:rsidRPr="00552DE3">
        <w:rPr>
          <w:rFonts w:ascii="Arial Narrow" w:eastAsia="Arial Narrow" w:hAnsi="Arial Narrow" w:cs="Arial Narrow"/>
          <w:color w:val="000000"/>
          <w:kern w:val="0"/>
          <w:sz w:val="22"/>
          <w:szCs w:val="22"/>
          <w:shd w:val="clear" w:color="auto" w:fill="FFFFFF"/>
          <w:lang w:eastAsia="es-PE"/>
          <w14:ligatures w14:val="none"/>
        </w:rPr>
        <w:t xml:space="preserve"/>
      </w:r>
      <w:r w:rsidRPr="00552D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52DE3">
        <w:rPr>
          <w:rFonts w:ascii="Arial Narrow" w:eastAsia="Arial Narrow" w:hAnsi="Arial Narrow" w:cs="Arial Narrow"/>
          <w:color w:val="000000"/>
          <w:sz w:val="22"/>
          <w:szCs w:val="22"/>
        </w:rPr>
        <w:t/>
      </w:r>
      <w:r w:rsid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kern w:val="0"/>
          <w:sz w:val="22"/>
          <w:szCs w:val="22"/>
          <w:lang w:eastAsia="es-PE"/>
          <w14:ligatures w14:val="none"/>
        </w:rPr>
        <w:t/>
      </w:r>
      <w:r w:rsidRPr="00552DE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0697CC0"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52DE3" w:rsidRPr="00552DE3">
        <w:rPr>
          <w:rFonts w:ascii="Arial Narrow" w:eastAsia="Arial Narrow" w:hAnsi="Arial Narrow" w:cs="Arial Narrow"/>
          <w:sz w:val="22"/>
          <w:szCs w:val="22"/>
        </w:rPr>
        <w:t xml:space="preserve">La Positiva Seguros y Reaseguros S.A. </w:t>
      </w:r>
      <w:r w:rsidRPr="00552DE3">
        <w:rPr>
          <w:rFonts w:ascii="Arial Narrow" w:eastAsia="Arial Narrow" w:hAnsi="Arial Narrow" w:cs="Arial Narrow"/>
          <w:sz w:val="22"/>
          <w:szCs w:val="22"/>
          <w:shd w:val="clear" w:color="auto" w:fill="FFFFFF"/>
        </w:rPr>
        <w:t xml:space="preserve">para que </w:t>
      </w:r>
      <w:r w:rsidRPr="00552DE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sidRPr="001F72B8">
        <w:rPr>
          <w:rFonts w:ascii="Arial Narrow" w:eastAsia="Arial Narrow" w:hAnsi="Arial Narrow" w:cs="Arial Narrow"/>
          <w:sz w:val="16"/>
          <w:szCs w:val="16"/>
        </w:rPr>
        <w:t xml:space="preserve"/>
      </w:r>
      <w:r w:rsidRPr="001F72B8">
        <w:rPr>
          <w:rFonts w:ascii="Arial Narrow" w:eastAsia="Arial Narrow" w:hAnsi="Arial Narrow" w:cs="Arial Narrow"/>
          <w:sz w:val="16"/>
          <w:szCs w:val="16"/>
        </w:rPr>
        <w:tab/>
        <w:t xml:space="preserve">Denuncia remitida a esta Comisión mediante </w:t>
      </w:r>
      <w:r w:rsidR="00C553D3" w:rsidRPr="001F72B8">
        <w:rPr>
          <w:rFonts w:ascii="Arial Narrow" w:eastAsia="Arial Narrow" w:hAnsi="Arial Narrow" w:cs="Arial Narrow"/>
          <w:sz w:val="16"/>
          <w:szCs w:val="16"/>
        </w:rPr>
        <w:t xml:space="preserve">DOCUMENTO DE TRASLADO 052-2025-PS1/INDECOPI </w:t>
      </w:r>
      <w:r w:rsidRPr="001F72B8">
        <w:rPr>
          <w:rFonts w:ascii="Arial Narrow" w:eastAsia="Arial Narrow" w:hAnsi="Arial Narrow" w:cs="Arial Narrow"/>
          <w:sz w:val="16"/>
          <w:szCs w:val="16"/>
        </w:rPr>
        <w:t xml:space="preserve">de fecha </w:t>
      </w:r>
      <w:r w:rsidR="00C553D3" w:rsidRPr="001F72B8">
        <w:rPr>
          <w:rFonts w:ascii="Arial Narrow" w:eastAsia="Arial Narrow" w:hAnsi="Arial Narrow" w:cs="Arial Narrow"/>
          <w:sz w:val="16"/>
          <w:szCs w:val="16"/>
        </w:rPr>
        <w:t>22 de diciembre de 2025</w:t>
      </w:r>
      <w:r w:rsidRPr="001F72B8">
        <w:rPr>
          <w:rFonts w:ascii="Arial Narrow" w:eastAsia="Arial Narrow" w:hAnsi="Arial Narrow" w:cs="Arial Narrow"/>
          <w:sz w:val="16"/>
          <w:szCs w:val="16"/>
        </w:rPr>
        <w:t xml:space="preserve">, </w:t>
      </w:r>
      <w:r w:rsidR="000236DA" w:rsidRPr="001F72B8">
        <w:rPr>
          <w:rFonts w:ascii="Arial Narrow" w:eastAsia="Arial Narrow" w:hAnsi="Arial Narrow" w:cs="Arial Narrow"/>
          <w:sz w:val="16"/>
          <w:szCs w:val="16"/>
        </w:rPr>
        <w:t xml:space="preserve">recibida </w:t>
      </w:r>
      <w:r w:rsidRPr="001F72B8">
        <w:rPr>
          <w:rFonts w:ascii="Arial Narrow" w:eastAsia="Arial Narrow" w:hAnsi="Arial Narrow" w:cs="Arial Narrow"/>
          <w:sz w:val="16"/>
          <w:szCs w:val="16"/>
        </w:rPr>
        <w:t xml:space="preserve">el </w:t>
      </w:r>
      <w:r w:rsidR="001F72B8" w:rsidRPr="001F72B8">
        <w:rPr>
          <w:rFonts w:ascii="Arial Narrow" w:eastAsia="Arial Narrow" w:hAnsi="Arial Narrow" w:cs="Arial Narrow"/>
          <w:sz w:val="16"/>
          <w:szCs w:val="16"/>
        </w:rPr>
        <w:t>30 de diciembre de 2025</w:t>
      </w:r>
      <w:r w:rsidRPr="001F72B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eastAsia="Arial Narrow" w:hAnsi="Arial Narrow" w:cs="Arial Narrow"/>
          <w:bCs/>
          <w:sz w:val="16"/>
          <w:szCs w:val="16"/>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552DE3" w:rsidRDefault="00E60CD7" w:rsidP="00946B66">
      <w:pPr>
        <w:pStyle w:val="Textonotapie"/>
        <w:tabs>
          <w:tab w:val="left" w:pos="567"/>
        </w:tabs>
        <w:ind w:left="567" w:hanging="567"/>
        <w:jc w:val="both"/>
        <w:rPr>
          <w:rFonts w:ascii="Arial Narrow" w:eastAsia="Arial Narrow" w:hAnsi="Arial Narrow" w:cs="Arial Narrow"/>
          <w:sz w:val="16"/>
          <w:szCs w:val="16"/>
        </w:rPr>
      </w:pPr>
      <w:r w:rsidRPr="00552DE3">
        <w:rPr>
          <w:rStyle w:val="Refdenotaalpie"/>
          <w:rFonts w:ascii="Arial Narrow" w:eastAsia="Arial Narrow" w:hAnsi="Arial Narrow" w:cs="Arial Narrow"/>
          <w:sz w:val="16"/>
          <w:szCs w:val="16"/>
          <w:vertAlign w:val="superscript"/>
        </w:rPr>
        <w:footnoteRef/>
      </w:r>
      <w:r w:rsidRPr="00552DE3">
        <w:rPr>
          <w:rFonts w:ascii="Arial Narrow" w:eastAsia="Arial Narrow" w:hAnsi="Arial Narrow" w:cs="Arial Narrow"/>
          <w:sz w:val="16"/>
          <w:szCs w:val="16"/>
        </w:rPr>
        <w:t xml:space="preserve"/>
      </w:r>
      <w:r w:rsidRPr="00552DE3">
        <w:rPr>
          <w:rFonts w:ascii="Arial Narrow" w:eastAsia="Arial Narrow" w:hAnsi="Arial Narrow" w:cs="Arial Narrow"/>
          <w:sz w:val="16"/>
          <w:szCs w:val="16"/>
        </w:rPr>
      </w:r>
      <w:r w:rsidRPr="00552DE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jc w:val="both"/>
        <w:rPr>
          <w:rFonts w:ascii="Arial Narrow" w:eastAsia="Arial Narrow" w:hAnsi="Arial Narrow" w:cs="Arial Narrow"/>
          <w:sz w:val="16"/>
          <w:szCs w:val="16"/>
        </w:rPr>
      </w:pPr>
      <w:r w:rsidRPr="00552DE3">
        <w:rPr>
          <w:rFonts w:ascii="Arial Narrow" w:eastAsia="Arial Narrow" w:hAnsi="Arial Narrow" w:cs="Arial Narrow"/>
          <w:b/>
          <w:bCs/>
          <w:sz w:val="16"/>
          <w:szCs w:val="16"/>
        </w:rPr>
        <w:t>Artículo 20.- Modalidades de notificación</w:t>
      </w:r>
    </w:p>
    <w:p w14:paraId="1D98A283" w14:textId="77777777" w:rsidR="00054D10" w:rsidRPr="00552DE3"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552DE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eastAsia="Arial Narrow" w:hAnsi="Arial Narrow" w:cs="Arial Narrow"/>
          <w:sz w:val="16"/>
          <w:szCs w:val="16"/>
          <w:lang w:val="es-ES"/>
        </w:rPr>
      </w:pPr>
      <w:r w:rsidRPr="001F72B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1F72B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