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C245633" w:rsidR="00CA59A2" w:rsidRPr="0026598E" w:rsidRDefault="00CA59A2" w:rsidP="00840B6E">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A53F4" w:rsidRPr="004A53F4">
        <w:rPr>
          <w:rFonts w:ascii="Arial Narrow" w:eastAsia="Arial Narrow" w:hAnsi="Arial Narrow" w:cs="Arial Narrow"/>
          <w:b/>
          <w:bCs/>
          <w:color w:val="000000"/>
          <w:kern w:val="0"/>
          <w:sz w:val="22"/>
          <w:szCs w:val="22"/>
          <w:shd w:val="clear" w:color="auto" w:fill="FFFFFF"/>
          <w:lang w:eastAsia="es-PE"/>
          <w14:ligatures w14:val="none"/>
        </w:rPr>
        <w:t>2539-2025</w:t>
      </w:r>
      <w:r w:rsidRPr="004A53F4">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6927E744" w:rsidR="00CA59A2" w:rsidRPr="0026598E" w:rsidRDefault="00CA59A2" w:rsidP="00840B6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528FC982" w:rsidR="00CA59A2" w:rsidRPr="0026598E" w:rsidRDefault="00CA59A2" w:rsidP="00840B6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A53F4" w:rsidRPr="004A53F4">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4A53F4">
        <w:rPr>
          <w:rFonts w:ascii="Arial Narrow" w:eastAsia="Arial Narrow" w:hAnsi="Arial Narrow" w:cs="Arial Narrow"/>
          <w:b/>
          <w:color w:val="000000"/>
          <w:kern w:val="0"/>
          <w:sz w:val="22"/>
          <w:szCs w:val="22"/>
          <w:lang w:eastAsia="es-PE"/>
          <w14:ligatures w14:val="none"/>
        </w:rPr>
        <w:t>(</w:t>
      </w:r>
      <w:r w:rsidR="004A53F4" w:rsidRPr="004A53F4">
        <w:rPr>
          <w:rFonts w:ascii="Arial Narrow" w:eastAsia="Arial Narrow" w:hAnsi="Arial Narrow" w:cs="Arial Narrow"/>
          <w:b/>
          <w:color w:val="000000"/>
          <w:kern w:val="0"/>
          <w:sz w:val="22"/>
          <w:szCs w:val="22"/>
          <w:lang w:eastAsia="es-PE"/>
          <w14:ligatures w14:val="none"/>
        </w:rPr>
        <w:t>PACÍFICO</w:t>
      </w:r>
      <w:r w:rsidRPr="004A53F4">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840B6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840B6E">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4F8015D" w:rsidR="00CA59A2" w:rsidRPr="0026598E" w:rsidRDefault="00CA59A2" w:rsidP="00840B6E">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A53F4">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840B6E">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49C5E4D" w:rsidR="00CA59A2" w:rsidRPr="0026598E" w:rsidRDefault="00CA59A2" w:rsidP="00840B6E">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A025CA">
        <w:rPr>
          <w:rFonts w:ascii="Arial Narrow" w:eastAsia="Arial Narrow" w:hAnsi="Arial Narrow" w:cs="Arial Narrow"/>
          <w:color w:val="000000"/>
          <w:kern w:val="0"/>
          <w:sz w:val="22"/>
          <w:szCs w:val="22"/>
          <w:shd w:val="clear" w:color="auto" w:fill="FFFFFF"/>
          <w:lang w:eastAsia="es-PE"/>
          <w14:ligatures w14:val="none"/>
        </w:rPr>
        <w:t xml:space="preserve">14 de noviembre de 2025</w:t>
      </w:r>
      <w:r w:rsidRPr="004A53F4">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4A53F4">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4A53F4">
        <w:rPr>
          <w:rFonts w:ascii="Arial Narrow" w:eastAsia="Arial Narrow" w:hAnsi="Arial Narrow" w:cs="Arial Narrow"/>
          <w:color w:val="000000"/>
          <w:kern w:val="0"/>
          <w:sz w:val="22"/>
          <w:szCs w:val="22"/>
          <w:shd w:val="clear" w:color="auto" w:fill="FFFFFF"/>
          <w:lang w:eastAsia="es-PE"/>
          <w14:ligatures w14:val="none"/>
        </w:rPr>
        <w:t xml:space="preserve"/>
      </w:r>
      <w:r w:rsidRPr="004A53F4">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840B6E">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840B6E">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840B6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62A1F598" w:rsidR="00CA59A2" w:rsidRPr="00B33F80" w:rsidRDefault="00CA59A2" w:rsidP="00840B6E">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B7325">
        <w:rPr>
          <w:rFonts w:ascii="Arial Narrow" w:eastAsia="Arial Narrow" w:hAnsi="Arial Narrow" w:cs="Arial Narrow"/>
          <w:color w:val="000000"/>
          <w:kern w:val="0"/>
          <w:sz w:val="22"/>
          <w:szCs w:val="22"/>
          <w:lang w:val="es-ES" w:eastAsia="es-ES"/>
          <w14:ligatures w14:val="none"/>
        </w:rPr>
        <w:t xml:space="preserve">Mediante el escrito del 9 de octubre de 2025, la señora [APELLIDO] denunció a Pacífico por presuntas infracciones a la Ley 29571, Código de Protección y Defensa del Consumidor</w:t>
      </w:r>
      <w:r w:rsidRPr="00B33F8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B732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1B7325" w:rsidRPr="001B7325">
        <w:rPr>
          <w:rFonts w:ascii="Arial Narrow" w:eastAsia="Arial Narrow" w:hAnsi="Arial Narrow" w:cs="Arial Narrow"/>
          <w:color w:val="000000"/>
          <w:kern w:val="0"/>
          <w:sz w:val="22"/>
          <w:szCs w:val="22"/>
          <w:lang w:val="es-ES" w:eastAsia="es-ES"/>
          <w14:ligatures w14:val="none"/>
        </w:rPr>
        <w:t/>
      </w:r>
      <w:r w:rsidR="00996DC2" w:rsidRPr="001B7325">
        <w:rPr>
          <w:rFonts w:ascii="Arial Narrow" w:eastAsia="Arial Narrow" w:hAnsi="Arial Narrow" w:cs="Arial Narrow"/>
          <w:kern w:val="0"/>
          <w14:ligatures w14:val="none"/>
          <w:sz w:val="22"/>
          <w:szCs w:val="22"/>
        </w:rPr>
        <w:t/>
      </w:r>
      <w:r w:rsidRPr="001B7325">
        <w:rPr>
          <w:rFonts w:ascii="Arial Narrow" w:eastAsia="Arial Narrow" w:hAnsi="Arial Narrow" w:cs="Arial Narrow"/>
          <w:kern w:val="0"/>
          <w14:ligatures w14:val="none"/>
          <w:sz w:val="22"/>
          <w:szCs w:val="22"/>
        </w:rPr>
        <w:t xml:space="preserve"/>
      </w:r>
      <w:r w:rsidR="001B7325" w:rsidRPr="001B7325">
        <w:rPr>
          <w:rFonts w:ascii="Arial Narrow" w:eastAsia="Arial Narrow" w:hAnsi="Arial Narrow" w:cs="Arial Narrow"/>
          <w:kern w:val="0"/>
          <w14:ligatures w14:val="none"/>
          <w:sz w:val="22"/>
          <w:szCs w:val="22"/>
        </w:rPr>
        <w:t xml:space="preserve"/>
      </w:r>
      <w:r w:rsidRPr="001B7325">
        <w:rPr>
          <w:rFonts w:ascii="Arial Narrow" w:eastAsia="Arial Narrow" w:hAnsi="Arial Narrow" w:cs="Arial Narrow"/>
          <w:kern w:val="0"/>
          <w14:ligatures w14:val="none"/>
          <w:sz w:val="22"/>
          <w:szCs w:val="22"/>
        </w:rPr>
        <w:t/>
      </w:r>
      <w:r w:rsidRPr="001B7325">
        <w:rPr>
          <w:rFonts w:ascii="Arial Narrow" w:eastAsia="Arial Narrow" w:hAnsi="Arial Narrow" w:cs="Arial Narrow"/>
          <w:color w:val="000000"/>
          <w:kern w:val="0"/>
          <w:sz w:val="22"/>
          <w:szCs w:val="22"/>
          <w:lang w:val="es-ES" w:eastAsia="es-ES"/>
          <w14:ligatures w14:val="none"/>
        </w:rPr>
        <w:t xml:space="preserve"/>
      </w:r>
      <w:r w:rsidR="001B7325" w:rsidRPr="001B7325">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B33F80">
        <w:rPr>
          <w:rFonts w:ascii="Arial Narrow" w:eastAsia="Arial Narrow" w:hAnsi="Arial Narrow" w:cs="Arial Narrow"/>
          <w:color w:val="000000"/>
          <w:kern w:val="0"/>
          <w:sz w:val="22"/>
          <w:szCs w:val="22"/>
          <w:lang w:val="es-ES" w:eastAsia="es-ES"/>
          <w14:ligatures w14:val="none"/>
        </w:rPr>
        <w:t/>
      </w:r>
      <w:r w:rsidRPr="00B33F80">
        <w:rPr>
          <w:rFonts w:ascii="Arial Narrow" w:eastAsia="Arial Narrow" w:hAnsi="Arial Narrow" w:cs="Arial Narrow"/>
          <w:color w:val="000000"/>
          <w:kern w:val="0"/>
          <w:sz w:val="22"/>
          <w:szCs w:val="22"/>
          <w:lang w:val="es-ES" w:eastAsia="es-ES"/>
          <w14:ligatures w14:val="none"/>
        </w:rPr>
        <w:t xml:space="preserve"/>
      </w:r>
      <w:r w:rsidRPr="00B33F80">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B33F80" w:rsidRDefault="00CA59A2" w:rsidP="00840B6E">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9B8BA57" w14:textId="2C9E250D" w:rsidR="00FC3D3D" w:rsidRPr="00B33F80" w:rsidRDefault="00840B6E"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themeColor="text1"/>
          <w:sz w:val="22"/>
          <w:szCs w:val="22"/>
          <w:lang w:eastAsia="es-ES"/>
        </w:rPr>
        <w:t>A</w:t>
      </w:r>
      <w:r w:rsidR="003A3138" w:rsidRPr="00B33F80">
        <w:rPr>
          <w:rFonts w:ascii="Arial Narrow" w:eastAsia="Arial Narrow" w:hAnsi="Arial Narrow" w:cs="Arial Narrow"/>
          <w:color w:val="000000" w:themeColor="text1"/>
          <w:sz w:val="22"/>
          <w:szCs w:val="22"/>
          <w:lang w:eastAsia="es-ES"/>
        </w:rPr>
        <w:t>dquirió</w:t>
      </w:r>
      <w:r w:rsidR="66C59F78" w:rsidRPr="00B33F80">
        <w:rPr>
          <w:rFonts w:ascii="Arial Narrow" w:eastAsia="Arial Narrow" w:hAnsi="Arial Narrow" w:cs="Arial Narrow"/>
          <w:color w:val="000000" w:themeColor="text1"/>
          <w:sz w:val="22"/>
          <w:szCs w:val="22"/>
          <w:lang w:eastAsia="es-ES"/>
        </w:rPr>
        <w:t xml:space="preserve"> el Seguro Vehicular – Póliza 2007778016 (en adelante, “Seguro Vehicular”) </w:t>
      </w:r>
      <w:r w:rsidR="003A3138" w:rsidRPr="00B33F80">
        <w:rPr>
          <w:rFonts w:ascii="Arial Narrow" w:eastAsia="Arial Narrow" w:hAnsi="Arial Narrow" w:cs="Arial Narrow"/>
          <w:color w:val="000000" w:themeColor="text1"/>
          <w:sz w:val="22"/>
          <w:szCs w:val="22"/>
          <w:lang w:eastAsia="es-ES"/>
        </w:rPr>
        <w:t xml:space="preserve">emitido por Pacífico </w:t>
      </w:r>
      <w:r w:rsidR="66C59F78" w:rsidRPr="00B33F80">
        <w:rPr>
          <w:rFonts w:ascii="Arial Narrow" w:eastAsia="Arial Narrow" w:hAnsi="Arial Narrow" w:cs="Arial Narrow"/>
          <w:color w:val="000000" w:themeColor="text1"/>
          <w:sz w:val="22"/>
          <w:szCs w:val="22"/>
          <w:lang w:eastAsia="es-ES"/>
        </w:rPr>
        <w:t>para el vehículo con Placa de Rodaje CDC-671, en el marco de un crédito vehicular.</w:t>
      </w:r>
    </w:p>
    <w:p w14:paraId="7A4DF09C" w14:textId="77777777" w:rsidR="00FC3D3D" w:rsidRPr="00B33F80" w:rsidRDefault="00FC3D3D" w:rsidP="00840B6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417BD82" w14:textId="76F0C11B" w:rsidR="00FC3D3D" w:rsidRPr="00B33F80" w:rsidRDefault="00FC3D3D"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15 de octubre de 2023, su cuñado, el señor [APELLIDO] , conducía el vehículo asegurado por la avenida Javier Prado, provincia y departamento de Lima, cuando se presentó una falla mecánica que produjo la pérdida de control e impacto contra el muro de acceso a la vía rápida. </w:t>
      </w:r>
      <w:r w:rsidR="66C59F78" w:rsidRPr="00B33F80">
        <w:rPr>
          <w:rFonts w:ascii="Arial Narrow" w:eastAsia="Arial Narrow" w:hAnsi="Arial Narrow" w:cs="Arial Narrow"/>
          <w:color w:val="000000" w:themeColor="text1"/>
          <w:sz w:val="22"/>
          <w:szCs w:val="22"/>
          <w:lang w:eastAsia="es-ES"/>
        </w:rPr>
        <w:t xml:space="preserve"/>
      </w:r>
      <w:r w:rsidR="003A3138" w:rsidRPr="00B33F80">
        <w:rPr>
          <w:rFonts w:ascii="Arial Narrow" w:eastAsia="Arial Narrow" w:hAnsi="Arial Narrow" w:cs="Arial Narrow"/>
          <w:color w:val="000000" w:themeColor="text1"/>
          <w:sz w:val="22"/>
          <w:szCs w:val="22"/>
          <w:lang w:eastAsia="es-ES"/>
        </w:rPr>
        <w:t xml:space="preserve"/>
      </w:r>
      <w:r w:rsidR="66C59F78" w:rsidRPr="00B33F80">
        <w:rPr>
          <w:rFonts w:ascii="Arial Narrow" w:eastAsia="Arial Narrow" w:hAnsi="Arial Narrow" w:cs="Arial Narrow"/>
          <w:color w:val="000000" w:themeColor="text1"/>
          <w:sz w:val="22"/>
          <w:szCs w:val="22"/>
          <w:lang w:eastAsia="es-ES"/>
        </w:rPr>
        <w:t/>
      </w:r>
      <w:r w:rsidR="003A3138" w:rsidRPr="00B33F80">
        <w:rPr>
          <w:rFonts w:ascii="Arial Narrow" w:eastAsia="Arial Narrow" w:hAnsi="Arial Narrow" w:cs="Arial Narrow"/>
          <w:color w:val="000000" w:themeColor="text1"/>
          <w:sz w:val="22"/>
          <w:szCs w:val="22"/>
          <w:lang w:eastAsia="es-ES"/>
        </w:rPr>
        <w:t/>
      </w:r>
      <w:r w:rsidR="66C59F78" w:rsidRPr="00B33F80">
        <w:rPr>
          <w:rFonts w:ascii="Arial Narrow" w:eastAsia="Arial Narrow" w:hAnsi="Arial Narrow" w:cs="Arial Narrow"/>
          <w:color w:val="000000" w:themeColor="text1"/>
          <w:sz w:val="22"/>
          <w:szCs w:val="22"/>
          <w:lang w:eastAsia="es-ES"/>
        </w:rPr>
        <w:t xml:space="preserve"/>
      </w:r>
      <w:r w:rsidR="003A3138" w:rsidRPr="00B33F80">
        <w:rPr>
          <w:rFonts w:ascii="Arial Narrow" w:eastAsia="Arial Narrow" w:hAnsi="Arial Narrow" w:cs="Arial Narrow"/>
          <w:color w:val="000000" w:themeColor="text1"/>
          <w:sz w:val="22"/>
          <w:szCs w:val="22"/>
          <w:lang w:eastAsia="es-ES"/>
        </w:rPr>
        <w:t xml:space="preserve"/>
      </w:r>
      <w:r w:rsidR="66C59F78" w:rsidRPr="00B33F80">
        <w:rPr>
          <w:rFonts w:ascii="Arial Narrow" w:eastAsia="Arial Narrow" w:hAnsi="Arial Narrow" w:cs="Arial Narrow"/>
          <w:color w:val="000000" w:themeColor="text1"/>
          <w:sz w:val="22"/>
          <w:szCs w:val="22"/>
          <w:lang w:eastAsia="es-ES"/>
        </w:rPr>
        <w:t xml:space="preserve"/>
      </w:r>
      <w:r w:rsidR="008743A4" w:rsidRPr="00B33F80">
        <w:rPr>
          <w:rFonts w:ascii="Arial Narrow" w:eastAsia="Arial Narrow" w:hAnsi="Arial Narrow" w:cs="Arial Narrow"/>
          <w:color w:val="000000" w:themeColor="text1"/>
          <w:sz w:val="22"/>
          <w:szCs w:val="22"/>
          <w:lang w:eastAsia="es-ES"/>
        </w:rPr>
        <w:t/>
      </w:r>
      <w:r w:rsidR="66C59F78" w:rsidRPr="00B33F80">
        <w:rPr>
          <w:rFonts w:ascii="Arial Narrow" w:eastAsia="Arial Narrow" w:hAnsi="Arial Narrow" w:cs="Arial Narrow"/>
          <w:color w:val="000000" w:themeColor="text1"/>
          <w:sz w:val="22"/>
          <w:szCs w:val="22"/>
          <w:lang w:eastAsia="es-ES"/>
        </w:rPr>
        <w:t xml:space="preserve"/>
      </w:r>
    </w:p>
    <w:p w14:paraId="31846055" w14:textId="77777777" w:rsidR="00FC3D3D" w:rsidRPr="00B33F80" w:rsidRDefault="00FC3D3D" w:rsidP="00840B6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D89D060" w14:textId="296DB1BF" w:rsidR="002F56E5" w:rsidRPr="00B33F80" w:rsidRDefault="00FC3D3D"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themeColor="text1"/>
          <w:sz w:val="22"/>
          <w:szCs w:val="22"/>
          <w:lang w:eastAsia="es-ES"/>
        </w:rPr>
      </w:pPr>
      <w:r w:rsidRPr="00B33F80">
        <w:rPr>
          <w:rFonts w:ascii="Arial Narrow" w:eastAsia="Arial Narrow" w:hAnsi="Arial Narrow" w:cs="Arial Narrow"/>
          <w:color w:val="000000" w:themeColor="text1"/>
          <w:sz w:val="22"/>
          <w:szCs w:val="22"/>
          <w:lang w:eastAsia="es-ES"/>
        </w:rPr>
        <w:t xml:space="preserve">El </w:t>
      </w:r>
      <w:r w:rsidR="008743A4" w:rsidRPr="00B33F80">
        <w:rPr>
          <w:rFonts w:ascii="Arial Narrow" w:eastAsia="Arial Narrow" w:hAnsi="Arial Narrow" w:cs="Arial Narrow"/>
          <w:color w:val="000000" w:themeColor="text1"/>
          <w:sz w:val="22"/>
          <w:szCs w:val="22"/>
          <w:lang w:eastAsia="es-ES"/>
        </w:rPr>
        <w:t>mismo día</w:t>
      </w:r>
      <w:r w:rsidR="00991D63" w:rsidRPr="00B33F80">
        <w:rPr>
          <w:rFonts w:ascii="Arial Narrow" w:eastAsia="Arial Narrow" w:hAnsi="Arial Narrow" w:cs="Arial Narrow"/>
          <w:color w:val="000000" w:themeColor="text1"/>
          <w:sz w:val="22"/>
          <w:szCs w:val="22"/>
          <w:lang w:eastAsia="es-ES"/>
        </w:rPr>
        <w:t xml:space="preserve"> </w:t>
      </w:r>
      <w:r w:rsidR="008743A4" w:rsidRPr="00B33F80">
        <w:rPr>
          <w:rFonts w:ascii="Arial Narrow" w:eastAsia="Arial Narrow" w:hAnsi="Arial Narrow" w:cs="Arial Narrow"/>
          <w:color w:val="000000" w:themeColor="text1"/>
          <w:sz w:val="22"/>
          <w:szCs w:val="22"/>
          <w:lang w:eastAsia="es-ES"/>
        </w:rPr>
        <w:t>se realizó</w:t>
      </w:r>
      <w:r w:rsidR="00991D63" w:rsidRPr="00B33F80">
        <w:rPr>
          <w:rFonts w:ascii="Arial Narrow" w:eastAsia="Arial Narrow" w:hAnsi="Arial Narrow" w:cs="Arial Narrow"/>
          <w:color w:val="000000" w:themeColor="text1"/>
          <w:sz w:val="22"/>
          <w:szCs w:val="22"/>
          <w:lang w:eastAsia="es-ES"/>
        </w:rPr>
        <w:t>, entre otros,</w:t>
      </w:r>
      <w:r w:rsidR="66C59F78" w:rsidRPr="00B33F80">
        <w:rPr>
          <w:rFonts w:ascii="Arial Narrow" w:eastAsia="Arial Narrow" w:hAnsi="Arial Narrow" w:cs="Arial Narrow"/>
          <w:color w:val="000000" w:themeColor="text1"/>
          <w:sz w:val="22"/>
          <w:szCs w:val="22"/>
          <w:lang w:eastAsia="es-ES"/>
        </w:rPr>
        <w:t xml:space="preserve"> la denuncia policial, el dosaje etílico al conductor</w:t>
      </w:r>
      <w:r w:rsidR="008743A4" w:rsidRPr="00B33F80">
        <w:rPr>
          <w:rFonts w:ascii="Arial Narrow" w:eastAsia="Arial Narrow" w:hAnsi="Arial Narrow" w:cs="Arial Narrow"/>
          <w:color w:val="000000" w:themeColor="text1"/>
          <w:sz w:val="22"/>
          <w:szCs w:val="22"/>
          <w:lang w:eastAsia="es-ES"/>
        </w:rPr>
        <w:t xml:space="preserve"> con resultado negativo;</w:t>
      </w:r>
      <w:r w:rsidR="66C59F78" w:rsidRPr="00B33F80">
        <w:rPr>
          <w:rFonts w:ascii="Arial Narrow" w:eastAsia="Arial Narrow" w:hAnsi="Arial Narrow" w:cs="Arial Narrow"/>
          <w:color w:val="000000" w:themeColor="text1"/>
          <w:sz w:val="22"/>
          <w:szCs w:val="22"/>
          <w:lang w:eastAsia="es-ES"/>
        </w:rPr>
        <w:t xml:space="preserve"> en el parte policial se registró como posible causa una falla mecánica. </w:t>
      </w:r>
      <w:r w:rsidR="00991D63" w:rsidRPr="00B33F80">
        <w:rPr>
          <w:rFonts w:ascii="Arial Narrow" w:eastAsia="Arial Narrow" w:hAnsi="Arial Narrow" w:cs="Arial Narrow"/>
          <w:color w:val="000000" w:themeColor="text1"/>
          <w:sz w:val="22"/>
          <w:szCs w:val="22"/>
          <w:lang w:eastAsia="es-ES"/>
        </w:rPr>
        <w:t>Asimismo</w:t>
      </w:r>
      <w:r w:rsidR="66C59F78" w:rsidRPr="00B33F80">
        <w:rPr>
          <w:rFonts w:ascii="Arial Narrow" w:eastAsia="Arial Narrow" w:hAnsi="Arial Narrow" w:cs="Arial Narrow"/>
          <w:color w:val="000000" w:themeColor="text1"/>
          <w:sz w:val="22"/>
          <w:szCs w:val="22"/>
          <w:lang w:eastAsia="es-ES"/>
        </w:rPr>
        <w:t xml:space="preserve">, se contactó a Pacífico, que dispuso el traslado del vehículo mediante grúa y auxilio mecánico para iniciar la evaluación de cobertura del siniestro. </w:t>
      </w:r>
    </w:p>
    <w:p w14:paraId="6B0BCFEF"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1DC22E9A" w14:textId="3594CBF4" w:rsidR="002F56E5"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23 de octubre de 2023, durante la evaluación, Pacífico solicitó el informe policial y/o la disposición del Ministerio Público; ese mismo día se gestionó en la Comisaría de</w:t>
      </w:r>
      <w:r w:rsidR="00797179" w:rsidRPr="00B33F80">
        <w:rPr>
          <w:rFonts w:ascii="Arial Narrow" w:eastAsia="Arial Narrow" w:hAnsi="Arial Narrow" w:cs="Arial Narrow"/>
          <w:color w:val="000000" w:themeColor="text1"/>
          <w:sz w:val="22"/>
          <w:szCs w:val="22"/>
          <w:lang w:eastAsia="es-ES"/>
        </w:rPr>
        <w:t>l distrito de</w:t>
      </w:r>
      <w:r w:rsidR="66C59F78" w:rsidRPr="00B33F80">
        <w:rPr>
          <w:rFonts w:ascii="Arial Narrow" w:eastAsia="Arial Narrow" w:hAnsi="Arial Narrow" w:cs="Arial Narrow"/>
          <w:color w:val="000000" w:themeColor="text1"/>
          <w:sz w:val="22"/>
          <w:szCs w:val="22"/>
          <w:lang w:eastAsia="es-ES"/>
        </w:rPr>
        <w:t xml:space="preserve"> San Borja la copia del Informe de Actuaciones Policiales y se remitió a la </w:t>
      </w:r>
      <w:r w:rsidR="00797179" w:rsidRPr="00B33F80">
        <w:rPr>
          <w:rFonts w:ascii="Arial Narrow" w:eastAsia="Arial Narrow" w:hAnsi="Arial Narrow" w:cs="Arial Narrow"/>
          <w:color w:val="000000" w:themeColor="text1"/>
          <w:sz w:val="22"/>
          <w:szCs w:val="22"/>
          <w:lang w:eastAsia="es-ES"/>
        </w:rPr>
        <w:t xml:space="preserve">compañía </w:t>
      </w:r>
      <w:r w:rsidR="66C59F78" w:rsidRPr="00B33F80">
        <w:rPr>
          <w:rFonts w:ascii="Arial Narrow" w:eastAsia="Arial Narrow" w:hAnsi="Arial Narrow" w:cs="Arial Narrow"/>
          <w:color w:val="000000" w:themeColor="text1"/>
          <w:sz w:val="22"/>
          <w:szCs w:val="22"/>
          <w:lang w:eastAsia="es-ES"/>
        </w:rPr>
        <w:t xml:space="preserve">aseguradora. </w:t>
      </w:r>
    </w:p>
    <w:p w14:paraId="3D828D28"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47F745D5" w14:textId="33E87531" w:rsidR="002F56E5"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 xml:space="preserve">27 de diciembre de 2023, Pacífico emitió la primera respuesta, en la que concluyó que el conductor habría actuado con negligencia e imprudencia al manejar una unidad con supuestas fallas en el sistema de dirección y, por tal motivo, denegó la cobertura del siniestro. </w:t>
      </w:r>
    </w:p>
    <w:p w14:paraId="743EE1D4"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543ECDAA" w14:textId="14C7A539" w:rsidR="002F56E5"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 xml:space="preserve">10 de enero de 2024, remitió respuesta </w:t>
      </w:r>
      <w:r w:rsidR="00797179" w:rsidRPr="00B33F80">
        <w:rPr>
          <w:rFonts w:ascii="Arial Narrow" w:eastAsia="Arial Narrow" w:hAnsi="Arial Narrow" w:cs="Arial Narrow"/>
          <w:color w:val="000000" w:themeColor="text1"/>
          <w:sz w:val="22"/>
          <w:szCs w:val="22"/>
          <w:lang w:eastAsia="es-ES"/>
        </w:rPr>
        <w:t>a Pacífico</w:t>
      </w:r>
      <w:r w:rsidR="66C59F78" w:rsidRPr="00B33F80">
        <w:rPr>
          <w:rFonts w:ascii="Arial Narrow" w:eastAsia="Arial Narrow" w:hAnsi="Arial Narrow" w:cs="Arial Narrow"/>
          <w:color w:val="000000" w:themeColor="text1"/>
          <w:sz w:val="22"/>
          <w:szCs w:val="22"/>
          <w:lang w:eastAsia="es-ES"/>
        </w:rPr>
        <w:t xml:space="preserve"> precisando que no se afirmó una falla previa en el sistema de dirección, sino la presencia de una falla mecánica durante el trayecto, de acuerdo con el peritaje técnico, y que el informe técnico no estableció con certeza una falla preexistente en el sistema de dirección como causa del accidente. </w:t>
      </w:r>
    </w:p>
    <w:p w14:paraId="0864D1C5"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248F3B3A" w14:textId="479FF2BB" w:rsidR="002F56E5" w:rsidRPr="00B33F80" w:rsidRDefault="66C59F78"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Desde enero de 2024, el crédito vehicular no pudo ser cubierto de forma regular, lo que afectó </w:t>
      </w:r>
      <w:r w:rsidR="007664AE" w:rsidRPr="00B33F80">
        <w:rPr>
          <w:rFonts w:ascii="Arial Narrow" w:eastAsia="Arial Narrow" w:hAnsi="Arial Narrow" w:cs="Arial Narrow"/>
          <w:color w:val="000000" w:themeColor="text1"/>
          <w:sz w:val="22"/>
          <w:szCs w:val="22"/>
          <w:lang w:eastAsia="es-ES"/>
        </w:rPr>
        <w:t>su</w:t>
      </w:r>
      <w:r w:rsidRPr="00B33F80">
        <w:rPr>
          <w:rFonts w:ascii="Arial Narrow" w:eastAsia="Arial Narrow" w:hAnsi="Arial Narrow" w:cs="Arial Narrow"/>
          <w:color w:val="000000" w:themeColor="text1"/>
          <w:sz w:val="22"/>
          <w:szCs w:val="22"/>
          <w:lang w:eastAsia="es-ES"/>
        </w:rPr>
        <w:t xml:space="preserve"> historial crediticio; se realizaron pagos por S/ 732</w:t>
      </w:r>
      <w:r w:rsidR="007664AE" w:rsidRPr="00B33F80">
        <w:rPr>
          <w:rFonts w:ascii="Arial Narrow" w:eastAsia="Arial Narrow" w:hAnsi="Arial Narrow" w:cs="Arial Narrow"/>
          <w:color w:val="000000" w:themeColor="text1"/>
          <w:sz w:val="22"/>
          <w:szCs w:val="22"/>
          <w:lang w:eastAsia="es-ES"/>
        </w:rPr>
        <w:t>,00</w:t>
      </w:r>
      <w:r w:rsidRPr="00B33F80">
        <w:rPr>
          <w:rFonts w:ascii="Arial Narrow" w:eastAsia="Arial Narrow" w:hAnsi="Arial Narrow" w:cs="Arial Narrow"/>
          <w:color w:val="000000" w:themeColor="text1"/>
          <w:sz w:val="22"/>
          <w:szCs w:val="22"/>
          <w:lang w:eastAsia="es-ES"/>
        </w:rPr>
        <w:t xml:space="preserve"> correspondientes a cuatro cuotas del año 2024 y por S/ 549 correspondientes a tres cuotas del año 2025, permaneciendo pendiente de cobro la cuota del mes en curso. Adicionalmente, el Servicio de Administración </w:t>
      </w:r>
      <w:r w:rsidRPr="00B33F80">
        <w:rPr>
          <w:rFonts w:ascii="Arial Narrow" w:eastAsia="Arial Narrow" w:hAnsi="Arial Narrow" w:cs="Arial Narrow"/>
          <w:color w:val="000000" w:themeColor="text1"/>
          <w:sz w:val="22"/>
          <w:szCs w:val="22"/>
          <w:lang w:eastAsia="es-ES"/>
        </w:rPr>
        <w:lastRenderedPageBreak/>
        <w:t xml:space="preserve">Tributaria </w:t>
      </w:r>
      <w:r w:rsidR="007664AE" w:rsidRPr="00B33F80">
        <w:rPr>
          <w:rFonts w:ascii="Arial Narrow" w:eastAsia="Arial Narrow" w:hAnsi="Arial Narrow" w:cs="Arial Narrow"/>
          <w:color w:val="000000" w:themeColor="text1"/>
          <w:sz w:val="22"/>
          <w:szCs w:val="22"/>
          <w:lang w:eastAsia="es-ES"/>
        </w:rPr>
        <w:t xml:space="preserve">le </w:t>
      </w:r>
      <w:r w:rsidRPr="00B33F80">
        <w:rPr>
          <w:rFonts w:ascii="Arial Narrow" w:eastAsia="Arial Narrow" w:hAnsi="Arial Narrow" w:cs="Arial Narrow"/>
          <w:color w:val="000000" w:themeColor="text1"/>
          <w:sz w:val="22"/>
          <w:szCs w:val="22"/>
          <w:lang w:eastAsia="es-ES"/>
        </w:rPr>
        <w:t xml:space="preserve">exigió el pago del impuesto vehicular y dispuso el congelamiento de cuentas bancarias, reteniendo los saldos disponibles hasta cubrir el adeudo. </w:t>
      </w:r>
    </w:p>
    <w:p w14:paraId="25DFF5DD"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3A68BB3F" w14:textId="5E2FB8B0" w:rsidR="002F56E5"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 xml:space="preserve">23 de enero de 2024, Pacífico emitió una segunda respuesta, reiterando la negativa de cobertura e invocando exclusiones generales y específicas de la póliza, sin detallar cómo se configuraban dichas exclusiones en el caso concreto. </w:t>
      </w:r>
    </w:p>
    <w:p w14:paraId="5EE438C0"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076BF748" w14:textId="224CE7EE" w:rsidR="002F56E5"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12 de febrero de 2024, el vehículo fue trasladado desde el domicilio a las instalaciones del concesionario para su evaluación</w:t>
      </w:r>
      <w:r w:rsidR="007664AE" w:rsidRPr="00B33F80">
        <w:rPr>
          <w:rFonts w:ascii="Arial Narrow" w:eastAsia="Arial Narrow" w:hAnsi="Arial Narrow" w:cs="Arial Narrow"/>
          <w:color w:val="000000" w:themeColor="text1"/>
          <w:sz w:val="22"/>
          <w:szCs w:val="22"/>
          <w:lang w:eastAsia="es-ES"/>
        </w:rPr>
        <w:t>;</w:t>
      </w:r>
      <w:r w:rsidR="66C59F78" w:rsidRPr="00B33F80">
        <w:rPr>
          <w:rFonts w:ascii="Arial Narrow" w:eastAsia="Arial Narrow" w:hAnsi="Arial Narrow" w:cs="Arial Narrow"/>
          <w:color w:val="000000" w:themeColor="text1"/>
          <w:sz w:val="22"/>
          <w:szCs w:val="22"/>
          <w:lang w:eastAsia="es-ES"/>
        </w:rPr>
        <w:t xml:space="preserve"> el concesionario emitió un informe técnico clasificando el vehículo como “pérdida total”, sin incluir la justificación técnica correspondiente. </w:t>
      </w:r>
    </w:p>
    <w:p w14:paraId="53FA3509"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1467A98B" w14:textId="107293EA" w:rsidR="002F56E5" w:rsidRPr="00B33F80" w:rsidRDefault="66C59F78"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Con posterioridad al 12 de febrero de 2024, se informó que, con dicho documento, debía apersonarse al almacén de productos con pérdida total; el vehículo fue trasladado por Pacífico al almacén Sakura, donde permaneció desde el 12 de febrero de 2024. </w:t>
      </w:r>
    </w:p>
    <w:p w14:paraId="67DFE481"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74D17F4F" w14:textId="1FF30857" w:rsidR="002F56E5"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 xml:space="preserve">26 de febrero de 2024, interpuso el Reclamo 001-0098-2024 ante Pacífico, solicitando la reevaluación de la cobertura y precisando que el vehículo </w:t>
      </w:r>
      <w:r w:rsidR="001B24BB" w:rsidRPr="00B33F80">
        <w:rPr>
          <w:rFonts w:ascii="Arial Narrow" w:eastAsia="Arial Narrow" w:hAnsi="Arial Narrow" w:cs="Arial Narrow"/>
          <w:color w:val="000000" w:themeColor="text1"/>
          <w:sz w:val="22"/>
          <w:szCs w:val="22"/>
          <w:lang w:eastAsia="es-ES"/>
        </w:rPr>
        <w:t>asegurado</w:t>
      </w:r>
      <w:r w:rsidR="66C59F78" w:rsidRPr="00B33F80">
        <w:rPr>
          <w:rFonts w:ascii="Arial Narrow" w:eastAsia="Arial Narrow" w:hAnsi="Arial Narrow" w:cs="Arial Narrow"/>
          <w:color w:val="000000" w:themeColor="text1"/>
          <w:sz w:val="22"/>
          <w:szCs w:val="22"/>
          <w:lang w:eastAsia="es-ES"/>
        </w:rPr>
        <w:t xml:space="preserve"> había cumplido puntualmente con sus mantenimientos hasta la fecha del accidente</w:t>
      </w:r>
      <w:r w:rsidR="00876586">
        <w:rPr>
          <w:rFonts w:ascii="Arial Narrow" w:eastAsia="Arial Narrow" w:hAnsi="Arial Narrow" w:cs="Arial Narrow"/>
          <w:color w:val="000000" w:themeColor="text1"/>
          <w:sz w:val="22"/>
          <w:szCs w:val="22"/>
          <w:lang w:eastAsia="es-ES"/>
        </w:rPr>
        <w:t xml:space="preserve">, no </w:t>
      </w:r>
      <w:r w:rsidR="00DD53DC">
        <w:rPr>
          <w:rFonts w:ascii="Arial Narrow" w:eastAsia="Arial Narrow" w:hAnsi="Arial Narrow" w:cs="Arial Narrow"/>
          <w:color w:val="000000" w:themeColor="text1"/>
          <w:sz w:val="22"/>
          <w:szCs w:val="22"/>
          <w:lang w:eastAsia="es-ES"/>
        </w:rPr>
        <w:t>obstante,</w:t>
      </w:r>
      <w:r w:rsidR="00876586">
        <w:rPr>
          <w:rFonts w:ascii="Arial Narrow" w:eastAsia="Arial Narrow" w:hAnsi="Arial Narrow" w:cs="Arial Narrow"/>
          <w:color w:val="000000" w:themeColor="text1"/>
          <w:sz w:val="22"/>
          <w:szCs w:val="22"/>
          <w:lang w:eastAsia="es-ES"/>
        </w:rPr>
        <w:t xml:space="preserve"> no obtuvo atención a sus solicitudes</w:t>
      </w:r>
      <w:r w:rsidR="00DD53DC">
        <w:rPr>
          <w:rFonts w:ascii="Arial Narrow" w:eastAsia="Arial Narrow" w:hAnsi="Arial Narrow" w:cs="Arial Narrow"/>
          <w:color w:val="000000" w:themeColor="text1"/>
          <w:sz w:val="22"/>
          <w:szCs w:val="22"/>
          <w:lang w:eastAsia="es-ES"/>
        </w:rPr>
        <w:t xml:space="preserve"> del reclamo</w:t>
      </w:r>
      <w:r w:rsidR="00876586">
        <w:rPr>
          <w:rFonts w:ascii="Arial Narrow" w:eastAsia="Arial Narrow" w:hAnsi="Arial Narrow" w:cs="Arial Narrow"/>
          <w:color w:val="000000" w:themeColor="text1"/>
          <w:sz w:val="22"/>
          <w:szCs w:val="22"/>
          <w:lang w:eastAsia="es-ES"/>
        </w:rPr>
        <w:t>.</w:t>
      </w:r>
    </w:p>
    <w:p w14:paraId="240DE06E" w14:textId="77777777" w:rsidR="002F56E5" w:rsidRPr="00B33F80" w:rsidRDefault="002F56E5" w:rsidP="00840B6E">
      <w:pPr>
        <w:pStyle w:val="Prrafodelista"/>
        <w:spacing w:before="0" w:after="0" w:line="240" w:lineRule="auto"/>
        <w:rPr>
          <w:rFonts w:ascii="Arial Narrow" w:eastAsia="Arial Narrow" w:hAnsi="Arial Narrow" w:cs="Arial Narrow"/>
          <w:color w:val="000000" w:themeColor="text1"/>
          <w:sz w:val="22"/>
          <w:szCs w:val="22"/>
          <w:lang w:eastAsia="es-ES"/>
        </w:rPr>
      </w:pPr>
    </w:p>
    <w:p w14:paraId="2F9CF7F5" w14:textId="20AD742F" w:rsidR="00CA59A2" w:rsidRPr="00B33F80" w:rsidRDefault="002F56E5" w:rsidP="00840B6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3F80">
        <w:rPr>
          <w:rFonts w:ascii="Arial Narrow" w:eastAsia="Arial Narrow" w:hAnsi="Arial Narrow" w:cs="Arial Narrow"/>
          <w:color w:val="000000" w:themeColor="text1"/>
          <w:sz w:val="22"/>
          <w:szCs w:val="22"/>
          <w:lang w:eastAsia="es-ES"/>
        </w:rPr>
        <w:t xml:space="preserve">El </w:t>
      </w:r>
      <w:r w:rsidR="66C59F78" w:rsidRPr="00B33F80">
        <w:rPr>
          <w:rFonts w:ascii="Arial Narrow" w:eastAsia="Arial Narrow" w:hAnsi="Arial Narrow" w:cs="Arial Narrow"/>
          <w:color w:val="000000" w:themeColor="text1"/>
          <w:sz w:val="22"/>
          <w:szCs w:val="22"/>
          <w:lang w:eastAsia="es-ES"/>
        </w:rPr>
        <w:t>16 de mayo de 2025, Pacífico remitió carta notarial otorgando un plazo máximo de siete días calendario, computados desde la recepción, para recoger el vehículo del almacén Sakura, bajo apercibimiento de iniciar acciones legales.</w:t>
      </w:r>
    </w:p>
    <w:p w14:paraId="33E14FF7" w14:textId="77777777" w:rsidR="00CA59A2" w:rsidRPr="00B33F80" w:rsidRDefault="00CA59A2" w:rsidP="00840B6E">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274FF0BF" w:rsidR="00CA59A2" w:rsidRPr="0051103E" w:rsidRDefault="00CA59A2" w:rsidP="00840B6E">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33F80">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(i) otorgar la cobertura del Seguro Vehicular adquirido a través de la Póliza 2007778016, en la modalidad de "Pérdida Total", conforme a lo estipulado en el contrato; y, (ii) no cobrarle ningún monto por concepto de almacenaje del vehículo en las instalaciones del denunciado. Asimismo, requirió el reembolso de costos y costas del presente procedimiento.</w:t>
      </w:r>
      <w:r w:rsidR="005231F2" w:rsidRPr="00B33F80">
        <w:rPr>
          <w:rFonts w:ascii="Arial Narrow" w:eastAsia="Arial Narrow" w:hAnsi="Arial Narrow" w:cs="Arial Narrow"/>
          <w:kern w:val="0"/>
          <w14:ligatures w14:val="none"/>
          <w:sz w:val="22"/>
          <w:szCs w:val="22"/>
        </w:rPr>
        <w:t xml:space="preserve"/>
      </w:r>
      <w:r w:rsidRPr="00B33F80">
        <w:rPr>
          <w:rFonts w:ascii="Arial Narrow" w:eastAsia="Arial Narrow" w:hAnsi="Arial Narrow" w:cs="Arial Narrow"/>
          <w:color w:val="000000"/>
          <w:kern w:val="0"/>
          <w:sz w:val="22"/>
          <w:szCs w:val="22"/>
          <w:lang w:val="es-ES" w:eastAsia="es-ES"/>
          <w14:ligatures w14:val="none"/>
        </w:rPr>
        <w:t/>
      </w:r>
      <w:r w:rsidRPr="008A4620">
        <w:rPr>
          <w:rFonts w:ascii="Arial Narrow" w:eastAsia="Arial Narrow" w:hAnsi="Arial Narrow" w:cs="Arial Narrow"/>
          <w:color w:val="000000"/>
          <w:kern w:val="0"/>
          <w:sz w:val="22"/>
          <w:szCs w:val="22"/>
          <w:lang w:val="es-ES" w:eastAsia="es-ES"/>
          <w14:ligatures w14:val="none"/>
        </w:rPr>
        <w:t xml:space="preserve"/>
      </w:r>
      <w:r w:rsidR="005231F2" w:rsidRPr="008A4620">
        <w:rPr>
          <w:rFonts w:ascii="Arial Narrow" w:eastAsia="Arial Narrow" w:hAnsi="Arial Narrow" w:cs="Arial Narrow"/>
          <w:color w:val="000000"/>
          <w:kern w:val="0"/>
          <w:sz w:val="22"/>
          <w:szCs w:val="22"/>
          <w:lang w:val="es-ES" w:eastAsia="es-ES"/>
          <w14:ligatures w14:val="none"/>
        </w:rPr>
        <w:t xml:space="preserve"/>
      </w:r>
      <w:r w:rsidRPr="008A4620">
        <w:rPr>
          <w:rFonts w:ascii="Arial Narrow" w:eastAsia="Arial Narrow" w:hAnsi="Arial Narrow" w:cs="Arial Narrow"/>
          <w:color w:val="000000"/>
          <w:kern w:val="0"/>
          <w:sz w:val="22"/>
          <w:szCs w:val="22"/>
          <w:lang w:val="es-ES" w:eastAsia="es-ES"/>
          <w14:ligatures w14:val="none"/>
        </w:rPr>
        <w:t/>
      </w:r>
      <w:r w:rsidR="000269BB" w:rsidRPr="008A4620">
        <w:rPr>
          <w:rFonts w:ascii="Arial Narrow" w:eastAsia="Arial Narrow" w:hAnsi="Arial Narrow" w:cs="Arial Narrow"/>
          <w:color w:val="000000"/>
          <w:kern w:val="0"/>
          <w:sz w:val="22"/>
          <w:szCs w:val="22"/>
          <w:lang w:val="es-ES" w:eastAsia="es-ES"/>
          <w14:ligatures w14:val="none"/>
        </w:rPr>
        <w:t/>
      </w:r>
      <w:r w:rsidRPr="008A4620">
        <w:rPr>
          <w:rFonts w:ascii="Arial Narrow" w:eastAsia="Arial Narrow" w:hAnsi="Arial Narrow" w:cs="Arial Narrow"/>
          <w:color w:val="000000"/>
          <w:kern w:val="0"/>
          <w:sz w:val="22"/>
          <w:szCs w:val="22"/>
          <w:lang w:val="es-ES" w:eastAsia="es-ES"/>
          <w14:ligatures w14:val="none"/>
        </w:rPr>
        <w:t xml:space="preserve"/>
      </w:r>
      <w:r w:rsidR="000269BB" w:rsidRPr="008A4620">
        <w:rPr>
          <w:rFonts w:ascii="Arial Narrow" w:eastAsia="Arial Narrow" w:hAnsi="Arial Narrow" w:cs="Arial Narrow"/>
          <w:color w:val="000000"/>
          <w:kern w:val="0"/>
          <w:sz w:val="22"/>
          <w:szCs w:val="22"/>
          <w:lang w:val="es-ES" w:eastAsia="es-ES"/>
          <w14:ligatures w14:val="none"/>
        </w:rPr>
        <w:t xml:space="preserve"/>
      </w:r>
      <w:r w:rsidR="000269BB" w:rsidRPr="0051103E">
        <w:rPr>
          <w:rFonts w:ascii="Arial Narrow" w:eastAsia="Arial Narrow" w:hAnsi="Arial Narrow" w:cs="Arial Narrow"/>
          <w:color w:val="000000"/>
          <w:kern w:val="0"/>
          <w:sz w:val="22"/>
          <w:szCs w:val="22"/>
          <w:lang w:val="es-ES" w:eastAsia="es-ES"/>
          <w14:ligatures w14:val="none"/>
        </w:rPr>
        <w:t/>
      </w:r>
      <w:r w:rsidR="008A4620" w:rsidRPr="0051103E">
        <w:rPr>
          <w:rFonts w:ascii="Arial Narrow" w:eastAsia="Arial Narrow" w:hAnsi="Arial Narrow" w:cs="Arial Narrow"/>
          <w:color w:val="000000"/>
          <w:kern w:val="0"/>
          <w:sz w:val="22"/>
          <w:szCs w:val="22"/>
          <w:lang w:val="es-ES" w:eastAsia="es-ES"/>
          <w14:ligatures w14:val="none"/>
        </w:rPr>
        <w:t/>
      </w:r>
      <w:proofErr w:type="spellStart"/>
      <w:r w:rsidR="008A4620" w:rsidRPr="0051103E">
        <w:rPr>
          <w:rFonts w:ascii="Arial Narrow" w:eastAsia="Arial Narrow" w:hAnsi="Arial Narrow" w:cs="Arial Narrow"/>
          <w:color w:val="000000"/>
          <w:kern w:val="0"/>
          <w:sz w:val="22"/>
          <w:szCs w:val="22"/>
          <w:lang w:val="es-ES" w:eastAsia="es-ES"/>
          <w14:ligatures w14:val="none"/>
        </w:rPr>
        <w:t/>
      </w:r>
      <w:proofErr w:type="spellEnd"/>
      <w:r w:rsidR="008A4620" w:rsidRPr="0051103E">
        <w:rPr>
          <w:rFonts w:ascii="Arial Narrow" w:eastAsia="Arial Narrow" w:hAnsi="Arial Narrow" w:cs="Arial Narrow"/>
          <w:color w:val="000000"/>
          <w:kern w:val="0"/>
          <w:sz w:val="22"/>
          <w:szCs w:val="22"/>
          <w:lang w:val="es-ES" w:eastAsia="es-ES"/>
          <w14:ligatures w14:val="none"/>
        </w:rPr>
        <w:t xml:space="preserve"/>
      </w:r>
      <w:r w:rsidR="003011D2" w:rsidRPr="0051103E">
        <w:rPr>
          <w:rFonts w:ascii="Arial Narrow" w:eastAsia="Arial Narrow" w:hAnsi="Arial Narrow" w:cs="Arial Narrow"/>
          <w:color w:val="000000"/>
          <w:kern w:val="0"/>
          <w:sz w:val="22"/>
          <w:szCs w:val="22"/>
          <w:lang w:val="es-ES" w:eastAsia="es-ES"/>
          <w14:ligatures w14:val="none"/>
        </w:rPr>
        <w:t/>
      </w:r>
      <w:r w:rsidR="000269BB" w:rsidRPr="0051103E">
        <w:rPr>
          <w:rFonts w:ascii="Arial Narrow" w:eastAsia="Arial Narrow" w:hAnsi="Arial Narrow" w:cs="Arial Narrow"/>
          <w:color w:val="000000"/>
          <w:kern w:val="0"/>
          <w:sz w:val="22"/>
          <w:szCs w:val="22"/>
          <w:lang w:val="es-ES" w:eastAsia="es-ES"/>
          <w14:ligatures w14:val="none"/>
        </w:rPr>
        <w:t xml:space="preserve"/>
      </w:r>
      <w:r w:rsidR="003011D2" w:rsidRPr="0051103E">
        <w:rPr>
          <w:rFonts w:ascii="Arial Narrow" w:eastAsia="Arial Narrow" w:hAnsi="Arial Narrow" w:cs="Arial Narrow"/>
          <w:color w:val="000000"/>
          <w:kern w:val="0"/>
          <w:sz w:val="22"/>
          <w:szCs w:val="22"/>
          <w:lang w:val="es-ES" w:eastAsia="es-ES"/>
          <w14:ligatures w14:val="none"/>
        </w:rPr>
        <w:t/>
      </w:r>
      <w:r w:rsidR="00D77426" w:rsidRPr="0051103E">
        <w:rPr>
          <w:rFonts w:ascii="Arial Narrow" w:eastAsia="Arial Narrow" w:hAnsi="Arial Narrow" w:cs="Arial Narrow"/>
          <w:color w:val="000000"/>
          <w:kern w:val="0"/>
          <w:sz w:val="22"/>
          <w:szCs w:val="22"/>
          <w:lang w:val="es-ES" w:eastAsia="es-ES"/>
          <w14:ligatures w14:val="none"/>
        </w:rPr>
        <w:t/>
      </w:r>
      <w:r w:rsidR="000269BB" w:rsidRPr="0051103E">
        <w:rPr>
          <w:rFonts w:ascii="Arial Narrow" w:eastAsia="Arial Narrow" w:hAnsi="Arial Narrow" w:cs="Arial Narrow"/>
          <w:color w:val="000000"/>
          <w:kern w:val="0"/>
          <w:sz w:val="22"/>
          <w:szCs w:val="22"/>
          <w:lang w:val="es-ES" w:eastAsia="es-ES"/>
          <w14:ligatures w14:val="none"/>
        </w:rPr>
        <w:t xml:space="preserve"/>
      </w:r>
      <w:r w:rsidRPr="0051103E">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51103E" w:rsidRDefault="00CA59A2" w:rsidP="00840B6E">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51103E" w:rsidRDefault="00CA59A2" w:rsidP="00840B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1103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51103E" w:rsidRDefault="00CA59A2" w:rsidP="00840B6E">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7A2CF596" w14:textId="05DD692C" w:rsidR="00F71384" w:rsidRPr="0051103E" w:rsidRDefault="00CA59A2" w:rsidP="00840B6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51103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51103E">
        <w:rPr>
          <w:rStyle w:val="Refdenotaalpie"/>
          <w:rFonts w:ascii="Arial Narrow" w:eastAsia="Arial Narrow" w:hAnsi="Arial Narrow" w:cs="Arial Narrow"/>
          <w:kern w:val="0"/>
          <w:sz w:val="22"/>
          <w:szCs w:val="22"/>
          <w:vertAlign w:val="superscript"/>
          <w14:ligatures w14:val="none"/>
        </w:rPr>
        <w:footnoteReference w:id="2"/>
      </w:r>
      <w:r w:rsidRPr="0051103E">
        <w:rPr>
          <w:rFonts w:ascii="Arial Narrow" w:eastAsia="Arial Narrow" w:hAnsi="Arial Narrow" w:cs="Arial Narrow"/>
          <w:color w:val="000000"/>
          <w:kern w:val="0"/>
          <w:sz w:val="22"/>
          <w:szCs w:val="22"/>
          <w:lang w:eastAsia="es-PE"/>
          <w14:ligatures w14:val="none"/>
        </w:rPr>
        <w:t xml:space="preserve">, </w:t>
      </w:r>
      <w:r w:rsidR="00121544" w:rsidRPr="0051103E">
        <w:rPr>
          <w:rFonts w:ascii="Arial Narrow" w:eastAsia="Arial Narrow" w:hAnsi="Arial Narrow" w:cs="Arial Narrow"/>
          <w:color w:val="000000"/>
          <w:kern w:val="0"/>
          <w:sz w:val="22"/>
          <w:szCs w:val="22"/>
          <w:lang w:eastAsia="es-PE"/>
          <w14:ligatures w14:val="none"/>
        </w:rPr>
        <w:t xml:space="preserve">considera </w:t>
      </w:r>
      <w:r w:rsidR="00121544" w:rsidRPr="0051103E">
        <w:rPr>
          <w:rFonts w:ascii="Arial Narrow" w:eastAsia="Arial Narrow" w:hAnsi="Arial Narrow" w:cs="Arial Narrow"/>
          <w:kern w:val="0"/>
          <w14:ligatures w14:val="none"/>
          <w:sz w:val="22"/>
          <w:szCs w:val="22"/>
        </w:rPr>
        <w:t xml:space="preserve">que el hecho denunciado, </w:t>
      </w:r>
      <w:bookmarkStart w:id="5" w:name="_Hlk211591623"/>
      <w:r w:rsidR="00121544" w:rsidRPr="0051103E">
        <w:rPr>
          <w:rFonts w:ascii="Arial Narrow" w:eastAsia="Arial Narrow" w:hAnsi="Arial Narrow" w:cs="Arial Narrow"/>
          <w:kern w:val="0"/>
          <w14:ligatures w14:val="none"/>
          <w:sz w:val="22"/>
          <w:szCs w:val="22"/>
        </w:rPr>
        <w:t xml:space="preserve">consistente en que </w:t>
      </w:r>
      <w:bookmarkStart w:id="6" w:name="_Hlk213160885"/>
      <w:bookmarkStart w:id="7" w:name="_Hlk213151898"/>
      <w:r w:rsidR="00695836" w:rsidRPr="00695836">
        <w:rPr>
          <w:rFonts w:ascii="Arial Narrow" w:eastAsia="Arial Narrow" w:hAnsi="Arial Narrow" w:cs="Arial Narrow"/>
          <w:color w:val="000000"/>
          <w:kern w:val="0"/>
          <w:sz w:val="22"/>
          <w:szCs w:val="22"/>
          <w:shd w:val="clear" w:color="auto" w:fill="FFFFFF"/>
          <w:lang w:eastAsia="es-PE"/>
          <w14:ligatures w14:val="none"/>
        </w:rPr>
        <w:t xml:space="preserve">la compañía aseguradora se habría negado injustificadamente a otorgar a la denunciante la cobertura del Seguro Vehicular – Póliza </w:t>
      </w:r>
      <w:proofErr w:type="spellStart"/>
      <w:r w:rsidR="00695836" w:rsidRPr="00695836">
        <w:rPr>
          <w:rFonts w:ascii="Arial Narrow" w:eastAsia="Arial Narrow" w:hAnsi="Arial Narrow" w:cs="Arial Narrow"/>
          <w:color w:val="000000"/>
          <w:kern w:val="0"/>
          <w:sz w:val="22"/>
          <w:szCs w:val="22"/>
          <w:shd w:val="clear" w:color="auto" w:fill="FFFFFF"/>
          <w:lang w:eastAsia="es-PE"/>
          <w14:ligatures w14:val="none"/>
        </w:rPr>
        <w:t/>
      </w:r>
      <w:proofErr w:type="spellEnd"/>
      <w:r w:rsidR="00695836" w:rsidRPr="00695836">
        <w:rPr>
          <w:rFonts w:ascii="Arial Narrow" w:eastAsia="Arial Narrow" w:hAnsi="Arial Narrow" w:cs="Arial Narrow"/>
          <w:color w:val="000000"/>
          <w:kern w:val="0"/>
          <w:sz w:val="22"/>
          <w:szCs w:val="22"/>
          <w:shd w:val="clear" w:color="auto" w:fill="FFFFFF"/>
          <w:lang w:eastAsia="es-PE"/>
          <w14:ligatures w14:val="none"/>
        </w:rPr>
        <w:t xml:space="preserve"> 2007778016, en virtud del accidente vehicular ocurrido el 15 de octubre de 2023</w:t>
      </w:r>
      <w:r w:rsidR="00711750" w:rsidRPr="0051103E">
        <w:rPr>
          <w:rFonts w:ascii="Arial Narrow" w:eastAsia="Arial Narrow" w:hAnsi="Arial Narrow" w:cs="Arial Narrow"/>
          <w:kern w:val="0"/>
          <w14:ligatures w14:val="none"/>
          <w:sz w:val="22"/>
          <w:szCs w:val="22"/>
        </w:rPr>
        <w:t xml:space="preserve">; involucraría una presunta afectación a sus expectativas, quien no habría </w:t>
      </w:r>
      <w:r w:rsidR="00711750" w:rsidRPr="0051103E">
        <w:rPr>
          <w:rFonts w:ascii="Arial Narrow" w:eastAsia="Arial Narrow" w:hAnsi="Arial Narrow" w:cs="Arial Narrow"/>
          <w:kern w:val="0"/>
          <w14:ligatures w14:val="none"/>
          <w:sz w:val="22"/>
          <w:szCs w:val="22"/>
        </w:rPr>
        <w:lastRenderedPageBreak/>
        <w:t>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1103E">
        <w:rPr>
          <w:rFonts w:ascii="Arial Narrow" w:eastAsia="Arial Narrow" w:hAnsi="Arial Narrow" w:cs="Arial Narrow"/>
          <w:color w:val="000000"/>
          <w:kern w:val="0"/>
          <w:sz w:val="22"/>
          <w:szCs w:val="22"/>
          <w:lang w:eastAsia="es-PE"/>
          <w14:ligatures w14:val="none"/>
        </w:rPr>
        <w:t/>
      </w:r>
      <w:r w:rsidR="00711750" w:rsidRPr="0051103E">
        <w:rPr>
          <w:rFonts w:ascii="Arial Narrow" w:eastAsia="Arial Narrow" w:hAnsi="Arial Narrow" w:cs="Arial Narrow"/>
          <w:kern w:val="0"/>
          <w14:ligatures w14:val="none"/>
          <w:sz w:val="22"/>
          <w:szCs w:val="22"/>
        </w:rPr>
        <w:t xml:space="preserve"> y 19</w:t>
      </w:r>
      <w:r w:rsidR="00711750" w:rsidRPr="0051103E">
        <w:rPr>
          <w:rFonts w:ascii="Arial Narrow" w:eastAsia="Arial Narrow" w:hAnsi="Arial Narrow" w:cs="Arial Narrow"/>
          <w:color w:val="000000"/>
          <w:kern w:val="0"/>
          <w:sz w:val="22"/>
          <w:szCs w:val="22"/>
          <w:lang w:eastAsia="es-PE"/>
          <w14:ligatures w14:val="none"/>
        </w:rPr>
        <w:t/>
      </w:r>
      <w:r w:rsidR="00711750" w:rsidRPr="0051103E">
        <w:rPr>
          <w:rFonts w:ascii="Arial Narrow" w:eastAsia="Arial Narrow" w:hAnsi="Arial Narrow" w:cs="Arial Narrow"/>
          <w:kern w:val="0"/>
          <w14:ligatures w14:val="none"/>
          <w:sz w:val="22"/>
          <w:szCs w:val="22"/>
        </w:rPr>
        <w:t xml:space="preserve"> del Código</w:t>
      </w:r>
      <w:bookmarkStart w:id="8" w:name="_Hlk213160896"/>
      <w:bookmarkEnd w:id="6"/>
      <w:r w:rsidR="00711750" w:rsidRPr="0051103E">
        <w:rPr>
          <w:rStyle w:val="Refdenotaalpie"/>
          <w:rFonts w:ascii="Arial Narrow" w:eastAsia="Arial Narrow" w:hAnsi="Arial Narrow" w:cs="Arial Narrow"/>
          <w:kern w:val="0"/>
          <w:sz w:val="22"/>
          <w:szCs w:val="22"/>
          <w:vertAlign w:val="superscript"/>
          <w14:ligatures w14:val="none"/>
        </w:rPr>
        <w:footnoteReference w:id="3"/>
      </w:r>
      <w:bookmarkEnd w:id="8"/>
      <w:r w:rsidR="00711750" w:rsidRPr="0051103E">
        <w:rPr>
          <w:rFonts w:ascii="Arial Narrow" w:eastAsia="Arial Narrow" w:hAnsi="Arial Narrow" w:cs="Arial Narrow"/>
          <w:kern w:val="0"/>
          <w14:ligatures w14:val="none"/>
          <w:sz w:val="22"/>
          <w:szCs w:val="22"/>
        </w:rPr>
        <w:t>.</w:t>
      </w:r>
      <w:bookmarkEnd w:id="1"/>
      <w:bookmarkEnd w:id="7"/>
    </w:p>
    <w:bookmarkEnd w:id="5"/>
    <w:p w14:paraId="432038D6" w14:textId="0A9F6D75" w:rsidR="00CA59A2" w:rsidRPr="00345437" w:rsidRDefault="00CA59A2" w:rsidP="00840B6E">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840B6E">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840B6E">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840B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840B6E">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567D231" w:rsidR="00CA59A2" w:rsidRPr="00216CE4" w:rsidRDefault="00CA59A2" w:rsidP="00840B6E">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5231F2">
        <w:rPr>
          <w:rFonts w:ascii="Arial Narrow" w:eastAsia="Arial Narrow" w:hAnsi="Arial Narrow" w:cs="Arial Narrow"/>
          <w:color w:val="000000"/>
          <w:kern w:val="0"/>
          <w:sz w:val="22"/>
          <w:szCs w:val="22"/>
          <w:lang w:val="es-ES" w:eastAsia="es-ES"/>
          <w14:ligatures w14:val="none"/>
        </w:rPr>
        <w:t xml:space="preserve">conviene requerir </w:t>
      </w:r>
      <w:r w:rsidR="005231F2" w:rsidRPr="005231F2">
        <w:rPr>
          <w:rFonts w:ascii="Arial Narrow" w:eastAsia="Arial Narrow" w:hAnsi="Arial Narrow" w:cs="Arial Narrow"/>
          <w:color w:val="000000"/>
          <w:kern w:val="0"/>
          <w:sz w:val="22"/>
          <w:szCs w:val="22"/>
          <w:lang w:val="es-ES" w:eastAsia="es-ES"/>
          <w14:ligatures w14:val="none"/>
        </w:rPr>
        <w:t>a la compañía aseguradora</w:t>
      </w:r>
      <w:r w:rsidRPr="005231F2">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w:t>
      </w:r>
      <w:r w:rsidRPr="00532B39">
        <w:rPr>
          <w:rFonts w:ascii="Arial Narrow" w:eastAsia="Arial Narrow" w:hAnsi="Arial Narrow" w:cs="Arial Narrow"/>
          <w:color w:val="000000"/>
          <w:kern w:val="0"/>
          <w:sz w:val="22"/>
          <w:szCs w:val="22"/>
          <w:lang w:val="es-ES" w:eastAsia="es-ES"/>
          <w14:ligatures w14:val="none"/>
        </w:rPr>
        <w:t xml:space="preserve">siguiente: </w:t>
      </w:r>
      <w:r w:rsidR="00F90DD5" w:rsidRPr="00F90DD5">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Seguro Vehicular – Póliza </w:t>
      </w:r>
      <w:proofErr w:type="spellStart"/>
      <w:r w:rsidR="00F90DD5" w:rsidRPr="00F90DD5">
        <w:rPr>
          <w:rFonts w:ascii="Arial Narrow" w:eastAsia="Arial Narrow" w:hAnsi="Arial Narrow" w:cs="Arial Narrow"/>
          <w:color w:val="000000"/>
          <w:kern w:val="0"/>
          <w:sz w:val="22"/>
          <w:szCs w:val="22"/>
          <w:lang w:val="es-ES" w:eastAsia="es-ES"/>
          <w14:ligatures w14:val="none"/>
        </w:rPr>
        <w:t/>
      </w:r>
      <w:proofErr w:type="spellEnd"/>
      <w:r w:rsidR="00F90DD5" w:rsidRPr="00F90DD5">
        <w:rPr>
          <w:rFonts w:ascii="Arial Narrow" w:eastAsia="Arial Narrow" w:hAnsi="Arial Narrow" w:cs="Arial Narrow"/>
          <w:color w:val="000000"/>
          <w:kern w:val="0"/>
          <w:sz w:val="22"/>
          <w:szCs w:val="22"/>
          <w:lang w:val="es-ES" w:eastAsia="es-ES"/>
          <w14:ligatures w14:val="none"/>
        </w:rPr>
        <w:t xml:space="preserve"> 2007778016, así como el cargo de remisión de la póliza; (</w:t>
      </w:r>
      <w:proofErr w:type="spellStart"/>
      <w:r w:rsidR="00F90DD5" w:rsidRPr="00F90DD5">
        <w:rPr>
          <w:rFonts w:ascii="Arial Narrow" w:eastAsia="Arial Narrow" w:hAnsi="Arial Narrow" w:cs="Arial Narrow"/>
          <w:color w:val="000000"/>
          <w:kern w:val="0"/>
          <w:sz w:val="22"/>
          <w:szCs w:val="22"/>
          <w:lang w:val="es-ES" w:eastAsia="es-ES"/>
          <w14:ligatures w14:val="none"/>
        </w:rPr>
        <w:t>ii</w:t>
      </w:r>
      <w:proofErr w:type="spellEnd"/>
      <w:r w:rsidR="00F90DD5" w:rsidRPr="00F90DD5">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F90DD5" w:rsidRPr="00F90DD5">
        <w:rPr>
          <w:rFonts w:ascii="Arial Narrow" w:eastAsia="Arial Narrow" w:hAnsi="Arial Narrow" w:cs="Arial Narrow"/>
          <w:color w:val="000000"/>
          <w:kern w:val="0"/>
          <w:sz w:val="22"/>
          <w:szCs w:val="22"/>
          <w:lang w:val="es-ES" w:eastAsia="es-ES"/>
          <w14:ligatures w14:val="none"/>
        </w:rPr>
        <w:t>iii</w:t>
      </w:r>
      <w:proofErr w:type="spellEnd"/>
      <w:r w:rsidR="00F90DD5" w:rsidRPr="00F90DD5">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16CE4">
        <w:rPr>
          <w:rFonts w:ascii="Arial Narrow" w:eastAsia="Arial Narrow" w:hAnsi="Arial Narrow" w:cs="Arial Narrow"/>
          <w:color w:val="000000"/>
          <w:kern w:val="0"/>
          <w:sz w:val="22"/>
          <w:szCs w:val="22"/>
          <w:lang w:val="es-ES" w:eastAsia="es-ES"/>
          <w14:ligatures w14:val="none"/>
        </w:rPr>
        <w:t>.</w:t>
      </w:r>
      <w:r w:rsidRPr="00216CE4">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16CE4" w:rsidRDefault="00CA59A2" w:rsidP="00840B6E">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16CE4" w:rsidRDefault="00CA59A2" w:rsidP="00840B6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16CE4">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16CE4" w:rsidRDefault="00CA59A2" w:rsidP="00840B6E">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B0291C5" w14:textId="6AC70639" w:rsidR="00121544" w:rsidRPr="00F90DD5" w:rsidRDefault="00CA59A2" w:rsidP="00F90DD5">
      <w:pPr>
        <w:spacing w:after="0" w:line="240" w:lineRule="auto"/>
        <w:jc w:val="both"/>
        <w:rPr>
          <w:rFonts w:ascii="Arial Narrow" w:eastAsia="Arial Narrow" w:hAnsi="Arial Narrow" w:cs="Arial Narrow"/>
          <w:color w:val="000000"/>
          <w:kern w:val="0"/>
          <w:sz w:val="22"/>
          <w:szCs w:val="22"/>
          <w:lang w:eastAsia="es-PE"/>
          <w14:ligatures w14:val="none"/>
        </w:rPr>
      </w:pPr>
      <w:r w:rsidRPr="00216CE4">
        <w:rPr>
          <w:rFonts w:ascii="Arial Narrow" w:eastAsia="Arial Narrow" w:hAnsi="Arial Narrow" w:cs="Arial Narrow"/>
          <w:b/>
          <w:color w:val="000000"/>
          <w:kern w:val="0"/>
          <w:sz w:val="22"/>
          <w:szCs w:val="22"/>
          <w:lang w:eastAsia="es-PE"/>
          <w14:ligatures w14:val="none"/>
        </w:rPr>
        <w:t xml:space="preserve">PRIMERO:</w:t>
      </w:r>
      <w:r w:rsidRPr="00216CE4">
        <w:rPr>
          <w:rFonts w:ascii="Arial Narrow" w:eastAsia="Arial Narrow" w:hAnsi="Arial Narrow" w:cs="Arial Narrow"/>
          <w:color w:val="000000"/>
          <w:kern w:val="0"/>
          <w:sz w:val="22"/>
          <w:szCs w:val="22"/>
          <w:lang w:eastAsia="es-PE"/>
          <w14:ligatures w14:val="none"/>
        </w:rPr>
        <w:t xml:space="preserve"> admitir a trámite la denuncia del 9 de octubre de 2025 interpuesta por la señora [DENUNCIANTE] contra Pacífico Compañía de Seguros y Reaseguros S.A., por la presunta infracción a los artículos 18 y 19 de la Ley 29571, Código de Protección y Defensa del Consumidor, en tanto la compañía aseguradora se habría negado injustificadamente a otorgar a la denunciante la cobertura del Seguro Vehicular – Póliza 2007778016, en virtud del accidente vehicular ocurrido el 15 de octubre de 2023.</w:t>
      </w:r>
      <w:r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00BB1A8A"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00BB1A8A" w:rsidRPr="00216CE4">
        <w:rPr>
          <w:rFonts w:ascii="Arial Narrow" w:eastAsia="Arial Narrow" w:hAnsi="Arial Narrow" w:cs="Arial Narrow"/>
          <w:color w:val="000000"/>
          <w:kern w:val="0"/>
          <w:sz w:val="22"/>
          <w:szCs w:val="22"/>
          <w:shd w:val="clear" w:color="auto" w:fill="FFFFFF"/>
          <w:lang w:eastAsia="es-PE"/>
          <w14:ligatures w14:val="none"/>
        </w:rPr>
        <w:t/>
      </w:r>
      <w:r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00BB1A8A" w:rsidRPr="00216CE4">
        <w:rPr>
          <w:rFonts w:ascii="Arial Narrow" w:eastAsia="Arial Narrow" w:hAnsi="Arial Narrow" w:cs="Arial Narrow"/>
          <w:spacing w:val="-3"/>
          <w:kern w:val="0"/>
          <w14:ligatures w14:val="none"/>
          <w:sz w:val="22"/>
          <w:szCs w:val="22"/>
        </w:rPr>
        <w:t xml:space="preserve"/>
      </w:r>
      <w:r w:rsidR="00BB1A8A" w:rsidRPr="00216CE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BB1A8A" w:rsidRPr="00216CE4">
        <w:rPr>
          <w:rFonts w:ascii="Arial Narrow" w:eastAsia="Arial Narrow" w:hAnsi="Arial Narrow" w:cs="Arial Narrow"/>
          <w:color w:val="000000"/>
          <w:kern w:val="0"/>
          <w:sz w:val="22"/>
          <w:szCs w:val="22"/>
          <w:shd w:val="clear" w:color="auto" w:fill="FFFFFF"/>
          <w:lang w:eastAsia="es-PE"/>
          <w14:ligatures w14:val="none"/>
        </w:rPr>
        <w:t/>
      </w:r>
      <w:proofErr w:type="spellEnd"/>
      <w:r w:rsidR="00BB1A8A"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00BB1A8A" w:rsidRPr="00216CE4">
        <w:rPr>
          <w:rFonts w:ascii="Arial Narrow" w:eastAsia="Arial Narrow" w:hAnsi="Arial Narrow" w:cs="Arial Narrow"/>
          <w:color w:val="000000"/>
          <w:kern w:val="0"/>
          <w:sz w:val="22"/>
          <w:szCs w:val="22"/>
          <w:shd w:val="clear" w:color="auto" w:fill="FFFFFF"/>
          <w:lang w:eastAsia="es-PE"/>
          <w14:ligatures w14:val="none"/>
        </w:rPr>
        <w:t/>
      </w:r>
      <w:r w:rsidRPr="00216CE4">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216CE4">
        <w:rPr>
          <w:rFonts w:ascii="Arial Narrow" w:eastAsia="Arial Narrow" w:hAnsi="Arial Narrow" w:cs="Arial Narrow"/>
          <w:color w:val="000000"/>
          <w:kern w:val="0"/>
          <w:sz w:val="22"/>
          <w:szCs w:val="22"/>
          <w:shd w:val="clear" w:color="auto" w:fill="FFFFFF"/>
          <w:lang w:eastAsia="es-PE"/>
          <w14:ligatures w14:val="none"/>
        </w:rPr>
        <w:t/>
      </w:r>
      <w:r w:rsidR="00F90DD5">
        <w:rPr>
          <w:rFonts w:ascii="Arial Narrow" w:eastAsia="Arial Narrow" w:hAnsi="Arial Narrow" w:cs="Arial Narrow"/>
          <w:color w:val="000000"/>
          <w:kern w:val="0"/>
          <w:sz w:val="22"/>
          <w:szCs w:val="22"/>
          <w:shd w:val="clear" w:color="auto" w:fill="FFFFFF"/>
          <w:lang w:eastAsia="es-PE"/>
          <w14:ligatures w14:val="none"/>
        </w:rPr>
        <w:t/>
      </w:r>
      <w:r w:rsidR="00711750" w:rsidRPr="00F90DD5">
        <w:rPr>
          <w:rFonts w:ascii="Arial Narrow" w:eastAsia="Arial Narrow" w:hAnsi="Arial Narrow" w:cs="Arial Narrow"/>
          <w:color w:val="000000"/>
          <w:kern w:val="0"/>
          <w:sz w:val="22"/>
          <w:szCs w:val="22"/>
          <w:lang w:eastAsia="es-PE"/>
          <w14:ligatures w14:val="none"/>
        </w:rPr>
        <w:t/>
      </w:r>
      <w:r w:rsidR="00711750" w:rsidRPr="00F90DD5">
        <w:rPr>
          <w:rFonts w:ascii="Arial Narrow" w:eastAsia="Arial Narrow" w:hAnsi="Arial Narrow" w:cs="Arial Narrow"/>
          <w:kern w:val="0"/>
          <w:sz w:val="22"/>
          <w:szCs w:val="22"/>
          <w:shd w:val="clear" w:color="auto" w:fill="FFFFFF"/>
          <w:lang w:eastAsia="es-PE"/>
          <w14:ligatures w14:val="none"/>
        </w:rPr>
        <w:t xml:space="preserve"/>
      </w:r>
      <w:r w:rsidR="00711750" w:rsidRPr="00F90DD5">
        <w:rPr>
          <w:rFonts w:ascii="Arial Narrow" w:eastAsia="Arial Narrow" w:hAnsi="Arial Narrow" w:cs="Arial Narrow"/>
          <w:kern w:val="0"/>
          <w:sz w:val="22"/>
          <w:szCs w:val="22"/>
          <w:lang w:eastAsia="es-PE"/>
          <w14:ligatures w14:val="none"/>
        </w:rPr>
        <w:t xml:space="preserve"/>
      </w:r>
      <w:r w:rsidR="00711750" w:rsidRPr="00F90DD5">
        <w:rPr>
          <w:rFonts w:ascii="Arial Narrow" w:eastAsia="Arial Narrow" w:hAnsi="Arial Narrow" w:cs="Arial Narrow"/>
          <w:kern w:val="0"/>
          <w:sz w:val="22"/>
          <w:szCs w:val="22"/>
          <w:shd w:val="clear" w:color="auto" w:fill="FFFFFF"/>
          <w:lang w:eastAsia="es-PE"/>
          <w14:ligatures w14:val="none"/>
        </w:rPr>
        <w:t xml:space="preserve"/>
      </w:r>
      <w:r w:rsidR="00216CE4" w:rsidRPr="00F90DD5">
        <w:rPr>
          <w:rFonts w:ascii="Arial Narrow" w:eastAsia="Arial Narrow" w:hAnsi="Arial Narrow" w:cs="Arial Narrow"/>
          <w:kern w:val="0"/>
          <w:sz w:val="22"/>
          <w:szCs w:val="22"/>
          <w:shd w:val="clear" w:color="auto" w:fill="FFFFFF"/>
          <w:lang w:eastAsia="es-PE"/>
          <w14:ligatures w14:val="none"/>
        </w:rPr>
        <w:t/>
      </w:r>
      <w:r w:rsidR="00121544" w:rsidRPr="00F90DD5">
        <w:rPr>
          <w:rFonts w:ascii="Arial Narrow" w:eastAsia="Arial Narrow" w:hAnsi="Arial Narrow" w:cs="Arial Narrow"/>
          <w:kern w:val="0"/>
          <w14:ligatures w14:val="none"/>
          <w:sz w:val="22"/>
          <w:szCs w:val="22"/>
        </w:rPr>
        <w:t/>
      </w:r>
    </w:p>
    <w:p w14:paraId="042B3F54" w14:textId="777BBF33" w:rsidR="00CA59A2" w:rsidRPr="00216CE4" w:rsidRDefault="00CA59A2" w:rsidP="00840B6E">
      <w:pPr>
        <w:spacing w:before="0" w:after="0" w:line="240" w:lineRule="auto"/>
        <w:jc w:val="both"/>
        <w:rPr>
          <w:rFonts w:ascii="Arial Narrow" w:eastAsia="Arial Narrow" w:hAnsi="Arial Narrow" w:cs="Arial Narrow"/>
          <w:kern w:val="0"/>
          <w14:ligatures w14:val="none"/>
          <w:sz w:val="22"/>
          <w:szCs w:val="22"/>
        </w:rPr>
      </w:pPr>
    </w:p>
    <w:p w14:paraId="0A292C9F" w14:textId="7B1E8FCD" w:rsidR="00CA59A2" w:rsidRPr="00216CE4" w:rsidRDefault="00CA59A2" w:rsidP="00840B6E">
      <w:pPr>
        <w:spacing w:line="240" w:lineRule="auto"/>
        <w:contextualSpacing/>
        <w:jc w:val="both"/>
        <w:rPr>
          <w:rFonts w:ascii="Arial Narrow" w:eastAsia="Arial Narrow" w:hAnsi="Arial Narrow" w:cs="Arial Narrow"/>
          <w:kern w:val="0"/>
          <w14:ligatures w14:val="none"/>
          <w:sz w:val="22"/>
          <w:szCs w:val="22"/>
        </w:rPr>
      </w:pPr>
      <w:r w:rsidRPr="00216CE4">
        <w:rPr>
          <w:rFonts w:ascii="Arial Narrow" w:eastAsia="Arial Narrow" w:hAnsi="Arial Narrow" w:cs="Arial Narrow"/>
          <w:b/>
          <w:color w:val="000000"/>
          <w:kern w:val="0"/>
          <w:sz w:val="22"/>
          <w:szCs w:val="22"/>
          <w:lang w:eastAsia="es-PE"/>
          <w14:ligatures w14:val="none"/>
        </w:rPr>
        <w:t>SEGUNDO:</w:t>
      </w:r>
      <w:r w:rsidRPr="00216CE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16CE4">
        <w:rPr>
          <w:rFonts w:ascii="Arial Narrow" w:eastAsia="Arial Narrow" w:hAnsi="Arial Narrow" w:cs="Arial Narrow"/>
          <w:color w:val="000000"/>
          <w:kern w:val="0"/>
          <w:sz w:val="22"/>
          <w:szCs w:val="22"/>
          <w:lang w:val="es-ES" w:eastAsia="es-ES"/>
          <w14:ligatures w14:val="none"/>
        </w:rPr>
        <w:t xml:space="preserve">del </w:t>
      </w:r>
      <w:r w:rsidR="00BB1A8A" w:rsidRPr="00216CE4">
        <w:rPr>
          <w:rFonts w:ascii="Arial Narrow" w:eastAsia="Arial Narrow" w:hAnsi="Arial Narrow" w:cs="Arial Narrow"/>
          <w:color w:val="000000"/>
          <w:kern w:val="0"/>
          <w:sz w:val="22"/>
          <w:szCs w:val="22"/>
          <w:lang w:val="es-ES" w:eastAsia="es-ES"/>
          <w14:ligatures w14:val="none"/>
        </w:rPr>
        <w:t>9 de octubre de 2025</w:t>
      </w:r>
      <w:r w:rsidRPr="00216CE4">
        <w:rPr>
          <w:rFonts w:ascii="Arial Narrow" w:eastAsia="Arial Narrow" w:hAnsi="Arial Narrow" w:cs="Arial Narrow"/>
          <w:kern w:val="0"/>
          <w14:ligatures w14:val="none"/>
          <w:sz w:val="22"/>
          <w:szCs w:val="22"/>
        </w:rPr>
        <w:t>.</w:t>
      </w:r>
    </w:p>
    <w:p w14:paraId="68A17E97" w14:textId="77777777" w:rsidR="00CA59A2" w:rsidRPr="00216CE4" w:rsidRDefault="00CA59A2" w:rsidP="00840B6E">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5734928" w:rsidR="00CA59A2" w:rsidRPr="00216CE4" w:rsidRDefault="00CA59A2" w:rsidP="00840B6E">
      <w:pPr>
        <w:spacing w:after="0" w:line="240" w:lineRule="auto"/>
        <w:jc w:val="both"/>
        <w:rPr>
          <w:rFonts w:ascii="Arial Narrow" w:eastAsia="Arial Narrow" w:hAnsi="Arial Narrow" w:cs="Arial Narrow"/>
          <w:color w:val="000000"/>
          <w:kern w:val="0"/>
          <w:sz w:val="22"/>
          <w:szCs w:val="22"/>
          <w:lang w:eastAsia="es-PE"/>
          <w14:ligatures w14:val="none"/>
        </w:rPr>
      </w:pPr>
      <w:r w:rsidRPr="00216CE4">
        <w:rPr>
          <w:rFonts w:ascii="Arial Narrow" w:eastAsia="Arial Narrow" w:hAnsi="Arial Narrow" w:cs="Arial Narrow"/>
          <w:b/>
          <w:color w:val="000000"/>
          <w:kern w:val="0"/>
          <w:sz w:val="22"/>
          <w:szCs w:val="22"/>
          <w:lang w:eastAsia="es-PE"/>
          <w14:ligatures w14:val="none"/>
        </w:rPr>
        <w:t xml:space="preserve">TERCERO:</w:t>
      </w:r>
      <w:r w:rsidRPr="00216CE4">
        <w:rPr>
          <w:rFonts w:ascii="Arial Narrow" w:eastAsia="Arial Narrow" w:hAnsi="Arial Narrow" w:cs="Arial Narrow"/>
          <w:color w:val="000000"/>
          <w:kern w:val="0"/>
          <w:sz w:val="22"/>
          <w:szCs w:val="22"/>
          <w:lang w:eastAsia="es-PE"/>
          <w14:ligatures w14:val="none"/>
        </w:rPr>
        <w:t xml:space="preserve"> </w:t>
      </w:r>
      <w:r w:rsidRPr="00216CE4">
        <w:rPr>
          <w:rFonts w:ascii="Arial Narrow" w:eastAsia="Arial Narrow" w:hAnsi="Arial Narrow" w:cs="Arial Narrow"/>
          <w:color w:val="000000"/>
          <w:kern w:val="0"/>
          <w:sz w:val="22"/>
          <w:szCs w:val="22"/>
          <w:lang w:eastAsia="es-PE"/>
          <w14:ligatures w14:val="none"/>
        </w:rPr>
        <w:t xml:space="preserve">requerir a </w:t>
      </w:r>
      <w:r w:rsidR="00BB1A8A" w:rsidRPr="00216CE4">
        <w:rPr>
          <w:rFonts w:ascii="Arial Narrow" w:eastAsia="Arial Narrow" w:hAnsi="Arial Narrow" w:cs="Arial Narrow"/>
          <w:color w:val="000000"/>
          <w:kern w:val="0"/>
          <w:sz w:val="22"/>
          <w:szCs w:val="22"/>
          <w:lang w:eastAsia="es-PE"/>
          <w14:ligatures w14:val="none"/>
        </w:rPr>
        <w:t xml:space="preserve">Pacífico Compañía de Seguros y Reaseguros S.A. </w:t>
      </w:r>
      <w:r w:rsidRPr="00216CE4">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16CE4" w:rsidRDefault="00CA59A2" w:rsidP="00840B6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840B6E">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16CE4">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r w:rsidRPr="0026598E">
        <w:rPr>
          <w:rFonts w:ascii="Arial Narrow" w:eastAsia="Arial Narrow" w:hAnsi="Arial Narrow" w:cs="Arial Narrow"/>
          <w:color w:val="000000"/>
          <w:kern w:val="0"/>
          <w:sz w:val="22"/>
          <w:szCs w:val="22"/>
          <w:lang w:eastAsia="es-PE"/>
          <w14:ligatures w14:val="none"/>
        </w:rPr>
        <w:t>;</w:t>
      </w:r>
    </w:p>
    <w:p w14:paraId="2B29D59F" w14:textId="77777777" w:rsidR="00CA59A2" w:rsidRPr="0026598E" w:rsidRDefault="00CA59A2" w:rsidP="00840B6E">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40B6E">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840B6E">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840B6E">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840B6E">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B33F80">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B33F80">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840B6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0E9E9D7" w:rsidR="00CA59A2" w:rsidRPr="0026598E" w:rsidRDefault="00CA59A2" w:rsidP="00840B6E">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9"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9"/>
      <w:r w:rsidRPr="0026598E">
        <w:rPr>
          <w:rFonts w:ascii="Arial Narrow" w:eastAsia="Arial Narrow" w:hAnsi="Arial Narrow" w:cs="Arial Narrow"/>
          <w:color w:val="000000"/>
          <w:kern w:val="0"/>
          <w:sz w:val="22"/>
          <w:szCs w:val="22"/>
          <w:lang w:eastAsia="es-ES"/>
          <w14:ligatures w14:val="none"/>
        </w:rPr>
        <w:t xml:space="preserve">, </w:t>
      </w:r>
      <w:bookmarkStart w:id="10"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0"/>
      <w:r w:rsidRPr="0026598E">
        <w:rPr>
          <w:rFonts w:ascii="Arial Narrow" w:eastAsia="Arial Narrow" w:hAnsi="Arial Narrow" w:cs="Arial Narrow"/>
          <w:color w:val="000000"/>
          <w:kern w:val="0"/>
          <w:sz w:val="22"/>
          <w:szCs w:val="22"/>
          <w:lang w:val="es-ES" w:eastAsia="es-ES"/>
          <w14:ligatures w14:val="none"/>
        </w:rPr>
        <w:t xml:space="preserve">cumpla con: </w:t>
      </w:r>
      <w:r w:rsidR="00B33F80" w:rsidRPr="00532B39">
        <w:rPr>
          <w:rFonts w:ascii="Arial Narrow" w:eastAsia="Arial Narrow" w:hAnsi="Arial Narrow" w:cs="Arial Narrow"/>
          <w:color w:val="000000"/>
          <w:kern w:val="0"/>
          <w:sz w:val="22"/>
          <w:szCs w:val="22"/>
          <w:lang w:val="es-ES" w:eastAsia="es-ES"/>
          <w14:ligatures w14:val="none"/>
        </w:rPr>
        <w:t>(i) presentar una copia completa, legible y debidamente suscrita del Seguro Vehicular – Póliza 2007778016, así como el cargo de remisión de la póliza; (</w:t>
      </w:r>
      <w:proofErr w:type="spellStart"/>
      <w:r w:rsidR="00B33F80" w:rsidRPr="00532B39">
        <w:rPr>
          <w:rFonts w:ascii="Arial Narrow" w:eastAsia="Arial Narrow" w:hAnsi="Arial Narrow" w:cs="Arial Narrow"/>
          <w:color w:val="000000"/>
          <w:kern w:val="0"/>
          <w:sz w:val="22"/>
          <w:szCs w:val="22"/>
          <w:lang w:val="es-ES" w:eastAsia="es-ES"/>
          <w14:ligatures w14:val="none"/>
        </w:rPr>
        <w:t>ii</w:t>
      </w:r>
      <w:proofErr w:type="spellEnd"/>
      <w:r w:rsidR="00B33F80" w:rsidRPr="00532B39">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B33F80" w:rsidRPr="00532B39">
        <w:rPr>
          <w:rFonts w:ascii="Arial Narrow" w:eastAsia="Arial Narrow" w:hAnsi="Arial Narrow" w:cs="Arial Narrow"/>
          <w:color w:val="000000"/>
          <w:kern w:val="0"/>
          <w:sz w:val="22"/>
          <w:szCs w:val="22"/>
          <w:lang w:val="es-ES" w:eastAsia="es-ES"/>
          <w14:ligatures w14:val="none"/>
        </w:rPr>
        <w:t>iii</w:t>
      </w:r>
      <w:proofErr w:type="spellEnd"/>
      <w:r w:rsidR="00B33F80" w:rsidRPr="00532B3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840B6E">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840B6E">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1"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1"/>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840B6E">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840B6E">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40B6E">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840B6E">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40B6E">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840B6E">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7DDD06F7" w14:textId="77777777" w:rsidR="00CA59A2" w:rsidRPr="0026598E" w:rsidRDefault="00CA59A2" w:rsidP="00840B6E">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10646CCF" w:rsidR="00CA59A2" w:rsidRPr="00A67ADF" w:rsidRDefault="00CA59A2" w:rsidP="00840B6E">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BB1A8A">
        <w:rPr>
          <w:rFonts w:ascii="Arial Narrow" w:eastAsia="Arial Narrow" w:hAnsi="Arial Narrow" w:cs="Arial Narrow"/>
          <w:spacing w:val="-3"/>
          <w:kern w:val="0"/>
          <w14:ligatures w14:val="none"/>
          <w:sz w:val="22"/>
          <w:szCs w:val="22"/>
        </w:rPr>
        <w:t xml:space="preserve"/>
      </w:r>
      <w:r w:rsidR="00BB1A8A" w:rsidRPr="00BB1A8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BB1A8A" w:rsidRPr="00BB1A8A">
        <w:rPr>
          <w:rFonts w:ascii="Arial Narrow" w:eastAsia="Arial Narrow" w:hAnsi="Arial Narrow" w:cs="Arial Narrow"/>
          <w:color w:val="000000"/>
          <w:kern w:val="0"/>
          <w:sz w:val="22"/>
          <w:szCs w:val="22"/>
          <w:shd w:val="clear" w:color="auto" w:fill="FFFFFF"/>
          <w:lang w:eastAsia="es-PE"/>
          <w14:ligatures w14:val="none"/>
        </w:rPr>
        <w:t/>
      </w:r>
      <w:proofErr w:type="spellEnd"/>
      <w:r w:rsidR="00BB1A8A" w:rsidRPr="00BB1A8A">
        <w:rPr>
          <w:rFonts w:ascii="Arial Narrow" w:eastAsia="Arial Narrow" w:hAnsi="Arial Narrow" w:cs="Arial Narrow"/>
          <w:color w:val="000000"/>
          <w:kern w:val="0"/>
          <w:sz w:val="22"/>
          <w:szCs w:val="22"/>
          <w:shd w:val="clear" w:color="auto" w:fill="FFFFFF"/>
          <w:lang w:eastAsia="es-PE"/>
          <w14:ligatures w14:val="none"/>
        </w:rPr>
        <w:t xml:space="preserve"/>
      </w:r>
      <w:r w:rsidRPr="00BB1A8A">
        <w:rPr>
          <w:rFonts w:ascii="Arial Narrow" w:eastAsia="Arial Narrow" w:hAnsi="Arial Narrow" w:cs="Arial Narrow"/>
          <w:color w:val="000000"/>
          <w:sz w:val="22"/>
          <w:szCs w:val="22"/>
        </w:rPr>
        <w:t/>
      </w:r>
      <w:r w:rsidRPr="00BB1A8A">
        <w:rPr>
          <w:rFonts w:ascii="Arial Narrow" w:eastAsia="Arial Narrow" w:hAnsi="Arial Narrow" w:cs="Arial Narrow"/>
          <w:color w:val="000000"/>
          <w:kern w:val="0"/>
          <w:sz w:val="22"/>
          <w:szCs w:val="22"/>
          <w:lang w:eastAsia="es-PE"/>
          <w14:ligatures w14:val="none"/>
        </w:rPr>
        <w:t/>
      </w:r>
      <w:r w:rsidRPr="00BB1A8A">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840B6E">
      <w:pPr>
        <w:spacing w:before="0" w:after="0" w:line="240" w:lineRule="auto"/>
        <w:suppressAutoHyphens/>
        <w:jc w:val="both"/>
        <w:rPr>
          <w:rFonts w:ascii="Arial Narrow" w:eastAsia="Arial Narrow" w:hAnsi="Arial Narrow" w:cs="Arial Narrow"/>
          <w:sz w:val="22"/>
          <w:szCs w:val="22"/>
        </w:rPr>
      </w:pPr>
    </w:p>
    <w:p w14:paraId="083D8417" w14:textId="1A01AF6F" w:rsidR="00CA59A2" w:rsidRPr="0021384F" w:rsidRDefault="00CA59A2" w:rsidP="00840B6E">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BB1A8A">
        <w:rPr>
          <w:rFonts w:ascii="Arial Narrow" w:eastAsia="Arial Narrow" w:hAnsi="Arial Narrow" w:cs="Arial Narrow"/>
          <w:color w:val="000000"/>
          <w:sz w:val="22"/>
          <w:szCs w:val="22"/>
        </w:rPr>
        <w:t xml:space="preserve">requerir a </w:t>
      </w:r>
      <w:bookmarkStart w:id="13" w:name="_Hlk213351805"/>
      <w:r w:rsidR="005231F2" w:rsidRPr="00BB1A8A">
        <w:rPr>
          <w:rFonts w:ascii="Arial Narrow" w:eastAsia="Arial Narrow" w:hAnsi="Arial Narrow" w:cs="Arial Narrow"/>
          <w:sz w:val="22"/>
          <w:szCs w:val="22"/>
        </w:rPr>
        <w:t xml:space="preserve">Pacífico Compañía de Seguros y Reaseguros S.A. </w:t>
      </w:r>
      <w:bookmarkEnd w:id="13"/>
      <w:r w:rsidRPr="00BB1A8A">
        <w:rPr>
          <w:rFonts w:ascii="Arial Narrow" w:eastAsia="Arial Narrow" w:hAnsi="Arial Narrow" w:cs="Arial Narrow"/>
          <w:sz w:val="22"/>
          <w:szCs w:val="22"/>
          <w:shd w:val="clear" w:color="auto" w:fill="FFFFFF"/>
        </w:rPr>
        <w:t xml:space="preserve">para que </w:t>
      </w:r>
      <w:r w:rsidRPr="00BB1A8A">
        <w:rPr>
          <w:rFonts w:ascii="Arial Narrow" w:eastAsia="Arial Narrow" w:hAnsi="Arial Narrow" w:cs="Arial Narrow"/>
          <w:sz w:val="22"/>
          <w:szCs w:val="22"/>
        </w:rPr>
        <w:t>efectúe</w:t>
      </w:r>
      <w:r w:rsidR="005231F2" w:rsidRPr="00BB1A8A">
        <w:rPr>
          <w:rFonts w:ascii="Arial Narrow" w:eastAsia="Arial Narrow" w:hAnsi="Arial Narrow" w:cs="Arial Narrow"/>
          <w:sz w:val="22"/>
          <w:szCs w:val="22"/>
        </w:rPr>
        <w:t xml:space="preserve"> </w:t>
      </w:r>
      <w:r w:rsidRPr="00BB1A8A">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14" w:name="_Hlk198890962"/>
    </w:p>
    <w:bookmarkEnd w:id="14"/>
    <w:p w14:paraId="509D673B" w14:textId="77777777" w:rsidR="00CA59A2" w:rsidRPr="0026598E" w:rsidRDefault="00CA59A2" w:rsidP="00840B6E">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840B6E">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840B6E">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840B6E">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840B6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840B6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840B6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840B6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840B6E">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840B6E">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840B6E">
      <w:pPr>
        <w:spacing w:line="240" w:lineRule="auto"/>
        <w:rPr>
          <w:rFonts w:ascii="Arial Narrow" w:eastAsia="Arial Narrow" w:hAnsi="Arial Narrow" w:cs="Arial Narrow"/>
          <w:sz w:val="22"/>
          <w:szCs w:val="22"/>
        </w:rPr>
      </w:pPr>
    </w:p>
    <w:p w14:paraId="1D2233A3" w14:textId="77777777" w:rsidR="00CA59A2" w:rsidRPr="0026598E" w:rsidRDefault="00CA59A2" w:rsidP="00840B6E">
      <w:pPr>
        <w:spacing w:line="240" w:lineRule="auto"/>
        <w:rPr>
          <w:rFonts w:ascii="Arial Narrow" w:eastAsia="Arial Narrow" w:hAnsi="Arial Narrow" w:cs="Arial Narrow"/>
          <w:sz w:val="22"/>
          <w:szCs w:val="22"/>
        </w:rPr>
      </w:pPr>
    </w:p>
    <w:p w14:paraId="4423ADE9" w14:textId="77777777" w:rsidR="00CA59A2" w:rsidRPr="0026598E" w:rsidRDefault="00CA59A2" w:rsidP="00840B6E">
      <w:pPr>
        <w:spacing w:line="240" w:lineRule="auto"/>
        <w:rPr>
          <w:rFonts w:ascii="Arial Narrow" w:eastAsia="Arial Narrow" w:hAnsi="Arial Narrow" w:cs="Arial Narrow"/>
          <w:sz w:val="22"/>
          <w:szCs w:val="22"/>
        </w:rPr>
      </w:pPr>
    </w:p>
    <w:p w14:paraId="74AAB5F4" w14:textId="77777777" w:rsidR="001B5674" w:rsidRDefault="001B5674" w:rsidP="00840B6E">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D8A629B" w14:textId="77777777" w:rsidR="00096361" w:rsidRDefault="00096361" w:rsidP="00DA79A0">
      <w:pPr>
        <w:spacing w:after="0" w:line="240" w:lineRule="auto"/>
      </w:pPr>
      <w:r>
        <w:separator/>
      </w:r>
    </w:p>
  </w:endnote>
  <w:endnote w:type="continuationSeparator" w:id="0">
    <w:p w14:paraId="0ED89A71" w14:textId="77777777" w:rsidR="00096361" w:rsidRDefault="0009636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FB474FC" w14:textId="77777777" w:rsidR="00096361" w:rsidRDefault="00096361" w:rsidP="00DA79A0">
      <w:pPr>
        <w:spacing w:after="0" w:line="240" w:lineRule="auto"/>
      </w:pPr>
      <w:r>
        <w:separator/>
      </w:r>
    </w:p>
  </w:footnote>
  <w:footnote w:type="continuationSeparator" w:id="0">
    <w:p w14:paraId="48CC93E6" w14:textId="77777777" w:rsidR="00096361" w:rsidRDefault="00096361"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r w:rsidRPr="0026598E">
        <w:rPr>
          <w:rFonts w:ascii="Arial Narrow" w:eastAsia="Arial Narrow" w:hAnsi="Arial Narrow" w:cs="Arial Narrow"/>
          <w:sz w:val="16"/>
          <w:szCs w:val="16"/>
        </w:rPr>
        <w:t>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r w:rsidRPr="0026598E">
        <w:rPr>
          <w:rFonts w:ascii="Arial Narrow" w:eastAsia="Arial Narrow" w:hAnsi="Arial Narrow" w:cs="Arial Narrow"/>
          <w:sz w:val="16"/>
          <w:szCs w:val="16"/>
        </w:rPr>
        <w:t>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B1A8A"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w:t>
      </w:r>
      <w:r w:rsidRPr="00BB1A8A">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BB1A8A" w:rsidRDefault="00CA59A2" w:rsidP="00CA59A2">
      <w:pPr>
        <w:pStyle w:val="Textonotapie"/>
        <w:tabs>
          <w:tab w:val="left" w:pos="567"/>
        </w:tabs>
        <w:ind w:left="567" w:hanging="567"/>
        <w:jc w:val="both"/>
        <w:rPr>
          <w:rFonts w:ascii="Arial Narrow" w:eastAsia="Arial Narrow" w:hAnsi="Arial Narrow" w:cs="Arial Narrow"/>
          <w:sz w:val="16"/>
          <w:szCs w:val="16"/>
        </w:rPr>
      </w:pPr>
      <w:r w:rsidRPr="00BB1A8A">
        <w:rPr>
          <w:rStyle w:val="Refdenotaalpie"/>
          <w:rFonts w:ascii="Arial Narrow" w:eastAsia="Arial Narrow" w:hAnsi="Arial Narrow" w:cs="Arial Narrow"/>
          <w:sz w:val="16"/>
          <w:szCs w:val="16"/>
          <w:vertAlign w:val="superscript"/>
        </w:rPr>
        <w:footnoteRef/>
      </w:r>
      <w:r w:rsidRPr="00BB1A8A">
        <w:rPr>
          <w:rFonts w:ascii="Arial Narrow" w:eastAsia="Arial Narrow" w:hAnsi="Arial Narrow" w:cs="Arial Narrow"/>
          <w:sz w:val="16"/>
          <w:szCs w:val="16"/>
        </w:rPr>
        <w:t xml:space="preserve"/>
      </w:r>
      <w:r w:rsidRPr="00BB1A8A">
        <w:rPr>
          <w:rFonts w:ascii="Arial Narrow" w:eastAsia="Arial Narrow" w:hAnsi="Arial Narrow" w:cs="Arial Narrow"/>
          <w:sz w:val="16"/>
          <w:szCs w:val="16"/>
        </w:rPr>
      </w:r>
      <w:r w:rsidRPr="00BB1A8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BB1A8A" w:rsidRDefault="00CA59A2" w:rsidP="00CA59A2">
      <w:pPr>
        <w:pStyle w:val="Textonotapie"/>
        <w:ind w:left="1134"/>
        <w:jc w:val="both"/>
        <w:rPr>
          <w:rFonts w:ascii="Arial Narrow" w:eastAsia="Arial Narrow" w:hAnsi="Arial Narrow" w:cs="Arial Narrow"/>
          <w:b/>
          <w:bCs/>
          <w:sz w:val="16"/>
          <w:szCs w:val="16"/>
        </w:rPr>
      </w:pPr>
      <w:r w:rsidRPr="00BB1A8A">
        <w:rPr>
          <w:rFonts w:ascii="Arial Narrow" w:eastAsia="Arial Narrow" w:hAnsi="Arial Narrow" w:cs="Arial Narrow"/>
          <w:b/>
          <w:bCs/>
          <w:sz w:val="16"/>
          <w:szCs w:val="16"/>
        </w:rPr>
        <w:t>Artículo 20.- Modalidades de notificación</w:t>
      </w:r>
    </w:p>
    <w:p w14:paraId="23580398" w14:textId="77777777" w:rsidR="00CA59A2" w:rsidRPr="00BB1A8A" w:rsidRDefault="00CA59A2" w:rsidP="00CA59A2">
      <w:pPr>
        <w:pStyle w:val="Textonotapie"/>
        <w:ind w:left="1134" w:hanging="1134"/>
        <w:jc w:val="both"/>
        <w:rPr>
          <w:rFonts w:ascii="Arial Narrow" w:eastAsia="Arial Narrow" w:hAnsi="Arial Narrow" w:cs="Arial Narrow"/>
          <w:sz w:val="16"/>
          <w:szCs w:val="16"/>
        </w:rPr>
      </w:pPr>
      <w:r w:rsidRPr="00BB1A8A">
        <w:rPr>
          <w:rFonts w:ascii="Arial Narrow" w:eastAsia="Arial Narrow" w:hAnsi="Arial Narrow" w:cs="Arial Narrow"/>
          <w:sz w:val="16"/>
          <w:szCs w:val="16"/>
        </w:rPr>
        <w:t xml:space="preserve">20.4. </w:t>
      </w:r>
      <w:r w:rsidRPr="00BB1A8A">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B1A8A" w:rsidRDefault="00CA59A2" w:rsidP="00CA59A2">
      <w:pPr>
        <w:pStyle w:val="Textonotapie"/>
        <w:ind w:left="1134"/>
        <w:jc w:val="both"/>
        <w:rPr>
          <w:rFonts w:ascii="Arial Narrow" w:eastAsia="Arial Narrow" w:hAnsi="Arial Narrow" w:cs="Arial Narrow"/>
          <w:sz w:val="16"/>
          <w:szCs w:val="16"/>
        </w:rPr>
      </w:pPr>
      <w:r w:rsidRPr="00BB1A8A">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BB1A8A">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w:t>
      </w:r>
      <w:r w:rsidRPr="0026598E">
        <w:rPr>
          <w:rFonts w:ascii="Arial Narrow" w:eastAsia="Arial Narrow" w:hAnsi="Arial Narrow" w:cs="Arial Narrow"/>
          <w:sz w:val="16"/>
          <w:szCs w:val="16"/>
        </w:rPr>
        <w:t xml:space="preserve">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6541"/>
    <w:rsid w:val="000269BB"/>
    <w:rsid w:val="000313B8"/>
    <w:rsid w:val="00080193"/>
    <w:rsid w:val="0008134D"/>
    <w:rsid w:val="00096361"/>
    <w:rsid w:val="000A1CD5"/>
    <w:rsid w:val="000A2C5A"/>
    <w:rsid w:val="000C03E0"/>
    <w:rsid w:val="000C186B"/>
    <w:rsid w:val="000C4DDA"/>
    <w:rsid w:val="000D0811"/>
    <w:rsid w:val="000F40C9"/>
    <w:rsid w:val="00121544"/>
    <w:rsid w:val="001437CD"/>
    <w:rsid w:val="00166964"/>
    <w:rsid w:val="001B24BB"/>
    <w:rsid w:val="001B5674"/>
    <w:rsid w:val="001B56A2"/>
    <w:rsid w:val="001B6FB2"/>
    <w:rsid w:val="001B6FF8"/>
    <w:rsid w:val="001B7325"/>
    <w:rsid w:val="001D3F79"/>
    <w:rsid w:val="00215307"/>
    <w:rsid w:val="00216CE4"/>
    <w:rsid w:val="002214F9"/>
    <w:rsid w:val="00242AAC"/>
    <w:rsid w:val="00251562"/>
    <w:rsid w:val="002646ED"/>
    <w:rsid w:val="002753A9"/>
    <w:rsid w:val="00290C55"/>
    <w:rsid w:val="00293F2F"/>
    <w:rsid w:val="002A0A1A"/>
    <w:rsid w:val="002B0771"/>
    <w:rsid w:val="002B2DF7"/>
    <w:rsid w:val="002C265E"/>
    <w:rsid w:val="002C30DC"/>
    <w:rsid w:val="002E5997"/>
    <w:rsid w:val="002F56E5"/>
    <w:rsid w:val="003011D2"/>
    <w:rsid w:val="00327F5B"/>
    <w:rsid w:val="00345437"/>
    <w:rsid w:val="00353D90"/>
    <w:rsid w:val="003719B7"/>
    <w:rsid w:val="00374270"/>
    <w:rsid w:val="003748FB"/>
    <w:rsid w:val="003A3138"/>
    <w:rsid w:val="003C6685"/>
    <w:rsid w:val="003D031B"/>
    <w:rsid w:val="004251B6"/>
    <w:rsid w:val="004A53F4"/>
    <w:rsid w:val="004B0B44"/>
    <w:rsid w:val="004B1E5F"/>
    <w:rsid w:val="004D0925"/>
    <w:rsid w:val="004F1116"/>
    <w:rsid w:val="0051103E"/>
    <w:rsid w:val="00515328"/>
    <w:rsid w:val="005231F2"/>
    <w:rsid w:val="00532B39"/>
    <w:rsid w:val="00537BD7"/>
    <w:rsid w:val="00547BF9"/>
    <w:rsid w:val="005636EE"/>
    <w:rsid w:val="0058044E"/>
    <w:rsid w:val="005D7A26"/>
    <w:rsid w:val="00601F77"/>
    <w:rsid w:val="00626395"/>
    <w:rsid w:val="00645367"/>
    <w:rsid w:val="00695836"/>
    <w:rsid w:val="006E20FA"/>
    <w:rsid w:val="006F0D03"/>
    <w:rsid w:val="00711750"/>
    <w:rsid w:val="00735F8D"/>
    <w:rsid w:val="0074378D"/>
    <w:rsid w:val="007664AE"/>
    <w:rsid w:val="00797179"/>
    <w:rsid w:val="007B50E3"/>
    <w:rsid w:val="007D31A8"/>
    <w:rsid w:val="007E3262"/>
    <w:rsid w:val="0080766B"/>
    <w:rsid w:val="0083186C"/>
    <w:rsid w:val="00840B6E"/>
    <w:rsid w:val="00851689"/>
    <w:rsid w:val="00872A80"/>
    <w:rsid w:val="008743A4"/>
    <w:rsid w:val="00876586"/>
    <w:rsid w:val="008819A6"/>
    <w:rsid w:val="008834B0"/>
    <w:rsid w:val="00890B1F"/>
    <w:rsid w:val="0089579A"/>
    <w:rsid w:val="00896A8E"/>
    <w:rsid w:val="008A211A"/>
    <w:rsid w:val="008A2912"/>
    <w:rsid w:val="008A4620"/>
    <w:rsid w:val="008C6CED"/>
    <w:rsid w:val="008C7DBE"/>
    <w:rsid w:val="008E746F"/>
    <w:rsid w:val="00920D14"/>
    <w:rsid w:val="00947FE2"/>
    <w:rsid w:val="00952E19"/>
    <w:rsid w:val="00987623"/>
    <w:rsid w:val="00991D63"/>
    <w:rsid w:val="00996DC2"/>
    <w:rsid w:val="009D2900"/>
    <w:rsid w:val="009D7D45"/>
    <w:rsid w:val="00A025CA"/>
    <w:rsid w:val="00A2178B"/>
    <w:rsid w:val="00A23703"/>
    <w:rsid w:val="00A37879"/>
    <w:rsid w:val="00A66DE0"/>
    <w:rsid w:val="00A760AA"/>
    <w:rsid w:val="00A84194"/>
    <w:rsid w:val="00A87B9B"/>
    <w:rsid w:val="00AA1996"/>
    <w:rsid w:val="00AA6028"/>
    <w:rsid w:val="00AC5DF4"/>
    <w:rsid w:val="00AC634C"/>
    <w:rsid w:val="00AE2D20"/>
    <w:rsid w:val="00B33F80"/>
    <w:rsid w:val="00B906B1"/>
    <w:rsid w:val="00B91E42"/>
    <w:rsid w:val="00BB1A8A"/>
    <w:rsid w:val="00BB47E5"/>
    <w:rsid w:val="00BD2086"/>
    <w:rsid w:val="00BD470D"/>
    <w:rsid w:val="00BD7737"/>
    <w:rsid w:val="00BF1B59"/>
    <w:rsid w:val="00C205C9"/>
    <w:rsid w:val="00C56FC4"/>
    <w:rsid w:val="00C72EFF"/>
    <w:rsid w:val="00C93C33"/>
    <w:rsid w:val="00CA59A2"/>
    <w:rsid w:val="00CD0C8E"/>
    <w:rsid w:val="00CD118F"/>
    <w:rsid w:val="00CD3FE6"/>
    <w:rsid w:val="00CD62B5"/>
    <w:rsid w:val="00CE01D5"/>
    <w:rsid w:val="00D0172A"/>
    <w:rsid w:val="00D1428D"/>
    <w:rsid w:val="00D53538"/>
    <w:rsid w:val="00D6254A"/>
    <w:rsid w:val="00D77426"/>
    <w:rsid w:val="00D95607"/>
    <w:rsid w:val="00DA02A5"/>
    <w:rsid w:val="00DA79A0"/>
    <w:rsid w:val="00DB5CCB"/>
    <w:rsid w:val="00DB6197"/>
    <w:rsid w:val="00DC00FF"/>
    <w:rsid w:val="00DD0EE7"/>
    <w:rsid w:val="00DD53DC"/>
    <w:rsid w:val="00E12564"/>
    <w:rsid w:val="00E142DD"/>
    <w:rsid w:val="00E55AB3"/>
    <w:rsid w:val="00E6140E"/>
    <w:rsid w:val="00ED4B2D"/>
    <w:rsid w:val="00EE3204"/>
    <w:rsid w:val="00F71384"/>
    <w:rsid w:val="00F754DE"/>
    <w:rsid w:val="00F90DD5"/>
    <w:rsid w:val="00F954C6"/>
    <w:rsid w:val="00FB44B8"/>
    <w:rsid w:val="00FC3D3D"/>
    <w:rsid w:val="00FE1294"/>
    <w:rsid w:val="00FF14A1"/>
    <w:rsid w:val="0236E0B2"/>
    <w:rsid w:val="0FE63DC1"/>
    <w:rsid w:val="23B70342"/>
    <w:rsid w:val="3018360F"/>
    <w:rsid w:val="3DE2FDA0"/>
    <w:rsid w:val="66C59F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40B6E"/>
    <w:rPr>
      <w:sz w:val="16"/>
      <w:szCs w:val="16"/>
    </w:rPr>
  </w:style>
  <w:style w:type="paragraph" w:styleId="Textocomentario">
    <w:name w:val="annotation text"/>
    <w:basedOn w:val="Normal"/>
    <w:link w:val="TextocomentarioCar"/>
    <w:uiPriority w:val="99"/>
    <w:unhideWhenUsed/>
    <w:rsid w:val="00840B6E"/>
    <w:pPr>
      <w:spacing w:line="240" w:lineRule="auto"/>
    </w:pPr>
    <w:rPr>
      <w:sz w:val="20"/>
      <w:szCs w:val="20"/>
    </w:rPr>
  </w:style>
  <w:style w:type="character" w:customStyle="1" w:styleId="TextocomentarioCar">
    <w:name w:val="Texto comentario Car"/>
    <w:basedOn w:val="Fuentedeprrafopredeter"/>
    <w:link w:val="Textocomentario"/>
    <w:uiPriority w:val="99"/>
    <w:rsid w:val="00840B6E"/>
    <w:rPr>
      <w:sz w:val="20"/>
      <w:szCs w:val="20"/>
    </w:rPr>
  </w:style>
  <w:style w:type="paragraph" w:styleId="Asuntodelcomentario">
    <w:name w:val="annotation subject"/>
    <w:basedOn w:val="Textocomentario"/>
    <w:next w:val="Textocomentario"/>
    <w:link w:val="AsuntodelcomentarioCar"/>
    <w:uiPriority w:val="99"/>
    <w:semiHidden/>
    <w:unhideWhenUsed/>
    <w:rsid w:val="00840B6E"/>
    <w:rPr>
      <w:b/>
      <w:bCs/>
    </w:rPr>
  </w:style>
  <w:style w:type="character" w:customStyle="1" w:styleId="AsuntodelcomentarioCar">
    <w:name w:val="Asunto del comentario Car"/>
    <w:basedOn w:val="TextocomentarioCar"/>
    <w:link w:val="Asuntodelcomentario"/>
    <w:uiPriority w:val="99"/>
    <w:semiHidden/>
    <w:rsid w:val="00840B6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1970</Words>
  <Characters>10458</Characters>
  <Application>Microsoft Office Word</Application>
  <DocSecurity>0</DocSecurity>
  <Lines>193</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52</cp:revision>
  <cp:lastPrinted>2025-11-20T16:07:00Z</cp:lastPrinted>
  <dcterms:created xsi:type="dcterms:W3CDTF">2024-06-18T08:44:00Z</dcterms:created>
  <dcterms:modified xsi:type="dcterms:W3CDTF">2025-11-20T16:07:00Z</dcterms:modified>
</cp:coreProperties>
</file>