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724299" w:rsidR="00CA59A2" w:rsidRPr="0026598E" w:rsidRDefault="00CA59A2" w:rsidP="001C6D3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1B63" w:rsidRPr="005E1B63">
        <w:rPr>
          <w:rFonts w:ascii="Arial Narrow" w:eastAsia="Arial Narrow" w:hAnsi="Arial Narrow" w:cs="Arial Narrow"/>
          <w:b/>
          <w:bCs/>
          <w:color w:val="000000"/>
          <w:kern w:val="0"/>
          <w:sz w:val="22"/>
          <w:szCs w:val="22"/>
          <w:shd w:val="clear" w:color="auto" w:fill="FFFFFF"/>
          <w:lang w:eastAsia="es-PE"/>
          <w14:ligatures w14:val="none"/>
        </w:rPr>
        <w:t>2466-2025</w:t>
      </w:r>
      <w:r w:rsidRPr="005E1B63">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1B63" w:rsidRPr="005E1B63">
        <w:rPr>
          <w:rFonts w:ascii="Arial Narrow" w:eastAsia="Arial Narrow" w:hAnsi="Arial Narrow" w:cs="Arial Narrow"/>
          <w:b/>
          <w:color w:val="000000"/>
          <w:kern w:val="0"/>
          <w:sz w:val="22"/>
          <w:szCs w:val="22"/>
          <w:lang w:eastAsia="es-PE"/>
          <w14:ligatures w14:val="none"/>
        </w:rPr>
        <w:t xml:space="preserve">INTERSEGURO COMPAÑÍA DE SEGUROS S.A. </w:t>
      </w:r>
      <w:r w:rsidRPr="005E1B63">
        <w:rPr>
          <w:rFonts w:ascii="Arial Narrow" w:eastAsia="Arial Narrow" w:hAnsi="Arial Narrow" w:cs="Arial Narrow"/>
          <w:b/>
          <w:color w:val="000000"/>
          <w:kern w:val="0"/>
          <w:sz w:val="22"/>
          <w:szCs w:val="22"/>
          <w:lang w:eastAsia="es-PE"/>
          <w14:ligatures w14:val="none"/>
        </w:rPr>
        <w:t>(</w:t>
      </w:r>
      <w:r w:rsidR="005E1B63" w:rsidRPr="005E1B63">
        <w:rPr>
          <w:rFonts w:ascii="Arial Narrow" w:eastAsia="Arial Narrow" w:hAnsi="Arial Narrow" w:cs="Arial Narrow"/>
          <w:b/>
          <w:color w:val="000000"/>
          <w:kern w:val="0"/>
          <w:sz w:val="22"/>
          <w:szCs w:val="22"/>
          <w:lang w:eastAsia="es-PE"/>
          <w14:ligatures w14:val="none"/>
        </w:rPr>
        <w:t>INTERSEGURO</w:t>
      </w:r>
      <w:r w:rsidRPr="005E1B6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1B63">
        <w:rPr>
          <w:rFonts w:ascii="Arial Narrow" w:eastAsia="Arial Narrow" w:hAnsi="Arial Narrow" w:cs="Arial Narrow"/>
          <w:b/>
          <w:color w:val="000000"/>
          <w:kern w:val="0"/>
          <w:sz w:val="22"/>
          <w:szCs w:val="22"/>
          <w:lang w:eastAsia="es-PE"/>
          <w14:ligatures w14:val="none"/>
        </w:rPr>
        <w:t>MATERIAS</w:t>
      </w:r>
      <w:r w:rsidRPr="005E1B63">
        <w:rPr>
          <w:rFonts w:ascii="Arial Narrow" w:eastAsia="Arial Narrow" w:hAnsi="Arial Narrow" w:cs="Arial Narrow"/>
          <w:b/>
          <w:color w:val="000000"/>
          <w:kern w:val="0"/>
          <w:sz w:val="22"/>
          <w:szCs w:val="22"/>
          <w:lang w:eastAsia="es-PE"/>
          <w14:ligatures w14:val="none"/>
        </w:rPr>
        <w:tab/>
        <w:t xml:space="preserve">: </w:t>
      </w:r>
      <w:r w:rsidRPr="005E1B6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91FB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1FB7">
        <w:rPr>
          <w:rFonts w:ascii="Arial Narrow" w:eastAsia="Arial Narrow" w:hAnsi="Arial Narrow" w:cs="Arial Narrow"/>
          <w:b/>
          <w:color w:val="000000"/>
          <w:kern w:val="0"/>
          <w:sz w:val="22"/>
          <w:szCs w:val="22"/>
          <w:lang w:eastAsia="es-PE"/>
          <w14:ligatures w14:val="none"/>
        </w:rPr>
        <w:t xml:space="preserve">RESOLUCIÓN </w:t>
      </w:r>
      <w:r w:rsidRPr="00F91FB7">
        <w:rPr>
          <w:rFonts w:ascii="Arial Narrow" w:eastAsia="Arial Narrow" w:hAnsi="Arial Narrow" w:cs="Arial Narrow"/>
          <w:b/>
          <w:color w:val="000000"/>
          <w:kern w:val="0"/>
          <w:sz w:val="22"/>
          <w:szCs w:val="22"/>
          <w:lang w:eastAsia="es-PE"/>
          <w14:ligatures w14:val="none"/>
        </w:rPr>
        <w:tab/>
        <w:t>:</w:t>
      </w:r>
      <w:r w:rsidRPr="00F91FB7">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899F73"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05F88">
        <w:rPr>
          <w:rFonts w:ascii="Arial Narrow" w:eastAsia="Arial Narrow" w:hAnsi="Arial Narrow" w:cs="Arial Narrow"/>
          <w:color w:val="000000"/>
          <w:kern w:val="0"/>
          <w:sz w:val="22"/>
          <w:szCs w:val="22"/>
          <w:shd w:val="clear" w:color="auto" w:fill="FFFFFF"/>
          <w:lang w:eastAsia="es-PE"/>
          <w14:ligatures w14:val="none"/>
        </w:rPr>
        <w:t xml:space="preserve">, </w:t>
      </w:r>
      <w:r w:rsidR="00CF0822">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205F8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05F88" w:rsidRPr="00205F8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C6D3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8F09743" w:rsidR="00CA59A2" w:rsidRPr="00A65E67" w:rsidRDefault="00CA59A2" w:rsidP="001C6D3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setiembre de 2025</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30 de octubre de 2025, la señora [APELLIDO] denunció a Interseguro por presuntas infracciones a la Ley 29571, Código de Protección y Defensa del Consumidor</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E1B63">
        <w:rPr>
          <w:rFonts w:ascii="Arial Narrow" w:eastAsia="Arial Narrow" w:hAnsi="Arial Narrow" w:cs="Arial Narrow"/>
          <w:color w:val="000000"/>
          <w:kern w:val="0"/>
          <w:sz w:val="22"/>
          <w:szCs w:val="22"/>
          <w:lang w:val="es-ES" w:eastAsia="es-ES"/>
          <w14:ligatures w14:val="none"/>
        </w:rPr>
        <w:t xml:space="preserve"/>
      </w:r>
      <w:r w:rsidR="005E1B63" w:rsidRPr="005E1B63">
        <w:rPr>
          <w:rFonts w:ascii="Arial Narrow" w:eastAsia="Arial Narrow" w:hAnsi="Arial Narrow" w:cs="Arial Narrow"/>
          <w:color w:val="000000"/>
          <w:kern w:val="0"/>
          <w:sz w:val="22"/>
          <w:szCs w:val="22"/>
          <w:lang w:val="es-ES" w:eastAsia="es-ES"/>
          <w14:ligatures w14:val="none"/>
        </w:rPr>
        <w:t/>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996DC2" w:rsidRPr="00A65E67">
        <w:rPr>
          <w:rFonts w:ascii="Arial Narrow" w:eastAsia="Arial Narrow" w:hAnsi="Arial Narrow" w:cs="Arial Narrow"/>
          <w:kern w:val="0"/>
          <w14:ligatures w14:val="none"/>
          <w:sz w:val="22"/>
          <w:szCs w:val="22"/>
        </w:rPr>
        <w:t/>
      </w:r>
      <w:r w:rsidRPr="00A65E67">
        <w:rPr>
          <w:rFonts w:ascii="Arial Narrow" w:eastAsia="Arial Narrow" w:hAnsi="Arial Narrow" w:cs="Arial Narrow"/>
          <w:kern w:val="0"/>
          <w14:ligatures w14:val="none"/>
          <w:sz w:val="22"/>
          <w:szCs w:val="22"/>
        </w:rPr>
        <w:t xml:space="preserve"/>
      </w:r>
      <w:r w:rsidR="005E1B63" w:rsidRPr="00A65E67">
        <w:rPr>
          <w:rFonts w:ascii="Arial Narrow" w:eastAsia="Arial Narrow" w:hAnsi="Arial Narrow" w:cs="Arial Narrow"/>
          <w:kern w:val="0"/>
          <w14:ligatures w14:val="none"/>
          <w:sz w:val="22"/>
          <w:szCs w:val="22"/>
        </w:rPr>
        <w:t xml:space="preserve"/>
      </w:r>
      <w:r w:rsidRPr="00A65E67">
        <w:rPr>
          <w:rFonts w:ascii="Arial Narrow" w:eastAsia="Arial Narrow" w:hAnsi="Arial Narrow" w:cs="Arial Narrow"/>
          <w:kern w:val="0"/>
          <w14:ligatures w14:val="none"/>
          <w:sz w:val="22"/>
          <w:szCs w:val="22"/>
        </w:rPr>
        <w:t/>
      </w:r>
      <w:r w:rsidRPr="00A65E67">
        <w:rPr>
          <w:rFonts w:ascii="Arial Narrow" w:eastAsia="Arial Narrow" w:hAnsi="Arial Narrow" w:cs="Arial Narrow"/>
          <w:color w:val="000000"/>
          <w:kern w:val="0"/>
          <w:sz w:val="22"/>
          <w:szCs w:val="22"/>
          <w:lang w:val="es-ES" w:eastAsia="es-ES"/>
          <w14:ligatures w14:val="none"/>
        </w:rPr>
        <w:t xml:space="preserve"/>
      </w:r>
      <w:proofErr w:type="spellStart"/>
      <w:r w:rsidR="005E1B63" w:rsidRPr="00A65E67">
        <w:rPr>
          <w:rFonts w:ascii="Arial Narrow" w:eastAsia="Arial Narrow" w:hAnsi="Arial Narrow" w:cs="Arial Narrow"/>
          <w:color w:val="000000"/>
          <w:kern w:val="0"/>
          <w:sz w:val="22"/>
          <w:szCs w:val="22"/>
          <w:lang w:val="es-ES" w:eastAsia="es-ES"/>
          <w14:ligatures w14:val="none"/>
        </w:rPr>
        <w:t/>
      </w:r>
      <w:proofErr w:type="spellEnd"/>
      <w:r w:rsidR="005E1B63" w:rsidRPr="00A65E67">
        <w:rPr>
          <w:rFonts w:ascii="Arial Narrow" w:eastAsia="Arial Narrow" w:hAnsi="Arial Narrow" w:cs="Arial Narrow"/>
          <w:color w:val="000000"/>
          <w:kern w:val="0"/>
          <w:sz w:val="22"/>
          <w:szCs w:val="22"/>
          <w:lang w:val="es-ES" w:eastAsia="es-ES"/>
          <w14:ligatures w14:val="none"/>
        </w:rPr>
        <w:t xml:space="preserve"/>
      </w:r>
      <w:r w:rsidRPr="00A65E67">
        <w:rPr>
          <w:rFonts w:ascii="Arial Narrow" w:eastAsia="Arial Narrow" w:hAnsi="Arial Narrow" w:cs="Arial Narrow"/>
          <w:color w:val="000000"/>
          <w:kern w:val="0"/>
          <w:sz w:val="22"/>
          <w:szCs w:val="22"/>
          <w:lang w:val="es-ES" w:eastAsia="es-ES"/>
          <w14:ligatures w14:val="none"/>
        </w:rPr>
        <w:t/>
      </w:r>
      <w:r w:rsidRPr="00A65E67">
        <w:rPr>
          <w:rFonts w:ascii="Arial Narrow" w:eastAsia="Arial Narrow" w:hAnsi="Arial Narrow" w:cs="Arial Narrow"/>
          <w:color w:val="000000"/>
          <w:kern w:val="0"/>
          <w:sz w:val="22"/>
          <w:szCs w:val="22"/>
          <w:lang w:val="es-ES" w:eastAsia="es-ES"/>
          <w14:ligatures w14:val="none"/>
        </w:rPr>
        <w:t xml:space="preserve"/>
      </w:r>
      <w:r w:rsidRPr="00A65E6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65E67" w:rsidRDefault="00CA59A2" w:rsidP="001C6D3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329D8BC" w14: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5E67">
        <w:rPr>
          <w:rFonts w:ascii="Arial Narrow" w:eastAsia="Arial Narrow" w:hAnsi="Arial Narrow" w:cs="Arial Narrow"/>
          <w:color w:val="000000"/>
          <w:kern w:val="0"/>
          <w:sz w:val="22"/>
          <w:szCs w:val="22"/>
          <w:lang w:eastAsia="es-ES"/>
          <w14:ligatures w14:val="none"/>
        </w:rPr>
        <w:t xml:space="preserve">El 13 de mayo de 2022, suscribió con </w:t>
      </w:r>
      <w:proofErr w:type="spellStart"/>
      <w:r w:rsidRPr="00A65E67">
        <w:rPr>
          <w:rFonts w:ascii="Arial Narrow" w:eastAsia="Arial Narrow" w:hAnsi="Arial Narrow" w:cs="Arial Narrow"/>
          <w:color w:val="000000"/>
          <w:kern w:val="0"/>
          <w:sz w:val="22"/>
          <w:szCs w:val="22"/>
          <w:lang w:eastAsia="es-ES"/>
          <w14:ligatures w14:val="none"/>
        </w:rPr>
        <w:t>Interseguro</w:t>
      </w:r>
      <w:proofErr w:type="spellEnd"/>
      <w:r w:rsidRPr="00A65E67">
        <w:rPr>
          <w:rFonts w:ascii="Arial Narrow" w:eastAsia="Arial Narrow" w:hAnsi="Arial Narrow" w:cs="Arial Narrow"/>
          <w:color w:val="000000"/>
          <w:kern w:val="0"/>
          <w:sz w:val="22"/>
          <w:szCs w:val="22"/>
          <w:lang w:eastAsia="es-ES"/>
          <w14:ligatures w14:val="none"/>
        </w:rPr>
        <w:t xml:space="preserve"> el Seguro Vida Free Plus – Póliza 07600013106 (en adelante, Seguro </w:t>
      </w:r>
      <w:r w:rsidR="00B253DC" w:rsidRPr="00A65E67">
        <w:rPr>
          <w:rFonts w:ascii="Arial Narrow" w:eastAsia="Arial Narrow" w:hAnsi="Arial Narrow" w:cs="Arial Narrow"/>
          <w:color w:val="000000"/>
          <w:kern w:val="0"/>
          <w:sz w:val="22"/>
          <w:szCs w:val="22"/>
          <w:lang w:eastAsia="es-ES"/>
          <w14:ligatures w14:val="none"/>
        </w:rPr>
        <w:t xml:space="preserve">de </w:t>
      </w:r>
      <w:r w:rsidRPr="00A65E67">
        <w:rPr>
          <w:rFonts w:ascii="Arial Narrow" w:eastAsia="Arial Narrow" w:hAnsi="Arial Narrow" w:cs="Arial Narrow"/>
          <w:color w:val="000000"/>
          <w:kern w:val="0"/>
          <w:sz w:val="22"/>
          <w:szCs w:val="22"/>
          <w:lang w:eastAsia="es-ES"/>
          <w14:ligatures w14:val="none"/>
        </w:rPr>
        <w:t xml:space="preserve">Vida), mediante </w:t>
      </w:r>
      <w:r w:rsidRPr="00E16D3E">
        <w:rPr>
          <w:rFonts w:ascii="Arial Narrow" w:eastAsia="Arial Narrow" w:hAnsi="Arial Narrow" w:cs="Arial Narrow"/>
          <w:color w:val="000000"/>
          <w:kern w:val="0"/>
          <w:sz w:val="22"/>
          <w:szCs w:val="22"/>
          <w:lang w:eastAsia="es-ES"/>
          <w14:ligatures w14:val="none"/>
        </w:rPr>
        <w:t xml:space="preserve">contratación virtual, con </w:t>
      </w:r>
      <w:r w:rsidR="007D6B6B" w:rsidRPr="00E16D3E">
        <w:rPr>
          <w:rFonts w:ascii="Arial Narrow" w:eastAsia="Arial Narrow" w:hAnsi="Arial Narrow" w:cs="Arial Narrow"/>
          <w:color w:val="000000"/>
          <w:kern w:val="0"/>
          <w:sz w:val="22"/>
          <w:szCs w:val="22"/>
          <w:lang w:eastAsia="es-ES"/>
          <w14:ligatures w14:val="none"/>
        </w:rPr>
        <w:t xml:space="preserve">una </w:t>
      </w:r>
      <w:r w:rsidRPr="00E16D3E">
        <w:rPr>
          <w:rFonts w:ascii="Arial Narrow" w:eastAsia="Arial Narrow" w:hAnsi="Arial Narrow" w:cs="Arial Narrow"/>
          <w:color w:val="000000"/>
          <w:kern w:val="0"/>
          <w:sz w:val="22"/>
          <w:szCs w:val="22"/>
          <w:lang w:eastAsia="es-ES"/>
          <w14:ligatures w14:val="none"/>
        </w:rPr>
        <w:t xml:space="preserve">prima mensual de S/ 257,43. En ese acto, la asesora </w:t>
      </w:r>
      <w:r w:rsidR="001C428B" w:rsidRPr="00E16D3E">
        <w:rPr>
          <w:rFonts w:ascii="Arial Narrow" w:eastAsia="Arial Narrow" w:hAnsi="Arial Narrow" w:cs="Arial Narrow"/>
          <w:color w:val="000000"/>
          <w:kern w:val="0"/>
          <w:sz w:val="22"/>
          <w:szCs w:val="22"/>
          <w:lang w:eastAsia="es-ES"/>
          <w14:ligatures w14:val="none"/>
        </w:rPr>
        <w:t xml:space="preserve">de la compañía aseguradora, </w:t>
      </w:r>
      <w:r w:rsidRPr="00E16D3E">
        <w:rPr>
          <w:rFonts w:ascii="Arial Narrow" w:eastAsia="Arial Narrow" w:hAnsi="Arial Narrow" w:cs="Arial Narrow"/>
          <w:color w:val="000000"/>
          <w:kern w:val="0"/>
          <w:sz w:val="22"/>
          <w:szCs w:val="22"/>
          <w:lang w:eastAsia="es-ES"/>
          <w14:ligatures w14:val="none"/>
        </w:rPr>
        <w:t>Leticia Ponce</w:t>
      </w:r>
      <w:r w:rsidR="001C428B" w:rsidRPr="00E16D3E">
        <w:rPr>
          <w:rFonts w:ascii="Arial Narrow" w:eastAsia="Arial Narrow" w:hAnsi="Arial Narrow" w:cs="Arial Narrow"/>
          <w:color w:val="000000"/>
          <w:kern w:val="0"/>
          <w:sz w:val="22"/>
          <w:szCs w:val="22"/>
          <w:lang w:eastAsia="es-ES"/>
          <w14:ligatures w14:val="none"/>
        </w:rPr>
        <w:t>,</w:t>
      </w:r>
      <w:r w:rsidRPr="00E16D3E">
        <w:rPr>
          <w:rFonts w:ascii="Arial Narrow" w:eastAsia="Arial Narrow" w:hAnsi="Arial Narrow" w:cs="Arial Narrow"/>
          <w:color w:val="000000"/>
          <w:kern w:val="0"/>
          <w:sz w:val="22"/>
          <w:szCs w:val="22"/>
          <w:lang w:eastAsia="es-ES"/>
          <w14:ligatures w14:val="none"/>
        </w:rPr>
        <w:t xml:space="preserve"> le informó que, de no cumplirse el plazo de 15 años, se devolvería el 100 % de las primas pagadas sin intereses, condición que influyó en su decisión de contratar.</w:t>
      </w:r>
    </w:p>
    <w:p w14:paraId="076C8D5A" w14:textId="77777777" w:rsidR="00B75416" w:rsidRPr="00E16D3E"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775C22" w14: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 xml:space="preserve">En enero de 2023, accedió por primera vez al contrato cargado en el portal de </w:t>
      </w:r>
      <w:proofErr w:type="spellStart"/>
      <w:r w:rsidR="001243FC" w:rsidRPr="00E16D3E">
        <w:rPr>
          <w:rFonts w:ascii="Arial Narrow" w:eastAsia="Arial Narrow" w:hAnsi="Arial Narrow" w:cs="Arial Narrow"/>
          <w:color w:val="000000"/>
          <w:kern w:val="0"/>
          <w:sz w:val="22"/>
          <w:szCs w:val="22"/>
          <w:lang w:eastAsia="es-ES"/>
          <w14:ligatures w14:val="none"/>
        </w:rPr>
        <w:t>Interseguro</w:t>
      </w:r>
      <w:proofErr w:type="spellEnd"/>
      <w:r w:rsidRPr="00E16D3E">
        <w:rPr>
          <w:rFonts w:ascii="Arial Narrow" w:eastAsia="Arial Narrow" w:hAnsi="Arial Narrow" w:cs="Arial Narrow"/>
          <w:color w:val="000000"/>
          <w:kern w:val="0"/>
          <w:sz w:val="22"/>
          <w:szCs w:val="22"/>
          <w:lang w:eastAsia="es-ES"/>
          <w14:ligatures w14:val="none"/>
        </w:rPr>
        <w:t>, luego de solicitarlo a la asesora comercial; la entrega del documento no se realizó de manera inmediata a la contratación.</w:t>
      </w:r>
    </w:p>
    <w:p w14:paraId="3612262E" w14:textId="77777777" w:rsidR="00B75416" w:rsidRPr="00E16D3E" w:rsidRDefault="00B75416" w:rsidP="001C6D3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4F8B33" w14: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Posteriormente</w:t>
      </w:r>
      <w:r w:rsidR="00B75416" w:rsidRPr="00E16D3E">
        <w:rPr>
          <w:rFonts w:ascii="Arial Narrow" w:eastAsia="Arial Narrow" w:hAnsi="Arial Narrow" w:cs="Arial Narrow"/>
          <w:color w:val="000000"/>
          <w:kern w:val="0"/>
          <w:sz w:val="22"/>
          <w:szCs w:val="22"/>
          <w:lang w:eastAsia="es-ES"/>
          <w14:ligatures w14:val="none"/>
        </w:rPr>
        <w:t xml:space="preserve">, no recibió comunicación por medios físicos ni electrónicos sobre la suspensión de los cargos automáticos a su tarjeta, lo que derivó en la mora de la póliza; </w:t>
      </w:r>
      <w:r w:rsidR="0048036B" w:rsidRPr="00E16D3E">
        <w:rPr>
          <w:rFonts w:ascii="Arial Narrow" w:eastAsia="Arial Narrow" w:hAnsi="Arial Narrow" w:cs="Arial Narrow"/>
          <w:color w:val="000000"/>
          <w:kern w:val="0"/>
          <w:sz w:val="22"/>
          <w:szCs w:val="22"/>
          <w:lang w:eastAsia="es-ES"/>
          <w14:ligatures w14:val="none"/>
        </w:rPr>
        <w:t>pese a que</w:t>
      </w:r>
      <w:r w:rsidR="00CC4CD7" w:rsidRPr="00E16D3E">
        <w:rPr>
          <w:rFonts w:ascii="Arial Narrow" w:eastAsia="Arial Narrow" w:hAnsi="Arial Narrow" w:cs="Arial Narrow"/>
          <w:color w:val="000000"/>
          <w:kern w:val="0"/>
          <w:sz w:val="22"/>
          <w:szCs w:val="22"/>
          <w:lang w:eastAsia="es-ES"/>
          <w14:ligatures w14:val="none"/>
        </w:rPr>
        <w:t xml:space="preserve"> previamente</w:t>
      </w:r>
      <w:r w:rsidR="0048036B" w:rsidRPr="00E16D3E">
        <w:rPr>
          <w:rFonts w:ascii="Arial Narrow" w:eastAsia="Arial Narrow" w:hAnsi="Arial Narrow" w:cs="Arial Narrow"/>
          <w:color w:val="000000"/>
          <w:kern w:val="0"/>
          <w:sz w:val="22"/>
          <w:szCs w:val="22"/>
          <w:lang w:eastAsia="es-ES"/>
          <w14:ligatures w14:val="none"/>
        </w:rPr>
        <w:t xml:space="preserve"> </w:t>
      </w:r>
      <w:r w:rsidR="00B75416" w:rsidRPr="00E16D3E">
        <w:rPr>
          <w:rFonts w:ascii="Arial Narrow" w:eastAsia="Arial Narrow" w:hAnsi="Arial Narrow" w:cs="Arial Narrow"/>
          <w:color w:val="000000"/>
          <w:kern w:val="0"/>
          <w:sz w:val="22"/>
          <w:szCs w:val="22"/>
          <w:lang w:eastAsia="es-ES"/>
          <w14:ligatures w14:val="none"/>
        </w:rPr>
        <w:t xml:space="preserve">la asesora Leticia Ponce </w:t>
      </w:r>
      <w:r w:rsidR="0048036B" w:rsidRPr="00E16D3E">
        <w:rPr>
          <w:rFonts w:ascii="Arial Narrow" w:eastAsia="Arial Narrow" w:hAnsi="Arial Narrow" w:cs="Arial Narrow"/>
          <w:color w:val="000000"/>
          <w:kern w:val="0"/>
          <w:sz w:val="22"/>
          <w:szCs w:val="22"/>
          <w:lang w:eastAsia="es-ES"/>
          <w14:ligatures w14:val="none"/>
        </w:rPr>
        <w:t xml:space="preserve">solía </w:t>
      </w:r>
      <w:r w:rsidR="00CC4CD7" w:rsidRPr="00E16D3E">
        <w:rPr>
          <w:rFonts w:ascii="Arial Narrow" w:eastAsia="Arial Narrow" w:hAnsi="Arial Narrow" w:cs="Arial Narrow"/>
          <w:color w:val="000000"/>
          <w:kern w:val="0"/>
          <w:sz w:val="22"/>
          <w:szCs w:val="22"/>
          <w:lang w:eastAsia="es-ES"/>
          <w14:ligatures w14:val="none"/>
        </w:rPr>
        <w:t>enviarle</w:t>
      </w:r>
      <w:r w:rsidR="00B75416" w:rsidRPr="00E16D3E">
        <w:rPr>
          <w:rFonts w:ascii="Arial Narrow" w:eastAsia="Arial Narrow" w:hAnsi="Arial Narrow" w:cs="Arial Narrow"/>
          <w:color w:val="000000"/>
          <w:kern w:val="0"/>
          <w:sz w:val="22"/>
          <w:szCs w:val="22"/>
          <w:lang w:eastAsia="es-ES"/>
          <w14:ligatures w14:val="none"/>
        </w:rPr>
        <w:t xml:space="preserve"> mensajes para alertar</w:t>
      </w:r>
      <w:r w:rsidR="00CC4CD7" w:rsidRPr="00E16D3E">
        <w:rPr>
          <w:rFonts w:ascii="Arial Narrow" w:eastAsia="Arial Narrow" w:hAnsi="Arial Narrow" w:cs="Arial Narrow"/>
          <w:color w:val="000000"/>
          <w:kern w:val="0"/>
          <w:sz w:val="22"/>
          <w:szCs w:val="22"/>
          <w:lang w:eastAsia="es-ES"/>
          <w14:ligatures w14:val="none"/>
        </w:rPr>
        <w:t>le</w:t>
      </w:r>
      <w:r w:rsidR="00B75416" w:rsidRPr="00E16D3E">
        <w:rPr>
          <w:rFonts w:ascii="Arial Narrow" w:eastAsia="Arial Narrow" w:hAnsi="Arial Narrow" w:cs="Arial Narrow"/>
          <w:color w:val="000000"/>
          <w:kern w:val="0"/>
          <w:sz w:val="22"/>
          <w:szCs w:val="22"/>
          <w:lang w:eastAsia="es-ES"/>
          <w14:ligatures w14:val="none"/>
        </w:rPr>
        <w:t xml:space="preserve"> demoras en débitos.</w:t>
      </w:r>
      <w:r w:rsidR="00CC4CD7" w:rsidRPr="00E16D3E">
        <w:rPr>
          <w:rFonts w:ascii="Arial Narrow" w:eastAsia="Arial Narrow" w:hAnsi="Arial Narrow" w:cs="Arial Narrow"/>
          <w:color w:val="000000"/>
          <w:kern w:val="0"/>
          <w:sz w:val="22"/>
          <w:szCs w:val="22"/>
          <w:lang w:eastAsia="es-ES"/>
          <w14:ligatures w14:val="none"/>
        </w:rPr>
        <w:t xml:space="preserve"> </w:t>
      </w:r>
    </w:p>
    <w:p w14:paraId="139C113A" w14:textId="77777777" w:rsidR="00B75416" w:rsidRPr="00E16D3E"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A3A42B" w14: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Hasta julio de 2024, había efectuado 26 pagos de la prima mensual, por un total de S/ 6 693,18.</w:t>
      </w:r>
      <w:r w:rsidR="00CC4CD7" w:rsidRPr="00E16D3E">
        <w:rPr>
          <w:rFonts w:ascii="Arial Narrow" w:eastAsia="Arial Narrow" w:hAnsi="Arial Narrow" w:cs="Arial Narrow"/>
          <w:color w:val="000000"/>
          <w:kern w:val="0"/>
          <w:sz w:val="22"/>
          <w:szCs w:val="22"/>
          <w:lang w:eastAsia="es-ES"/>
          <w14:ligatures w14:val="none"/>
        </w:rPr>
        <w:t xml:space="preserve"> Posteriormente</w:t>
      </w:r>
      <w:r w:rsidRPr="00E16D3E">
        <w:rPr>
          <w:rFonts w:ascii="Arial Narrow" w:eastAsia="Arial Narrow" w:hAnsi="Arial Narrow" w:cs="Arial Narrow"/>
          <w:color w:val="000000"/>
          <w:kern w:val="0"/>
          <w:sz w:val="22"/>
          <w:szCs w:val="22"/>
          <w:lang w:eastAsia="es-ES"/>
          <w14:ligatures w14:val="none"/>
        </w:rPr>
        <w:t>, decidió no continuar con el contrato</w:t>
      </w:r>
      <w:r w:rsidR="00182B49" w:rsidRPr="00E16D3E">
        <w:rPr>
          <w:rFonts w:ascii="Arial Narrow" w:eastAsia="Arial Narrow" w:hAnsi="Arial Narrow" w:cs="Arial Narrow"/>
          <w:color w:val="000000"/>
          <w:kern w:val="0"/>
          <w:sz w:val="22"/>
          <w:szCs w:val="22"/>
          <w:lang w:eastAsia="es-ES"/>
          <w14:ligatures w14:val="none"/>
        </w:rPr>
        <w:t xml:space="preserve"> de Seguro de Vida</w:t>
      </w:r>
      <w:r w:rsidRPr="00E16D3E">
        <w:rPr>
          <w:rFonts w:ascii="Arial Narrow" w:eastAsia="Arial Narrow" w:hAnsi="Arial Narrow" w:cs="Arial Narrow"/>
          <w:color w:val="000000"/>
          <w:kern w:val="0"/>
          <w:sz w:val="22"/>
          <w:szCs w:val="22"/>
          <w:lang w:eastAsia="es-ES"/>
          <w14:ligatures w14:val="none"/>
        </w:rPr>
        <w:t xml:space="preserve"> y solicitó la devolución de las primas abonadas.</w:t>
      </w:r>
    </w:p>
    <w:p w14:paraId="6CDDEB4C" w14:textId="77777777" w:rsidR="00B75416" w:rsidRPr="00A65E67"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98AF1C" w14: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74">
        <w:rPr>
          <w:rFonts w:ascii="Arial Narrow" w:eastAsia="Arial Narrow" w:hAnsi="Arial Narrow" w:cs="Arial Narrow"/>
          <w:color w:val="000000"/>
          <w:kern w:val="0"/>
          <w:sz w:val="22"/>
          <w:szCs w:val="22"/>
          <w:lang w:eastAsia="es-ES"/>
          <w14:ligatures w14:val="none"/>
        </w:rPr>
        <w:t>Posteriormente</w:t>
      </w:r>
      <w:r w:rsidR="00B75416" w:rsidRPr="007E5F74">
        <w:rPr>
          <w:rFonts w:ascii="Arial Narrow" w:eastAsia="Arial Narrow" w:hAnsi="Arial Narrow" w:cs="Arial Narrow"/>
          <w:color w:val="000000"/>
          <w:kern w:val="0"/>
          <w:sz w:val="22"/>
          <w:szCs w:val="22"/>
          <w:lang w:eastAsia="es-ES"/>
          <w14:ligatures w14:val="none"/>
        </w:rPr>
        <w:t xml:space="preserve">, </w:t>
      </w:r>
      <w:proofErr w:type="spellStart"/>
      <w:r w:rsidRPr="007E5F74">
        <w:rPr>
          <w:rFonts w:ascii="Arial Narrow" w:eastAsia="Arial Narrow" w:hAnsi="Arial Narrow" w:cs="Arial Narrow"/>
          <w:color w:val="000000"/>
          <w:kern w:val="0"/>
          <w:sz w:val="22"/>
          <w:szCs w:val="22"/>
          <w:lang w:eastAsia="es-ES"/>
          <w14:ligatures w14:val="none"/>
        </w:rPr>
        <w:t>Interseguro</w:t>
      </w:r>
      <w:proofErr w:type="spellEnd"/>
      <w:r w:rsidRPr="007E5F74">
        <w:rPr>
          <w:rFonts w:ascii="Arial Narrow" w:eastAsia="Arial Narrow" w:hAnsi="Arial Narrow" w:cs="Arial Narrow"/>
          <w:color w:val="000000"/>
          <w:kern w:val="0"/>
          <w:sz w:val="22"/>
          <w:szCs w:val="22"/>
          <w:lang w:eastAsia="es-ES"/>
          <w14:ligatures w14:val="none"/>
        </w:rPr>
        <w:t xml:space="preserve"> le </w:t>
      </w:r>
      <w:r w:rsidR="00B75416" w:rsidRPr="007E5F74">
        <w:rPr>
          <w:rFonts w:ascii="Arial Narrow" w:eastAsia="Arial Narrow" w:hAnsi="Arial Narrow" w:cs="Arial Narrow"/>
          <w:color w:val="000000"/>
          <w:kern w:val="0"/>
          <w:sz w:val="22"/>
          <w:szCs w:val="22"/>
          <w:lang w:eastAsia="es-ES"/>
          <w14:ligatures w14:val="none"/>
        </w:rPr>
        <w:t>informó por escrito que devolvería S/ 598,52 y que descontaría una penalidad por prima impaga de S/ 257,43, resultando un monto final de S/ 341,09; asimismo,</w:t>
      </w:r>
      <w:r w:rsidR="00FA6645" w:rsidRPr="007E5F74">
        <w:rPr>
          <w:rFonts w:ascii="Arial Narrow" w:eastAsia="Arial Narrow" w:hAnsi="Arial Narrow" w:cs="Arial Narrow"/>
          <w:color w:val="000000"/>
          <w:kern w:val="0"/>
          <w:sz w:val="22"/>
          <w:szCs w:val="22"/>
          <w:lang w:eastAsia="es-ES"/>
          <w14:ligatures w14:val="none"/>
        </w:rPr>
        <w:t xml:space="preserve"> le</w:t>
      </w:r>
      <w:r w:rsidR="00B75416" w:rsidRPr="007E5F74">
        <w:rPr>
          <w:rFonts w:ascii="Arial Narrow" w:eastAsia="Arial Narrow" w:hAnsi="Arial Narrow" w:cs="Arial Narrow"/>
          <w:color w:val="000000"/>
          <w:kern w:val="0"/>
          <w:sz w:val="22"/>
          <w:szCs w:val="22"/>
          <w:lang w:eastAsia="es-ES"/>
          <w14:ligatures w14:val="none"/>
        </w:rPr>
        <w:t xml:space="preserve"> informó que la devolución total de primas aplicaba únicamente si se alcanzaba exactamente el año quince del contrato.</w:t>
      </w:r>
      <w:r w:rsidRPr="007E5F74">
        <w:rPr>
          <w:rFonts w:ascii="Arial Narrow" w:eastAsia="Arial Narrow" w:hAnsi="Arial Narrow" w:cs="Arial Narrow"/>
          <w:color w:val="000000"/>
          <w:kern w:val="0"/>
          <w:sz w:val="22"/>
          <w:szCs w:val="22"/>
          <w:lang w:eastAsia="es-ES"/>
          <w14:ligatures w14:val="none"/>
        </w:rPr>
        <w:t xml:space="preserve"> </w:t>
      </w:r>
    </w:p>
    <w:p w14:paraId="34827940" w14:textId="77777777" w:rsidR="00B75416" w:rsidRPr="007E5F74"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7248F2" w14: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7E5F74">
        <w:rPr>
          <w:rFonts w:ascii="Arial Narrow" w:eastAsia="Arial Narrow" w:hAnsi="Arial Narrow" w:cs="Arial Narrow"/>
          <w:color w:val="000000"/>
          <w:kern w:val="0"/>
          <w:sz w:val="22"/>
          <w:szCs w:val="22"/>
          <w:lang w:eastAsia="es-ES"/>
          <w14:ligatures w14:val="none"/>
        </w:rPr>
        <w:t>Interseguro</w:t>
      </w:r>
      <w:proofErr w:type="spellEnd"/>
      <w:r w:rsidRPr="007E5F74">
        <w:rPr>
          <w:rFonts w:ascii="Arial Narrow" w:eastAsia="Arial Narrow" w:hAnsi="Arial Narrow" w:cs="Arial Narrow"/>
          <w:color w:val="000000"/>
          <w:kern w:val="0"/>
          <w:sz w:val="22"/>
          <w:szCs w:val="22"/>
          <w:lang w:eastAsia="es-ES"/>
          <w14:ligatures w14:val="none"/>
        </w:rPr>
        <w:t xml:space="preserve"> señaló que l</w:t>
      </w:r>
      <w:r w:rsidR="00B75416" w:rsidRPr="007E5F74">
        <w:rPr>
          <w:rFonts w:ascii="Arial Narrow" w:eastAsia="Arial Narrow" w:hAnsi="Arial Narrow" w:cs="Arial Narrow"/>
          <w:color w:val="000000"/>
          <w:kern w:val="0"/>
          <w:sz w:val="22"/>
          <w:szCs w:val="22"/>
          <w:lang w:eastAsia="es-ES"/>
          <w14:ligatures w14:val="none"/>
        </w:rPr>
        <w:t xml:space="preserve">a reducción del monto a devolver se debía a “gastos” y “cuotas impagas”; tales conceptos no le habían sido informados previamente ni constaban en documento </w:t>
      </w:r>
      <w:r w:rsidR="00C73447" w:rsidRPr="007E5F74">
        <w:rPr>
          <w:rFonts w:ascii="Arial Narrow" w:eastAsia="Arial Narrow" w:hAnsi="Arial Narrow" w:cs="Arial Narrow"/>
          <w:color w:val="000000"/>
          <w:kern w:val="0"/>
          <w:sz w:val="22"/>
          <w:szCs w:val="22"/>
          <w:lang w:eastAsia="es-ES"/>
          <w14:ligatures w14:val="none"/>
        </w:rPr>
        <w:t>que haya suscrito</w:t>
      </w:r>
      <w:r w:rsidR="00B75416" w:rsidRPr="007E5F74">
        <w:rPr>
          <w:rFonts w:ascii="Arial Narrow" w:eastAsia="Arial Narrow" w:hAnsi="Arial Narrow" w:cs="Arial Narrow"/>
          <w:color w:val="000000"/>
          <w:kern w:val="0"/>
          <w:sz w:val="22"/>
          <w:szCs w:val="22"/>
          <w:lang w:eastAsia="es-ES"/>
          <w14:ligatures w14:val="none"/>
        </w:rPr>
        <w:t>, y no se acompañó un sustento del descuento aplicado.</w:t>
      </w:r>
    </w:p>
    <w:p w14:paraId="17652456" w14:textId="77777777" w:rsidR="00B75416" w:rsidRPr="007E5F74"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2FC878" w14: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74">
        <w:rPr>
          <w:rFonts w:ascii="Arial Narrow" w:eastAsia="Arial Narrow" w:hAnsi="Arial Narrow" w:cs="Arial Narrow"/>
          <w:color w:val="000000"/>
          <w:kern w:val="0"/>
          <w:sz w:val="22"/>
          <w:szCs w:val="22"/>
          <w:lang w:eastAsia="es-ES"/>
          <w14:ligatures w14:val="none"/>
        </w:rPr>
        <w:t>M</w:t>
      </w:r>
      <w:r w:rsidR="00B75416" w:rsidRPr="007E5F74">
        <w:rPr>
          <w:rFonts w:ascii="Arial Narrow" w:eastAsia="Arial Narrow" w:hAnsi="Arial Narrow" w:cs="Arial Narrow"/>
          <w:color w:val="000000"/>
          <w:kern w:val="0"/>
          <w:sz w:val="22"/>
          <w:szCs w:val="22"/>
          <w:lang w:eastAsia="es-ES"/>
          <w14:ligatures w14:val="none"/>
        </w:rPr>
        <w:t>ediante Carta 119409</w:t>
      </w:r>
      <w:r w:rsidR="00930464" w:rsidRPr="007E5F74">
        <w:rPr>
          <w:rFonts w:ascii="Arial Narrow" w:eastAsia="Arial Narrow" w:hAnsi="Arial Narrow" w:cs="Arial Narrow"/>
          <w:color w:val="000000"/>
          <w:kern w:val="0"/>
          <w:sz w:val="22"/>
          <w:szCs w:val="22"/>
          <w:lang w:eastAsia="es-ES"/>
          <w14:ligatures w14:val="none"/>
        </w:rPr>
        <w:t xml:space="preserve"> del 3 de abril de 2025 que </w:t>
      </w:r>
      <w:proofErr w:type="spellStart"/>
      <w:r w:rsidR="00930464" w:rsidRPr="007E5F74">
        <w:rPr>
          <w:rFonts w:ascii="Arial Narrow" w:eastAsia="Arial Narrow" w:hAnsi="Arial Narrow" w:cs="Arial Narrow"/>
          <w:color w:val="000000"/>
          <w:kern w:val="0"/>
          <w:sz w:val="22"/>
          <w:szCs w:val="22"/>
          <w:lang w:eastAsia="es-ES"/>
          <w14:ligatures w14:val="none"/>
        </w:rPr>
        <w:t>Interseguro</w:t>
      </w:r>
      <w:proofErr w:type="spellEnd"/>
      <w:r w:rsidR="00930464" w:rsidRPr="007E5F74">
        <w:rPr>
          <w:rFonts w:ascii="Arial Narrow" w:eastAsia="Arial Narrow" w:hAnsi="Arial Narrow" w:cs="Arial Narrow"/>
          <w:color w:val="000000"/>
          <w:kern w:val="0"/>
          <w:sz w:val="22"/>
          <w:szCs w:val="22"/>
          <w:lang w:eastAsia="es-ES"/>
          <w14:ligatures w14:val="none"/>
        </w:rPr>
        <w:t xml:space="preserve"> le remitió</w:t>
      </w:r>
      <w:r w:rsidR="00B75416" w:rsidRPr="007E5F74">
        <w:rPr>
          <w:rFonts w:ascii="Arial Narrow" w:eastAsia="Arial Narrow" w:hAnsi="Arial Narrow" w:cs="Arial Narrow"/>
          <w:color w:val="000000"/>
          <w:kern w:val="0"/>
          <w:sz w:val="22"/>
          <w:szCs w:val="22"/>
          <w:lang w:eastAsia="es-ES"/>
          <w14:ligatures w14:val="none"/>
        </w:rPr>
        <w:t>,</w:t>
      </w:r>
      <w:r w:rsidR="00930464" w:rsidRPr="007E5F74">
        <w:rPr>
          <w:rFonts w:ascii="Arial Narrow" w:eastAsia="Arial Narrow" w:hAnsi="Arial Narrow" w:cs="Arial Narrow"/>
          <w:color w:val="000000"/>
          <w:kern w:val="0"/>
          <w:sz w:val="22"/>
          <w:szCs w:val="22"/>
          <w:lang w:eastAsia="es-ES"/>
          <w14:ligatures w14:val="none"/>
        </w:rPr>
        <w:t xml:space="preserve"> se</w:t>
      </w:r>
      <w:r w:rsidR="00B75416" w:rsidRPr="007E5F74">
        <w:rPr>
          <w:rFonts w:ascii="Arial Narrow" w:eastAsia="Arial Narrow" w:hAnsi="Arial Narrow" w:cs="Arial Narrow"/>
          <w:color w:val="000000"/>
          <w:kern w:val="0"/>
          <w:sz w:val="22"/>
          <w:szCs w:val="22"/>
          <w:lang w:eastAsia="es-ES"/>
          <w14:ligatures w14:val="none"/>
        </w:rPr>
        <w:t xml:space="preserve"> invocó la cláusula 9 de</w:t>
      </w:r>
      <w:r w:rsidR="00930464" w:rsidRPr="007E5F74">
        <w:rPr>
          <w:rFonts w:ascii="Arial Narrow" w:eastAsia="Arial Narrow" w:hAnsi="Arial Narrow" w:cs="Arial Narrow"/>
          <w:color w:val="000000"/>
          <w:kern w:val="0"/>
          <w:sz w:val="22"/>
          <w:szCs w:val="22"/>
          <w:lang w:eastAsia="es-ES"/>
          <w14:ligatures w14:val="none"/>
        </w:rPr>
        <w:t xml:space="preserve"> la póliza </w:t>
      </w:r>
      <w:r w:rsidR="00B75416" w:rsidRPr="007E5F74">
        <w:rPr>
          <w:rFonts w:ascii="Arial Narrow" w:eastAsia="Arial Narrow" w:hAnsi="Arial Narrow" w:cs="Arial Narrow"/>
          <w:color w:val="000000"/>
          <w:kern w:val="0"/>
          <w:sz w:val="22"/>
          <w:szCs w:val="22"/>
          <w:lang w:eastAsia="es-ES"/>
          <w14:ligatures w14:val="none"/>
        </w:rPr>
        <w:t xml:space="preserve">referida </w:t>
      </w:r>
      <w:r w:rsidR="009F22B3" w:rsidRPr="007E5F74">
        <w:rPr>
          <w:rFonts w:ascii="Arial Narrow" w:eastAsia="Arial Narrow" w:hAnsi="Arial Narrow" w:cs="Arial Narrow"/>
          <w:color w:val="000000"/>
          <w:kern w:val="0"/>
          <w:sz w:val="22"/>
          <w:szCs w:val="22"/>
          <w:lang w:eastAsia="es-ES"/>
          <w14:ligatures w14:val="none"/>
        </w:rPr>
        <w:t>a que, si no se efectúa el cobro en un plazo de hasta 90 días, el contrato se entiende resuelto. No obstante, dicho contenido genera</w:t>
      </w:r>
      <w:r w:rsidR="005B535D" w:rsidRPr="007E5F74">
        <w:rPr>
          <w:rFonts w:ascii="Arial Narrow" w:eastAsia="Arial Narrow" w:hAnsi="Arial Narrow" w:cs="Arial Narrow"/>
          <w:color w:val="000000"/>
          <w:kern w:val="0"/>
          <w:sz w:val="22"/>
          <w:szCs w:val="22"/>
          <w:lang w:eastAsia="es-ES"/>
          <w14:ligatures w14:val="none"/>
        </w:rPr>
        <w:t xml:space="preserve"> un</w:t>
      </w:r>
      <w:r w:rsidR="009F22B3" w:rsidRPr="007E5F74">
        <w:rPr>
          <w:rFonts w:ascii="Arial Narrow" w:eastAsia="Arial Narrow" w:hAnsi="Arial Narrow" w:cs="Arial Narrow"/>
          <w:color w:val="000000"/>
          <w:kern w:val="0"/>
          <w:sz w:val="22"/>
          <w:szCs w:val="22"/>
          <w:lang w:eastAsia="es-ES"/>
          <w14:ligatures w14:val="none"/>
        </w:rPr>
        <w:t xml:space="preserve"> desequilibrio injustificado</w:t>
      </w:r>
      <w:r w:rsidR="00055521" w:rsidRPr="007E5F74">
        <w:rPr>
          <w:rFonts w:ascii="Arial Narrow" w:eastAsia="Arial Narrow" w:hAnsi="Arial Narrow" w:cs="Arial Narrow"/>
          <w:color w:val="000000"/>
          <w:kern w:val="0"/>
          <w:sz w:val="22"/>
          <w:szCs w:val="22"/>
          <w:lang w:eastAsia="es-ES"/>
          <w14:ligatures w14:val="none"/>
        </w:rPr>
        <w:t xml:space="preserve"> y constituye una cláusula abusiva</w:t>
      </w:r>
      <w:r w:rsidR="00B75416" w:rsidRPr="007E5F74">
        <w:rPr>
          <w:rFonts w:ascii="Arial Narrow" w:eastAsia="Arial Narrow" w:hAnsi="Arial Narrow" w:cs="Arial Narrow"/>
          <w:color w:val="000000"/>
          <w:kern w:val="0"/>
          <w:sz w:val="22"/>
          <w:szCs w:val="22"/>
          <w:lang w:eastAsia="es-ES"/>
          <w14:ligatures w14:val="none"/>
        </w:rPr>
        <w:t>.</w:t>
      </w:r>
    </w:p>
    <w:p w14:paraId="2A2A532D" w14:textId="77777777" w:rsidR="00B75416" w:rsidRPr="00A65E67" w:rsidRDefault="00B75416" w:rsidP="001C6D3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280E433" w:rsidR="00CA59A2" w:rsidRPr="00A91BD0" w:rsidRDefault="00B75416" w:rsidP="001C6D3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 xml:space="preserve">El 25 de julio de 2025</w:t>
      </w:r>
      <w:r w:rsidR="003A06E9" w:rsidRPr="00E16D3E">
        <w:rPr>
          <w:rFonts w:ascii="Arial Narrow" w:eastAsia="Arial Narrow" w:hAnsi="Arial Narrow" w:cs="Arial Narrow"/>
          <w:color w:val="000000"/>
          <w:kern w:val="0"/>
          <w:sz w:val="22"/>
          <w:szCs w:val="22"/>
          <w:lang w:eastAsia="es-ES"/>
          <w14:ligatures w14:val="none"/>
        </w:rPr>
        <w:t xml:space="preserve"/>
      </w:r>
      <w:r w:rsidRPr="00E16D3E">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 xml:space="preserve">durante </w:t>
      </w:r>
      <w:r w:rsidR="00A65E67" w:rsidRPr="00A91BD0">
        <w:rPr>
          <w:rFonts w:ascii="Arial Narrow" w:eastAsia="Arial Narrow" w:hAnsi="Arial Narrow" w:cs="Arial Narrow"/>
          <w:color w:val="000000"/>
          <w:kern w:val="0"/>
          <w:sz w:val="22"/>
          <w:szCs w:val="22"/>
          <w:lang w:eastAsia="es-ES"/>
          <w14:ligatures w14:val="none"/>
        </w:rPr>
        <w:t>una</w:t>
      </w:r>
      <w:r w:rsidRPr="00A91BD0">
        <w:rPr>
          <w:rFonts w:ascii="Arial Narrow" w:eastAsia="Arial Narrow" w:hAnsi="Arial Narrow" w:cs="Arial Narrow"/>
          <w:color w:val="000000"/>
          <w:kern w:val="0"/>
          <w:sz w:val="22"/>
          <w:szCs w:val="22"/>
          <w:lang w:eastAsia="es-ES"/>
          <w14:ligatures w14:val="none"/>
        </w:rPr>
        <w:t xml:space="preserve"> audiencia de conciliación, el representante de </w:t>
      </w:r>
      <w:proofErr w:type="spellStart"/>
      <w:r w:rsidR="005B535D" w:rsidRPr="00A91BD0">
        <w:rPr>
          <w:rFonts w:ascii="Arial Narrow" w:eastAsia="Arial Narrow" w:hAnsi="Arial Narrow" w:cs="Arial Narrow"/>
          <w:color w:val="000000"/>
          <w:kern w:val="0"/>
          <w:sz w:val="22"/>
          <w:szCs w:val="22"/>
          <w:lang w:eastAsia="es-ES"/>
          <w14:ligatures w14:val="none"/>
        </w:rPr>
        <w:t>Interseguro</w:t>
      </w:r>
      <w:proofErr w:type="spellEnd"/>
      <w:r w:rsidR="005B535D" w:rsidRPr="00A91BD0">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 xml:space="preserve">manifestó que las condiciones del contrato habían sido informadas y que este incluía una tabla con penalidades y retenciones; </w:t>
      </w:r>
      <w:r w:rsidR="00A65E67" w:rsidRPr="00A91BD0">
        <w:rPr>
          <w:rFonts w:ascii="Arial Narrow" w:eastAsia="Arial Narrow" w:hAnsi="Arial Narrow" w:cs="Arial Narrow"/>
          <w:color w:val="000000"/>
          <w:kern w:val="0"/>
          <w:sz w:val="22"/>
          <w:szCs w:val="22"/>
          <w:lang w:eastAsia="es-ES"/>
          <w14:ligatures w14:val="none"/>
        </w:rPr>
        <w:t xml:space="preserve">no </w:t>
      </w:r>
      <w:r w:rsidR="00114C50" w:rsidRPr="00A91BD0">
        <w:rPr>
          <w:rFonts w:ascii="Arial Narrow" w:eastAsia="Arial Narrow" w:hAnsi="Arial Narrow" w:cs="Arial Narrow"/>
          <w:color w:val="000000"/>
          <w:kern w:val="0"/>
          <w:sz w:val="22"/>
          <w:szCs w:val="22"/>
          <w:lang w:eastAsia="es-ES"/>
          <w14:ligatures w14:val="none"/>
        </w:rPr>
        <w:t>obstante</w:t>
      </w:r>
      <w:r w:rsidR="00A65E67" w:rsidRPr="00A91BD0">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dicha información no le había sido proporcionada antes de su aceptación, y los documentos que contenían tales cláusulas fueron remitidos a su correo con posterioridad a la aceptación y no fueron suscritos.</w:t>
      </w:r>
    </w:p>
    <w:p w14:paraId="33E14FF7" w14:textId="77777777" w:rsidR="00CA59A2" w:rsidRPr="00A91BD0" w:rsidRDefault="00CA59A2" w:rsidP="001C6D3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6BCE57D" w14: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BD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Arial Narrow" w:hAnsi="Arial Narrow" w:cs="Arial Narrow"/>
          <w:color w:val="000000"/>
          <w:kern w:val="0"/>
          <w:sz w:val="22"/>
          <w:szCs w:val="22"/>
          <w:lang w:val="es-ES" w:eastAsia="es-ES"/>
          <w14:ligatures w14:val="none"/>
        </w:rPr>
        <w:t xml:space="preserve"/>
      </w:r>
      <w:proofErr w:type="spellStart"/>
      <w:r w:rsidRPr="00A91BD0">
        <w:rPr>
          <w:rFonts w:ascii="Arial Narrow" w:eastAsia="Arial Narrow" w:hAnsi="Arial Narrow" w:cs="Arial Narrow"/>
          <w:color w:val="000000"/>
          <w:kern w:val="0"/>
          <w:sz w:val="22"/>
          <w:szCs w:val="22"/>
          <w:lang w:val="es-ES" w:eastAsia="es-ES"/>
          <w14:ligatures w14:val="none"/>
        </w:rPr>
        <w:t/>
      </w:r>
      <w:proofErr w:type="spellEnd"/>
      <w:r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w:r>
      <w:r w:rsidR="00AF130E" w:rsidRPr="00A91BD0">
        <w:rPr>
          <w:rFonts w:ascii="Arial Narrow" w:eastAsia="Arial Narrow" w:hAnsi="Arial Narrow" w:cs="Arial Narrow"/>
          <w:color w:val="000000"/>
          <w:kern w:val="0"/>
          <w:sz w:val="22"/>
          <w:szCs w:val="22"/>
          <w:lang w:val="es-ES" w:eastAsia="es-ES"/>
          <w14:ligatures w14:val="none"/>
        </w:rPr>
        <w:t xml:space="preserve"/>
      </w:r>
      <w:proofErr w:type="spellStart"/>
      <w:r w:rsidR="00AF130E" w:rsidRPr="00A91BD0">
        <w:rPr>
          <w:rFonts w:ascii="Arial Narrow" w:eastAsia="Arial Narrow" w:hAnsi="Arial Narrow" w:cs="Arial Narrow"/>
          <w:color w:val="000000"/>
          <w:kern w:val="0"/>
          <w:sz w:val="22"/>
          <w:szCs w:val="22"/>
          <w:lang w:val="es-ES" w:eastAsia="es-ES"/>
          <w14:ligatures w14:val="none"/>
        </w:rPr>
        <w:t/>
      </w:r>
      <w:proofErr w:type="spellEnd"/>
      <w:r w:rsidR="00AF130E" w:rsidRPr="00A91BD0">
        <w:rPr>
          <w:rFonts w:ascii="Arial Narrow" w:eastAsia="Arial Narrow" w:hAnsi="Arial Narrow" w:cs="Arial Narrow"/>
          <w:color w:val="000000"/>
          <w:kern w:val="0"/>
          <w:sz w:val="22"/>
          <w:szCs w:val="22"/>
          <w:lang w:val="es-ES" w:eastAsia="es-ES"/>
          <w14:ligatures w14:val="none"/>
        </w:rPr>
        <w:t xml:space="preserve"/>
      </w:r>
      <w:r w:rsidR="00EA447A" w:rsidRPr="00A91BD0">
        <w:rPr>
          <w:rFonts w:ascii="Arial Narrow" w:eastAsia="Arial Narrow" w:hAnsi="Arial Narrow" w:cs="Arial Narrow"/>
          <w:color w:val="000000"/>
          <w:kern w:val="0"/>
          <w:sz w:val="22"/>
          <w:szCs w:val="22"/>
          <w:lang w:val="es-ES" w:eastAsia="es-ES"/>
          <w14:ligatures w14:val="none"/>
        </w:rPr>
        <w:t xml:space="preserve"/>
      </w:r>
      <w:r w:rsidR="00AF130E" w:rsidRPr="00A91BD0">
        <w:rPr>
          <w:rFonts w:ascii="Arial Narrow" w:eastAsia="Arial Narrow" w:hAnsi="Arial Narrow" w:cs="Arial Narrow"/>
          <w:color w:val="000000"/>
          <w:kern w:val="0"/>
          <w:sz w:val="22"/>
          <w:szCs w:val="22"/>
          <w:lang w:val="es-ES" w:eastAsia="es-ES"/>
          <w14:ligatures w14:val="none"/>
        </w:rPr>
        <w:t/>
      </w:r>
      <w:r w:rsidR="00FD5928" w:rsidRPr="00A91BD0">
        <w:rPr>
          <w:rFonts w:ascii="Arial Narrow" w:eastAsia="Arial Narrow" w:hAnsi="Arial Narrow" w:cs="Arial Narrow"/>
          <w:color w:val="000000"/>
          <w:kern w:val="0"/>
          <w:sz w:val="22"/>
          <w:szCs w:val="22"/>
          <w:lang w:val="es-ES" w:eastAsia="es-ES"/>
          <w14:ligatures w14:val="none"/>
        </w:rPr>
        <w:t xml:space="preserve"/>
      </w:r>
      <w:r w:rsidR="00C64F2A" w:rsidRPr="00A91BD0">
        <w:rPr>
          <w:rFonts w:ascii="Arial Narrow" w:eastAsia="Arial Narrow" w:hAnsi="Arial Narrow" w:cs="Arial Narrow"/>
          <w:color w:val="000000"/>
          <w:kern w:val="0"/>
          <w:sz w:val="22"/>
          <w:szCs w:val="22"/>
          <w:lang w:val="es-ES" w:eastAsia="es-ES"/>
          <w14:ligatures w14:val="none"/>
        </w:rPr>
        <w:t xml:space="preserve"/>
      </w:r>
      <w:r w:rsidR="00FD5928" w:rsidRPr="00A91BD0">
        <w:rPr>
          <w:rFonts w:ascii="Arial Narrow" w:eastAsia="Arial Narrow" w:hAnsi="Arial Narrow" w:cs="Arial Narrow"/>
          <w:color w:val="000000"/>
          <w:kern w:val="0"/>
          <w:sz w:val="22"/>
          <w:szCs w:val="22"/>
          <w:lang w:val="es-ES" w:eastAsia="es-ES"/>
          <w14:ligatures w14:val="none"/>
        </w:rPr>
        <w:t/>
      </w:r>
      <w:proofErr w:type="spellStart"/>
      <w:r w:rsidR="00FD5928" w:rsidRPr="00A91BD0">
        <w:rPr>
          <w:rFonts w:ascii="Arial Narrow" w:eastAsia="Arial Narrow" w:hAnsi="Arial Narrow" w:cs="Arial Narrow"/>
          <w:color w:val="000000"/>
          <w:kern w:val="0"/>
          <w:sz w:val="22"/>
          <w:szCs w:val="22"/>
          <w:lang w:val="es-ES" w:eastAsia="es-ES"/>
          <w14:ligatures w14:val="none"/>
        </w:rPr>
        <w:t/>
      </w:r>
      <w:proofErr w:type="spellEnd"/>
      <w:r w:rsidR="00FD5928" w:rsidRPr="00A91BD0">
        <w:rPr>
          <w:rFonts w:ascii="Arial Narrow" w:eastAsia="Arial Narrow" w:hAnsi="Arial Narrow" w:cs="Arial Narrow"/>
          <w:color w:val="000000"/>
          <w:kern w:val="0"/>
          <w:sz w:val="22"/>
          <w:szCs w:val="22"/>
          <w:lang w:val="es-ES" w:eastAsia="es-ES"/>
          <w14:ligatures w14:val="none"/>
        </w:rPr>
        <w:t/>
      </w:r>
      <w:r w:rsidR="00AF130E" w:rsidRPr="00A91BD0">
        <w:rPr>
          <w:rFonts w:ascii="Arial Narrow" w:eastAsia="Arial Narrow" w:hAnsi="Arial Narrow" w:cs="Arial Narrow"/>
          <w:color w:val="000000"/>
          <w:kern w:val="0"/>
          <w:sz w:val="22"/>
          <w:szCs w:val="22"/>
          <w:lang w:val="es-ES" w:eastAsia="es-ES"/>
          <w14:ligatures w14:val="none"/>
        </w:rPr>
        <w:t/>
      </w:r>
      <w:r w:rsidR="00EA447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w:r>
      <w:r w:rsidR="00BB135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xml:space="preserve"/>
      </w:r>
      <w:r w:rsidR="00BB135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xml:space="preserve"/>
      </w:r>
      <w:r w:rsidR="00C64F2A" w:rsidRPr="00A91BD0">
        <w:rPr>
          <w:rFonts w:ascii="Arial Narrow" w:eastAsia="Arial Narrow" w:hAnsi="Arial Narrow" w:cs="Arial Narrow"/>
          <w:color w:val="000000"/>
          <w:kern w:val="0"/>
          <w:sz w:val="22"/>
          <w:szCs w:val="22"/>
          <w:lang w:val="es-ES" w:eastAsia="es-ES"/>
          <w14:ligatures w14:val="none"/>
        </w:rPr>
        <w:t/>
      </w:r>
    </w:p>
    <w:p w14:paraId="66005174" w14:textId="77777777" w:rsidR="00CA59A2" w:rsidRPr="00A91BD0" w:rsidRDefault="00CA59A2" w:rsidP="001C6D3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1BD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91BD0" w:rsidRDefault="00CA59A2" w:rsidP="001C6D3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91D404B" w14: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91BD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w:t>
      </w:r>
      <w:r w:rsidRPr="00755ABB">
        <w:rPr>
          <w:rFonts w:ascii="Arial Narrow" w:eastAsia="Arial Narrow" w:hAnsi="Arial Narrow" w:cs="Arial Narrow"/>
          <w:color w:val="000000"/>
          <w:kern w:val="0"/>
          <w:sz w:val="22"/>
          <w:szCs w:val="22"/>
          <w:lang w:eastAsia="es-PE"/>
          <w14:ligatures w14:val="none"/>
        </w:rPr>
        <w:t>Secretaría Técnica), en ejercicio de sus facultades</w:t>
      </w:r>
      <w:bookmarkEnd w:id="2"/>
      <w:bookmarkEnd w:id="3"/>
      <w:bookmarkEnd w:id="4"/>
      <w:r w:rsidRPr="00755ABB">
        <w:rPr>
          <w:rStyle w:val="Refdenotaalpie"/>
          <w:rFonts w:ascii="Arial Narrow" w:eastAsia="Arial Narrow" w:hAnsi="Arial Narrow" w:cs="Arial Narrow"/>
          <w:kern w:val="0"/>
          <w:sz w:val="22"/>
          <w:szCs w:val="22"/>
          <w:vertAlign w:val="superscript"/>
          <w14:ligatures w14:val="none"/>
        </w:rPr>
        <w:footnoteReference w:id="3"/>
      </w:r>
      <w:r w:rsidRPr="00755ABB">
        <w:rPr>
          <w:rFonts w:ascii="Arial Narrow" w:eastAsia="Arial Narrow" w:hAnsi="Arial Narrow" w:cs="Arial Narrow"/>
          <w:color w:val="000000"/>
          <w:kern w:val="0"/>
          <w:sz w:val="22"/>
          <w:szCs w:val="22"/>
          <w:lang w:eastAsia="es-PE"/>
          <w14:ligatures w14:val="none"/>
        </w:rPr>
        <w:t xml:space="preserve">, </w:t>
      </w:r>
      <w:r w:rsidR="00121544" w:rsidRPr="00755ABB">
        <w:rPr>
          <w:rFonts w:ascii="Arial Narrow" w:eastAsia="Arial Narrow" w:hAnsi="Arial Narrow" w:cs="Arial Narrow"/>
          <w:color w:val="000000"/>
          <w:kern w:val="0"/>
          <w:sz w:val="22"/>
          <w:szCs w:val="22"/>
          <w:lang w:eastAsia="es-PE"/>
          <w14:ligatures w14:val="none"/>
        </w:rPr>
        <w:t xml:space="preserve">considera </w:t>
      </w:r>
      <w:r w:rsidR="00121544" w:rsidRPr="00755ABB">
        <w:rPr>
          <w:rFonts w:ascii="Arial Narrow" w:eastAsia="Arial Narrow" w:hAnsi="Arial Narrow" w:cs="Arial Narrow"/>
          <w:kern w:val="0"/>
          <w14:ligatures w14:val="none"/>
          <w:sz w:val="22"/>
          <w:szCs w:val="22"/>
        </w:rPr>
        <w:t xml:space="preserve">que el hecho denunciado, </w:t>
      </w:r>
      <w:bookmarkStart w:id="5" w:name="_Hlk211591623"/>
      <w:r w:rsidR="00121544" w:rsidRPr="00755ABB">
        <w:rPr>
          <w:rFonts w:ascii="Arial Narrow" w:eastAsia="Arial Narrow" w:hAnsi="Arial Narrow" w:cs="Arial Narrow"/>
          <w:kern w:val="0"/>
          <w14:ligatures w14:val="none"/>
          <w:sz w:val="22"/>
          <w:szCs w:val="22"/>
        </w:rPr>
        <w:t xml:space="preserve">consistente en que </w:t>
      </w:r>
      <w:r w:rsidR="00755ABB" w:rsidRPr="00755ABB">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devolver a la denunciante la totalidad de las primas aportadas por la Póliza </w:t>
      </w:r>
      <w:proofErr w:type="spellStart"/>
      <w:r w:rsidR="00755ABB" w:rsidRPr="00755ABB">
        <w:rPr>
          <w:rFonts w:ascii="Arial Narrow" w:eastAsia="Arial Narrow" w:hAnsi="Arial Narrow" w:cs="Arial Narrow"/>
          <w:color w:val="000000"/>
          <w:kern w:val="0"/>
          <w:sz w:val="22"/>
          <w:szCs w:val="22"/>
          <w:shd w:val="clear" w:color="auto" w:fill="FFFFFF"/>
          <w:lang w:eastAsia="es-PE"/>
          <w14:ligatures w14:val="none"/>
        </w:rPr>
        <w:t/>
      </w:r>
      <w:proofErr w:type="spellEnd"/>
      <w:r w:rsidR="00755ABB" w:rsidRPr="00755ABB">
        <w:rPr>
          <w:rFonts w:ascii="Arial Narrow" w:eastAsia="Arial Narrow" w:hAnsi="Arial Narrow" w:cs="Arial Narrow"/>
          <w:color w:val="000000"/>
          <w:kern w:val="0"/>
          <w:sz w:val="22"/>
          <w:szCs w:val="22"/>
          <w:shd w:val="clear" w:color="auto" w:fill="FFFFFF"/>
          <w:lang w:eastAsia="es-PE"/>
          <w14:ligatures w14: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Arial Narrow" w:hAnsi="Arial Narrow" w:cs="Arial Narrow"/>
          <w:color w:val="000000"/>
          <w:kern w:val="0"/>
          <w:sz w:val="22"/>
          <w:szCs w:val="22"/>
          <w:lang w:eastAsia="es-PE"/>
          <w14:ligatures w14:val="none"/>
        </w:rPr>
        <w:t/>
      </w:r>
      <w:r w:rsidR="00711750" w:rsidRPr="00A91BD0">
        <w:rPr>
          <w:rFonts w:ascii="Arial Narrow" w:eastAsia="Arial Narrow" w:hAnsi="Arial Narrow" w:cs="Arial Narrow"/>
          <w:kern w:val="0"/>
          <w14:ligatures w14:val="none"/>
          <w:sz w:val="22"/>
          <w:szCs w:val="22"/>
        </w:rPr>
        <w:t xml:space="preserve"> y 19</w:t>
      </w:r>
      <w:r w:rsidR="00711750" w:rsidRPr="00A91BD0">
        <w:rPr>
          <w:rFonts w:ascii="Arial Narrow" w:eastAsia="Arial Narrow" w:hAnsi="Arial Narrow" w:cs="Arial Narrow"/>
          <w:color w:val="000000"/>
          <w:kern w:val="0"/>
          <w:sz w:val="22"/>
          <w:szCs w:val="22"/>
          <w:lang w:eastAsia="es-PE"/>
          <w14:ligatures w14:val="none"/>
        </w:rPr>
        <w:t/>
      </w:r>
      <w:r w:rsidR="00711750" w:rsidRPr="00A91BD0">
        <w:rPr>
          <w:rFonts w:ascii="Arial Narrow" w:eastAsia="Arial Narrow" w:hAnsi="Arial Narrow" w:cs="Arial Narrow"/>
          <w:kern w:val="0"/>
          <w14:ligatures w14:val="none"/>
          <w:sz w:val="22"/>
          <w:szCs w:val="22"/>
        </w:rPr>
        <w:t xml:space="preserve"> del Código</w:t>
      </w:r>
      <w:r w:rsidR="00711750" w:rsidRPr="00A91BD0">
        <w:rPr>
          <w:rStyle w:val="Refdenotaalpie"/>
          <w:rFonts w:ascii="Arial Narrow" w:eastAsia="Arial Narrow" w:hAnsi="Arial Narrow" w:cs="Arial Narrow"/>
          <w:kern w:val="0"/>
          <w:sz w:val="22"/>
          <w:szCs w:val="22"/>
          <w:vertAlign w:val="superscript"/>
          <w14:ligatures w14:val="none"/>
        </w:rPr>
        <w:footnoteReference w:id="4"/>
      </w:r>
      <w:r w:rsidR="00711750" w:rsidRPr="00A91BD0">
        <w:rPr>
          <w:rFonts w:ascii="Arial Narrow" w:eastAsia="Arial Narrow" w:hAnsi="Arial Narrow" w:cs="Arial Narrow"/>
          <w:kern w:val="0"/>
          <w14:ligatures w14:val="none"/>
          <w:sz w:val="22"/>
          <w:szCs w:val="22"/>
        </w:rPr>
        <w:t>.</w:t>
      </w:r>
    </w:p>
    <w:p w14:paraId="02386686" w14:textId="77777777" w:rsidR="000F26D7" w:rsidRPr="00030AC2" w:rsidRDefault="000F26D7" w:rsidP="000F26D7">
      <w:pPr>
        <w:spacing w:before="0" w:after="0" w:line="240" w:lineRule="auto"/>
        <w:jc w:val="both"/>
        <w:rPr>
          <w:rFonts w:ascii="Arial Narrow" w:eastAsia="Arial Narrow" w:hAnsi="Arial Narrow" w:cs="Arial Narrow"/>
          <w:kern w:val="0"/>
          <w14:ligatures w14:val="none"/>
          <w:sz w:val="22"/>
          <w:szCs w:val="22"/>
        </w:rPr>
      </w:pPr>
    </w:p>
    <w:p w14:paraId="66F0CD7C" w14: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30AC2">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w:t>
      </w:r>
      <w:r w:rsidRPr="00030AC2">
        <w:rPr>
          <w:rFonts w:ascii="Arial Narrow" w:eastAsia="Arial Narrow" w:hAnsi="Arial Narrow" w:cs="Arial Narrow"/>
          <w:kern w:val="0"/>
          <w14:ligatures w14:val="none"/>
          <w:sz w:val="22"/>
          <w:szCs w:val="22"/>
        </w:rPr>
        <w:t xml:space="preserve">. Por consiguiente, corresponde calificar el hecho materia de </w:t>
      </w:r>
      <w:r w:rsidRPr="00030AC2">
        <w:rPr>
          <w:rFonts w:ascii="Arial Narrow" w:eastAsia="Arial Narrow" w:hAnsi="Arial Narrow" w:cs="Arial Narrow"/>
          <w:kern w:val="0"/>
          <w14:ligatures w14:val="none"/>
          <w:sz w:val="22"/>
          <w:szCs w:val="22"/>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Style w:val="Refdenotaalpie"/>
          <w:rFonts w:ascii="Arial Narrow" w:eastAsia="Arial Narrow" w:hAnsi="Arial Narrow" w:cs="Arial Narrow"/>
          <w:kern w:val="0"/>
          <w:sz w:val="22"/>
          <w:szCs w:val="22"/>
          <w:vertAlign w:val="superscript"/>
          <w14:ligatures w14:val="none"/>
        </w:rPr>
        <w:footnoteReference w:id="5"/>
      </w:r>
      <w:r w:rsidRPr="00030AC2">
        <w:rPr>
          <w:rFonts w:ascii="Arial Narrow" w:eastAsia="Arial Narrow" w:hAnsi="Arial Narrow" w:cs="Arial Narrow"/>
          <w:kern w:val="0"/>
          <w14:ligatures w14:val="none"/>
          <w:sz w:val="22"/>
          <w:szCs w:val="22"/>
        </w:rPr>
        <w:t>.</w:t>
      </w:r>
    </w:p>
    <w:p w14:paraId="65C1A877" w14:textId="77777777" w:rsidR="00995A73" w:rsidRPr="000F26D7" w:rsidRDefault="00995A73" w:rsidP="00995A73">
      <w:pPr>
        <w:spacing w:before="0" w:after="0" w:line="240" w:lineRule="auto"/>
        <w:jc w:val="both"/>
        <w:rPr>
          <w:rFonts w:ascii="Arial Narrow" w:eastAsia="Arial Narrow" w:hAnsi="Arial Narrow" w:cs="Arial Narrow"/>
          <w:kern w:val="0"/>
          <w14:ligatures w14:val="none"/>
          <w:sz w:val="22"/>
          <w:szCs w:val="22"/>
        </w:rPr>
      </w:pPr>
    </w:p>
    <w:p w14:paraId="490FC96C" w14: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30AC2">
        <w:rPr>
          <w:rFonts w:ascii="Arial Narrow" w:eastAsia="Arial Narrow" w:hAnsi="Arial Narrow" w:cs="Arial Narrow"/>
          <w:color w:val="000000"/>
          <w:kern w:val="0"/>
          <w:sz w:val="22"/>
          <w:szCs w:val="22"/>
          <w:lang w:eastAsia="es-PE"/>
          <w14:ligatures w14:val="none"/>
        </w:rPr>
        <w:t xml:space="preserve">Además, </w:t>
      </w:r>
      <w:bookmarkStart w:id="6" w:name="_Hlk212623477"/>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w:t>
      </w:r>
      <w:r w:rsidRPr="002E40A8">
        <w:rPr>
          <w:rFonts w:ascii="Arial Narrow" w:eastAsia="Arial Narrow" w:hAnsi="Arial Narrow" w:cs="Arial Narrow"/>
          <w:bCs/>
          <w:color w:val="000000"/>
          <w:kern w:val="0"/>
          <w:sz w:val="22"/>
          <w:szCs w:val="22"/>
          <w:lang w:eastAsia="es-PE"/>
          <w14:ligatures w14:val="none"/>
        </w:rPr>
        <w:t xml:space="preserve">. </w:t>
      </w:r>
      <w:bookmarkStart w:id="7" w:name="_Hlk212737581"/>
      <w:bookmarkStart w:id="8" w:name="_Hlk212035520"/>
      <w:r w:rsidRPr="002E40A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Narrow"/>
          <w:bCs/>
          <w:color w:val="000000"/>
          <w:kern w:val="0"/>
          <w:sz w:val="22"/>
          <w:szCs w:val="22"/>
          <w:lang w:eastAsia="es-PE"/>
          <w14:ligatures w14:val="none"/>
        </w:rPr>
        <w:t xml:space="preserve">artículo 1, numeral 1, literal b) </w:t>
      </w:r>
      <w:bookmarkEnd w:id="9"/>
      <w:r w:rsidRPr="002E40A8">
        <w:rPr>
          <w:rFonts w:ascii="Arial Narrow" w:eastAsia="Arial Narrow" w:hAnsi="Arial Narrow" w:cs="Arial Narrow"/>
          <w:bCs/>
          <w:color w:val="000000"/>
          <w:kern w:val="0"/>
          <w:sz w:val="22"/>
          <w:szCs w:val="22"/>
          <w:lang w:eastAsia="es-PE"/>
          <w14:ligatures w14:val="none"/>
        </w:rPr>
        <w:t>y al artículo 2 del Código</w:t>
      </w:r>
      <w:bookmarkStart w:id="10" w:name="_Hlk212737551"/>
      <w:bookmarkEnd w:id="7"/>
      <w:r w:rsidRPr="002E40A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0"/>
      <w:r w:rsidRPr="002E40A8">
        <w:rPr>
          <w:rFonts w:ascii="Arial Narrow" w:eastAsia="Arial Narrow" w:hAnsi="Arial Narrow" w:cs="Arial Narrow"/>
          <w:bCs/>
          <w:color w:val="000000"/>
          <w:kern w:val="0"/>
          <w:sz w:val="22"/>
          <w:szCs w:val="22"/>
          <w:lang w:eastAsia="es-PE"/>
          <w14:ligatures w14:val="none"/>
        </w:rPr>
        <w:t xml:space="preserve">. </w:t>
      </w:r>
      <w:bookmarkEnd w:id="6"/>
      <w:bookmarkEnd w:id="8"/>
    </w:p>
    <w:p w14:paraId="7A6C98ED" w14:textId="77777777" w:rsidR="00E75511" w:rsidRPr="002E40A8" w:rsidRDefault="00E75511" w:rsidP="00E75511">
      <w:pPr>
        <w:pStyle w:val="Prrafodelista"/>
        <w:spacing w:before="0" w:after="0" w:line="240" w:lineRule="auto"/>
        <w:rPr>
          <w:rFonts w:ascii="Arial Narrow" w:eastAsia="Arial Narrow" w:hAnsi="Arial Narrow" w:cs="Arial Narrow"/>
          <w:kern w:val="0"/>
          <w14:ligatures w14:val="none"/>
          <w:sz w:val="22"/>
          <w:szCs w:val="22"/>
        </w:rPr>
      </w:pPr>
    </w:p>
    <w:p w14:paraId="3333C2D2" w14: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40A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 se le descuentan “gastos” y “cuotas impagas”</w:t>
      </w:r>
      <w:r w:rsidRPr="002E40A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0A276914" w14:textId="77777777" w:rsidR="00430A52" w:rsidRPr="00430A52" w:rsidRDefault="00430A52" w:rsidP="00430A52">
      <w:pPr>
        <w:pStyle w:val="Prrafodelista"/>
        <w:spacing w:before="0" w:after="0" w:line="240" w:lineRule="auto"/>
        <w:rPr>
          <w:rFonts w:ascii="Arial Narrow" w:eastAsia="Arial Narrow" w:hAnsi="Arial Narrow" w:cs="Arial Narrow"/>
          <w:kern w:val="0"/>
          <w14:ligatures w14:val="none"/>
          <w:sz w:val="22"/>
          <w:szCs w:val="22"/>
        </w:rPr>
      </w:pPr>
    </w:p>
    <w:p w14:paraId="55E9EC9F" w14: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B5153B" w:rsidRPr="00B5153B">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resuelto indebidamente la Póliza </w:t>
      </w:r>
      <w:proofErr w:type="spellStart"/>
      <w:r w:rsidR="00B5153B" w:rsidRPr="00B5153B">
        <w:rPr>
          <w:rFonts w:ascii="Arial Narrow" w:eastAsia="Arial Narrow" w:hAnsi="Arial Narrow" w:cs="Arial Narrow"/>
          <w:color w:val="000000"/>
          <w:kern w:val="0"/>
          <w:sz w:val="22"/>
          <w:szCs w:val="22"/>
          <w:shd w:val="clear" w:color="auto" w:fill="FFFFFF"/>
          <w:lang w:eastAsia="es-PE"/>
          <w14:ligatures w14:val="none"/>
        </w:rPr>
        <w:t/>
      </w:r>
      <w:proofErr w:type="spellEnd"/>
      <w:r w:rsidR="00B5153B" w:rsidRPr="00B5153B">
        <w:rPr>
          <w:rFonts w:ascii="Arial Narrow" w:eastAsia="Arial Narrow" w:hAnsi="Arial Narrow" w:cs="Arial Narrow"/>
          <w:color w:val="000000"/>
          <w:kern w:val="0"/>
          <w:sz w:val="22"/>
          <w:szCs w:val="22"/>
          <w:shd w:val="clear" w:color="auto" w:fill="FFFFFF"/>
          <w:lang w:eastAsia="es-PE"/>
          <w14:ligatures w14:val="none"/>
        </w:rPr>
        <w:t xml:space="preserve"> 0760001310 por falta de pago de primas, pese a encontrarse afiliada al débito automático</w:t>
      </w:r>
      <w:r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y 19</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del Código</w:t>
      </w:r>
      <w:r w:rsidRPr="002E40A8">
        <w:rPr>
          <w:rFonts w:ascii="Arial Narrow" w:eastAsia="Arial Narrow" w:hAnsi="Arial Narrow" w:cs="Arial Narrow"/>
          <w:bCs/>
          <w:color w:val="000000"/>
          <w:kern w:val="0"/>
          <w:sz w:val="22"/>
          <w:szCs w:val="22"/>
          <w:lang w:eastAsia="es-PE"/>
          <w14:ligatures w14:val="none"/>
        </w:rPr>
        <w:t xml:space="preserve">. </w:t>
      </w:r>
    </w:p>
    <w:p w14:paraId="3D30E341" w14:textId="77777777" w:rsidR="00430A52" w:rsidRPr="00430A52" w:rsidRDefault="00430A52" w:rsidP="00430A52">
      <w:pPr>
        <w:pStyle w:val="Prrafodelista"/>
        <w:spacing w:before="0" w:after="0" w:line="240" w:lineRule="auto"/>
        <w:rPr>
          <w:rFonts w:ascii="Arial Narrow" w:eastAsia="Arial Narrow" w:hAnsi="Arial Narrow" w:cs="Arial Narrow"/>
          <w:kern w:val="0"/>
          <w14:ligatures w14:val="none"/>
          <w:sz w:val="22"/>
          <w:szCs w:val="22"/>
        </w:rPr>
      </w:pPr>
    </w:p>
    <w:p w14:paraId="1F37DD48" w14: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2E40A8">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6720AE" w:rsidRPr="006720AE">
        <w:rPr>
          <w:rFonts w:ascii="Arial Narrow" w:eastAsia="Arial Narrow" w:hAnsi="Arial Narrow" w:cs="Arial Narrow"/>
          <w:kern w:val="0"/>
          <w14:ligatures w14:val="none"/>
          <w:sz w:val="22"/>
          <w:szCs w:val="22"/>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w14:ligatures w14:val="none"/>
          <w:sz w:val="22"/>
          <w:szCs w:val="22"/>
        </w:rPr>
        <w:t/>
      </w:r>
      <w:proofErr w:type="spellEnd"/>
      <w:r w:rsidR="006720AE" w:rsidRPr="006720AE">
        <w:rPr>
          <w:rFonts w:ascii="Arial Narrow" w:eastAsia="Arial Narrow" w:hAnsi="Arial Narrow" w:cs="Arial Narrow"/>
          <w:kern w:val="0"/>
          <w14:ligatures w14:val="none"/>
          <w:sz w:val="22"/>
          <w:szCs w:val="22"/>
        </w:rPr>
        <w:t xml:space="preserve"> 07600013106, generándole perjuicios económicos</w:t>
      </w:r>
      <w:r w:rsidRPr="002E40A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116891C0" w14:textId="77777777" w:rsidR="00121544" w:rsidRPr="00A91BD0" w:rsidRDefault="00121544" w:rsidP="001C6D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1BD0">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91BD0">
        <w:rPr>
          <w:rFonts w:ascii="Arial Narrow" w:eastAsia="Arial Narrow" w:hAnsi="Arial Narrow" w:cs="Arial Narrow"/>
          <w:color w:val="000000"/>
          <w:kern w:val="0"/>
          <w:sz w:val="22"/>
          <w:szCs w:val="22"/>
          <w:lang w:eastAsia="es-PE"/>
          <w14:ligatures w14:val="none"/>
        </w:rPr>
        <w:t xml:space="preserve">considera </w:t>
      </w:r>
      <w:r w:rsidRPr="00A91BD0">
        <w:rPr>
          <w:rFonts w:ascii="Arial Narrow" w:eastAsia="Arial Narrow" w:hAnsi="Arial Narrow" w:cs="Arial Narrow"/>
          <w:kern w:val="0"/>
          <w14:ligatures w14:val="none"/>
          <w:sz w:val="22"/>
          <w:szCs w:val="22"/>
        </w:rPr>
        <w:t xml:space="preserve">que el hecho denunciado, consistente en que </w:t>
      </w:r>
      <w:r w:rsidR="00AC5937" w:rsidRPr="00AC5937">
        <w:rPr>
          <w:rFonts w:ascii="Arial Narrow" w:eastAsia="Arial Narrow" w:hAnsi="Arial Narrow" w:cs="Arial Narrow"/>
          <w:kern w:val="0"/>
          <w14:ligatures w14:val="none"/>
          <w:sz w:val="22"/>
          <w:szCs w:val="22"/>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w14:ligatures w14:val="none"/>
          <w:sz w:val="22"/>
          <w:szCs w:val="22"/>
        </w:rPr>
        <w:t/>
      </w:r>
      <w:proofErr w:type="spellEnd"/>
      <w:r w:rsidR="00AC5937" w:rsidRPr="00AC5937">
        <w:rPr>
          <w:rFonts w:ascii="Arial Narrow" w:eastAsia="Arial Narrow" w:hAnsi="Arial Narrow" w:cs="Arial Narrow"/>
          <w:kern w:val="0"/>
          <w14:ligatures w14:val="none"/>
          <w:sz w:val="22"/>
          <w:szCs w:val="22"/>
        </w:rPr>
        <w:t xml:space="preserve"> 72012101106 adquirida por la denunciante, respecto a la resolución del seguro por falta de pago</w:t>
      </w:r>
      <w:r w:rsidR="00711750" w:rsidRPr="00A91BD0">
        <w:rPr>
          <w:rFonts w:ascii="Arial Narrow" w:eastAsia="Arial Narrow" w:hAnsi="Arial Narrow" w:cs="Arial Narrow"/>
          <w:kern w:val="0"/>
          <w14:ligatures w14:val="none"/>
          <w:sz w:val="22"/>
          <w:szCs w:val="22"/>
        </w:rPr>
        <w:t>.</w:t>
      </w:r>
      <w:r w:rsidRPr="00A91BD0">
        <w:rPr>
          <w:rFonts w:ascii="Arial Narrow" w:eastAsia="Arial Narrow" w:hAnsi="Arial Narrow" w:cs="Arial Narrow"/>
          <w:kern w:val="0"/>
          <w14:ligatures w14:val="none"/>
          <w:sz w:val="22"/>
          <w:szCs w:val="22"/>
        </w:rPr>
        <w:t xml:space="preserve"> </w:t>
      </w:r>
      <w:r w:rsidR="00711750" w:rsidRPr="00A91BD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Narrow"/>
          <w:bCs/>
          <w:color w:val="000000"/>
          <w:kern w:val="0"/>
          <w:sz w:val="22"/>
          <w:szCs w:val="22"/>
          <w:lang w:eastAsia="es-PE"/>
          <w14:ligatures w14:val="none"/>
        </w:rPr>
        <w:t xml:space="preserve"> coercitivos</w:t>
      </w:r>
      <w:r w:rsidR="00711750" w:rsidRPr="00A91BD0">
        <w:rPr>
          <w:rFonts w:ascii="Arial Narrow" w:eastAsia="Arial Narrow" w:hAnsi="Arial Narrow" w:cs="Arial Narrow"/>
          <w:bCs/>
          <w:color w:val="000000"/>
          <w:kern w:val="0"/>
          <w:sz w:val="22"/>
          <w:szCs w:val="22"/>
          <w:lang w:eastAsia="es-PE"/>
          <w14:ligatures w14:val="none"/>
        </w:rPr>
        <w:t xml:space="preserve">, tipificado en </w:t>
      </w:r>
      <w:r w:rsidR="0051413E" w:rsidRPr="00A91BD0">
        <w:rPr>
          <w:rFonts w:ascii="Arial Narrow" w:eastAsia="Arial Narrow" w:hAnsi="Arial Narrow" w:cs="Arial Narrow"/>
          <w:bCs/>
          <w:color w:val="000000"/>
          <w:kern w:val="0"/>
          <w:sz w:val="22"/>
          <w:szCs w:val="22"/>
          <w:lang w:eastAsia="es-PE"/>
          <w14:ligatures w14:val="none"/>
        </w:rPr>
        <w:t xml:space="preserve">el </w:t>
      </w:r>
      <w:r w:rsidR="0051413E" w:rsidRPr="00A91BD0">
        <w:rPr>
          <w:rFonts w:ascii="Arial Narrow" w:eastAsia="Arial Narrow" w:hAnsi="Arial Narrow" w:cs="Arial Narrow"/>
          <w:color w:val="000000"/>
          <w:kern w:val="0"/>
          <w:sz w:val="22"/>
          <w:szCs w:val="22"/>
          <w:shd w:val="clear" w:color="auto" w:fill="FFFFFF"/>
          <w:lang w:eastAsia="es-PE"/>
          <w14:ligatures w14:val="none"/>
        </w:rPr>
        <w:t xml:space="preserve">numeral 49.1. del </w:t>
      </w:r>
      <w:r w:rsidR="0051413E" w:rsidRPr="00030AC2">
        <w:rPr>
          <w:rFonts w:ascii="Arial Narrow" w:eastAsia="Arial Narrow" w:hAnsi="Arial Narrow" w:cs="Arial Narrow"/>
          <w:color w:val="000000"/>
          <w:kern w:val="0"/>
          <w:sz w:val="22"/>
          <w:szCs w:val="22"/>
          <w:shd w:val="clear" w:color="auto" w:fill="FFFFFF"/>
          <w:lang w:eastAsia="es-PE"/>
          <w14:ligatures w14:val="none"/>
        </w:rPr>
        <w:t xml:space="preserve">artículo 49 y al literal b) del artículo 50 </w:t>
      </w:r>
      <w:r w:rsidR="00711750" w:rsidRPr="00030AC2">
        <w:rPr>
          <w:rFonts w:ascii="Arial Narrow" w:eastAsia="Arial Narrow" w:hAnsi="Arial Narrow" w:cs="Arial Narrow"/>
          <w:bCs/>
          <w:color w:val="000000"/>
          <w:kern w:val="0"/>
          <w:sz w:val="22"/>
          <w:szCs w:val="22"/>
          <w:lang w:eastAsia="es-PE"/>
          <w14:ligatures w14:val="none"/>
        </w:rPr>
        <w:t>del Código</w:t>
      </w:r>
      <w:r w:rsidR="00711750" w:rsidRPr="00030AC2">
        <w:rPr>
          <w:rStyle w:val="Refdenotaalpie"/>
          <w:rFonts w:ascii="Arial Narrow" w:eastAsia="Arial Narrow" w:hAnsi="Arial Narrow" w:cs="Arial Narrow"/>
          <w:sz w:val="22"/>
          <w:szCs w:val="22"/>
          <w:vertAlign w:val="superscript"/>
          <w:lang w:eastAsia="es-PE"/>
        </w:rPr>
        <w:footnoteReference w:id="7"/>
      </w:r>
      <w:r w:rsidR="00711750" w:rsidRPr="00030AC2">
        <w:rPr>
          <w:rFonts w:ascii="Arial Narrow" w:eastAsia="Arial Narrow" w:hAnsi="Arial Narrow" w:cs="Arial Narrow"/>
          <w:bCs/>
          <w:color w:val="000000"/>
          <w:kern w:val="0"/>
          <w:sz w:val="22"/>
          <w:szCs w:val="22"/>
          <w:lang w:eastAsia="es-PE"/>
          <w14:ligatures w14:val="none"/>
        </w:rPr>
        <w:t xml:space="preserve">. </w:t>
      </w:r>
      <w:bookmarkStart w:id="11" w:name="_Hlk212534267"/>
      <w:bookmarkEnd w:id="1"/>
    </w:p>
    <w:bookmarkEnd w:id="11"/>
    <w:p w14:paraId="1C72ECFF" w14:textId="77777777" w:rsidR="00831633" w:rsidRPr="002E40A8" w:rsidRDefault="00831633" w:rsidP="001C6D31">
      <w:pPr>
        <w:pStyle w:val="Prrafodelista"/>
        <w:spacing w:before="0" w:after="0" w:line="240" w:lineRule="auto"/>
        <w:rPr>
          <w:rFonts w:ascii="Arial Narrow" w:eastAsia="Arial Narrow" w:hAnsi="Arial Narrow" w:cs="Arial Narrow"/>
          <w:kern w:val="0"/>
          <w14:ligatures w14:val="none"/>
          <w:sz w:val="22"/>
          <w:szCs w:val="22"/>
        </w:rPr>
      </w:pPr>
    </w:p>
    <w:p w14:paraId="4A97D968" w14: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40A8">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w14:ligatures w14:val="none"/>
          <w:sz w:val="22"/>
          <w:szCs w:val="22"/>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w14:ligatures w14:val="none"/>
          <w:sz w:val="22"/>
          <w:szCs w:val="22"/>
        </w:rPr>
        <w:t/>
      </w:r>
      <w:proofErr w:type="spellEnd"/>
      <w:r w:rsidR="00AC5937" w:rsidRPr="00AC5937">
        <w:rPr>
          <w:rFonts w:ascii="Arial Narrow" w:eastAsia="Arial Narrow" w:hAnsi="Arial Narrow" w:cs="Arial Narrow"/>
          <w:kern w:val="0"/>
          <w14:ligatures w14:val="none"/>
          <w:sz w:val="22"/>
          <w:szCs w:val="22"/>
        </w:rPr>
        <w:t xml:space="preserve"> 07600013106, pues luego de su aceptación remitieron a su correo electrónicos el documento con condiciones distintas</w:t>
      </w:r>
      <w:r w:rsidRPr="004C4D9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w:t>
      </w:r>
      <w:r w:rsidR="00A32CC2" w:rsidRPr="004C4D9D">
        <w:rPr>
          <w:rFonts w:ascii="Arial Narrow" w:eastAsia="Arial Narrow" w:hAnsi="Arial Narrow" w:cs="Arial Narrow"/>
          <w:bCs/>
          <w:color w:val="000000"/>
          <w:kern w:val="0"/>
          <w:sz w:val="22"/>
          <w:szCs w:val="22"/>
          <w:lang w:eastAsia="es-PE"/>
          <w14:ligatures w14:val="none"/>
        </w:rPr>
        <w:t xml:space="preserve"> </w:t>
      </w:r>
      <w:r w:rsidR="00A32CC2" w:rsidRPr="004C4D9D">
        <w:rPr>
          <w:rFonts w:ascii="Arial Narrow" w:eastAsia="Arial Narrow" w:hAnsi="Arial Narrow" w:cs="Arial Narrow"/>
          <w:kern w:val="0"/>
          <w:sz w:val="22"/>
          <w:szCs w:val="22"/>
          <w:shd w:val="clear" w:color="auto" w:fill="FFFFFF"/>
          <w:lang w:eastAsia="es-PE"/>
          <w14:ligatures w14:val="none"/>
        </w:rPr>
        <w:t>literal b) del numeral 58.1 del artículo 58</w:t>
      </w:r>
      <w:r w:rsidR="00A32CC2" w:rsidRPr="004C4D9D">
        <w:rPr>
          <w:rFonts w:ascii="Arial Narrow" w:eastAsia="Arial Narrow" w:hAnsi="Arial Narrow" w:cs="Arial Narrow"/>
          <w:kern w:val="0"/>
          <w:sz w:val="22"/>
          <w:szCs w:val="22"/>
          <w:lang w:eastAsia="es-PE"/>
          <w14:ligatures w14:val="none"/>
        </w:rPr>
        <w:t xml:space="preserve"> </w:t>
      </w:r>
      <w:r w:rsidRPr="004C4D9D">
        <w:rPr>
          <w:rFonts w:ascii="Arial Narrow" w:eastAsia="Arial Narrow" w:hAnsi="Arial Narrow" w:cs="Arial Narrow"/>
          <w:bCs/>
          <w:color w:val="000000"/>
          <w:kern w:val="0"/>
          <w:sz w:val="22"/>
          <w:szCs w:val="22"/>
          <w:lang w:eastAsia="es-PE"/>
          <w14:ligatures w14:val="none"/>
        </w:rPr>
        <w:t>del Código</w:t>
      </w:r>
      <w:r w:rsidR="00490B62" w:rsidRPr="004C4D9D">
        <w:rPr>
          <w:rStyle w:val="Refdenotaalpie"/>
          <w:rFonts w:ascii="Arial Narrow" w:eastAsia="Arial Narrow" w:hAnsi="Arial Narrow" w:cs="Arial Narrow"/>
          <w:sz w:val="22"/>
          <w:szCs w:val="22"/>
          <w:vertAlign w:val="superscript"/>
          <w:lang w:eastAsia="es-PE"/>
        </w:rPr>
        <w:footnoteReference w:id="8"/>
      </w:r>
      <w:r w:rsidR="00490B62" w:rsidRPr="004C4D9D">
        <w:rPr>
          <w:rFonts w:ascii="Arial Narrow" w:eastAsia="Arial Narrow" w:hAnsi="Arial Narrow" w:cs="Arial Narrow"/>
          <w:bCs/>
          <w:color w:val="000000"/>
          <w:kern w:val="0"/>
          <w:sz w:val="22"/>
          <w:szCs w:val="22"/>
          <w:lang w:eastAsia="es-PE"/>
          <w14:ligatures w14:val="none"/>
        </w:rPr>
        <w:t>.</w:t>
      </w:r>
    </w:p>
    <w:p w14:paraId="7ECCA14C" w14:textId="77777777" w:rsidR="001953A0" w:rsidRPr="001953A0" w:rsidRDefault="001953A0" w:rsidP="001953A0">
      <w:pPr>
        <w:pStyle w:val="Prrafodelista"/>
        <w:spacing w:before="0" w:after="0" w:line="240" w:lineRule="auto"/>
        <w:rPr>
          <w:rFonts w:ascii="Arial Narrow" w:eastAsia="Arial Narrow" w:hAnsi="Arial Narrow" w:cs="Arial Narrow"/>
          <w:kern w:val="0"/>
          <w14:ligatures w14:val="none"/>
          <w:sz w:val="22"/>
          <w:szCs w:val="22"/>
        </w:rPr>
      </w:pPr>
    </w:p>
    <w:p w14:paraId="2E825EAE" w14: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C67E1B" w:rsidRPr="00C67E1B">
        <w:rPr>
          <w:rFonts w:ascii="Arial Narrow" w:eastAsia="Arial Narrow" w:hAnsi="Arial Narrow" w:cs="Arial Narrow"/>
          <w:color w:val="000000"/>
          <w:kern w:val="0"/>
          <w:sz w:val="22"/>
          <w:szCs w:val="22"/>
          <w:shd w:val="clear" w:color="auto" w:fill="FFFFFF"/>
          <w:lang w:eastAsia="es-PE"/>
          <w14:ligatures w14: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y 19</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del Código</w:t>
      </w:r>
      <w:r w:rsidRPr="002E40A8">
        <w:rPr>
          <w:rFonts w:ascii="Arial Narrow" w:eastAsia="Arial Narrow" w:hAnsi="Arial Narrow" w:cs="Arial Narrow"/>
          <w:bCs/>
          <w:color w:val="000000"/>
          <w:kern w:val="0"/>
          <w:sz w:val="22"/>
          <w:szCs w:val="22"/>
          <w:lang w:eastAsia="es-PE"/>
          <w14:ligatures w14:val="none"/>
        </w:rPr>
        <w:t xml:space="preserve">. </w:t>
      </w:r>
    </w:p>
    <w:bookmarkEnd w:id="5"/>
    <w:p w14:paraId="432038D6" w14:textId="0A9F6D75" w:rsidR="00CA59A2" w:rsidRPr="002E40A8" w:rsidRDefault="00CA59A2" w:rsidP="001C6D3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C6D3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E40A8">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C6D3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89BCAF" w:rsidR="00CA59A2" w:rsidRPr="00F15C1B" w:rsidRDefault="00CA59A2" w:rsidP="001C6D3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Arial Narrow" w:hAnsi="Arial Narrow" w:cs="Arial Narrow"/>
          <w:color w:val="000000"/>
          <w:kern w:val="0"/>
          <w:sz w:val="22"/>
          <w:szCs w:val="22"/>
          <w:lang w:val="es-ES" w:eastAsia="es-ES"/>
          <w14:ligatures w14:val="none"/>
        </w:rPr>
        <w:t xml:space="preserve">requerir </w:t>
      </w:r>
      <w:r w:rsidR="005E1B63" w:rsidRPr="005E1B63">
        <w:rPr>
          <w:rFonts w:ascii="Arial Narrow" w:eastAsia="Arial Narrow" w:hAnsi="Arial Narrow" w:cs="Arial Narrow"/>
          <w:color w:val="000000"/>
          <w:kern w:val="0"/>
          <w:sz w:val="22"/>
          <w:szCs w:val="22"/>
          <w:lang w:val="es-ES" w:eastAsia="es-ES"/>
          <w14:ligatures w14:val="none"/>
        </w:rPr>
        <w:t>a la compañía aseguradora</w:t>
      </w:r>
      <w:r w:rsidRPr="005E1B6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w:t>
      </w:r>
      <w:r w:rsidRPr="00EB4502">
        <w:rPr>
          <w:rFonts w:ascii="Arial Narrow" w:eastAsia="Arial Narrow" w:hAnsi="Arial Narrow" w:cs="Arial Narrow"/>
          <w:color w:val="000000"/>
          <w:kern w:val="0"/>
          <w:sz w:val="22"/>
          <w:szCs w:val="22"/>
          <w:lang w:val="es-ES" w:eastAsia="es-ES"/>
          <w14:ligatures w14:val="none"/>
        </w:rPr>
        <w:t xml:space="preserve">cumpla con lo siguiente: </w:t>
      </w:r>
      <w:r w:rsidR="000D5D70" w:rsidRPr="000D5D7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07600013106 del Seguro Vida Free Plus, así como el cargo de remisión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ii</w:t>
      </w:r>
      <w:proofErr w:type="spellEnd"/>
      <w:r w:rsidR="000D5D70" w:rsidRPr="000D5D70">
        <w:rPr>
          <w:rFonts w:ascii="Arial Narrow" w:eastAsia="Arial Narrow" w:hAnsi="Arial Narrow" w:cs="Arial Narrow"/>
          <w:color w:val="000000"/>
          <w:kern w:val="0"/>
          <w:sz w:val="22"/>
          <w:szCs w:val="22"/>
          <w:lang w:val="es-ES" w:eastAsia="es-ES"/>
          <w14:ligatures w14:val="none"/>
        </w:rPr>
        <w:t>) presentar los medios probatorios que acrediten que la devolución de primas aportadas se realizó de acuerdo a los términos y condiciones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iii</w:t>
      </w:r>
      <w:proofErr w:type="spellEnd"/>
      <w:r w:rsidR="000D5D70" w:rsidRPr="000D5D7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Arial Narrow" w:hAnsi="Arial Narrow" w:cs="Arial Narrow"/>
          <w:color w:val="000000"/>
          <w:kern w:val="0"/>
          <w:sz w:val="22"/>
          <w:szCs w:val="22"/>
          <w:lang w:val="es-ES" w:eastAsia="es-ES"/>
          <w14:ligatures w14:val="none"/>
        </w:rPr>
        <w:t>iv</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señalar la modalidad de contratación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07600013106; de ser, virtual, adjuntar el audio o video correspondiente</w:t>
      </w:r>
      <w:r w:rsidRPr="00EB4502">
        <w:rPr>
          <w:rFonts w:ascii="Arial Narrow" w:eastAsia="Arial Narrow" w:hAnsi="Arial Narrow" w:cs="Arial Narrow"/>
          <w:color w:val="000000"/>
          <w:kern w:val="0"/>
          <w:sz w:val="22"/>
          <w:szCs w:val="22"/>
          <w:lang w:val="es-ES" w:eastAsia="es-ES"/>
          <w14:ligatures w14:val="none"/>
        </w:rPr>
        <w:t>.</w:t>
      </w:r>
      <w:r w:rsidRPr="00F15C1B">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C6D3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C6D3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48BF9C5" w:rsidR="00121544" w:rsidRPr="007E5F74"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5E1B63">
        <w:rPr>
          <w:rFonts w:ascii="Arial Narrow" w:eastAsia="Arial Narrow" w:hAnsi="Arial Narrow" w:cs="Arial Narrow"/>
          <w:b/>
          <w:color w:val="000000"/>
          <w:kern w:val="0"/>
          <w:sz w:val="22"/>
          <w:szCs w:val="22"/>
          <w:lang w:eastAsia="es-PE"/>
          <w14:ligatures w14:val="none"/>
        </w:rPr>
        <w:t xml:space="preserve">PRIMERO:</w:t>
      </w:r>
      <w:r w:rsidRPr="005E1B63">
        <w:rPr>
          <w:rFonts w:ascii="Arial Narrow" w:eastAsia="Arial Narrow" w:hAnsi="Arial Narrow" w:cs="Arial Narrow"/>
          <w:color w:val="000000"/>
          <w:kern w:val="0"/>
          <w:sz w:val="22"/>
          <w:szCs w:val="22"/>
          <w:lang w:eastAsia="es-PE"/>
          <w14:ligatures w14:val="none"/>
        </w:rPr>
        <w:t xml:space="preserve"> admitir a trámite la denuncia del 8 de setiembre de 2025, subsanada mediante escrito del 30 de octubre de 2025, interpuesta por la señora [DENUNCIANTE] contra Interseguro Compañía de Seguros S.A., por lo siguiente:</w:t>
      </w:r>
      <w:r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7E5F74">
        <w:rPr>
          <w:rFonts w:ascii="Arial Narrow" w:eastAsia="Arial Narrow" w:hAnsi="Arial Narrow" w:cs="Arial Narrow"/>
          <w:color w:val="000000"/>
          <w:kern w:val="0"/>
          <w:sz w:val="22"/>
          <w:szCs w:val="22"/>
          <w:shd w:val="clear" w:color="auto" w:fill="FFFFFF"/>
          <w:lang w:eastAsia="es-PE"/>
          <w14:ligatures w14:val="none"/>
        </w:rPr>
        <w:t/>
      </w:r>
      <w:r w:rsidRPr="007E5F7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1B63" w:rsidRPr="007E5F74">
        <w:rPr>
          <w:rFonts w:ascii="Arial Narrow" w:eastAsia="Arial Narrow" w:hAnsi="Arial Narrow" w:cs="Arial Narrow"/>
          <w:color w:val="000000"/>
          <w:kern w:val="0"/>
          <w:sz w:val="22"/>
          <w:szCs w:val="22"/>
          <w:shd w:val="clear" w:color="auto" w:fill="FFFFFF"/>
          <w:lang w:eastAsia="es-PE"/>
          <w14:ligatures w14:val="none"/>
        </w:rPr>
        <w:t/>
      </w:r>
      <w:proofErr w:type="spellEnd"/>
      <w:r w:rsidR="005E1B63" w:rsidRPr="007E5F74">
        <w:rPr>
          <w:rFonts w:ascii="Arial Narrow" w:eastAsia="Arial Narrow" w:hAnsi="Arial Narrow" w:cs="Arial Narrow"/>
          <w:color w:val="000000"/>
          <w:kern w:val="0"/>
          <w:sz w:val="22"/>
          <w:szCs w:val="22"/>
          <w:shd w:val="clear" w:color="auto" w:fill="FFFFFF"/>
          <w:lang w:eastAsia="es-PE"/>
          <w14:ligatures w14:val="none"/>
        </w:rPr>
        <w:t xml:space="preserve"/>
      </w:r>
      <w:r w:rsidRPr="007E5F7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E5F7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E5F74" w:rsidRDefault="00121544"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95B3A" w:rsidRPr="00755ABB">
        <w:rPr>
          <w:rFonts w:ascii="Arial Narrow" w:eastAsia="Arial Narrow" w:hAnsi="Arial Narrow" w:cs="Arial Narrow"/>
          <w:kern w:val="0"/>
          <w:sz w:val="22"/>
          <w:szCs w:val="22"/>
          <w:shd w:val="clear" w:color="auto" w:fill="FFFFFF"/>
          <w:lang w:eastAsia="es-PE"/>
          <w14:ligatures w14:val="none"/>
        </w:rPr>
        <w:t xml:space="preserve">la compañía aseguradora </w:t>
      </w:r>
      <w:r w:rsidR="00E801E9" w:rsidRPr="00755ABB">
        <w:rPr>
          <w:rFonts w:ascii="Arial Narrow" w:eastAsia="Arial Narrow" w:hAnsi="Arial Narrow" w:cs="Arial Narrow"/>
          <w:kern w:val="0"/>
          <w:sz w:val="22"/>
          <w:szCs w:val="22"/>
          <w:shd w:val="clear" w:color="auto" w:fill="FFFFFF"/>
          <w:lang w:eastAsia="es-PE"/>
          <w14:ligatures w14:val="none"/>
        </w:rPr>
        <w:t xml:space="preserve">no habría cumplido con </w:t>
      </w:r>
      <w:r w:rsidR="007A262A" w:rsidRPr="00755ABB">
        <w:rPr>
          <w:rFonts w:ascii="Arial Narrow" w:eastAsia="Arial Narrow" w:hAnsi="Arial Narrow" w:cs="Arial Narrow"/>
          <w:kern w:val="0"/>
          <w:sz w:val="22"/>
          <w:szCs w:val="22"/>
          <w:shd w:val="clear" w:color="auto" w:fill="FFFFFF"/>
          <w:lang w:eastAsia="es-PE"/>
          <w14:ligatures w14:val="none"/>
        </w:rPr>
        <w:t>devolver a la denunciante la</w:t>
      </w:r>
      <w:r w:rsidR="00BC69AE" w:rsidRPr="00755ABB">
        <w:rPr>
          <w:rFonts w:ascii="Arial Narrow" w:eastAsia="Arial Narrow" w:hAnsi="Arial Narrow" w:cs="Arial Narrow"/>
          <w:color w:val="000000"/>
          <w:kern w:val="0"/>
          <w:sz w:val="22"/>
          <w:szCs w:val="22"/>
          <w:lang w:val="es-ES" w:eastAsia="es-ES"/>
          <w14:ligatures w14:val="none"/>
        </w:rPr>
        <w:t xml:space="preserve"> totalidad de las primas aportadas</w:t>
      </w:r>
      <w:r w:rsidR="00B3429F" w:rsidRPr="00755ABB">
        <w:rPr>
          <w:rFonts w:ascii="Arial Narrow" w:eastAsia="Arial Narrow" w:hAnsi="Arial Narrow" w:cs="Arial Narrow"/>
          <w:color w:val="000000"/>
          <w:kern w:val="0"/>
          <w:sz w:val="22"/>
          <w:szCs w:val="22"/>
          <w:lang w:val="es-ES" w:eastAsia="es-ES"/>
          <w14:ligatures w14:val="none"/>
        </w:rPr>
        <w:t xml:space="preserve"> por </w:t>
      </w:r>
      <w:r w:rsidR="007A262A" w:rsidRPr="00755ABB">
        <w:rPr>
          <w:rFonts w:ascii="Arial Narrow" w:eastAsia="Arial Narrow" w:hAnsi="Arial Narrow" w:cs="Arial Narrow"/>
          <w:color w:val="000000"/>
          <w:kern w:val="0"/>
          <w:sz w:val="22"/>
          <w:szCs w:val="22"/>
          <w:lang w:val="es-ES" w:eastAsia="es-ES"/>
          <w14:ligatures w14:val="none"/>
        </w:rPr>
        <w:t xml:space="preserve">la </w:t>
      </w:r>
      <w:r w:rsidR="007A262A" w:rsidRPr="00755ABB">
        <w:rPr>
          <w:rFonts w:ascii="Arial Narrow" w:eastAsia="Arial Narrow" w:hAnsi="Arial Narrow" w:cs="Arial Narrow"/>
          <w:color w:val="000000"/>
          <w:kern w:val="0"/>
          <w:sz w:val="22"/>
          <w:szCs w:val="22"/>
          <w:lang w:eastAsia="es-ES"/>
          <w14:ligatures w14:val="none"/>
        </w:rPr>
        <w:t>Póliza 0760001310</w:t>
      </w:r>
      <w:r w:rsidR="00E801E9" w:rsidRPr="00755ABB">
        <w:rPr>
          <w:rFonts w:ascii="Arial Narrow" w:eastAsia="Arial Narrow" w:hAnsi="Arial Narrow" w:cs="Arial Narrow"/>
          <w:kern w:val="0"/>
          <w:sz w:val="22"/>
          <w:szCs w:val="22"/>
          <w:shd w:val="clear" w:color="auto" w:fill="FFFFFF"/>
          <w:lang w:eastAsia="es-PE"/>
          <w14:ligatures w14:val="none"/>
        </w:rPr>
        <w:t>,</w:t>
      </w:r>
      <w:r w:rsidR="00BC69AE" w:rsidRPr="00755ABB">
        <w:rPr>
          <w:rFonts w:ascii="Arial Narrow" w:eastAsia="Arial Narrow" w:hAnsi="Arial Narrow" w:cs="Arial Narrow"/>
          <w:kern w:val="0"/>
          <w:sz w:val="22"/>
          <w:szCs w:val="22"/>
          <w:shd w:val="clear" w:color="auto" w:fill="FFFFFF"/>
          <w:lang w:eastAsia="es-PE"/>
          <w14:ligatures w14:val="none"/>
        </w:rPr>
        <w:t xml:space="preserve"> </w:t>
      </w:r>
      <w:r w:rsidR="007A262A" w:rsidRPr="00755ABB">
        <w:rPr>
          <w:rFonts w:ascii="Arial Narrow" w:eastAsia="Arial Narrow" w:hAnsi="Arial Narrow" w:cs="Arial Narrow"/>
          <w:kern w:val="0"/>
          <w:sz w:val="22"/>
          <w:szCs w:val="22"/>
          <w:shd w:val="clear" w:color="auto" w:fill="FFFFFF"/>
          <w:lang w:eastAsia="es-PE"/>
          <w14:ligatures w14:val="none"/>
        </w:rPr>
        <w:t>pese a que ello fue lo informado al momento de la contratación, motivo por el cual adquirió el seguro</w:t>
      </w:r>
      <w:r w:rsidR="007A262A">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7E5F74" w:rsidRDefault="00121544" w:rsidP="001C6D31">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5F74">
        <w:rPr>
          <w:rFonts w:ascii="Arial Narrow" w:eastAsia="Arial Narrow" w:hAnsi="Arial Narrow" w:cs="Arial Narrow"/>
          <w:kern w:val="0"/>
          <w14:ligatures w14:val="none"/>
          <w:sz w:val="22"/>
          <w:szCs w:val="22"/>
        </w:rPr>
        <w:t xml:space="preserve">Presunta </w:t>
      </w:r>
      <w:r w:rsidRPr="007E5F74">
        <w:rPr>
          <w:rFonts w:ascii="Arial Narrow" w:eastAsia="Arial Narrow" w:hAnsi="Arial Narrow" w:cs="Arial Narrow"/>
          <w:kern w:val="0"/>
          <w:sz w:val="22"/>
          <w:szCs w:val="22"/>
          <w:shd w:val="clear" w:color="auto" w:fill="FFFFFF"/>
          <w:lang w:eastAsia="es-PE"/>
          <w14:ligatures w14:val="none"/>
        </w:rPr>
        <w:t>infracción al literal e) del artículo 47</w:t>
      </w:r>
      <w:r w:rsidRPr="007E5F74">
        <w:rPr>
          <w:rFonts w:ascii="Arial Narrow" w:eastAsia="Arial Narrow" w:hAnsi="Arial Narrow" w:cs="Arial Narrow"/>
          <w:bCs/>
          <w:color w:val="000000"/>
          <w:kern w:val="0"/>
          <w:sz w:val="22"/>
          <w:szCs w:val="22"/>
          <w:lang w:eastAsia="es-PE"/>
          <w14:ligatures w14:val="none"/>
        </w:rPr>
        <w:t/>
      </w:r>
      <w:r w:rsidRPr="007E5F74">
        <w:rPr>
          <w:rFonts w:ascii="Arial Narrow" w:eastAsia="Arial Narrow" w:hAnsi="Arial Narrow" w:cs="Arial Narrow"/>
          <w:kern w:val="0"/>
          <w:sz w:val="22"/>
          <w:szCs w:val="22"/>
          <w:shd w:val="clear" w:color="auto" w:fill="FFFFFF"/>
          <w:lang w:eastAsia="es-PE"/>
          <w14:ligatures w14:val="none"/>
        </w:rPr>
        <w:t xml:space="preserve"> </w:t>
      </w:r>
      <w:r w:rsidRPr="007E5F74">
        <w:rPr>
          <w:rFonts w:ascii="Arial Narrow" w:eastAsia="Arial Narrow" w:hAnsi="Arial Narrow" w:cs="Arial Narrow"/>
          <w:kern w:val="0"/>
          <w14:ligatures w14:val="none"/>
          <w:sz w:val="22"/>
          <w:szCs w:val="22"/>
        </w:rPr>
        <w:t>de</w:t>
      </w:r>
      <w:r w:rsidRPr="007E5F7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7E5F74">
        <w:rPr>
          <w:rFonts w:ascii="Arial Narrow" w:eastAsia="Arial Narrow" w:hAnsi="Arial Narrow" w:cs="Arial Narrow"/>
          <w:bCs/>
          <w:color w:val="000000"/>
          <w:kern w:val="0"/>
          <w:sz w:val="22"/>
          <w:szCs w:val="22"/>
          <w:lang w:eastAsia="es-PE"/>
          <w14:ligatures w14:val="none"/>
        </w:rPr>
        <w:t xml:space="preserve">en tanto </w:t>
      </w:r>
      <w:r w:rsidR="00295B3A" w:rsidRPr="00540316">
        <w:rPr>
          <w:rFonts w:ascii="Arial Narrow" w:eastAsia="Arial Narrow" w:hAnsi="Arial Narrow" w:cs="Arial Narrow"/>
          <w:kern w:val="0"/>
          <w14:ligatures w14:val="none"/>
          <w:sz w:val="22"/>
          <w:szCs w:val="22"/>
        </w:rPr>
        <w:t>la compañía aseguradora</w:t>
      </w:r>
      <w:r w:rsidRPr="00540316">
        <w:rPr>
          <w:rFonts w:ascii="Arial Narrow" w:eastAsia="Arial Narrow" w:hAnsi="Arial Narrow" w:cs="Arial Narrow"/>
          <w:kern w:val="0"/>
          <w:sz w:val="22"/>
          <w:szCs w:val="22"/>
          <w:shd w:val="clear" w:color="auto" w:fill="FFFFFF"/>
          <w:lang w:eastAsia="es-PE"/>
          <w14:ligatures w14:val="none"/>
        </w:rPr>
        <w:t xml:space="preserve"> no habría</w:t>
      </w:r>
      <w:r w:rsidR="007A262A" w:rsidRPr="00540316">
        <w:rPr>
          <w:rFonts w:ascii="Arial Narrow" w:eastAsia="Arial Narrow" w:hAnsi="Arial Narrow" w:cs="Arial Narrow"/>
          <w:kern w:val="0"/>
          <w:sz w:val="22"/>
          <w:szCs w:val="22"/>
          <w:shd w:val="clear" w:color="auto" w:fill="FFFFFF"/>
          <w:lang w:eastAsia="es-PE"/>
          <w14:ligatures w14:val="none"/>
        </w:rPr>
        <w:t xml:space="preserve"> </w:t>
      </w:r>
      <w:r w:rsidRPr="00540316">
        <w:rPr>
          <w:rFonts w:ascii="Arial Narrow" w:eastAsia="Arial Narrow" w:hAnsi="Arial Narrow" w:cs="Arial Narrow"/>
          <w:bCs/>
          <w:color w:val="000000"/>
          <w:kern w:val="0"/>
          <w:sz w:val="22"/>
          <w:szCs w:val="22"/>
          <w:lang w:eastAsia="es-PE"/>
          <w14:ligatures w14:val="none"/>
        </w:rPr>
        <w:t xml:space="preserve">cumplido con entregar </w:t>
      </w:r>
      <w:r w:rsidR="007A262A" w:rsidRPr="00540316">
        <w:rPr>
          <w:rFonts w:ascii="Arial Narrow" w:eastAsia="Arial Narrow" w:hAnsi="Arial Narrow" w:cs="Arial Narrow"/>
          <w:color w:val="000000"/>
          <w:kern w:val="0"/>
          <w:sz w:val="22"/>
          <w:szCs w:val="22"/>
          <w:lang w:eastAsia="es-ES"/>
          <w14:ligatures w14:val="none"/>
        </w:rPr>
        <w:t>oportunamente</w:t>
      </w:r>
      <w:r w:rsidR="007A262A" w:rsidRPr="00540316">
        <w:rPr>
          <w:rFonts w:ascii="Arial Narrow" w:eastAsia="Arial Narrow" w:hAnsi="Arial Narrow" w:cs="Arial Narrow"/>
          <w:bCs/>
          <w:color w:val="000000"/>
          <w:kern w:val="0"/>
          <w:sz w:val="22"/>
          <w:szCs w:val="22"/>
          <w:lang w:eastAsia="es-PE"/>
          <w14:ligatures w14:val="none"/>
        </w:rPr>
        <w:t xml:space="preserve"> </w:t>
      </w:r>
      <w:r w:rsidRPr="00540316">
        <w:rPr>
          <w:rFonts w:ascii="Arial Narrow" w:eastAsia="Arial Narrow" w:hAnsi="Arial Narrow" w:cs="Arial Narrow"/>
          <w:bCs/>
          <w:color w:val="000000"/>
          <w:kern w:val="0"/>
          <w:sz w:val="22"/>
          <w:szCs w:val="22"/>
          <w:lang w:eastAsia="es-PE"/>
          <w14:ligatures w14:val="none"/>
        </w:rPr>
        <w:t xml:space="preserve">a la denunciante </w:t>
      </w:r>
      <w:r w:rsidR="007A262A" w:rsidRPr="00540316">
        <w:rPr>
          <w:rFonts w:ascii="Arial Narrow" w:eastAsia="Arial Narrow" w:hAnsi="Arial Narrow" w:cs="Arial Narrow"/>
          <w:bCs/>
          <w:color w:val="000000"/>
          <w:kern w:val="0"/>
          <w:sz w:val="22"/>
          <w:szCs w:val="22"/>
          <w:lang w:eastAsia="es-PE"/>
          <w14:ligatures w14:val="none"/>
        </w:rPr>
        <w:t>la</w:t>
      </w:r>
      <w:r w:rsidRPr="00540316">
        <w:rPr>
          <w:rFonts w:ascii="Arial Narrow" w:eastAsia="Arial Narrow" w:hAnsi="Arial Narrow" w:cs="Arial Narrow"/>
          <w:bCs/>
          <w:color w:val="000000"/>
          <w:kern w:val="0"/>
          <w:sz w:val="22"/>
          <w:szCs w:val="22"/>
          <w:lang w:eastAsia="es-PE"/>
          <w14:ligatures w14:val="none"/>
        </w:rPr>
        <w:t xml:space="preserve"> </w:t>
      </w:r>
      <w:r w:rsidR="00295B3A" w:rsidRPr="00540316">
        <w:rPr>
          <w:rFonts w:ascii="Arial Narrow" w:eastAsia="Arial Narrow" w:hAnsi="Arial Narrow" w:cs="Arial Narrow"/>
          <w:color w:val="000000"/>
          <w:kern w:val="0"/>
          <w:sz w:val="22"/>
          <w:szCs w:val="22"/>
          <w:lang w:eastAsia="es-ES"/>
          <w14:ligatures w14:val="none"/>
        </w:rPr>
        <w:t xml:space="preserve">Póliza </w:t>
      </w:r>
      <w:proofErr w:type="spellStart"/>
      <w:r w:rsidR="00295B3A" w:rsidRPr="00540316">
        <w:rPr>
          <w:rFonts w:ascii="Arial Narrow" w:eastAsia="Arial Narrow" w:hAnsi="Arial Narrow" w:cs="Arial Narrow"/>
          <w:color w:val="000000"/>
          <w:kern w:val="0"/>
          <w:sz w:val="22"/>
          <w:szCs w:val="22"/>
          <w:lang w:eastAsia="es-ES"/>
          <w14:ligatures w14:val="none"/>
        </w:rPr>
        <w:t/>
      </w:r>
      <w:proofErr w:type="spellEnd"/>
      <w:r w:rsidR="00295B3A" w:rsidRPr="00540316">
        <w:rPr>
          <w:rFonts w:ascii="Arial Narrow" w:eastAsia="Arial Narrow" w:hAnsi="Arial Narrow" w:cs="Arial Narrow"/>
          <w:color w:val="000000"/>
          <w:kern w:val="0"/>
          <w:sz w:val="22"/>
          <w:szCs w:val="22"/>
          <w:lang w:eastAsia="es-ES"/>
          <w14:ligatures w14:val="none"/>
        </w:rPr>
        <w:t xml:space="preserve"> 07600013106</w:t>
      </w:r>
      <w:r w:rsidRPr="00295B3A">
        <w:rPr>
          <w:rFonts w:ascii="Arial Narrow" w:eastAsia="Arial Narrow" w:hAnsi="Arial Narrow" w:cs="Arial Narrow"/>
          <w:color w:val="000000"/>
          <w:kern w:val="0"/>
          <w:sz w:val="22"/>
          <w:szCs w:val="22"/>
          <w:lang w:eastAsia="es-ES"/>
          <w14:ligatures w14:val="none"/>
        </w:rPr>
        <w:t>.</w:t>
      </w:r>
    </w:p>
    <w:p w14:paraId="39BF39FC" w14:textId="77777777" w:rsidR="00121544" w:rsidRDefault="00121544" w:rsidP="001C6D31">
      <w:pPr>
        <w:spacing w:before="0" w:after="0" w:line="240" w:lineRule="auto"/>
        <w:jc w:val="both"/>
        <w:rPr>
          <w:rFonts w:ascii="Arial Narrow" w:eastAsia="Arial Narrow" w:hAnsi="Arial Narrow" w:cs="Arial Narrow"/>
          <w:kern w:val="0"/>
          <w:sz w:val="22"/>
          <w:szCs w:val="22"/>
          <w:lang w:eastAsia="es-PE"/>
          <w14:ligatures w14:val="none"/>
        </w:rPr>
      </w:pPr>
    </w:p>
    <w:p w14:paraId="261B3C5C" w14: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540316">
        <w:rPr>
          <w:rFonts w:ascii="Arial Narrow" w:eastAsia="Arial Narrow" w:hAnsi="Arial Narrow" w:cs="Arial Narrow"/>
          <w:kern w:val="0"/>
          <w14:ligatures w14:val="none"/>
          <w:sz w:val="22"/>
          <w:szCs w:val="22"/>
        </w:rPr>
        <w:t xml:space="preserve">la compañía aseguradora </w:t>
      </w:r>
      <w:r w:rsidRPr="00540316">
        <w:rPr>
          <w:rFonts w:ascii="Arial Narrow" w:eastAsia="Arial Narrow" w:hAnsi="Arial Narrow" w:cs="Arial Narrow"/>
          <w:kern w:val="0"/>
          <w:sz w:val="22"/>
          <w:szCs w:val="22"/>
          <w:shd w:val="clear" w:color="auto" w:fill="FFFFFF"/>
          <w:lang w:eastAsia="es-PE"/>
          <w14:ligatures w14:val="none"/>
        </w:rPr>
        <w:t>no habría cumplido con informar oportunamente a la denunciante sobre la resolución de la póliza</w:t>
      </w:r>
      <w:r w:rsidRPr="00540316">
        <w:rPr>
          <w:rFonts w:ascii="Arial Narrow" w:eastAsia="Arial Narrow" w:hAnsi="Arial Narrow" w:cs="Arial Narrow"/>
          <w:color w:val="000000"/>
          <w:kern w:val="0"/>
          <w:sz w:val="22"/>
          <w:szCs w:val="22"/>
          <w:lang w:eastAsia="es-ES"/>
          <w14:ligatures w14:val="none"/>
        </w:rPr>
        <w:t xml:space="preserve"> </w:t>
      </w:r>
      <w:proofErr w:type="spellStart"/>
      <w:r w:rsidRPr="00540316">
        <w:rPr>
          <w:rFonts w:ascii="Arial Narrow" w:eastAsia="Arial Narrow" w:hAnsi="Arial Narrow" w:cs="Arial Narrow"/>
          <w:color w:val="000000"/>
          <w:kern w:val="0"/>
          <w:sz w:val="22"/>
          <w:szCs w:val="22"/>
          <w:lang w:eastAsia="es-ES"/>
          <w14:ligatures w14:val="none"/>
        </w:rPr>
        <w:t/>
      </w:r>
      <w:proofErr w:type="spellEnd"/>
      <w:r w:rsidRPr="00540316">
        <w:rPr>
          <w:rFonts w:ascii="Arial Narrow" w:eastAsia="Arial Narrow" w:hAnsi="Arial Narrow" w:cs="Arial Narrow"/>
          <w:color w:val="000000"/>
          <w:kern w:val="0"/>
          <w:sz w:val="22"/>
          <w:szCs w:val="22"/>
          <w:lang w:eastAsia="es-ES"/>
          <w14:ligatures w14:val="none"/>
        </w:rPr>
        <w:t xml:space="preserve"> 07600013106</w:t>
      </w:r>
      <w:r>
        <w:rPr>
          <w:rFonts w:ascii="Arial Narrow" w:eastAsia="Arial Narrow" w:hAnsi="Arial Narrow" w:cs="Arial Narrow"/>
          <w:kern w:val="0"/>
          <w:sz w:val="22"/>
          <w:szCs w:val="22"/>
          <w:shd w:val="clear" w:color="auto" w:fill="FFFFFF"/>
          <w:lang w:eastAsia="es-PE"/>
          <w14:ligatures w14:val="none"/>
        </w:rPr>
        <w:t>.</w:t>
      </w:r>
    </w:p>
    <w:p w14:paraId="0A52D0A7"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775661FF" w14: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540316">
        <w:rPr>
          <w:rFonts w:ascii="Arial Narrow" w:eastAsia="Arial Narrow" w:hAnsi="Arial Narrow" w:cs="Arial Narrow"/>
          <w:kern w:val="0"/>
          <w14:ligatures w14:val="none"/>
          <w:sz w:val="22"/>
          <w:szCs w:val="22"/>
        </w:rPr>
        <w:t xml:space="preserve">la compañía aseguradora </w:t>
      </w:r>
      <w:r w:rsidRPr="00540316">
        <w:rPr>
          <w:rFonts w:ascii="Arial Narrow" w:eastAsia="Arial Narrow" w:hAnsi="Arial Narrow" w:cs="Arial Narrow"/>
          <w:kern w:val="0"/>
          <w:sz w:val="22"/>
          <w:szCs w:val="22"/>
          <w:shd w:val="clear" w:color="auto" w:fill="FFFFFF"/>
          <w:lang w:eastAsia="es-PE"/>
          <w14:ligatures w14:val="none"/>
        </w:rPr>
        <w:t>no habría cumplido con informar oportunamente a la denunciante que al monto aportado por la póliza</w:t>
      </w:r>
      <w:r w:rsidRPr="00540316">
        <w:rPr>
          <w:rFonts w:ascii="Arial Narrow" w:eastAsia="Arial Narrow" w:hAnsi="Arial Narrow" w:cs="Arial Narrow"/>
          <w:color w:val="000000"/>
          <w:kern w:val="0"/>
          <w:sz w:val="22"/>
          <w:szCs w:val="22"/>
          <w:lang w:eastAsia="es-ES"/>
          <w14:ligatures w14:val="none"/>
        </w:rPr>
        <w:t xml:space="preserve"> 07600013106 </w:t>
      </w:r>
      <w:r w:rsidRPr="00540316">
        <w:rPr>
          <w:rFonts w:ascii="Arial Narrow" w:eastAsia="Arial Narrow" w:hAnsi="Arial Narrow" w:cs="Arial Narrow"/>
          <w:kern w:val="0"/>
          <w:sz w:val="22"/>
          <w:szCs w:val="22"/>
          <w:shd w:val="clear" w:color="auto" w:fill="FFFFFF"/>
          <w:lang w:eastAsia="es-PE"/>
          <w14:ligatures w14:val="none"/>
        </w:rPr>
        <w:t>se le descuentan “gastos” y “cuotas impagas”.</w:t>
      </w:r>
    </w:p>
    <w:p w14:paraId="6C8EA043"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3B197736" w14: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5153B">
        <w:rPr>
          <w:rFonts w:ascii="Arial Narrow" w:eastAsia="Arial Narrow" w:hAnsi="Arial Narrow" w:cs="Arial Narrow"/>
          <w:kern w:val="0"/>
          <w:sz w:val="22"/>
          <w:szCs w:val="22"/>
          <w:shd w:val="clear" w:color="auto" w:fill="FFFFFF"/>
          <w:lang w:eastAsia="es-PE"/>
          <w14:ligatures w14:val="none"/>
        </w:rPr>
        <w:t>la compañía aseguradora habría resuelto indebidamente la</w:t>
      </w:r>
      <w:r w:rsidRPr="00B5153B">
        <w:rPr>
          <w:rFonts w:ascii="Arial Narrow" w:eastAsia="Arial Narrow" w:hAnsi="Arial Narrow" w:cs="Arial Narrow"/>
          <w:color w:val="000000"/>
          <w:kern w:val="0"/>
          <w:sz w:val="22"/>
          <w:szCs w:val="22"/>
          <w:lang w:val="es-ES" w:eastAsia="es-ES"/>
          <w14:ligatures w14:val="none"/>
        </w:rPr>
        <w:t xml:space="preserve"> </w:t>
      </w:r>
      <w:r w:rsidRPr="00B5153B">
        <w:rPr>
          <w:rFonts w:ascii="Arial Narrow" w:eastAsia="Arial Narrow" w:hAnsi="Arial Narrow" w:cs="Arial Narrow"/>
          <w:color w:val="000000"/>
          <w:kern w:val="0"/>
          <w:sz w:val="22"/>
          <w:szCs w:val="22"/>
          <w:lang w:eastAsia="es-ES"/>
          <w14:ligatures w14:val="none"/>
        </w:rPr>
        <w:t>Póliza 0760001310</w:t>
      </w:r>
      <w:r w:rsidRPr="00B5153B">
        <w:rPr>
          <w:rFonts w:ascii="Arial Narrow" w:eastAsia="Arial Narrow" w:hAnsi="Arial Narrow" w:cs="Arial Narrow"/>
          <w:kern w:val="0"/>
          <w:sz w:val="22"/>
          <w:szCs w:val="22"/>
          <w:shd w:val="clear" w:color="auto" w:fill="FFFFFF"/>
          <w:lang w:eastAsia="es-PE"/>
          <w14:ligatures w14:val="none"/>
        </w:rPr>
        <w:t xml:space="preserve"> por falta de pago de primas, pese a encontrarse afiliada al débito automático</w:t>
      </w:r>
      <w:r>
        <w:rPr>
          <w:rFonts w:ascii="Arial Narrow" w:eastAsia="Arial Narrow" w:hAnsi="Arial Narrow" w:cs="Arial Narrow"/>
          <w:kern w:val="0"/>
          <w:sz w:val="22"/>
          <w:szCs w:val="22"/>
          <w:shd w:val="clear" w:color="auto" w:fill="FFFFFF"/>
          <w:lang w:eastAsia="es-PE"/>
          <w14:ligatures w14:val="none"/>
        </w:rPr>
        <w:t xml:space="preserve">. </w:t>
      </w:r>
    </w:p>
    <w:p w14:paraId="234C244E"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7C7C1087" w14: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B5153B">
        <w:rPr>
          <w:rFonts w:ascii="Arial Narrow" w:eastAsia="Arial Narrow" w:hAnsi="Arial Narrow" w:cs="Arial Narrow"/>
          <w:kern w:val="0"/>
          <w14:ligatures w14:val="none"/>
          <w:sz w:val="22"/>
          <w:szCs w:val="22"/>
        </w:rPr>
        <w:t xml:space="preserve">la compañía aseguradora </w:t>
      </w:r>
      <w:r w:rsidRPr="00B5153B">
        <w:rPr>
          <w:rFonts w:ascii="Arial Narrow" w:eastAsia="Arial Narrow" w:hAnsi="Arial Narrow" w:cs="Arial Narrow"/>
          <w:kern w:val="0"/>
          <w:sz w:val="22"/>
          <w:szCs w:val="22"/>
          <w:shd w:val="clear" w:color="auto" w:fill="FFFFFF"/>
          <w:lang w:eastAsia="es-PE"/>
          <w14:ligatures w14:val="none"/>
        </w:rPr>
        <w:t xml:space="preserve">no habría cumplido con informar oportunamente a la denunciante sobre la suspensión de los cargos automáticos del </w:t>
      </w:r>
      <w:r w:rsidRPr="00B5153B">
        <w:rPr>
          <w:rFonts w:ascii="Arial Narrow" w:eastAsia="Arial Narrow" w:hAnsi="Arial Narrow" w:cs="Arial Narrow"/>
          <w:color w:val="000000"/>
          <w:kern w:val="0"/>
          <w:sz w:val="22"/>
          <w:szCs w:val="22"/>
          <w:lang w:eastAsia="es-ES"/>
          <w14:ligatures w14:val="none"/>
        </w:rPr>
        <w:t>Seguro Vida Free Plus – Póliza 07600013106</w:t>
      </w:r>
      <w:r w:rsidRPr="00B5153B">
        <w:rPr>
          <w:rFonts w:ascii="Arial Narrow" w:eastAsia="Arial Narrow" w:hAnsi="Arial Narrow" w:cs="Arial Narrow"/>
          <w:kern w:val="0"/>
          <w:sz w:val="22"/>
          <w:szCs w:val="22"/>
          <w:shd w:val="clear" w:color="auto" w:fill="FFFFFF"/>
          <w:lang w:eastAsia="es-PE"/>
          <w14:ligatures w14:val="none"/>
        </w:rPr>
        <w:t xml:space="preserve">, </w:t>
      </w:r>
      <w:r w:rsidR="00B731E5" w:rsidRPr="00B5153B">
        <w:rPr>
          <w:rFonts w:ascii="Arial Narrow" w:eastAsia="Arial Narrow" w:hAnsi="Arial Narrow" w:cs="Arial Narrow"/>
          <w:kern w:val="0"/>
          <w:sz w:val="22"/>
          <w:szCs w:val="22"/>
          <w:shd w:val="clear" w:color="auto" w:fill="FFFFFF"/>
          <w:lang w:eastAsia="es-PE"/>
          <w14:ligatures w14:val="none"/>
        </w:rPr>
        <w:t>generándole perjuicios económicos</w:t>
      </w:r>
      <w:r w:rsidR="00B731E5">
        <w:rPr>
          <w:rFonts w:ascii="Arial Narrow" w:eastAsia="Arial Narrow" w:hAnsi="Arial Narrow" w:cs="Arial Narrow"/>
          <w:kern w:val="0"/>
          <w:sz w:val="22"/>
          <w:szCs w:val="22"/>
          <w:shd w:val="clear" w:color="auto" w:fill="FFFFFF"/>
          <w:lang w:eastAsia="es-PE"/>
          <w14:ligatures w14:val="none"/>
        </w:rPr>
        <w:t>.</w:t>
      </w:r>
    </w:p>
    <w:p w14:paraId="215607F5" w14:textId="77777777" w:rsidR="00C6195A" w:rsidRDefault="00C6195A" w:rsidP="001C6D31">
      <w:pPr>
        <w:spacing w:before="0" w:after="0" w:line="240" w:lineRule="auto"/>
        <w:jc w:val="both"/>
        <w:rPr>
          <w:rFonts w:ascii="Arial Narrow" w:eastAsia="Arial Narrow" w:hAnsi="Arial Narrow" w:cs="Arial Narrow"/>
          <w:kern w:val="0"/>
          <w:sz w:val="22"/>
          <w:szCs w:val="22"/>
          <w:lang w:eastAsia="es-PE"/>
          <w14:ligatures w14:val="none"/>
        </w:rPr>
      </w:pPr>
    </w:p>
    <w:p w14:paraId="158271EF" w14: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Arial Narrow" w:hAnsi="Arial Narrow" w:cs="Arial Narrow"/>
          <w:color w:val="000000"/>
          <w:kern w:val="0"/>
          <w:sz w:val="22"/>
          <w:szCs w:val="22"/>
          <w:lang w:eastAsia="es-PE"/>
          <w14:ligatures w14:val="none"/>
        </w:rPr>
        <w:t xml:space="preserve">la compañía aseguradora habría incluido una cláusula abusiva en la cláusula 9 de la Póliza del </w:t>
      </w:r>
      <w:r w:rsidR="00347236" w:rsidRPr="006720AE">
        <w:rPr>
          <w:rFonts w:ascii="Arial Narrow" w:eastAsia="Arial Narrow" w:hAnsi="Arial Narrow" w:cs="Arial Narrow"/>
          <w:color w:val="000000"/>
          <w:kern w:val="0"/>
          <w:sz w:val="22"/>
          <w:szCs w:val="22"/>
          <w:lang w:eastAsia="es-ES"/>
          <w14:ligatures w14:val="none"/>
        </w:rPr>
        <w:t xml:space="preserve">Vida Free Plus </w:t>
      </w:r>
      <w:r w:rsidRPr="006720AE">
        <w:rPr>
          <w:rFonts w:ascii="Arial Narrow" w:eastAsia="Arial Narrow" w:hAnsi="Arial Narrow" w:cs="Arial Narrow"/>
          <w:color w:val="000000"/>
          <w:kern w:val="0"/>
          <w:sz w:val="22"/>
          <w:szCs w:val="22"/>
          <w:lang w:eastAsia="es-PE"/>
          <w14:ligatures w14:val="none"/>
        </w:rPr>
        <w:t xml:space="preserve">72012101106 adquirida por la denunciante, </w:t>
      </w:r>
      <w:bookmarkEnd w:id="12"/>
      <w:r w:rsidRPr="006720AE">
        <w:rPr>
          <w:rFonts w:ascii="Arial Narrow" w:eastAsia="Arial Narrow" w:hAnsi="Arial Narrow" w:cs="Arial Narrow"/>
          <w:color w:val="000000"/>
          <w:kern w:val="0"/>
          <w:sz w:val="22"/>
          <w:szCs w:val="22"/>
          <w:lang w:eastAsia="es-PE"/>
          <w14:ligatures w14:val="none"/>
        </w:rPr>
        <w:t>respecto a la resolución del seguro por falta de pago</w:t>
      </w:r>
      <w:r>
        <w:rPr>
          <w:rFonts w:ascii="Arial Narrow" w:eastAsia="Arial Narrow" w:hAnsi="Arial Narrow" w:cs="Arial Narrow"/>
          <w:color w:val="000000"/>
          <w:kern w:val="0"/>
          <w:sz w:val="22"/>
          <w:szCs w:val="22"/>
          <w:lang w:eastAsia="es-PE"/>
          <w14:ligatures w14:val="none"/>
        </w:rPr>
        <w:t>.</w:t>
      </w:r>
    </w:p>
    <w:p w14:paraId="6CEE8573" w14:textId="77777777" w:rsidR="00B731E5" w:rsidRDefault="00B731E5" w:rsidP="001C6D31">
      <w:pPr>
        <w:spacing w:before="0" w:after="0" w:line="240" w:lineRule="auto"/>
        <w:jc w:val="both"/>
        <w:rPr>
          <w:rFonts w:ascii="Arial Narrow" w:eastAsia="Arial Narrow" w:hAnsi="Arial Narrow" w:cs="Arial Narrow"/>
          <w:kern w:val="0"/>
          <w:sz w:val="22"/>
          <w:szCs w:val="22"/>
          <w:lang w:eastAsia="es-PE"/>
          <w14:ligatures w14:val="none"/>
        </w:rPr>
      </w:pPr>
    </w:p>
    <w:p w14:paraId="1B0E3629" w14: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00A32CC2">
        <w:rPr>
          <w:rFonts w:ascii="Arial Narrow" w:eastAsia="Arial Narrow" w:hAnsi="Arial Narrow" w:cs="Arial Narrow"/>
          <w:kern w:val="0"/>
          <w:sz w:val="22"/>
          <w:szCs w:val="22"/>
          <w:shd w:val="clear" w:color="auto" w:fill="FFFFFF"/>
          <w:lang w:eastAsia="es-PE"/>
          <w14:ligatures w14:val="none"/>
        </w:rPr>
        <w:t xml:space="preserve">literal b) del </w:t>
      </w:r>
      <w:r>
        <w:rPr>
          <w:rFonts w:ascii="Arial Narrow" w:eastAsia="Arial Narrow" w:hAnsi="Arial Narrow" w:cs="Arial Narrow"/>
          <w:kern w:val="0"/>
          <w:sz w:val="22"/>
          <w:szCs w:val="22"/>
          <w:shd w:val="clear" w:color="auto" w:fill="FFFFFF"/>
          <w:lang w:eastAsia="es-PE"/>
          <w14:ligatures w14:val="none"/>
        </w:rPr>
        <w:t>numeral</w:t>
      </w:r>
      <w:r w:rsidR="00A32CC2">
        <w:rPr>
          <w:rFonts w:ascii="Arial Narrow" w:eastAsia="Arial Narrow" w:hAnsi="Arial Narrow" w:cs="Arial Narrow"/>
          <w:kern w:val="0"/>
          <w:sz w:val="22"/>
          <w:szCs w:val="22"/>
          <w:shd w:val="clear" w:color="auto" w:fill="FFFFFF"/>
          <w:lang w:eastAsia="es-PE"/>
          <w14:ligatures w14:val="none"/>
        </w:rPr>
        <w:t xml:space="preserve"> 58.1 </w:t>
      </w:r>
      <w:r>
        <w:rPr>
          <w:rFonts w:ascii="Arial Narrow" w:eastAsia="Arial Narrow" w:hAnsi="Arial Narrow" w:cs="Arial Narrow"/>
          <w:kern w:val="0"/>
          <w:sz w:val="22"/>
          <w:szCs w:val="22"/>
          <w:shd w:val="clear" w:color="auto" w:fill="FFFFFF"/>
          <w:lang w:eastAsia="es-PE"/>
          <w14:ligatures w14:val="none"/>
        </w:rPr>
        <w:t>del artículo 58</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C5937">
        <w:rPr>
          <w:rFonts w:ascii="Arial Narrow" w:eastAsia="Arial Narrow" w:hAnsi="Arial Narrow" w:cs="Arial Narrow"/>
          <w:kern w:val="0"/>
          <w:sz w:val="22"/>
          <w:szCs w:val="22"/>
          <w:shd w:val="clear" w:color="auto" w:fill="FFFFFF"/>
          <w:lang w:eastAsia="es-PE"/>
          <w14:ligatures w14:val="none"/>
        </w:rPr>
        <w:t xml:space="preserve">la compañía aseguradora habría cambiado la </w:t>
      </w:r>
      <w:r w:rsidRPr="00AC5937">
        <w:rPr>
          <w:rFonts w:ascii="Arial Narrow" w:eastAsia="Arial Narrow" w:hAnsi="Arial Narrow" w:cs="Arial Narrow"/>
          <w:kern w:val="0"/>
          <w:sz w:val="22"/>
          <w:szCs w:val="22"/>
          <w:shd w:val="clear" w:color="auto" w:fill="FFFFFF"/>
          <w:lang w:eastAsia="es-PE"/>
          <w14:ligatures w14:val="none"/>
        </w:rPr>
        <w:lastRenderedPageBreak/>
        <w:t xml:space="preserve">información originalmente proporcionada a la denunciante al momento de adquirir la </w:t>
      </w:r>
      <w:r w:rsidRPr="00AC5937">
        <w:rPr>
          <w:rFonts w:ascii="Arial Narrow" w:eastAsia="Arial Narrow" w:hAnsi="Arial Narrow" w:cs="Arial Narrow"/>
          <w:color w:val="000000"/>
          <w:kern w:val="0"/>
          <w:sz w:val="22"/>
          <w:szCs w:val="22"/>
          <w:lang w:eastAsia="es-ES"/>
          <w14:ligatures w14:val="none"/>
        </w:rPr>
        <w:t>Póliza 07600013106, pues luego de su aceptación remitieron a su correo electrónicos el documento con condiciones distintas</w:t>
      </w:r>
      <w:r>
        <w:rPr>
          <w:rFonts w:ascii="Arial Narrow" w:eastAsia="Arial Narrow" w:hAnsi="Arial Narrow" w:cs="Arial Narrow"/>
          <w:color w:val="000000"/>
          <w:kern w:val="0"/>
          <w:sz w:val="22"/>
          <w:szCs w:val="22"/>
          <w:lang w:eastAsia="es-ES"/>
          <w14:ligatures w14:val="none"/>
        </w:rPr>
        <w:t>.</w:t>
      </w:r>
    </w:p>
    <w:p w14:paraId="717B0B49" w14:textId="77777777" w:rsidR="00B731E5" w:rsidRDefault="00B731E5" w:rsidP="00B731E5">
      <w:pPr>
        <w:spacing w:before="0" w:after="0" w:line="240" w:lineRule="auto"/>
        <w:jc w:val="both"/>
        <w:rPr>
          <w:rFonts w:ascii="Arial Narrow" w:eastAsia="Arial Narrow" w:hAnsi="Arial Narrow" w:cs="Arial Narrow"/>
          <w:kern w:val="0"/>
          <w:sz w:val="22"/>
          <w:szCs w:val="22"/>
          <w:lang w:eastAsia="es-PE"/>
          <w14:ligatures w14:val="none"/>
        </w:rPr>
      </w:pPr>
    </w:p>
    <w:p w14:paraId="2111733E" w14: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731E5">
        <w:rPr>
          <w:rFonts w:ascii="Arial Narrow" w:eastAsia="Arial Narrow" w:hAnsi="Arial Narrow" w:cs="Arial Narrow"/>
          <w:color w:val="000000"/>
          <w:kern w:val="0"/>
          <w:sz w:val="22"/>
          <w:szCs w:val="22"/>
          <w:lang w:eastAsia="es-PE"/>
          <w14:ligatures w14:val="none"/>
        </w:rPr>
        <w:t>Presunta</w:t>
      </w:r>
      <w:r w:rsidRPr="00B731E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731E5">
        <w:rPr>
          <w:rFonts w:ascii="Arial Narrow" w:eastAsia="Arial Narrow" w:hAnsi="Arial Narrow" w:cs="Arial Narrow"/>
          <w:kern w:val="0"/>
          <w:sz w:val="22"/>
          <w:szCs w:val="22"/>
          <w:lang w:eastAsia="es-PE"/>
          <w14:ligatures w14:val="none"/>
        </w:rPr>
        <w:t xml:space="preserve"> de </w:t>
      </w:r>
      <w:r w:rsidRPr="00B731E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D47F0">
        <w:rPr>
          <w:rFonts w:ascii="Arial Narrow" w:eastAsia="Arial Narrow" w:hAnsi="Arial Narrow" w:cs="Arial Narrow"/>
          <w:kern w:val="0"/>
          <w:sz w:val="22"/>
          <w:szCs w:val="22"/>
          <w:shd w:val="clear" w:color="auto" w:fill="FFFFFF"/>
          <w:lang w:eastAsia="es-PE"/>
          <w14:ligatures w14:val="none"/>
        </w:rPr>
        <w:t xml:space="preserve">la compañía aseguradora habría publicitado </w:t>
      </w:r>
      <w:r w:rsidR="00347236" w:rsidRPr="002D47F0">
        <w:rPr>
          <w:rFonts w:ascii="Arial Narrow" w:eastAsia="Arial Narrow" w:hAnsi="Arial Narrow" w:cs="Arial Narrow"/>
          <w:kern w:val="0"/>
          <w:sz w:val="22"/>
          <w:szCs w:val="22"/>
          <w:shd w:val="clear" w:color="auto" w:fill="FFFFFF"/>
          <w:lang w:eastAsia="es-PE"/>
          <w14:ligatures w14:val="none"/>
        </w:rPr>
        <w:t>el Seguro</w:t>
      </w:r>
      <w:r w:rsidR="00347236" w:rsidRPr="002D47F0">
        <w:rPr>
          <w:rFonts w:ascii="Arial Narrow" w:eastAsia="Arial Narrow" w:hAnsi="Arial Narrow" w:cs="Arial Narrow"/>
          <w:color w:val="000000"/>
          <w:kern w:val="0"/>
          <w:sz w:val="22"/>
          <w:szCs w:val="22"/>
          <w:lang w:eastAsia="es-PE"/>
          <w14:ligatures w14:val="none"/>
        </w:rPr>
        <w:t xml:space="preserve"> </w:t>
      </w:r>
      <w:r w:rsidR="00347236" w:rsidRPr="002D47F0">
        <w:rPr>
          <w:rFonts w:ascii="Arial Narrow" w:eastAsia="Arial Narrow" w:hAnsi="Arial Narrow" w:cs="Arial Narrow"/>
          <w:color w:val="000000"/>
          <w:kern w:val="0"/>
          <w:sz w:val="22"/>
          <w:szCs w:val="22"/>
          <w:lang w:eastAsia="es-ES"/>
          <w14:ligatures w14:val="none"/>
        </w:rPr>
        <w:t xml:space="preserve">Vida Free Plus </w:t>
      </w:r>
      <w:r w:rsidRPr="002D47F0">
        <w:rPr>
          <w:rFonts w:ascii="Arial Narrow" w:eastAsia="Arial Narrow" w:hAnsi="Arial Narrow" w:cs="Arial Narrow"/>
          <w:kern w:val="0"/>
          <w:sz w:val="22"/>
          <w:szCs w:val="22"/>
          <w:shd w:val="clear" w:color="auto" w:fill="FFFFFF"/>
          <w:lang w:eastAsia="es-PE"/>
          <w14:ligatures w14:val="none"/>
        </w:rPr>
        <w:t xml:space="preserve">como </w:t>
      </w:r>
      <w:r w:rsidR="00347236" w:rsidRPr="002D47F0">
        <w:rPr>
          <w:rFonts w:ascii="Arial Narrow" w:eastAsia="Arial Narrow" w:hAnsi="Arial Narrow" w:cs="Arial Narrow"/>
          <w:kern w:val="0"/>
          <w:sz w:val="22"/>
          <w:szCs w:val="22"/>
          <w:shd w:val="clear" w:color="auto" w:fill="FFFFFF"/>
          <w:lang w:eastAsia="es-PE"/>
          <w14:ligatures w14:val="none"/>
        </w:rPr>
        <w:t>un producto de forma de ahorro, generando la expectativa a la denunciante de acumulación de ahorro e intereses, pese a que al solicitar la devolución no se cumple con ello</w:t>
      </w:r>
      <w:r w:rsidR="00347236">
        <w:rPr>
          <w:rFonts w:ascii="Arial Narrow" w:eastAsia="Arial Narrow" w:hAnsi="Arial Narrow" w:cs="Arial Narrow"/>
          <w:kern w:val="0"/>
          <w:sz w:val="22"/>
          <w:szCs w:val="22"/>
          <w:shd w:val="clear" w:color="auto" w:fill="FFFFFF"/>
          <w:lang w:eastAsia="es-PE"/>
          <w14:ligatures w14:val="none"/>
        </w:rPr>
        <w:t>.</w:t>
      </w:r>
    </w:p>
    <w:p w14:paraId="49ADC283" w14:textId="77777777" w:rsidR="00C6195A" w:rsidRPr="00E16D3E" w:rsidRDefault="00C6195A" w:rsidP="001C6D31">
      <w:pPr>
        <w:spacing w:before="0" w:after="0" w:line="240" w:lineRule="auto"/>
        <w:jc w:val="both"/>
        <w:rPr>
          <w:rFonts w:ascii="Arial Narrow" w:eastAsia="Arial Narrow" w:hAnsi="Arial Narrow" w:cs="Arial Narrow"/>
          <w:kern w:val="0"/>
          <w14:ligatures w14:val="none"/>
          <w:sz w:val="22"/>
          <w:szCs w:val="22"/>
        </w:rPr>
      </w:pPr>
    </w:p>
    <w:p w14:paraId="0A292C9F" w14:textId="3EA432F9" w:rsidR="00CA59A2" w:rsidRPr="0026598E" w:rsidRDefault="00CA59A2" w:rsidP="001C6D31">
      <w:pPr>
        <w:spacing w:line="240" w:lineRule="auto"/>
        <w:contextualSpacing/>
        <w:jc w:val="both"/>
        <w:rPr>
          <w:rFonts w:ascii="Arial Narrow" w:eastAsia="Arial Narrow" w:hAnsi="Arial Narrow" w:cs="Arial Narrow"/>
          <w:kern w:val="0"/>
          <w14:ligatures w14:val="none"/>
          <w:sz w:val="22"/>
          <w:szCs w:val="22"/>
        </w:rPr>
      </w:pPr>
      <w:r w:rsidRPr="00E16D3E">
        <w:rPr>
          <w:rFonts w:ascii="Arial Narrow" w:eastAsia="Arial Narrow" w:hAnsi="Arial Narrow" w:cs="Arial Narrow"/>
          <w:b/>
          <w:color w:val="000000"/>
          <w:kern w:val="0"/>
          <w:sz w:val="22"/>
          <w:szCs w:val="22"/>
          <w:lang w:eastAsia="es-PE"/>
          <w14:ligatures w14:val="none"/>
        </w:rPr>
        <w:t>SEGUNDO:</w:t>
      </w:r>
      <w:r w:rsidRPr="00E16D3E">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E1B63" w:rsidRPr="005E1B63">
        <w:rPr>
          <w:rFonts w:ascii="Arial Narrow" w:eastAsia="Arial Narrow" w:hAnsi="Arial Narrow" w:cs="Arial Narrow"/>
          <w:color w:val="000000"/>
          <w:kern w:val="0"/>
          <w:sz w:val="22"/>
          <w:szCs w:val="22"/>
          <w:lang w:val="es-ES" w:eastAsia="es-ES"/>
          <w14:ligatures w14:val="none"/>
        </w:rPr>
        <w:t>8 de setiembre de 2025, subsanada mediante escrito del 30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C6D3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A2B36A6"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E1B63" w:rsidRPr="005E1B63">
        <w:rPr>
          <w:rFonts w:ascii="Arial Narrow" w:eastAsia="Arial Narrow" w:hAnsi="Arial Narrow" w:cs="Arial Narrow"/>
          <w:color w:val="000000"/>
          <w:kern w:val="0"/>
          <w:sz w:val="22"/>
          <w:szCs w:val="22"/>
          <w:lang w:eastAsia="es-PE"/>
          <w14:ligatures w14:val="none"/>
        </w:rPr>
        <w:t>Interseguro</w:t>
      </w:r>
      <w:proofErr w:type="spellEnd"/>
      <w:r w:rsidR="005E1B63" w:rsidRPr="005E1B63">
        <w:rPr>
          <w:rFonts w:ascii="Arial Narrow" w:eastAsia="Arial Narrow" w:hAnsi="Arial Narrow" w:cs="Arial Narrow"/>
          <w:color w:val="000000"/>
          <w:kern w:val="0"/>
          <w:sz w:val="22"/>
          <w:szCs w:val="22"/>
          <w:lang w:eastAsia="es-PE"/>
          <w14:ligatures w14:val="none"/>
        </w:rPr>
        <w:t xml:space="preserve"> Compañía de Seguros S.A.</w:t>
      </w:r>
      <w:r w:rsidR="005E1B6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C6D3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C6D3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452354" w:rsidR="00CA59A2" w:rsidRPr="0026598E" w:rsidRDefault="00CA59A2" w:rsidP="001C6D3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EB4502" w:rsidRPr="00EB450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Arial Narrow" w:hAnsi="Arial Narrow" w:cs="Arial Narrow"/>
          <w:color w:val="000000"/>
          <w:kern w:val="0"/>
          <w:sz w:val="22"/>
          <w:szCs w:val="22"/>
          <w:lang w:val="es-ES" w:eastAsia="es-ES"/>
          <w14:ligatures w14:val="none"/>
        </w:rPr>
        <w:t>ii</w:t>
      </w:r>
      <w:proofErr w:type="spellEnd"/>
      <w:r w:rsidR="00EB4502" w:rsidRPr="00EB4502">
        <w:rPr>
          <w:rFonts w:ascii="Arial Narrow" w:eastAsia="Arial Narrow" w:hAnsi="Arial Narrow" w:cs="Arial Narrow"/>
          <w:color w:val="000000"/>
          <w:kern w:val="0"/>
          <w:sz w:val="22"/>
          <w:szCs w:val="22"/>
          <w:lang w:val="es-ES" w:eastAsia="es-ES"/>
          <w14:ligatures w14:val="none"/>
        </w:rPr>
        <w:t>) presentar los medios probatorios que acrediten que la devolución de primas aportadas se realizó de acuerdo a los términos y condiciones de la póliza; (</w:t>
      </w:r>
      <w:proofErr w:type="spellStart"/>
      <w:r w:rsidR="00EB4502" w:rsidRPr="00EB4502">
        <w:rPr>
          <w:rFonts w:ascii="Arial Narrow" w:eastAsia="Arial Narrow" w:hAnsi="Arial Narrow" w:cs="Arial Narrow"/>
          <w:color w:val="000000"/>
          <w:kern w:val="0"/>
          <w:sz w:val="22"/>
          <w:szCs w:val="22"/>
          <w:lang w:val="es-ES" w:eastAsia="es-ES"/>
          <w14:ligatures w14:val="none"/>
        </w:rPr>
        <w:t>iii</w:t>
      </w:r>
      <w:proofErr w:type="spellEnd"/>
      <w:r w:rsidR="00EB4502" w:rsidRPr="00EB4502">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del hecho materia de denuncia, incluyendo el </w:t>
      </w:r>
      <w:r w:rsidR="00EB4502" w:rsidRPr="00EB4502">
        <w:rPr>
          <w:rFonts w:ascii="Arial Narrow" w:eastAsia="Arial Narrow" w:hAnsi="Arial Narrow" w:cs="Arial Narrow"/>
          <w:color w:val="000000"/>
          <w:kern w:val="0"/>
          <w:sz w:val="22"/>
          <w:szCs w:val="22"/>
          <w:lang w:val="es-ES" w:eastAsia="es-ES"/>
          <w14:ligatures w14:val="none"/>
        </w:rPr>
        <w:lastRenderedPageBreak/>
        <w:t>registro de todas las comunicaciones realizadas con la asesora de la compañía aseguradora, Leticia Ponce</w:t>
      </w:r>
      <w:r w:rsidR="0078063B">
        <w:rPr>
          <w:rFonts w:ascii="Arial Narrow" w:eastAsia="Arial Narrow" w:hAnsi="Arial Narrow" w:cs="Arial Narrow"/>
          <w:color w:val="000000"/>
          <w:kern w:val="0"/>
          <w:sz w:val="22"/>
          <w:szCs w:val="22"/>
          <w:lang w:val="es-ES" w:eastAsia="es-ES"/>
          <w14:ligatures w14:val="none"/>
        </w:rPr>
        <w:t>; y, (</w:t>
      </w:r>
      <w:proofErr w:type="spellStart"/>
      <w:r w:rsidR="0078063B">
        <w:rPr>
          <w:rFonts w:ascii="Arial Narrow" w:eastAsia="Arial Narrow" w:hAnsi="Arial Narrow" w:cs="Arial Narrow"/>
          <w:color w:val="000000"/>
          <w:kern w:val="0"/>
          <w:sz w:val="22"/>
          <w:szCs w:val="22"/>
          <w:lang w:val="es-ES" w:eastAsia="es-ES"/>
          <w14:ligatures w14:val="none"/>
        </w:rPr>
        <w:t>iv</w:t>
      </w:r>
      <w:proofErr w:type="spellEnd"/>
      <w:r w:rsidR="0078063B">
        <w:rPr>
          <w:rFonts w:ascii="Arial Narrow" w:eastAsia="Arial Narrow" w:hAnsi="Arial Narrow" w:cs="Arial Narrow"/>
          <w:color w:val="000000"/>
          <w:kern w:val="0"/>
          <w:sz w:val="22"/>
          <w:szCs w:val="22"/>
          <w:lang w:val="es-ES" w:eastAsia="es-ES"/>
          <w14:ligatures w14:val="none"/>
        </w:rPr>
        <w:t xml:space="preserve">) señalar la modalidad de contratación de la </w:t>
      </w:r>
      <w:r w:rsidR="0078063B" w:rsidRPr="00EB4502">
        <w:rPr>
          <w:rFonts w:ascii="Arial Narrow" w:eastAsia="Arial Narrow" w:hAnsi="Arial Narrow" w:cs="Arial Narrow"/>
          <w:color w:val="000000"/>
          <w:kern w:val="0"/>
          <w:sz w:val="22"/>
          <w:szCs w:val="22"/>
          <w:lang w:val="es-ES" w:eastAsia="es-ES"/>
          <w14:ligatures w14:val="none"/>
        </w:rPr>
        <w:t>Póliza 07600013106</w:t>
      </w:r>
      <w:r w:rsidR="0078063B">
        <w:rPr>
          <w:rFonts w:ascii="Arial Narrow" w:eastAsia="Arial Narrow" w:hAnsi="Arial Narrow" w:cs="Arial Narrow"/>
          <w:color w:val="000000"/>
          <w:kern w:val="0"/>
          <w:sz w:val="22"/>
          <w:szCs w:val="22"/>
          <w:lang w:val="es-ES" w:eastAsia="es-ES"/>
          <w14:ligatures w14:val="none"/>
        </w:rPr>
        <w:t xml:space="preserve">; de ser, virtual, adjuntar el audio o video correspondiente. </w:t>
      </w:r>
    </w:p>
    <w:p w14:paraId="12A4D8BD" w14:textId="77777777" w:rsidR="00CA59A2" w:rsidRPr="0026598E" w:rsidRDefault="00CA59A2" w:rsidP="001C6D3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C6D3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C6D3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C6D3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C6D3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C6D3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1C6D3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C4D444A" w:rsidR="00CA59A2" w:rsidRPr="00A67ADF" w:rsidRDefault="00CA59A2" w:rsidP="001C6D3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E1B63">
        <w:rPr>
          <w:rFonts w:ascii="Arial Narrow" w:eastAsia="Arial Narrow" w:hAnsi="Arial Narrow" w:cs="Arial Narrow"/>
          <w:spacing w:val="-3"/>
          <w:kern w:val="0"/>
          <w14:ligatures w14:val="none"/>
          <w:sz w:val="22"/>
          <w:szCs w:val="22"/>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Pr="005E1B6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E1B63">
        <w:rPr>
          <w:rFonts w:ascii="Arial Narrow" w:eastAsia="Arial Narrow" w:hAnsi="Arial Narrow" w:cs="Arial Narrow"/>
          <w:color w:val="000000"/>
          <w:sz w:val="22"/>
          <w:szCs w:val="22"/>
        </w:rPr>
        <w:t/>
      </w:r>
      <w:r w:rsidRPr="005E1B63">
        <w:rPr>
          <w:rFonts w:ascii="Arial Narrow" w:eastAsia="Arial Narrow" w:hAnsi="Arial Narrow" w:cs="Arial Narrow"/>
          <w:color w:val="000000"/>
          <w:kern w:val="0"/>
          <w:sz w:val="22"/>
          <w:szCs w:val="22"/>
          <w:lang w:eastAsia="es-PE"/>
          <w14:ligatures w14:val="none"/>
        </w:rPr>
        <w:t/>
      </w:r>
      <w:r w:rsidRPr="005E1B6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639FE5BE" w14:textId="77777777" w:rsidR="00CA59A2" w:rsidRPr="00A67ADF" w:rsidRDefault="00CA59A2" w:rsidP="001C6D31">
      <w:pPr>
        <w:spacing w:before="0" w:after="0" w:line="240" w:lineRule="auto"/>
        <w:suppressAutoHyphens/>
        <w:jc w:val="both"/>
        <w:rPr>
          <w:rFonts w:ascii="Arial Narrow" w:eastAsia="Arial Narrow" w:hAnsi="Arial Narrow" w:cs="Arial Narrow"/>
          <w:sz w:val="22"/>
          <w:szCs w:val="22"/>
        </w:rPr>
      </w:pPr>
    </w:p>
    <w:p w14:paraId="083D8417" w14:textId="4FFF4A82" w:rsidR="00CA59A2" w:rsidRPr="0021384F" w:rsidRDefault="00CA59A2" w:rsidP="001C6D31">
      <w:pPr>
        <w:suppressAutoHyphens/>
        <w:spacing w:line="240" w:lineRule="auto"/>
        <w:jc w:val="both"/>
        <w:rPr>
          <w:rFonts w:ascii="Arial Narrow" w:eastAsia="Arial Narrow" w:hAnsi="Arial Narrow" w:cs="Arial Narrow"/>
          <w:sz w:val="22"/>
          <w:szCs w:val="22"/>
        </w:rPr>
      </w:pPr>
      <w:r w:rsidRPr="005E1B63">
        <w:rPr>
          <w:rFonts w:ascii="Arial Narrow" w:eastAsia="Arial Narrow" w:hAnsi="Arial Narrow" w:cs="Arial Narrow"/>
          <w:b/>
          <w:bCs/>
          <w:sz w:val="22"/>
          <w:szCs w:val="22"/>
        </w:rPr>
        <w:t>DÉCIMO PRIMERO:</w:t>
      </w:r>
      <w:r w:rsidRPr="005E1B63">
        <w:rPr>
          <w:rFonts w:ascii="Arial Narrow" w:eastAsia="Arial Narrow" w:hAnsi="Arial Narrow" w:cs="Arial Narrow"/>
          <w:sz w:val="22"/>
          <w:szCs w:val="22"/>
        </w:rPr>
        <w:t xml:space="preserve"> </w:t>
      </w:r>
      <w:r w:rsidRPr="005E1B63">
        <w:rPr>
          <w:rFonts w:ascii="Arial Narrow" w:eastAsia="Arial Narrow" w:hAnsi="Arial Narrow" w:cs="Arial Narrow"/>
          <w:color w:val="000000"/>
          <w:sz w:val="22"/>
          <w:szCs w:val="22"/>
        </w:rPr>
        <w:t xml:space="preserve">requerir a </w:t>
      </w:r>
      <w:proofErr w:type="spellStart"/>
      <w:r w:rsidR="005E1B63" w:rsidRPr="005E1B63">
        <w:rPr>
          <w:rFonts w:ascii="Arial Narrow" w:eastAsia="Arial Narrow" w:hAnsi="Arial Narrow" w:cs="Arial Narrow"/>
          <w:sz w:val="22"/>
          <w:szCs w:val="22"/>
        </w:rPr>
        <w:t>Interseguro</w:t>
      </w:r>
      <w:proofErr w:type="spellEnd"/>
      <w:r w:rsidR="005E1B63" w:rsidRPr="005E1B63">
        <w:rPr>
          <w:rFonts w:ascii="Arial Narrow" w:eastAsia="Arial Narrow" w:hAnsi="Arial Narrow" w:cs="Arial Narrow"/>
          <w:sz w:val="22"/>
          <w:szCs w:val="22"/>
        </w:rPr>
        <w:t xml:space="preserve"> Compañía de Seguros S.A. </w:t>
      </w:r>
      <w:r w:rsidRPr="005E1B63">
        <w:rPr>
          <w:rFonts w:ascii="Arial Narrow" w:eastAsia="Arial Narrow" w:hAnsi="Arial Narrow" w:cs="Arial Narrow"/>
          <w:sz w:val="22"/>
          <w:szCs w:val="22"/>
          <w:shd w:val="clear" w:color="auto" w:fill="FFFFFF"/>
        </w:rPr>
        <w:t xml:space="preserve">para que </w:t>
      </w:r>
      <w:r w:rsidRPr="005E1B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7" w:name="_Hlk198890962"/>
    </w:p>
    <w:p w14:paraId="36317C11" w14:textId="77777777" w:rsidR="00CA59A2" w:rsidRPr="002F655C" w:rsidRDefault="00CA59A2" w:rsidP="001C6D31">
      <w:pPr>
        <w:suppressAutoHyphens/>
        <w:spacing w:after="0" w:line="240" w:lineRule="auto"/>
        <w:jc w:val="both"/>
        <w:rPr>
          <w:rFonts w:ascii="Arial Narrow" w:eastAsia="Arial Narrow" w:hAnsi="Arial Narrow" w:cs="Arial Narrow"/>
          <w:bCs/>
          <w:sz w:val="22"/>
          <w:szCs w:val="22"/>
        </w:rPr>
      </w:pPr>
    </w:p>
    <w:bookmarkEnd w:id="17"/>
    <w:p w14:paraId="23716787" w14:textId="77777777" w:rsidR="00CA59A2" w:rsidRPr="0026598E" w:rsidRDefault="00CA59A2" w:rsidP="001C6D3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1C6D3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C6D31">
      <w:pPr>
        <w:spacing w:line="240" w:lineRule="auto"/>
        <w:rPr>
          <w:rFonts w:ascii="Arial Narrow" w:eastAsia="Arial Narrow" w:hAnsi="Arial Narrow" w:cs="Arial Narrow"/>
          <w:sz w:val="22"/>
          <w:szCs w:val="22"/>
        </w:rPr>
      </w:pPr>
    </w:p>
    <w:p w14:paraId="1D2233A3" w14:textId="77777777" w:rsidR="00CA59A2" w:rsidRPr="0026598E" w:rsidRDefault="00CA59A2" w:rsidP="001C6D31">
      <w:pPr>
        <w:spacing w:line="240" w:lineRule="auto"/>
        <w:rPr>
          <w:rFonts w:ascii="Arial Narrow" w:eastAsia="Arial Narrow" w:hAnsi="Arial Narrow" w:cs="Arial Narrow"/>
          <w:sz w:val="22"/>
          <w:szCs w:val="22"/>
        </w:rPr>
      </w:pPr>
    </w:p>
    <w:p w14:paraId="4423ADE9" w14:textId="77777777" w:rsidR="00CA59A2" w:rsidRPr="0026598E" w:rsidRDefault="00CA59A2" w:rsidP="001C6D31">
      <w:pPr>
        <w:spacing w:line="240" w:lineRule="auto"/>
        <w:rPr>
          <w:rFonts w:ascii="Arial Narrow" w:eastAsia="Arial Narrow" w:hAnsi="Arial Narrow" w:cs="Arial Narrow"/>
          <w:sz w:val="22"/>
          <w:szCs w:val="22"/>
        </w:rPr>
      </w:pPr>
    </w:p>
    <w:p w14:paraId="74AAB5F4" w14:textId="77777777" w:rsidR="001B5674" w:rsidRDefault="001B5674" w:rsidP="001C6D3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27D3983E" w14:textId="6BE5133F"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tab/>
        <w:t xml:space="preserve">Denuncia remitida a esta Comisión mediante MEMORANDUM </w:t>
      </w:r>
      <w:r w:rsidR="005E1B63" w:rsidRPr="00B42112">
        <w:rPr>
          <w:rFonts w:ascii="Arial Narrow" w:eastAsia="Arial Narrow" w:hAnsi="Arial Narrow" w:cs="Arial Narrow"/>
          <w:sz w:val="16"/>
          <w:szCs w:val="16"/>
        </w:rPr>
        <w:t xml:space="preserve">002188-2025-PS1/INDECOPI </w:t>
      </w:r>
      <w:r w:rsidRPr="00B42112">
        <w:rPr>
          <w:rFonts w:ascii="Arial Narrow" w:eastAsia="Arial Narrow" w:hAnsi="Arial Narrow" w:cs="Arial Narrow"/>
          <w:sz w:val="16"/>
          <w:szCs w:val="16"/>
        </w:rPr>
        <w:t xml:space="preserve">de fecha </w:t>
      </w:r>
      <w:r w:rsidR="005E1B63" w:rsidRPr="00B42112">
        <w:rPr>
          <w:rFonts w:ascii="Arial Narrow" w:eastAsia="Arial Narrow" w:hAnsi="Arial Narrow" w:cs="Arial Narrow"/>
          <w:sz w:val="16"/>
          <w:szCs w:val="16"/>
        </w:rPr>
        <w:t xml:space="preserve">1 de octubre de 2025</w:t>
      </w:r>
      <w:r w:rsidRPr="00B42112">
        <w:rPr>
          <w:rFonts w:ascii="Arial Narrow" w:eastAsia="Arial Narrow" w:hAnsi="Arial Narrow" w:cs="Arial Narrow"/>
          <w:sz w:val="16"/>
          <w:szCs w:val="16"/>
        </w:rPr>
        <w:t xml:space="preserve">, </w:t>
      </w:r>
      <w:r w:rsidR="00D95607" w:rsidRPr="00B42112">
        <w:rPr>
          <w:rFonts w:ascii="Arial Narrow" w:eastAsia="Arial Narrow" w:hAnsi="Arial Narrow" w:cs="Arial Narrow"/>
          <w:sz w:val="16"/>
          <w:szCs w:val="16"/>
        </w:rPr>
        <w:t xml:space="preserve">recibida </w:t>
      </w:r>
      <w:r w:rsidRPr="00B42112">
        <w:rPr>
          <w:rFonts w:ascii="Arial Narrow" w:eastAsia="Arial Narrow" w:hAnsi="Arial Narrow" w:cs="Arial Narrow"/>
          <w:sz w:val="16"/>
          <w:szCs w:val="16"/>
        </w:rPr>
        <w:t xml:space="preserve">el </w:t>
      </w:r>
      <w:r w:rsidR="005E1B63" w:rsidRPr="00B42112">
        <w:rPr>
          <w:rFonts w:ascii="Arial Narrow" w:eastAsia="Arial Narrow" w:hAnsi="Arial Narrow" w:cs="Arial Narrow"/>
          <w:sz w:val="16"/>
          <w:szCs w:val="16"/>
        </w:rPr>
        <w:t xml:space="preserve">1 de octubre de 2025</w:t>
      </w:r>
      <w:r w:rsidRPr="00B4211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tab/>
        <w:t>Publicado</w:t>
      </w:r>
      <w:r w:rsidRPr="00B42112">
        <w:rPr>
          <w:rFonts w:ascii="Arial Narrow" w:eastAsia="Arial Narrow" w:hAnsi="Arial Narrow" w:cs="Arial Narrow"/>
          <w:b/>
          <w:sz w:val="16"/>
          <w:szCs w:val="16"/>
        </w:rPr>
        <w:t xml:space="preserve"> </w:t>
      </w:r>
      <w:r w:rsidRPr="00B421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t>
      </w: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b/>
          <w:bCs/>
          <w:sz w:val="16"/>
          <w:szCs w:val="16"/>
        </w:rPr>
        <w:tab/>
        <w:t>Artículo 27.-</w:t>
      </w:r>
      <w:r w:rsidRPr="00B42112">
        <w:rPr>
          <w:rFonts w:ascii="Arial Narrow" w:eastAsia="Arial Narrow" w:hAnsi="Arial Narrow" w:cs="Arial Narrow"/>
          <w:sz w:val="16"/>
          <w:szCs w:val="16"/>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b/>
          <w:bCs/>
          <w:sz w:val="16"/>
          <w:szCs w:val="16"/>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7A525647" w14:textId="77777777" w:rsidR="00995A73" w:rsidRPr="00B42112" w:rsidRDefault="00995A73" w:rsidP="00995A73">
      <w:pPr>
        <w:pStyle w:val="Textonotapie"/>
        <w:ind w:firstLine="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w:t>
      </w:r>
      <w:r w:rsidRPr="00B4211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669BA466" w14:textId="77777777" w:rsidR="00995A73" w:rsidRPr="00B42112" w:rsidRDefault="00995A73" w:rsidP="00995A73">
      <w:pPr>
        <w:pStyle w:val="Textonotapie"/>
        <w:ind w:firstLine="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6"/>
          <w:szCs w:val="16"/>
        </w:rPr>
      </w:pPr>
      <w:r w:rsidRPr="00B42112">
        <w:rPr>
          <w:rFonts w:ascii="Arial Narrow" w:eastAsia="Arial Narrow" w:hAnsi="Arial Narrow" w:cs="Arial Narrow"/>
          <w:b/>
          <w:bCs/>
          <w:sz w:val="16"/>
          <w:szCs w:val="16"/>
        </w:rPr>
        <w:tab/>
      </w:r>
      <w:r w:rsidR="008F240E" w:rsidRPr="00B42112">
        <w:rPr>
          <w:rFonts w:ascii="Arial Narrow" w:eastAsia="Arial Narrow" w:hAnsi="Arial Narrow" w:cs="Arial Narrow"/>
          <w:b/>
          <w:bCs/>
          <w:sz w:val="16"/>
          <w:szCs w:val="16"/>
        </w:rPr>
        <w:t>Artículo 49.- Definición de cláusulas abusivas</w:t>
      </w:r>
    </w:p>
    <w:p w14:paraId="1CA20EE0" w14:textId="2F673D8F" w:rsidR="008F240E" w:rsidRPr="00B42112" w:rsidRDefault="008F240E" w:rsidP="007028A1">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eastAsia="Arial Narrow" w:hAnsi="Arial Narrow" w:cs="Arial Narrow"/>
          <w:sz w:val="16"/>
          <w:szCs w:val="16"/>
        </w:rPr>
        <w:t>.</w:t>
      </w:r>
      <w:r w:rsidR="007028A1" w:rsidRPr="00B42112">
        <w:rPr>
          <w:rFonts w:ascii="Arial Narrow" w:eastAsia="Arial Narrow" w:hAnsi="Arial Narrow" w:cs="Arial Narrow"/>
          <w:sz w:val="16"/>
          <w:szCs w:val="16"/>
        </w:rPr>
        <w:t xml:space="preserve"> (…).</w:t>
      </w:r>
    </w:p>
    <w:p w14:paraId="79385364" w14:textId="088190C9" w:rsidR="00711750" w:rsidRPr="00B42112" w:rsidRDefault="008F240E" w:rsidP="00711750">
      <w:pPr>
        <w:pStyle w:val="Textonotapie"/>
        <w:ind w:left="567"/>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50.- Cláusulas abusivas de ineficacia absoluta</w:t>
      </w:r>
    </w:p>
    <w:p w14:paraId="18B94143" w14:textId="691C8452" w:rsidR="008F240E" w:rsidRPr="00B42112" w:rsidRDefault="007028A1" w:rsidP="00711750">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Son cláusulas abusivas de ineficacia absoluta las siguientes:</w:t>
      </w:r>
    </w:p>
    <w:p w14:paraId="43949C04" w14:textId="281773BA" w:rsidR="007028A1" w:rsidRPr="00B42112" w:rsidRDefault="007028A1" w:rsidP="00711750">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7D527ADA" w14:textId="2752889B" w:rsidR="007028A1" w:rsidRDefault="007028A1" w:rsidP="007028A1">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E80038">
        <w:rPr>
          <w:rFonts w:ascii="Arial Narrow" w:eastAsia="Arial Narrow" w:hAnsi="Arial Narrow" w:cs="Arial Narrow"/>
          <w:b/>
          <w:bCs/>
          <w:sz w:val="16"/>
          <w:szCs w:val="16"/>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E80038">
        <w:rPr>
          <w:rFonts w:ascii="Arial Narrow" w:eastAsia="Arial Narrow" w:hAnsi="Arial Narrow" w:cs="Arial Narrow"/>
          <w:b/>
          <w:bCs/>
          <w:sz w:val="16"/>
          <w:szCs w:val="16"/>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6"/>
          <w:szCs w:val="16"/>
        </w:rPr>
      </w:pPr>
      <w:r w:rsidRPr="00B42112">
        <w:rPr>
          <w:rFonts w:ascii="Arial Narrow" w:eastAsia="Arial Narrow" w:hAnsi="Arial Narrow" w:cs="Arial Narrow"/>
          <w:b/>
          <w:bCs/>
          <w:sz w:val="16"/>
          <w:szCs w:val="16"/>
        </w:rPr>
        <w:tab/>
      </w:r>
      <w:r w:rsidR="00A358F1" w:rsidRPr="00A358F1">
        <w:rPr>
          <w:rFonts w:ascii="Arial Narrow" w:eastAsia="Arial Narrow" w:hAnsi="Arial Narrow" w:cs="Arial Narrow"/>
          <w:b/>
          <w:bCs/>
          <w:sz w:val="16"/>
          <w:szCs w:val="16"/>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6"/>
          <w:szCs w:val="16"/>
        </w:rPr>
      </w:pPr>
      <w:r w:rsidRPr="004A1F00">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eastAsia="Arial Narrow" w:hAnsi="Arial Narrow" w:cs="Arial Narrow"/>
          <w:sz w:val="16"/>
          <w:szCs w:val="16"/>
        </w:rPr>
      </w:pPr>
      <w:r w:rsidRPr="004A1F00">
        <w:rPr>
          <w:rFonts w:ascii="Arial Narrow" w:eastAsia="Arial Narrow" w:hAnsi="Arial Narrow" w:cs="Arial Narrow"/>
          <w:sz w:val="16"/>
          <w:szCs w:val="16"/>
        </w:rPr>
        <w:t>En tal sentido, están prohibidas todas aquellas prácticas comerciales que importen</w:t>
      </w:r>
      <w:r w:rsidR="00490B62" w:rsidRPr="00B42112">
        <w:rPr>
          <w:rFonts w:ascii="Arial Narrow" w:eastAsia="Arial Narrow" w:hAnsi="Arial Narrow" w:cs="Arial Narrow"/>
          <w:sz w:val="16"/>
          <w:szCs w:val="16"/>
        </w:rPr>
        <w:t>:</w:t>
      </w:r>
    </w:p>
    <w:p w14:paraId="4C7D7A68" w14:textId="77777777" w:rsidR="00490B62" w:rsidRPr="00B42112" w:rsidRDefault="00490B62" w:rsidP="00E80038">
      <w:pPr>
        <w:pStyle w:val="Textonotapie"/>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787DB194" w14:textId="77777777" w:rsidR="004A1F00" w:rsidRDefault="00490B62" w:rsidP="00E80038">
      <w:pPr>
        <w:pStyle w:val="Textonotapie"/>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w:t>
      </w:r>
      <w:r w:rsidR="004A1F00" w:rsidRPr="004A1F00">
        <w:rPr>
          <w:rFonts w:ascii="Arial Narrow" w:eastAsia="Arial Narrow" w:hAnsi="Arial Narrow" w:cs="Arial Narrow"/>
          <w:sz w:val="16"/>
          <w:szCs w:val="16"/>
        </w:rPr>
        <w:t>El cambio de la información originalmente proporcionada al consumidor al momento de celebrarse la contratación, sin el consentimiento expreso e informado del consumidor</w:t>
      </w:r>
      <w:r w:rsidRPr="00B42112">
        <w:rPr>
          <w:rFonts w:ascii="Arial Narrow" w:eastAsia="Arial Narrow" w:hAnsi="Arial Narrow" w:cs="Arial Narrow"/>
          <w:sz w:val="16"/>
          <w:szCs w:val="16"/>
        </w:rPr>
        <w:t xml:space="preserve">. </w:t>
      </w:r>
    </w:p>
    <w:p w14:paraId="04CDD4CE" w14:textId="7E3CAB1F" w:rsidR="00490B62" w:rsidRDefault="00490B62" w:rsidP="00490B62">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807 Artículo 24.-</w:t>
      </w:r>
      <w:r w:rsidRPr="00B4211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42112">
        <w:rPr>
          <w:rFonts w:ascii="Arial Narrow" w:eastAsia="Arial Narrow" w:hAnsi="Arial Narrow" w:cs="Arial Narrow"/>
          <w:sz w:val="16"/>
          <w:szCs w:val="16"/>
        </w:rPr>
        <w:t/>
      </w:r>
      <w:proofErr w:type="spellEnd"/>
      <w:r w:rsidRPr="00B4211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eastAsia="Arial Narrow" w:hAnsi="Arial Narrow" w:cs="Arial Narrow"/>
          <w:b/>
          <w:bCs/>
          <w:sz w:val="16"/>
          <w:szCs w:val="16"/>
        </w:rPr>
      </w:pP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B4211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vertAlign w:val="superscript"/>
        </w:rPr>
        <w:t xml:space="preserve"/>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Narrow"/>
          <w:b/>
          <w:sz w:val="16"/>
          <w:szCs w:val="16"/>
        </w:rPr>
      </w:pPr>
      <w:r w:rsidRPr="00B42112">
        <w:rPr>
          <w:rFonts w:ascii="Arial Narrow" w:eastAsia="Arial Narrow" w:hAnsi="Arial Narrow" w:cs="Arial Narrow"/>
          <w:b/>
          <w:sz w:val="16"/>
          <w:szCs w:val="16"/>
        </w:rPr>
        <w:tab/>
        <w:t>Artículo 110.- Sanciones administrativas</w:t>
      </w:r>
    </w:p>
    <w:p w14:paraId="15C6524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4211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r>
      <w:r w:rsidRPr="00B42112">
        <w:rPr>
          <w:rFonts w:ascii="Arial Narrow" w:eastAsia="Arial Narrow" w:hAnsi="Arial Narrow" w:cs="Arial Narrow"/>
          <w:b/>
          <w:sz w:val="16"/>
          <w:szCs w:val="16"/>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b/>
          <w:sz w:val="16"/>
          <w:szCs w:val="16"/>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42112" w:rsidRDefault="00CA59A2" w:rsidP="00CA59A2">
      <w:pPr>
        <w:spacing w:after="0" w:line="240" w:lineRule="auto"/>
        <w:ind w:left="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d. En caso de infracciones muy graves y de reincidencia o </w:t>
      </w:r>
      <w:proofErr w:type="spellStart"/>
      <w:r w:rsidRPr="00B42112">
        <w:rPr>
          <w:rFonts w:ascii="Arial Narrow" w:eastAsia="Arial Narrow" w:hAnsi="Arial Narrow" w:cs="Arial Narrow"/>
          <w:sz w:val="16"/>
          <w:szCs w:val="16"/>
        </w:rPr>
        <w:t>reiterancia</w:t>
      </w:r>
      <w:proofErr w:type="spellEnd"/>
      <w:r w:rsidRPr="00B42112">
        <w:rPr>
          <w:rFonts w:ascii="Arial Narrow" w:eastAsia="Arial Narrow" w:hAnsi="Arial Narrow" w:cs="Arial Narrow"/>
          <w:sz w:val="16"/>
          <w:szCs w:val="16"/>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roofErr w:type="spellStart"/>
      <w:r w:rsidRPr="00B42112">
        <w:rPr>
          <w:rFonts w:ascii="Arial Narrow" w:eastAsia="Arial Narrow" w:hAnsi="Arial Narrow" w:cs="Arial Narrow"/>
          <w:sz w:val="16"/>
          <w:szCs w:val="16"/>
        </w:rPr>
        <w:t>ii</w:t>
      </w:r>
      <w:proofErr w:type="spellEnd"/>
      <w:r w:rsidRPr="00B421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e. Publicación de avisos </w:t>
      </w:r>
      <w:proofErr w:type="spellStart"/>
      <w:r w:rsidRPr="00B42112">
        <w:rPr>
          <w:rFonts w:ascii="Arial Narrow" w:eastAsia="Arial Narrow" w:hAnsi="Arial Narrow" w:cs="Arial Narrow"/>
          <w:sz w:val="16"/>
          <w:szCs w:val="16"/>
        </w:rPr>
        <w:t>rectificatorios</w:t>
      </w:r>
      <w:proofErr w:type="spellEnd"/>
      <w:r w:rsidRPr="00B421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Narrow"/>
          <w:b/>
          <w:sz w:val="16"/>
          <w:szCs w:val="16"/>
        </w:rPr>
      </w:pPr>
      <w:r w:rsidRPr="00B42112">
        <w:rPr>
          <w:rFonts w:ascii="Arial Narrow" w:eastAsia="Arial Narrow" w:hAnsi="Arial Narrow" w:cs="Arial Narrow"/>
          <w:b/>
          <w:sz w:val="16"/>
          <w:szCs w:val="16"/>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Narrow"/>
          <w:sz w:val="16"/>
          <w:szCs w:val="16"/>
        </w:rPr>
        <w:t>liminarmente</w:t>
      </w:r>
      <w:proofErr w:type="spellEnd"/>
      <w:r w:rsidRPr="00B421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B42112"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b/>
          <w:bCs/>
          <w:sz w:val="16"/>
          <w:szCs w:val="16"/>
          <w:vertAlign w:val="superscript"/>
        </w:rPr>
        <w:footnoteRef/>
      </w:r>
      <w:r w:rsidRPr="00B42112">
        <w:rPr>
          <w:rFonts w:ascii="Arial Narrow" w:eastAsia="Arial Narrow" w:hAnsi="Arial Narrow" w:cs="Arial Narrow"/>
          <w:b/>
          <w:bCs/>
          <w:sz w:val="16"/>
          <w:szCs w:val="16"/>
        </w:rPr>
        <w:t xml:space="preserve"/>
      </w:r>
      <w:r w:rsidRPr="00B42112">
        <w:rPr>
          <w:rFonts w:ascii="Arial Narrow" w:eastAsia="Arial Narrow" w:hAnsi="Arial Narrow" w:cs="Arial Narrow"/>
          <w:b/>
          <w:bCs/>
          <w:sz w:val="16"/>
          <w:szCs w:val="16"/>
        </w:rPr>
        <w:tab/>
        <w:t xml:space="preserve">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eastAsia="Arial Narrow" w:hAnsi="Arial Narrow" w:cs="Arial Narrow"/>
          <w:bCs/>
          <w:sz w:val="16"/>
          <w:szCs w:val="16"/>
        </w:rPr>
      </w:pPr>
      <w:r w:rsidRPr="00B42112">
        <w:rPr>
          <w:rFonts w:ascii="Arial Narrow" w:eastAsia="Arial Narrow" w:hAnsi="Arial Narrow" w:cs="Arial Narrow"/>
          <w:b/>
          <w:sz w:val="16"/>
          <w:szCs w:val="16"/>
        </w:rPr>
        <w:t xml:space="preserve">Artículo 29.- </w:t>
      </w:r>
      <w:r w:rsidRPr="00B4211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 xml:space="preserve"/>
      </w:r>
      <w:r w:rsidRPr="00B42112">
        <w:rPr>
          <w:rFonts w:ascii="Arial Narrow" w:eastAsia="Arial Narrow" w:hAnsi="Arial Narrow" w:cs="Arial Narrow"/>
          <w:sz w:val="16"/>
          <w:szCs w:val="16"/>
        </w:rPr>
      </w:r>
      <w:r w:rsidRPr="00B4211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20.- Modalidades de notificación</w:t>
      </w:r>
    </w:p>
    <w:p w14:paraId="23580398" w14:textId="77777777" w:rsidR="00CA59A2" w:rsidRPr="00B42112" w:rsidRDefault="00CA59A2" w:rsidP="00CA59A2">
      <w:pPr>
        <w:pStyle w:val="Textonotapie"/>
        <w:ind w:left="1134" w:hanging="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20.4. </w:t>
      </w:r>
      <w:r w:rsidRPr="00B421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