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720CAA" w:rsidR="00CA59A2" w:rsidRPr="0026598E" w:rsidRDefault="00CA59A2" w:rsidP="005F14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3A54" w:rsidRPr="00E63A54">
        <w:rPr>
          <w:rFonts w:ascii="Arial Narrow" w:eastAsia="Arial Narrow" w:hAnsi="Arial Narrow" w:cs="Arial Narrow"/>
          <w:b/>
          <w:bCs/>
          <w:color w:val="000000"/>
          <w:kern w:val="0"/>
          <w:sz w:val="22"/>
          <w:szCs w:val="22"/>
          <w:shd w:val="clear" w:color="auto" w:fill="FFFFFF"/>
          <w:lang w:eastAsia="es-PE"/>
          <w14:ligatures w14:val="none"/>
        </w:rPr>
        <w:t>1586-2025</w:t>
      </w:r>
      <w:r w:rsidRPr="00E63A5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DENUNCIADO</w:t>
      </w:r>
      <w:r w:rsidRPr="00FD05EF">
        <w:rPr>
          <w:rFonts w:ascii="Arial Narrow" w:eastAsia="Arial Narrow" w:hAnsi="Arial Narrow" w:cs="Arial Narrow"/>
          <w:b/>
          <w:color w:val="000000"/>
          <w:kern w:val="0"/>
          <w:sz w:val="22"/>
          <w:szCs w:val="22"/>
          <w:lang w:eastAsia="es-PE"/>
          <w14:ligatures w14:val="none"/>
        </w:rPr>
        <w:tab/>
        <w:t>:</w:t>
      </w:r>
      <w:r w:rsidRPr="00FD05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MATERIAS</w:t>
      </w:r>
      <w:r w:rsidRPr="00FD05EF">
        <w:rPr>
          <w:rFonts w:ascii="Arial Narrow" w:eastAsia="Arial Narrow" w:hAnsi="Arial Narrow" w:cs="Arial Narrow"/>
          <w:b/>
          <w:color w:val="000000"/>
          <w:kern w:val="0"/>
          <w:sz w:val="22"/>
          <w:szCs w:val="22"/>
          <w:lang w:eastAsia="es-PE"/>
          <w14:ligatures w14:val="none"/>
        </w:rPr>
        <w:tab/>
        <w:t xml:space="preserve">: </w:t>
      </w:r>
      <w:r w:rsidRPr="00FD05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D05E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10BC">
        <w:rPr>
          <w:rFonts w:ascii="Arial Narrow" w:eastAsia="Arial Narrow" w:hAnsi="Arial Narrow" w:cs="Arial Narrow"/>
          <w:color w:val="000000"/>
          <w:kern w:val="0"/>
          <w:sz w:val="22"/>
          <w:szCs w:val="22"/>
          <w:shd w:val="clear" w:color="auto" w:fill="FFFFFF"/>
          <w:lang w:eastAsia="es-PE"/>
          <w14:ligatures w14:val="none"/>
        </w:rPr>
        <w:t xml:space="preserve">Lima, </w:t>
      </w:r>
      <w:r w:rsidR="001B6B4E">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C910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D05E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03D55">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3D55">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885A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03D5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Pr="00D03D55">
        <w:rPr>
          <w:rFonts w:ascii="Arial Narrow" w:eastAsia="Arial Narrow" w:hAnsi="Arial Narrow" w:cs="Arial Narrow"/>
          <w:kern w:val="0"/>
          <w14:ligatures w14:val="none"/>
          <w:sz w:val="22"/>
          <w:szCs w:val="22"/>
        </w:rPr>
        <w:t xml:space="preserve"/>
      </w:r>
      <w:r w:rsidR="00D03D55" w:rsidRPr="00D03D55">
        <w:rPr>
          <w:rFonts w:ascii="Arial Narrow" w:eastAsia="Arial Narrow" w:hAnsi="Arial Narrow" w:cs="Arial Narrow"/>
          <w:kern w:val="0"/>
          <w14:ligatures w14:val="none"/>
          <w:sz w:val="22"/>
          <w:szCs w:val="22"/>
        </w:rPr>
        <w:t xml:space="preserve"/>
      </w:r>
      <w:r w:rsidRPr="00D03D55">
        <w:rPr>
          <w:rFonts w:ascii="Arial Narrow" w:eastAsia="Arial Narrow" w:hAnsi="Arial Narrow" w:cs="Arial Narrow"/>
          <w:kern w:val="0"/>
          <w14:ligatures w14:val="none"/>
          <w:sz w:val="22"/>
          <w:szCs w:val="22"/>
        </w:rPr>
        <w:t/>
      </w:r>
      <w:r w:rsidRPr="00D03D5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w:r>
      <w:r w:rsidRPr="00885AED">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5AED" w:rsidRDefault="00CA59A2" w:rsidP="005F144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Arial Narrow" w:hAnsi="Arial Narrow" w:cs="Arial Narrow"/>
          <w:color w:val="000000"/>
          <w:kern w:val="0"/>
          <w:sz w:val="22"/>
          <w:szCs w:val="22"/>
          <w:lang w:eastAsia="es-ES"/>
          <w14:ligatures w14:val="none"/>
        </w:rPr>
        <w:t xml:space="preserve"/>
      </w:r>
      <w:r w:rsidR="00FC0429" w:rsidRPr="00885AED">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r w:rsidR="00FC0429">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p>
    <w:p w14:paraId="3019F900" w14:textId="77777777" w:rsidR="00C910BC" w:rsidRPr="00885AED" w:rsidRDefault="00C910BC" w:rsidP="005F1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85AED" w:rsidRDefault="00CA59A2" w:rsidP="005F144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5A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Arial Narrow" w:hAnsi="Arial Narrow" w:cs="Arial Narrow"/>
          <w:kern w:val="0"/>
          <w14:ligatures w14:val="none"/>
          <w:sz w:val="22"/>
          <w:szCs w:val="22"/>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00723B7C">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Pr="00885A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F1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F144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26B9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C26B93" w:rsidRPr="0058331A">
        <w:rPr>
          <w:rStyle w:val="Refdenotaalpie"/>
          <w:rFonts w:ascii="Arial Narrow" w:eastAsia="Arial Narrow" w:hAnsi="Arial Narrow" w:cs="Arial Narrow"/>
          <w:kern w:val="0"/>
          <w:sz w:val="22"/>
          <w:szCs w:val="22"/>
          <w:vertAlign w:val="superscript"/>
          <w14:ligatures w14:val="none"/>
        </w:rPr>
        <w:footnoteReference w:id="3"/>
      </w:r>
      <w:r w:rsidRPr="00C26B9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Arial Narrow" w:hAnsi="Arial Narrow" w:cs="Arial Narrow"/>
          <w:color w:val="000000"/>
          <w:kern w:val="0"/>
          <w:sz w:val="22"/>
          <w:szCs w:val="22"/>
          <w:lang w:eastAsia="es-PE"/>
          <w14:ligatures w14:val="none"/>
        </w:rPr>
        <w:t/>
      </w:r>
      <w:r w:rsidR="00C26B93" w:rsidRPr="0058331A">
        <w:rPr>
          <w:rFonts w:ascii="Arial Narrow" w:eastAsia="Arial Narrow" w:hAnsi="Arial Narrow" w:cs="Arial Narrow"/>
          <w:color w:val="000000"/>
          <w:kern w:val="0"/>
          <w:sz w:val="22"/>
          <w:szCs w:val="22"/>
          <w:lang w:eastAsia="es-PE"/>
          <w14:ligatures w14:val="none"/>
        </w:rPr>
        <w:t xml:space="preserve"/>
      </w:r>
      <w:r w:rsidR="00C26B93" w:rsidRPr="0058331A">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lastRenderedPageBreak/>
        <w:t/>
      </w:r>
      <w:r w:rsidR="00C26B93" w:rsidRPr="006E4991">
        <w:rPr>
          <w:rFonts w:ascii="Arial Narrow" w:eastAsia="Arial Narrow" w:hAnsi="Arial Narrow" w:cs="Arial Narrow"/>
          <w:kern w:val="0"/>
          <w14:ligatures w14:val="none"/>
          <w:sz w:val="22"/>
          <w:szCs w:val="22"/>
        </w:rPr>
        <w:t/>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Style w:val="Refdenotaalpie"/>
          <w:rFonts w:ascii="Arial Narrow" w:eastAsia="Arial Narrow" w:hAnsi="Arial Narrow" w:cs="Arial Narrow"/>
          <w:kern w:val="0"/>
          <w:sz w:val="22"/>
          <w:szCs w:val="22"/>
          <w:vertAlign w:val="superscript"/>
          <w14:ligatures w14:val="none"/>
        </w:rPr>
        <w:footnoteReference w:id="4"/>
      </w:r>
      <w:r w:rsidR="00C26B93" w:rsidRPr="006E4991">
        <w:rPr>
          <w:rFonts w:ascii="Arial Narrow" w:eastAsia="Arial Narrow" w:hAnsi="Arial Narrow" w:cs="Arial Narrow"/>
          <w:kern w:val="0"/>
          <w14:ligatures w14:val="none"/>
          <w:sz w:val="22"/>
          <w:szCs w:val="22"/>
        </w:rPr>
        <w:t/>
      </w:r>
    </w:p>
    <w:p w14:paraId="7304198C" w14:textId="77777777" w:rsidR="00C26B93" w:rsidRPr="0058331A" w:rsidRDefault="00C26B93" w:rsidP="005F1442">
      <w:pPr>
        <w:spacing w:before="0" w:after="0" w:line="240" w:lineRule="auto"/>
        <w:jc w:val="both"/>
        <w:rPr>
          <w:rFonts w:ascii="Arial Narrow" w:eastAsia="Arial Narrow" w:hAnsi="Arial Narrow" w:cs="Arial Narrow"/>
          <w:kern w:val="0"/>
          <w14:ligatures w14:val="none"/>
          <w:sz w:val="22"/>
          <w:szCs w:val="22"/>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w:r>
      <w:r w:rsidRPr="006E4991">
        <w:rPr>
          <w:rFonts w:ascii="Arial Narrow" w:eastAsia="Arial Narrow" w:hAnsi="Arial Narrow" w:cs="Arial Narrow"/>
          <w:kern w:val="0"/>
          <w14:ligatures w14:val="none"/>
          <w:sz w:val="22"/>
          <w:szCs w:val="22"/>
        </w:rPr>
        <w:t/>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p>
    <w:p w14:paraId="0C24C8FB" w14:textId="77777777" w:rsidR="00AB202E" w:rsidRPr="00AB202E" w:rsidRDefault="00AB202E" w:rsidP="005F144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2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AB202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F1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9D0EC3">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9D0EC3" w:rsidRPr="009D0EC3">
        <w:rPr>
          <w:rFonts w:ascii="Arial Narrow" w:eastAsia="Arial Narrow" w:hAnsi="Arial Narrow" w:cs="Arial Narrow"/>
          <w:color w:val="000000"/>
          <w:kern w:val="0"/>
          <w:sz w:val="22"/>
          <w:szCs w:val="22"/>
          <w:lang w:val="es-ES" w:eastAsia="es-ES"/>
          <w14:ligatures w14:val="none"/>
        </w:rPr>
        <w:t xml:space="preserve">a la compañía aseguradora </w:t>
      </w:r>
      <w:r w:rsidRPr="009D0EC3">
        <w:rPr>
          <w:rFonts w:ascii="Arial Narrow" w:eastAsia="Arial Narrow" w:hAnsi="Arial Narrow" w:cs="Arial Narrow"/>
          <w:color w:val="000000"/>
          <w:kern w:val="0"/>
          <w:sz w:val="22"/>
          <w:szCs w:val="22"/>
          <w:lang w:val="es-ES" w:eastAsia="es-ES"/>
          <w14:ligatures w14:val="none"/>
        </w:rPr>
        <w:t xml:space="preserve">que, en un plazo no mayor de cinco (5) días hábiles </w:t>
      </w:r>
      <w:r w:rsidRPr="00AF2A0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2E5"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Ahorro</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462E5" w:rsidRPr="00AF2A03">
        <w:rPr>
          <w:rFonts w:ascii="Arial Narrow" w:eastAsia="Arial Narrow" w:hAnsi="Arial Narrow" w:cs="Arial Narrow"/>
          <w:color w:val="000000"/>
          <w:kern w:val="0"/>
          <w:sz w:val="22"/>
          <w:szCs w:val="22"/>
          <w:lang w:val="es-ES" w:eastAsia="es-ES"/>
          <w14:ligatures w14:val="none"/>
        </w:rPr>
        <w:t>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Familiar</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462E5" w:rsidRPr="00AF2A03">
        <w:rPr>
          <w:rFonts w:ascii="Arial Narrow" w:eastAsia="Arial Narrow" w:hAnsi="Arial Narrow" w:cs="Arial Narrow"/>
          <w:color w:val="000000"/>
          <w:kern w:val="0"/>
          <w:sz w:val="22"/>
          <w:szCs w:val="22"/>
          <w:lang w:val="es-ES" w:eastAsia="es-ES"/>
          <w14:ligatures w14:val="none"/>
        </w:rPr>
        <w:t>iii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462E5">
        <w:rPr>
          <w:rFonts w:ascii="Arial Narrow" w:eastAsia="Arial Narrow" w:hAnsi="Arial Narrow" w:cs="Arial Narrow"/>
          <w:color w:val="000000"/>
          <w:kern w:val="0"/>
          <w:sz w:val="22"/>
          <w:szCs w:val="22"/>
          <w:lang w:val="es-ES" w:eastAsia="es-ES"/>
          <w14:ligatures w14:val="none"/>
        </w:rPr>
        <w:t>la</w:t>
      </w:r>
      <w:r w:rsidR="00A462E5"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AF2A0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AF2A0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F14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F144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510C15" w14:textId="621FAC98" w:rsidR="00C26B93" w:rsidRPr="00284586"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E7BF8" w:rsidRPr="00D03D55">
        <w:rPr>
          <w:rFonts w:ascii="Arial Narrow" w:eastAsia="Arial Narrow" w:hAnsi="Arial Narrow" w:cs="Arial Narrow"/>
          <w:color w:val="000000"/>
          <w:kern w:val="0"/>
          <w:sz w:val="22"/>
          <w:szCs w:val="22"/>
          <w:lang w:val="es-ES" w:eastAsia="es-ES"/>
          <w14:ligatures w14:val="none"/>
        </w:rPr>
        <w:t xml:space="preserve"/>
      </w:r>
      <w:r w:rsidR="003E7BF8" w:rsidRPr="003E7BF8">
        <w:rPr>
          <w:rFonts w:ascii="Arial Narrow" w:eastAsia="Arial Narrow" w:hAnsi="Arial Narrow" w:cs="Arial Narrow"/>
          <w:color w:val="000000"/>
          <w:kern w:val="0"/>
          <w:sz w:val="22"/>
          <w:szCs w:val="22"/>
          <w:lang w:val="es-ES" w:eastAsia="es-ES"/>
          <w14:ligatures w14:val="none"/>
        </w:rPr>
        <w:t/>
      </w:r>
      <w:r w:rsidR="003E7BF8">
        <w:rPr>
          <w:rFonts w:ascii="Arial Narrow" w:eastAsia="Arial Narrow" w:hAnsi="Arial Narrow" w:cs="Arial Narrow"/>
          <w:color w:val="000000"/>
          <w:kern w:val="0"/>
          <w:sz w:val="22"/>
          <w:szCs w:val="22"/>
          <w:lang w:val="es-ES" w:eastAsia="es-ES"/>
          <w14:ligatures w14:val="none"/>
        </w:rPr>
        <w:t xml:space="preserve"/>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color w:val="000000"/>
          <w:kern w:val="0"/>
          <w:sz w:val="22"/>
          <w:szCs w:val="22"/>
          <w:shd w:val="clear" w:color="auto" w:fill="FFFFFF"/>
          <w:lang w:eastAsia="es-PE"/>
          <w14:ligatures w14:val="none"/>
        </w:rPr>
        <w:t/>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spacing w:val="-3"/>
          <w:kern w:val="0"/>
          <w14:ligatures w14:val="none"/>
          <w:sz w:val="22"/>
          <w:szCs w:val="22"/>
        </w:rPr>
        <w:t/>
      </w:r>
      <w:r w:rsidR="009D0EC3" w:rsidRPr="000360A5">
        <w:rPr>
          <w:rFonts w:ascii="Arial Narrow" w:eastAsia="Arial Narrow" w:hAnsi="Arial Narrow" w:cs="Arial Narrow"/>
          <w:spacing w:val="-3"/>
          <w:kern w:val="0"/>
          <w14:ligatures w14:val="none"/>
          <w:sz w:val="22"/>
          <w:szCs w:val="22"/>
        </w:rPr>
        <w:t xml:space="preserve"/>
      </w:r>
      <w:r w:rsidR="009D0EC3" w:rsidRPr="000360A5">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9D0EC3">
        <w:rPr>
          <w:rFonts w:ascii="Arial Narrow" w:eastAsia="Arial Narrow" w:hAnsi="Arial Narrow" w:cs="Arial Narrow"/>
          <w:color w:val="000000"/>
          <w:kern w:val="0"/>
          <w:sz w:val="22"/>
          <w:szCs w:val="22"/>
          <w:shd w:val="clear" w:color="auto" w:fill="FFFFFF"/>
          <w:lang w:eastAsia="es-PE"/>
          <w14:ligatures w14:val="none"/>
        </w:rPr>
        <w:t/>
      </w:r>
      <w:r w:rsidRPr="009D0EC3">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284586">
        <w:rPr>
          <w:rFonts w:ascii="Arial Narrow" w:eastAsia="Arial Narrow" w:hAnsi="Arial Narrow" w:cs="Arial Narrow"/>
          <w:color w:val="000000"/>
          <w:kern w:val="0"/>
          <w:sz w:val="22"/>
          <w:szCs w:val="22"/>
          <w:shd w:val="clear" w:color="auto" w:fill="FFFFFF"/>
          <w:lang w:eastAsia="es-PE"/>
          <w14:ligatures w14:val="none"/>
        </w:rPr>
        <w:t/>
      </w:r>
      <w:r w:rsidRPr="00284586">
        <w:rPr>
          <w:rFonts w:ascii="Arial Narrow" w:eastAsia="Arial Narrow" w:hAnsi="Arial Narrow" w:cs="Arial Narrow"/>
          <w:color w:val="000000"/>
          <w:kern w:val="0"/>
          <w:sz w:val="22"/>
          <w:szCs w:val="22"/>
          <w:shd w:val="clear" w:color="auto" w:fill="FFFFFF"/>
          <w:lang w:eastAsia="es-PE"/>
          <w14:ligatures w14:val="none"/>
        </w:rPr>
        <w:t xml:space="preserve"/>
      </w:r>
      <w:r w:rsidR="00C26B93" w:rsidRPr="00284586">
        <w:rPr>
          <w:rFonts w:ascii="Arial Narrow" w:eastAsia="Arial Narrow" w:hAnsi="Arial Narrow" w:cs="Arial Narrow"/>
          <w:color w:val="000000"/>
          <w:kern w:val="0"/>
          <w:sz w:val="22"/>
          <w:szCs w:val="22"/>
          <w:shd w:val="clear" w:color="auto" w:fill="FFFFFF"/>
          <w:lang w:eastAsia="es-PE"/>
          <w14:ligatures w14:val="none"/>
        </w:rPr>
        <w:t/>
      </w:r>
    </w:p>
    <w:p w14:paraId="7949407E" w14:textId="77777777" w:rsidR="00C26B93" w:rsidRPr="00284586" w:rsidRDefault="00C26B93"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xml:space="preserve"/>
      </w:r>
      <w:r w:rsidR="0037634F" w:rsidRPr="005727DA">
        <w:rPr>
          <w:rFonts w:ascii="Arial Narrow" w:eastAsia="Arial Narrow" w:hAnsi="Arial Narrow" w:cs="Arial Narrow"/>
          <w:kern w:val="0"/>
          <w14:ligatures w14:val="none"/>
          <w:sz w:val="22"/>
          <w:szCs w:val="22"/>
        </w:rPr>
        <w:t/>
      </w:r>
      <w:r w:rsidR="00A61AF0"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D0657C" w:rsidRPr="005727DA">
        <w:rPr>
          <w:rFonts w:ascii="Arial Narrow" w:eastAsia="Arial Narrow" w:hAnsi="Arial Narrow" w:cs="Arial Narrow"/>
          <w:color w:val="000000"/>
          <w:kern w:val="0"/>
          <w:sz w:val="22"/>
          <w:szCs w:val="22"/>
          <w:lang w:eastAsia="es-ES"/>
          <w14:ligatures w14:val="none"/>
        </w:rPr>
        <w:t xml:space="preserve"/>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w:r>
      <w:r w:rsidR="00A61AF0" w:rsidRPr="005727DA">
        <w:rPr>
          <w:rFonts w:ascii="Arial Narrow" w:eastAsia="Arial Narrow" w:hAnsi="Arial Narrow" w:cs="Arial Narrow"/>
          <w:color w:val="000000"/>
          <w:kern w:val="0"/>
          <w:sz w:val="22"/>
          <w:szCs w:val="22"/>
          <w:lang w:eastAsia="es-ES"/>
          <w14:ligatures w14:val="none"/>
        </w:rPr>
        <w:t/>
      </w:r>
      <w:r w:rsidR="0037634F"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kern w:val="0"/>
          <w14:ligatures w14:val="none"/>
          <w:sz w:val="22"/>
          <w:szCs w:val="22"/>
        </w:rPr>
        <w:t/>
      </w:r>
      <w:r w:rsidR="00A61AF0">
        <w:rPr>
          <w:rFonts w:ascii="Arial Narrow" w:eastAsia="Arial Narrow" w:hAnsi="Arial Narrow" w:cs="Arial Narrow"/>
          <w:kern w:val="0"/>
          <w14:ligatures w14:val="none"/>
          <w:sz w:val="22"/>
          <w:szCs w:val="22"/>
        </w:rPr>
        <w:t xml:space="preserve"/>
      </w:r>
    </w:p>
    <w:p w14:paraId="3FEA29D0" w14:textId="77777777" w:rsidR="00C26B93" w:rsidRPr="00284586" w:rsidRDefault="00C26B93" w:rsidP="005F14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w:r>
      <w:r w:rsidRPr="00284586">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F65DD4" w:rsidRPr="005727DA">
        <w:rPr>
          <w:rFonts w:ascii="Arial Narrow" w:eastAsia="Arial Narrow" w:hAnsi="Arial Narrow" w:cs="Arial Narrow"/>
          <w:kern w:val="0"/>
          <w14:ligatures w14:val="none"/>
          <w:sz w:val="22"/>
          <w:szCs w:val="22"/>
        </w:rPr>
        <w:t/>
      </w:r>
      <w:r w:rsidR="005F1442" w:rsidRPr="005727DA">
        <w:rPr>
          <w:rFonts w:ascii="Arial Narrow" w:eastAsia="Arial Narrow" w:hAnsi="Arial Narrow" w:cs="Arial Narrow"/>
          <w:kern w:val="0"/>
          <w14:ligatures w14:val="none"/>
          <w:sz w:val="22"/>
          <w:szCs w:val="22"/>
        </w:rPr>
        <w:t/>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xml:space="preserve"/>
      </w:r>
      <w:r w:rsidR="00284586" w:rsidRPr="005727DA">
        <w:rPr>
          <w:rFonts w:ascii="Arial Narrow" w:eastAsia="Arial Narrow" w:hAnsi="Arial Narrow" w:cs="Arial Narrow"/>
          <w:color w:val="000000"/>
          <w:kern w:val="0"/>
          <w:sz w:val="22"/>
          <w:szCs w:val="22"/>
          <w:lang w:eastAsia="es-ES"/>
          <w14:ligatures w14:val="none"/>
        </w:rPr>
        <w:t/>
      </w:r>
      <w:r w:rsidR="005F1442" w:rsidRPr="005727DA">
        <w:rPr>
          <w:rFonts w:ascii="Arial Narrow" w:eastAsia="Arial Narrow" w:hAnsi="Arial Narrow" w:cs="Arial Narrow"/>
          <w:color w:val="000000"/>
          <w:kern w:val="0"/>
          <w:sz w:val="22"/>
          <w:szCs w:val="22"/>
          <w:lang w:eastAsia="es-ES"/>
          <w14:ligatures w14:val="none"/>
        </w:rPr>
        <w:t/>
      </w:r>
      <w:r w:rsidR="00284586" w:rsidRPr="005727DA">
        <w:rPr>
          <w:rFonts w:ascii="Arial Narrow" w:eastAsia="Arial Narrow" w:hAnsi="Arial Narrow" w:cs="Arial Narrow"/>
          <w:color w:val="000000"/>
          <w:kern w:val="0"/>
          <w:sz w:val="22"/>
          <w:szCs w:val="22"/>
          <w:lang w:eastAsia="es-ES"/>
          <w14:ligatures w14:val="none"/>
        </w:rPr>
        <w:t xml:space="preserve"/>
      </w:r>
      <w:r w:rsidR="005F1442"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Pr="00284586">
        <w:rPr>
          <w:rFonts w:ascii="Arial Narrow" w:eastAsia="Arial Narrow" w:hAnsi="Arial Narrow" w:cs="Arial Narrow"/>
          <w:color w:val="000000"/>
          <w:kern w:val="0"/>
          <w:sz w:val="22"/>
          <w:szCs w:val="22"/>
          <w:lang w:eastAsia="es-ES"/>
          <w14:ligatures w14:val="none"/>
        </w:rPr>
        <w:t xml:space="preserve"/>
      </w:r>
    </w:p>
    <w:p w14:paraId="042B3F54" w14:textId="77777777" w:rsidR="00CA59A2" w:rsidRPr="00284586" w:rsidRDefault="00CA59A2" w:rsidP="005F1442">
      <w:pPr>
        <w:spacing w:before="0" w:after="0" w:line="240" w:lineRule="auto"/>
        <w:jc w:val="both"/>
        <w:rPr>
          <w:rFonts w:ascii="Arial Narrow" w:eastAsia="Arial Narrow" w:hAnsi="Arial Narrow" w:cs="Arial Narrow"/>
          <w:kern w:val="0"/>
          <w14:ligatures w14:val="none"/>
          <w:sz w:val="22"/>
          <w:szCs w:val="22"/>
        </w:rPr>
      </w:pPr>
    </w:p>
    <w:p w14:paraId="0A292C9F" w14:textId="0630070B" w:rsidR="00CA59A2" w:rsidRPr="0026598E" w:rsidRDefault="00CA59A2" w:rsidP="005F1442">
      <w:pPr>
        <w:spacing w:line="240" w:lineRule="auto"/>
        <w:contextualSpacing/>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b/>
          <w:color w:val="000000"/>
          <w:kern w:val="0"/>
          <w:sz w:val="22"/>
          <w:szCs w:val="22"/>
          <w:lang w:eastAsia="es-PE"/>
          <w14:ligatures w14:val="none"/>
        </w:rPr>
        <w:t>SEGUNDO:</w:t>
      </w:r>
      <w:r w:rsidRPr="0028458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84586">
        <w:rPr>
          <w:rFonts w:ascii="Arial Narrow" w:eastAsia="Arial Narrow" w:hAnsi="Arial Narrow" w:cs="Arial Narrow"/>
          <w:color w:val="000000"/>
          <w:kern w:val="0"/>
          <w:sz w:val="22"/>
          <w:szCs w:val="22"/>
          <w:lang w:val="es-ES" w:eastAsia="es-ES"/>
          <w14:ligatures w14:val="none"/>
        </w:rPr>
        <w:t xml:space="preserve">del </w:t>
      </w:r>
      <w:r w:rsidR="003E7BF8" w:rsidRPr="00284586">
        <w:rPr>
          <w:rFonts w:ascii="Arial Narrow" w:eastAsia="Arial Narrow" w:hAnsi="Arial Narrow" w:cs="Arial Narrow"/>
          <w:color w:val="000000"/>
          <w:kern w:val="0"/>
          <w:sz w:val="22"/>
          <w:szCs w:val="22"/>
          <w:lang w:val="es-ES" w:eastAsia="es-ES"/>
          <w14:ligatures w14:val="none"/>
        </w:rPr>
        <w:t>20 de mayo de 2025</w:t>
      </w:r>
      <w:r w:rsidRPr="00284586">
        <w:rPr>
          <w:rFonts w:ascii="Arial Narrow" w:eastAsia="Arial Narrow" w:hAnsi="Arial Narrow" w:cs="Arial Narrow"/>
          <w:kern w:val="0"/>
          <w14:ligatures w14:val="none"/>
          <w:sz w:val="22"/>
          <w:szCs w:val="22"/>
        </w:rPr>
        <w:t>.</w:t>
      </w:r>
    </w:p>
    <w:p w14:paraId="68A17E97" w14:textId="77777777" w:rsidR="00CA59A2" w:rsidRPr="0026598E" w:rsidRDefault="00CA59A2" w:rsidP="005F1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D0EC3" w:rsidRPr="000360A5">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D0EC3">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F144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A24FE7" w:rsidR="00CA59A2" w:rsidRPr="0026598E" w:rsidRDefault="00CA59A2" w:rsidP="005F144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F2A03"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Ahorro</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F2A03" w:rsidRPr="00AF2A03">
        <w:rPr>
          <w:rFonts w:ascii="Arial Narrow" w:eastAsia="Arial Narrow" w:hAnsi="Arial Narrow" w:cs="Arial Narrow"/>
          <w:color w:val="000000"/>
          <w:kern w:val="0"/>
          <w:sz w:val="22"/>
          <w:szCs w:val="22"/>
          <w:lang w:val="es-ES" w:eastAsia="es-ES"/>
          <w14:ligatures w14:val="none"/>
        </w:rPr>
        <w:t>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Familiar</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F2A03" w:rsidRPr="00AF2A03">
        <w:rPr>
          <w:rFonts w:ascii="Arial Narrow" w:eastAsia="Arial Narrow" w:hAnsi="Arial Narrow" w:cs="Arial Narrow"/>
          <w:color w:val="000000"/>
          <w:kern w:val="0"/>
          <w:sz w:val="22"/>
          <w:szCs w:val="22"/>
          <w:lang w:val="es-ES" w:eastAsia="es-ES"/>
          <w14:ligatures w14:val="none"/>
        </w:rPr>
        <w:t>iii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F2A03">
        <w:rPr>
          <w:rFonts w:ascii="Arial Narrow" w:eastAsia="Arial Narrow" w:hAnsi="Arial Narrow" w:cs="Arial Narrow"/>
          <w:color w:val="000000"/>
          <w:kern w:val="0"/>
          <w:sz w:val="22"/>
          <w:szCs w:val="22"/>
          <w:lang w:val="es-ES" w:eastAsia="es-ES"/>
          <w14:ligatures w14:val="none"/>
        </w:rPr>
        <w:t>la</w:t>
      </w:r>
      <w:r w:rsidR="00AF2A03"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F144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F144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314CD08" w:rsidR="00CA59A2" w:rsidRPr="00A67ADF" w:rsidRDefault="00CA59A2" w:rsidP="005F14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360A5">
        <w:rPr>
          <w:rFonts w:ascii="Arial Narrow" w:eastAsia="Arial Narrow" w:hAnsi="Arial Narrow" w:cs="Arial Narrow"/>
          <w:spacing w:val="-3"/>
          <w:kern w:val="0"/>
          <w14:ligatures w14:val="none"/>
          <w:sz w:val="22"/>
          <w:szCs w:val="22"/>
        </w:rPr>
        <w:t xml:space="preserve"/>
      </w:r>
      <w:r w:rsidR="000360A5" w:rsidRPr="000360A5">
        <w:rPr>
          <w:rFonts w:ascii="Arial Narrow" w:eastAsia="Arial Narrow" w:hAnsi="Arial Narrow" w:cs="Arial Narrow"/>
          <w:color w:val="000000"/>
          <w:kern w:val="0"/>
          <w:sz w:val="22"/>
          <w:szCs w:val="22"/>
          <w:shd w:val="clear" w:color="auto" w:fill="FFFFFF"/>
          <w:lang w:eastAsia="es-PE"/>
          <w14:ligatures w14:val="none"/>
        </w:rPr>
        <w:t/>
      </w:r>
      <w:r w:rsidR="009D0EC3">
        <w:rPr>
          <w:rFonts w:ascii="Arial Narrow" w:eastAsia="Arial Narrow" w:hAnsi="Arial Narrow" w:cs="Arial Narrow"/>
          <w:color w:val="000000"/>
          <w:kern w:val="0"/>
          <w:sz w:val="22"/>
          <w:szCs w:val="22"/>
          <w:shd w:val="clear" w:color="auto" w:fill="FFFFFF"/>
          <w:lang w:eastAsia="es-PE"/>
          <w14:ligatures w14:val="none"/>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kern w:val="0"/>
          <w:sz w:val="22"/>
          <w:szCs w:val="22"/>
          <w:lang w:eastAsia="es-PE"/>
          <w14:ligatures w14:val="none"/>
        </w:rPr>
        <w:t/>
      </w:r>
      <w:r w:rsidRPr="000360A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F144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5F14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8" w:name="_Hlk205479314"/>
      <w:bookmarkEnd w:id="0"/>
      <w:r w:rsidRPr="000360A5">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8" w:name="_Hlk205479314"/>
      <w:bookmarkEnd w:id="0"/>
      <w:r w:rsidRPr="000360A5">
        <w:rPr>
          <w:rFonts w:ascii="Arial Narrow" w:eastAsia="Arial Narrow" w:hAnsi="Arial Narrow" w:cs="Arial Narrow"/>
          <w:b/>
          <w:bCs/>
          <w:color w:val="000000"/>
          <w:kern w:val="0"/>
          <w14:ligatures w14:val="none"/>
          <w:sz w:val="22"/>
          <w:szCs w:val="22"/>
        </w:rPr>
        <w:t xml:space="preserve">LUISA ANALÍ SILVA MALPARTIDA</w:t>
      </w:r>
    </w:p>
    <w:p w14:paraId="371F5109"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 xml:space="preserve">Secretaria Técnica Ad Hoc</w:t>
      </w:r>
    </w:p>
    <w:p w14:paraId="4774A009" w14:textId="77777777" w:rsidR="0058044E" w:rsidRPr="000360A5" w:rsidRDefault="0058044E" w:rsidP="005F144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Comisión </w:t>
      </w:r>
      <w:r w:rsidRPr="000360A5">
        <w:rPr>
          <w:rFonts w:ascii="Arial Narrow" w:eastAsia="Arial Narrow" w:hAnsi="Arial Narrow" w:cs="Arial Narrow"/>
          <w:b/>
          <w:bCs/>
          <w:color w:val="000000"/>
          <w:kern w:val="0"/>
          <w:sz w:val="22"/>
          <w:szCs w:val="22"/>
          <w:shd w:val="clear" w:color="auto" w:fill="FFFFFF"/>
          <w14:ligatures w14:val="none"/>
        </w:rPr>
        <w:t>de</w:t>
      </w:r>
      <w:r w:rsidRPr="000360A5">
        <w:rPr>
          <w:rFonts w:ascii="Arial Narrow" w:eastAsia="Arial Narrow" w:hAnsi="Arial Narrow" w:cs="Arial Narrow"/>
          <w:b/>
          <w:bCs/>
          <w:color w:val="000000"/>
          <w:kern w:val="0"/>
          <w14:ligatures w14:val="none"/>
          <w:sz w:val="22"/>
          <w:szCs w:val="22"/>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F1442">
      <w:pPr>
        <w:spacing w:after="0" w:line="240" w:lineRule="auto"/>
        <w:jc w:val="both"/>
        <w:rPr>
          <w:rFonts w:ascii="Arial Narrow" w:eastAsia="Arial Narrow" w:hAnsi="Arial Narrow" w:cs="Arial Narrow"/>
          <w:sz w:val="16"/>
          <w:szCs w:val="16"/>
        </w:rPr>
      </w:pPr>
      <w:r w:rsidRPr="000360A5">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eastAsia="Arial Narrow" w:hAnsi="Arial Narrow" w:cs="Arial Narrow"/>
          <w:sz w:val="22"/>
          <w:szCs w:val="22"/>
        </w:rPr>
      </w:pPr>
    </w:p>
    <w:p w14:paraId="1D2233A3" w14:textId="77777777" w:rsidR="00CA59A2" w:rsidRPr="0026598E" w:rsidRDefault="00CA59A2" w:rsidP="005F1442">
      <w:pPr>
        <w:spacing w:line="240" w:lineRule="auto"/>
        <w:rPr>
          <w:rFonts w:ascii="Arial Narrow" w:eastAsia="Arial Narrow" w:hAnsi="Arial Narrow" w:cs="Arial Narrow"/>
          <w:sz w:val="22"/>
          <w:szCs w:val="22"/>
        </w:rPr>
      </w:pPr>
    </w:p>
    <w:p w14:paraId="4423ADE9" w14:textId="77777777" w:rsidR="00CA59A2" w:rsidRPr="0026598E" w:rsidRDefault="00CA59A2" w:rsidP="005F1442">
      <w:pPr>
        <w:spacing w:line="240" w:lineRule="auto"/>
        <w:rPr>
          <w:rFonts w:ascii="Arial Narrow" w:eastAsia="Arial Narrow" w:hAnsi="Arial Narrow" w:cs="Arial Narrow"/>
          <w:sz w:val="22"/>
          <w:szCs w:val="22"/>
        </w:rPr>
      </w:pPr>
    </w:p>
    <w:p w14:paraId="74AAB5F4" w14:textId="77777777" w:rsidR="001B5674" w:rsidRDefault="001B5674" w:rsidP="005F14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ab/>
        <w:t xml:space="preserve">Denuncia remitida a esta Comisión mediante MEMORANDUM </w:t>
      </w:r>
      <w:r w:rsidR="00EF67E5" w:rsidRPr="00EF67E5">
        <w:rPr>
          <w:rFonts w:ascii="Arial Narrow" w:eastAsia="Arial Narrow" w:hAnsi="Arial Narrow" w:cs="Arial Narrow"/>
          <w:sz w:val="16"/>
          <w:szCs w:val="16"/>
        </w:rPr>
        <w:t xml:space="preserve">000489-2025-LOR/INDECOPI </w:t>
      </w:r>
      <w:r w:rsidRPr="00EF67E5">
        <w:rPr>
          <w:rFonts w:ascii="Arial Narrow" w:eastAsia="Arial Narrow" w:hAnsi="Arial Narrow" w:cs="Arial Narrow"/>
          <w:sz w:val="16"/>
          <w:szCs w:val="16"/>
        </w:rPr>
        <w:t xml:space="preserve">de fecha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 </w:t>
      </w:r>
      <w:proofErr w:type="spellStart"/>
      <w:r w:rsidRPr="00EF67E5">
        <w:rPr>
          <w:rFonts w:ascii="Arial Narrow" w:eastAsia="Arial Narrow" w:hAnsi="Arial Narrow" w:cs="Arial Narrow"/>
          <w:sz w:val="16"/>
          <w:szCs w:val="16"/>
        </w:rPr>
        <w:t xml:space="preserve">recibida</w:t>
      </w:r>
      <w:proofErr w:type="spellEnd"/>
      <w:r w:rsidRPr="00EF67E5">
        <w:rPr>
          <w:rFonts w:ascii="Arial Narrow" w:eastAsia="Arial Narrow" w:hAnsi="Arial Narrow" w:cs="Arial Narrow"/>
          <w:sz w:val="16"/>
          <w:szCs w:val="16"/>
        </w:rPr>
        <w:t xml:space="preserve"> el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360A5" w:rsidRDefault="00CA59A2" w:rsidP="00CA59A2">
      <w:pPr>
        <w:pStyle w:val="Textonotapie"/>
        <w:tabs>
          <w:tab w:val="left" w:pos="567"/>
        </w:tabs>
        <w:ind w:left="567" w:hanging="567"/>
        <w:jc w:val="both"/>
        <w:rPr>
          <w:rFonts w:ascii="Arial Narrow" w:eastAsia="Arial Narrow" w:hAnsi="Arial Narrow" w:cs="Arial Narrow"/>
          <w:sz w:val="16"/>
          <w:szCs w:val="16"/>
        </w:rPr>
      </w:pPr>
      <w:r w:rsidRPr="000360A5">
        <w:rPr>
          <w:rStyle w:val="Refdenotaalpie"/>
          <w:rFonts w:ascii="Arial Narrow" w:eastAsia="Arial Narrow" w:hAnsi="Arial Narrow" w:cs="Arial Narrow"/>
          <w:sz w:val="16"/>
          <w:szCs w:val="16"/>
          <w:vertAlign w:val="superscript"/>
        </w:rPr>
        <w:footnoteRef/>
      </w:r>
      <w:r w:rsidRPr="000360A5">
        <w:rPr>
          <w:rFonts w:ascii="Arial Narrow" w:eastAsia="Arial Narrow" w:hAnsi="Arial Narrow" w:cs="Arial Narrow"/>
          <w:sz w:val="16"/>
          <w:szCs w:val="16"/>
        </w:rPr>
        <w:t xml:space="preserve"/>
      </w:r>
      <w:r w:rsidRPr="000360A5">
        <w:rPr>
          <w:rFonts w:ascii="Arial Narrow" w:eastAsia="Arial Narrow" w:hAnsi="Arial Narrow" w:cs="Arial Narrow"/>
          <w:sz w:val="16"/>
          <w:szCs w:val="16"/>
        </w:rPr>
      </w:r>
      <w:r w:rsidRPr="000360A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jc w:val="both"/>
        <w:rPr>
          <w:rFonts w:ascii="Arial Narrow" w:eastAsia="Arial Narrow" w:hAnsi="Arial Narrow" w:cs="Arial Narrow"/>
          <w:b/>
          <w:bCs/>
          <w:sz w:val="16"/>
          <w:szCs w:val="16"/>
        </w:rPr>
      </w:pPr>
      <w:r w:rsidRPr="000360A5">
        <w:rPr>
          <w:rFonts w:ascii="Arial Narrow" w:eastAsia="Arial Narrow" w:hAnsi="Arial Narrow" w:cs="Arial Narrow"/>
          <w:b/>
          <w:bCs/>
          <w:sz w:val="16"/>
          <w:szCs w:val="16"/>
        </w:rPr>
        <w:t>Artículo 20.- Modalidades de notificación</w:t>
      </w:r>
    </w:p>
    <w:p w14:paraId="23580398" w14:textId="77777777" w:rsidR="00CA59A2" w:rsidRPr="000360A5" w:rsidRDefault="00CA59A2" w:rsidP="00CA59A2">
      <w:pPr>
        <w:pStyle w:val="Textonotapie"/>
        <w:ind w:left="1134" w:hanging="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20.4. </w:t>
      </w:r>
      <w:r w:rsidRPr="000360A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