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A5C61B" w:rsidR="00AB3A58" w:rsidRPr="001E648E" w:rsidRDefault="00AB3A58" w:rsidP="00FD67D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164C4" w:rsidRPr="001E648E">
        <w:rPr>
          <w:rFonts w:ascii="Arial Narrow" w:eastAsia="Arial Narrow" w:hAnsi="Arial Narrow" w:cs="Arial Narrow"/>
          <w:b/>
          <w:bCs/>
          <w:color w:val="000000"/>
          <w:kern w:val="0"/>
          <w:sz w:val="22"/>
          <w:szCs w:val="22"/>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DENUNCIADO</w:t>
      </w:r>
      <w:r w:rsidR="00FD67D0">
        <w:rPr>
          <w:rFonts w:ascii="Arial Narrow" w:eastAsia="Arial Narrow" w:hAnsi="Arial Narrow" w:cs="Arial Narrow"/>
          <w:b/>
          <w:color w:val="000000"/>
          <w:kern w:val="0"/>
          <w:sz w:val="22"/>
          <w:szCs w:val="22"/>
          <w:lang w:eastAsia="es-PE"/>
          <w14:ligatures w14:val="none"/>
        </w:rPr>
        <w:t>S</w:t>
      </w:r>
      <w:r w:rsidRPr="001E648E">
        <w:rPr>
          <w:rFonts w:ascii="Arial Narrow" w:eastAsia="Arial Narrow" w:hAnsi="Arial Narrow" w:cs="Arial Narrow"/>
          <w:b/>
          <w:color w:val="000000"/>
          <w:kern w:val="0"/>
          <w:sz w:val="22"/>
          <w:szCs w:val="22"/>
          <w:lang w:eastAsia="es-PE"/>
          <w14:ligatures w14:val="none"/>
        </w:rPr>
        <w:tab/>
        <w:t>:</w:t>
      </w:r>
      <w:r w:rsidRPr="001E648E">
        <w:rPr>
          <w:rFonts w:ascii="Arial Narrow" w:eastAsia="Arial Narrow" w:hAnsi="Arial Narrow" w:cs="Arial Narrow"/>
          <w:b/>
          <w:color w:val="000000"/>
          <w:kern w:val="0"/>
          <w:sz w:val="22"/>
          <w:szCs w:val="22"/>
          <w:lang w:eastAsia="es-PE"/>
          <w14:ligatures w14:val="none"/>
        </w:rPr>
        <w:tab/>
      </w:r>
      <w:r w:rsidR="008E2EFF" w:rsidRPr="001E648E">
        <w:rPr>
          <w:rFonts w:ascii="Arial Narrow" w:eastAsia="Arial Narrow" w:hAnsi="Arial Narrow" w:cs="Arial Narrow"/>
          <w:b/>
          <w:color w:val="000000"/>
          <w:kern w:val="0"/>
          <w:sz w:val="22"/>
          <w:szCs w:val="22"/>
          <w:lang w:eastAsia="es-PE"/>
          <w14:ligatures w14:val="none"/>
        </w:rPr>
        <w:t xml:space="preserve">BANCO DE CRÉDITO DEL PERÚ </w:t>
      </w:r>
      <w:r w:rsidR="001E648E">
        <w:rPr>
          <w:rFonts w:ascii="Arial Narrow" w:eastAsia="Arial Narrow" w:hAnsi="Arial Narrow" w:cs="Arial Narrow"/>
          <w:b/>
          <w:color w:val="000000"/>
          <w:kern w:val="0"/>
          <w:sz w:val="22"/>
          <w:szCs w:val="22"/>
          <w:lang w:eastAsia="es-PE"/>
          <w14:ligatures w14:val="none"/>
        </w:rPr>
        <w:t xml:space="preserve">S.A. </w:t>
      </w:r>
      <w:r w:rsidRPr="001E648E">
        <w:rPr>
          <w:rFonts w:ascii="Arial Narrow" w:eastAsia="Arial Narrow" w:hAnsi="Arial Narrow" w:cs="Arial Narrow"/>
          <w:b/>
          <w:color w:val="000000"/>
          <w:kern w:val="0"/>
          <w:sz w:val="22"/>
          <w:szCs w:val="22"/>
          <w:lang w:eastAsia="es-PE"/>
          <w14:ligatures w14:val="none"/>
        </w:rPr>
        <w:t>(</w:t>
      </w:r>
      <w:r w:rsidR="008E2EFF" w:rsidRPr="001E648E">
        <w:rPr>
          <w:rFonts w:ascii="Arial Narrow" w:eastAsia="Arial Narrow" w:hAnsi="Arial Narrow" w:cs="Arial Narrow"/>
          <w:b/>
          <w:color w:val="000000"/>
          <w:kern w:val="0"/>
          <w:sz w:val="22"/>
          <w:szCs w:val="22"/>
          <w:lang w:eastAsia="es-PE"/>
          <w14:ligatures w14:val="none"/>
        </w:rPr>
        <w:t>BANCO</w:t>
      </w:r>
      <w:r w:rsidRPr="001E648E">
        <w:rPr>
          <w:rFonts w:ascii="Arial Narrow" w:eastAsia="Arial Narrow" w:hAnsi="Arial Narrow" w:cs="Arial Narrow"/>
          <w:b/>
          <w:color w:val="000000"/>
          <w:kern w:val="0"/>
          <w:sz w:val="22"/>
          <w:szCs w:val="22"/>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color w:val="000000"/>
          <w:kern w:val="0"/>
          <w:sz w:val="22"/>
          <w:szCs w:val="22"/>
          <w:lang w:eastAsia="es-PE"/>
          <w14:ligatures w14:val="none"/>
        </w:rPr>
        <w:tab/>
      </w:r>
      <w:r w:rsidR="008E2EFF" w:rsidRPr="001E648E">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E648E">
        <w:rPr>
          <w:rFonts w:ascii="Arial Narrow" w:eastAsia="Arial Narrow" w:hAnsi="Arial Narrow" w:cs="Arial Narrow"/>
          <w:b/>
          <w:color w:val="000000"/>
          <w:kern w:val="0"/>
          <w:sz w:val="22"/>
          <w:szCs w:val="22"/>
          <w:lang w:eastAsia="es-PE"/>
          <w14:ligatures w14:val="none"/>
        </w:rPr>
        <w:t>S.A.</w:t>
      </w:r>
      <w:r w:rsidR="00A37F82" w:rsidRPr="001E648E">
        <w:rPr>
          <w:rFonts w:ascii="Arial Narrow" w:eastAsia="Arial Narrow" w:hAnsi="Arial Narrow" w:cs="Arial Narrow"/>
          <w:b/>
          <w:color w:val="000000"/>
          <w:kern w:val="0"/>
          <w:sz w:val="22"/>
          <w:szCs w:val="22"/>
          <w:lang w:eastAsia="es-PE"/>
          <w14:ligatures w14:val="none"/>
        </w:rPr>
        <w:t xml:space="preserve"> (</w:t>
      </w:r>
      <w:r w:rsidR="008E2EFF" w:rsidRPr="001E648E">
        <w:rPr>
          <w:rFonts w:ascii="Arial Narrow" w:eastAsia="Arial Narrow" w:hAnsi="Arial Narrow" w:cs="Arial Narrow"/>
          <w:b/>
          <w:color w:val="000000"/>
          <w:kern w:val="0"/>
          <w:sz w:val="22"/>
          <w:szCs w:val="22"/>
          <w:lang w:eastAsia="es-PE"/>
          <w14:ligatures w14:val="none"/>
        </w:rPr>
        <w:t>PACÍFICO</w:t>
      </w:r>
      <w:r w:rsidR="00A37F82" w:rsidRPr="001E648E">
        <w:rPr>
          <w:rFonts w:ascii="Arial Narrow" w:eastAsia="Arial Narrow" w:hAnsi="Arial Narrow" w:cs="Arial Narrow"/>
          <w:b/>
          <w:color w:val="000000"/>
          <w:kern w:val="0"/>
          <w:sz w:val="22"/>
          <w:szCs w:val="22"/>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MATERIAS</w:t>
      </w:r>
      <w:r w:rsidRPr="001E648E">
        <w:rPr>
          <w:rFonts w:ascii="Arial Narrow" w:eastAsia="Arial Narrow" w:hAnsi="Arial Narrow" w:cs="Arial Narrow"/>
          <w:b/>
          <w:color w:val="000000"/>
          <w:kern w:val="0"/>
          <w:sz w:val="22"/>
          <w:szCs w:val="22"/>
          <w:lang w:eastAsia="es-PE"/>
          <w14:ligatures w14:val="none"/>
        </w:rPr>
        <w:tab/>
        <w:t xml:space="preserve">: </w:t>
      </w:r>
      <w:r w:rsidRPr="001E648E">
        <w:rPr>
          <w:rFonts w:ascii="Arial Narrow" w:eastAsia="Arial Narrow" w:hAnsi="Arial Narrow" w:cs="Arial Narrow"/>
          <w:b/>
          <w:color w:val="000000"/>
          <w:kern w:val="0"/>
          <w:sz w:val="22"/>
          <w:szCs w:val="22"/>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bCs/>
          <w:sz w:val="22"/>
          <w:szCs w:val="22"/>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REQUERIMIENTO DE INFORMACIÓN</w:t>
      </w:r>
      <w:r w:rsidR="00A8071A" w:rsidRPr="001E648E">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 xml:space="preserve">RESOLUCIÓN </w:t>
      </w:r>
      <w:r w:rsidRPr="001E648E">
        <w:rPr>
          <w:rFonts w:ascii="Arial Narrow" w:eastAsia="Arial Narrow" w:hAnsi="Arial Narrow" w:cs="Arial Narrow"/>
          <w:b/>
          <w:color w:val="000000"/>
          <w:kern w:val="0"/>
          <w:sz w:val="22"/>
          <w:szCs w:val="22"/>
          <w:lang w:eastAsia="es-PE"/>
          <w14:ligatures w14:val="none"/>
        </w:rPr>
        <w:tab/>
        <w:t>:</w:t>
      </w:r>
      <w:r w:rsidRPr="001E648E">
        <w:rPr>
          <w:rFonts w:ascii="Arial Narrow" w:eastAsia="Arial Narrow" w:hAnsi="Arial Narrow" w:cs="Arial Narrow"/>
          <w:b/>
          <w:color w:val="000000"/>
          <w:kern w:val="0"/>
          <w:sz w:val="22"/>
          <w:szCs w:val="22"/>
          <w:lang w:eastAsia="es-PE"/>
          <w14:ligatures w14:val="none"/>
        </w:rPr>
        <w:tab/>
      </w:r>
      <w:r w:rsidR="00163DBD" w:rsidRPr="001E648E">
        <w:rPr>
          <w:rFonts w:ascii="Arial Narrow" w:eastAsia="Arial Narrow" w:hAnsi="Arial Narrow" w:cs="Arial Narrow"/>
          <w:b/>
          <w:color w:val="000000"/>
          <w:kern w:val="0"/>
          <w:sz w:val="22"/>
          <w:szCs w:val="22"/>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E648E">
        <w:rPr>
          <w:rFonts w:ascii="Arial Narrow" w:eastAsia="Arial Narrow" w:hAnsi="Arial Narrow" w:cs="Arial Narrow"/>
          <w:color w:val="000000"/>
          <w:kern w:val="0"/>
          <w:sz w:val="22"/>
          <w:szCs w:val="22"/>
          <w:shd w:val="clear" w:color="auto" w:fill="FFFFFF"/>
          <w:lang w:eastAsia="es-PE"/>
          <w14:ligatures w14:val="none"/>
        </w:rPr>
        <w:t xml:space="preserve">Lima, </w:t>
      </w:r>
      <w:r w:rsidR="00F8530C">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E64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FD67D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FD67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91251">
        <w:rPr>
          <w:rFonts w:ascii="Arial Narrow" w:eastAsia="Arial Narrow" w:hAnsi="Arial Narrow" w:cs="Arial Narrow"/>
          <w:color w:val="000000"/>
          <w:kern w:val="0"/>
          <w:sz w:val="22"/>
          <w:szCs w:val="22"/>
          <w:lang w:val="es-ES" w:eastAsia="es-ES"/>
          <w14:ligatures w14:val="none"/>
        </w:rPr>
        <w:t xml:space="preserve">Mediante la denuncia del 14 de mayo de 2025, el señor [APELLIDO] denunció al Banco, por presuntas infracciones a la Ley 29571, Código de Protección y Defensa del Consumidor</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9125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D91251">
        <w:rPr>
          <w:rFonts w:ascii="Arial Narrow" w:eastAsia="Arial Narrow" w:hAnsi="Arial Narrow" w:cs="Arial Narrow"/>
          <w:color w:val="000000"/>
          <w:kern w:val="0"/>
          <w:sz w:val="22"/>
          <w:szCs w:val="22"/>
          <w:lang w:val="es-ES" w:eastAsia="es-ES"/>
          <w14:ligatures w14:val="none"/>
        </w:rPr>
        <w:t xml:space="preserve"/>
      </w:r>
      <w:r w:rsidRPr="00D91251">
        <w:rPr>
          <w:rFonts w:ascii="Arial Narrow" w:eastAsia="Arial Narrow" w:hAnsi="Arial Narrow" w:cs="Arial Narrow"/>
          <w:color w:val="000000"/>
          <w:kern w:val="0"/>
          <w:sz w:val="22"/>
          <w:szCs w:val="22"/>
          <w:lang w:val="es-ES" w:eastAsia="es-ES"/>
          <w14:ligatures w14:val="none"/>
        </w:rPr>
        <w:t xml:space="preserve"/>
      </w:r>
      <w:r w:rsidR="00D91251" w:rsidRPr="00D91251">
        <w:rPr>
          <w:rFonts w:ascii="Arial Narrow" w:eastAsia="Arial Narrow" w:hAnsi="Arial Narrow" w:cs="Arial Narrow"/>
          <w:color w:val="000000"/>
          <w:kern w:val="0"/>
          <w:sz w:val="22"/>
          <w:szCs w:val="22"/>
          <w:lang w:val="es-ES" w:eastAsia="es-ES"/>
          <w14:ligatures w14:val="none"/>
        </w:rPr>
        <w:t/>
      </w:r>
      <w:r w:rsidR="007B5D4B" w:rsidRPr="00D91251">
        <w:rPr>
          <w:rFonts w:ascii="Arial Narrow" w:eastAsia="Arial Narrow" w:hAnsi="Arial Narrow" w:cs="Arial Narrow"/>
          <w:kern w:val="0"/>
          <w14:ligatures w14:val="none"/>
          <w:sz w:val="22"/>
          <w:szCs w:val="22"/>
        </w:rPr>
        <w:t xml:space="preserve"/>
      </w:r>
      <w:r w:rsidR="00EB30FE" w:rsidRPr="00D91251">
        <w:rPr>
          <w:rFonts w:ascii="Arial Narrow" w:eastAsia="Arial Narrow" w:hAnsi="Arial Narrow" w:cs="Arial Narrow"/>
          <w:kern w:val="0"/>
          <w14:ligatures w14:val="none"/>
          <w:sz w:val="22"/>
          <w:szCs w:val="22"/>
        </w:rPr>
        <w:t/>
      </w:r>
      <w:r w:rsidR="00DF13D0" w:rsidRPr="00D91251">
        <w:rPr>
          <w:rFonts w:ascii="Arial Narrow" w:eastAsia="Arial Narrow" w:hAnsi="Arial Narrow" w:cs="Arial Narrow"/>
          <w:kern w:val="0"/>
          <w14:ligatures w14:val="none"/>
          <w:sz w:val="22"/>
          <w:szCs w:val="22"/>
        </w:rPr>
        <w:t xml:space="preserve"/>
      </w:r>
      <w:r w:rsidR="00EB30FE" w:rsidRPr="00D91251">
        <w:rPr>
          <w:rFonts w:ascii="Arial Narrow" w:eastAsia="Arial Narrow" w:hAnsi="Arial Narrow" w:cs="Arial Narrow"/>
          <w:kern w:val="0"/>
          <w14:ligatures w14:val="none"/>
          <w:sz w:val="22"/>
          <w:szCs w:val="22"/>
        </w:rPr>
        <w:t xml:space="preserve"/>
      </w:r>
      <w:r w:rsidR="00D91251" w:rsidRPr="00D91251">
        <w:rPr>
          <w:rFonts w:ascii="Arial Narrow" w:eastAsia="Arial Narrow" w:hAnsi="Arial Narrow" w:cs="Arial Narrow"/>
          <w:kern w:val="0"/>
          <w14:ligatures w14:val="none"/>
          <w:sz w:val="22"/>
          <w:szCs w:val="22"/>
        </w:rPr>
        <w:t xml:space="preserve"/>
      </w:r>
      <w:r w:rsidRPr="00D91251">
        <w:rPr>
          <w:rFonts w:ascii="Arial Narrow" w:eastAsia="Arial Narrow" w:hAnsi="Arial Narrow" w:cs="Arial Narrow"/>
          <w:kern w:val="0"/>
          <w14:ligatures w14:val="none"/>
          <w:sz w:val="22"/>
          <w:szCs w:val="22"/>
        </w:rPr>
        <w:t/>
      </w:r>
      <w:r w:rsidRPr="00D91251">
        <w:rPr>
          <w:rFonts w:ascii="Arial Narrow" w:eastAsia="Arial Narrow" w:hAnsi="Arial Narrow" w:cs="Arial Narrow"/>
          <w:color w:val="000000"/>
          <w:kern w:val="0"/>
          <w:sz w:val="22"/>
          <w:szCs w:val="22"/>
          <w:lang w:val="es-ES" w:eastAsia="es-ES"/>
          <w14:ligatures w14:val="none"/>
        </w:rPr>
        <w:t/>
      </w:r>
      <w:r w:rsidR="00D91251">
        <w:rPr>
          <w:rFonts w:ascii="Arial Narrow" w:eastAsia="Arial Narrow" w:hAnsi="Arial Narrow" w:cs="Arial Narrow"/>
          <w:color w:val="000000"/>
          <w:kern w:val="0"/>
          <w:sz w:val="22"/>
          <w:szCs w:val="22"/>
          <w:lang w:val="es-ES" w:eastAsia="es-ES"/>
          <w14:ligatures w14:val="none"/>
        </w:rPr>
        <w:t/>
      </w:r>
      <w:r w:rsidRPr="00D91251">
        <w:rPr>
          <w:rFonts w:ascii="Arial Narrow" w:eastAsia="Arial Narrow" w:hAnsi="Arial Narrow" w:cs="Arial Narrow"/>
          <w:color w:val="000000"/>
          <w:kern w:val="0"/>
          <w:sz w:val="22"/>
          <w:szCs w:val="22"/>
          <w:lang w:val="es-ES" w:eastAsia="es-ES"/>
          <w14:ligatures w14:val="none"/>
        </w:rPr>
        <w:t xml:space="preserve"/>
      </w:r>
      <w:r w:rsidR="00D91251" w:rsidRPr="00D91251">
        <w:rPr>
          <w:rFonts w:ascii="Arial Narrow" w:eastAsia="Arial Narrow" w:hAnsi="Arial Narrow" w:cs="Arial Narrow"/>
          <w:color w:val="000000"/>
          <w:kern w:val="0"/>
          <w:sz w:val="22"/>
          <w:szCs w:val="22"/>
          <w:lang w:val="es-ES" w:eastAsia="es-ES"/>
          <w14:ligatures w14:val="none"/>
        </w:rPr>
        <w:t/>
      </w:r>
      <w:r w:rsidR="00FD67D0">
        <w:rPr>
          <w:rFonts w:ascii="Arial Narrow" w:eastAsia="Arial Narrow" w:hAnsi="Arial Narrow" w:cs="Arial Narrow"/>
          <w:color w:val="000000"/>
          <w:kern w:val="0"/>
          <w:sz w:val="22"/>
          <w:szCs w:val="22"/>
          <w:lang w:val="es-ES" w:eastAsia="es-ES"/>
          <w14:ligatures w14:val="none"/>
        </w:rPr>
        <w:t xml:space="preserve"/>
      </w:r>
      <w:r w:rsidRPr="00D91251">
        <w:rPr>
          <w:rFonts w:ascii="Arial Narrow" w:eastAsia="Arial Narrow" w:hAnsi="Arial Narrow" w:cs="Arial Narrow"/>
          <w:color w:val="000000"/>
          <w:kern w:val="0"/>
          <w:sz w:val="22"/>
          <w:szCs w:val="22"/>
          <w:lang w:val="es-ES" w:eastAsia="es-ES"/>
          <w14:ligatures w14:val="none"/>
        </w:rPr>
        <w:t xml:space="preserve"/>
      </w:r>
      <w:r w:rsidRPr="003261AB">
        <w:rPr>
          <w:rFonts w:ascii="Arial Narrow" w:eastAsia="Arial Narrow" w:hAnsi="Arial Narrow" w:cs="Arial Narrow"/>
          <w:color w:val="000000"/>
          <w:kern w:val="0"/>
          <w:sz w:val="22"/>
          <w:szCs w:val="22"/>
          <w:lang w:val="es-ES" w:eastAsia="es-ES"/>
          <w14:ligatures w14:val="none"/>
        </w:rPr>
        <w:t/>
      </w:r>
      <w:r w:rsidRPr="003261AB">
        <w:rPr>
          <w:rFonts w:ascii="Arial Narrow" w:eastAsia="Arial Narrow" w:hAnsi="Arial Narrow" w:cs="Arial Narrow"/>
          <w:color w:val="000000"/>
          <w:kern w:val="0"/>
          <w:sz w:val="22"/>
          <w:szCs w:val="22"/>
          <w:lang w:val="es-ES" w:eastAsia="es-ES"/>
          <w14:ligatures w14:val="none"/>
        </w:rPr>
        <w:t xml:space="preserve"/>
      </w:r>
      <w:r w:rsidRPr="003261A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261AB" w:rsidRDefault="00AB3A58" w:rsidP="00FD67D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Con anterioridad a julio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w:t>
      </w:r>
      <w:r w:rsidR="00E477C0" w:rsidRPr="003261AB">
        <w:rPr>
          <w:rFonts w:ascii="Arial Narrow" w:eastAsia="Arial Narrow" w:hAnsi="Arial Narrow" w:cs="Arial Narrow"/>
          <w:color w:val="000000"/>
          <w:kern w:val="0"/>
          <w:sz w:val="22"/>
          <w:szCs w:val="22"/>
          <w:lang w:eastAsia="es-ES"/>
          <w14:ligatures w14:val="none"/>
        </w:rPr>
        <w:t>contrató</w:t>
      </w:r>
      <w:r w:rsidRPr="003261AB">
        <w:rPr>
          <w:rFonts w:ascii="Arial Narrow" w:eastAsia="Arial Narrow" w:hAnsi="Arial Narrow" w:cs="Arial Narrow"/>
          <w:color w:val="000000"/>
          <w:kern w:val="0"/>
          <w:sz w:val="22"/>
          <w:szCs w:val="22"/>
          <w:lang w:eastAsia="es-ES"/>
          <w14:ligatures w14:val="none"/>
        </w:rPr>
        <w:t xml:space="preserve"> con el Banco dos productos financieros, consistentes en </w:t>
      </w:r>
      <w:r w:rsidR="00D76FB1" w:rsidRPr="00D76FB1">
        <w:rPr>
          <w:rFonts w:ascii="Arial Narrow" w:eastAsia="Arial Narrow" w:hAnsi="Arial Narrow" w:cs="Arial Narrow"/>
          <w:color w:val="000000"/>
          <w:kern w:val="0"/>
          <w:sz w:val="22"/>
          <w:szCs w:val="22"/>
          <w:lang w:eastAsia="es-ES"/>
          <w14:ligatures w14:val="none"/>
        </w:rPr>
        <w:t xml:space="preserve">un </w:t>
      </w:r>
      <w:r w:rsidR="00CA2A3F">
        <w:rPr>
          <w:rFonts w:ascii="Arial Narrow" w:eastAsia="Arial Narrow" w:hAnsi="Arial Narrow" w:cs="Arial Narrow"/>
          <w:color w:val="000000"/>
          <w:kern w:val="0"/>
          <w:sz w:val="22"/>
          <w:szCs w:val="22"/>
          <w:lang w:eastAsia="es-ES"/>
          <w14:ligatures w14:val="none"/>
        </w:rPr>
        <w:t>crédito</w:t>
      </w:r>
      <w:r w:rsidR="00D76FB1" w:rsidRPr="00D76FB1">
        <w:rPr>
          <w:rFonts w:ascii="Arial Narrow" w:eastAsia="Arial Narrow" w:hAnsi="Arial Narrow" w:cs="Arial Narrow"/>
          <w:color w:val="000000"/>
          <w:kern w:val="0"/>
          <w:sz w:val="22"/>
          <w:szCs w:val="22"/>
          <w:lang w:eastAsia="es-ES"/>
          <w14:ligatures w14:val="none"/>
        </w:rPr>
        <w:t xml:space="preserve"> hipotecario y una tarjeta de crédito</w:t>
      </w:r>
      <w:r w:rsidRPr="003261AB">
        <w:rPr>
          <w:rFonts w:ascii="Arial Narrow" w:eastAsia="Arial Narrow" w:hAnsi="Arial Narrow" w:cs="Arial Narrow"/>
          <w:color w:val="000000"/>
          <w:kern w:val="0"/>
          <w:sz w:val="22"/>
          <w:szCs w:val="22"/>
          <w:lang w:eastAsia="es-ES"/>
          <w14:ligatures w14:val="none"/>
        </w:rPr>
        <w:t xml:space="preserve">, </w:t>
      </w:r>
      <w:r w:rsidR="00D76FB1" w:rsidRPr="00D76FB1">
        <w:rPr>
          <w:rFonts w:ascii="Arial Narrow" w:eastAsia="Arial Narrow" w:hAnsi="Arial Narrow" w:cs="Arial Narrow"/>
          <w:color w:val="000000"/>
          <w:kern w:val="0"/>
          <w:sz w:val="22"/>
          <w:szCs w:val="22"/>
          <w:lang w:eastAsia="es-ES"/>
          <w14:ligatures w14:val="none"/>
        </w:rPr>
        <w:t>adquiridos hace aproximadamente ocho años</w:t>
      </w:r>
      <w:r w:rsidRPr="003261AB">
        <w:rPr>
          <w:rFonts w:ascii="Arial Narrow" w:eastAsia="Arial Narrow" w:hAnsi="Arial Narrow" w:cs="Arial Narrow"/>
          <w:color w:val="000000"/>
          <w:kern w:val="0"/>
          <w:sz w:val="22"/>
          <w:szCs w:val="22"/>
          <w:lang w:eastAsia="es-ES"/>
          <w14:ligatures w14:val="none"/>
        </w:rPr>
        <w:t>, siendo ambos cumplidos sin incurrir en morosidad durante dicho periodo</w:t>
      </w:r>
      <w:r w:rsidR="00D76FB1">
        <w:rPr>
          <w:rFonts w:ascii="Arial Narrow" w:eastAsia="Arial Narrow" w:hAnsi="Arial Narrow" w:cs="Arial Narrow"/>
          <w:color w:val="000000"/>
          <w:kern w:val="0"/>
          <w:sz w:val="22"/>
          <w:szCs w:val="22"/>
          <w:lang w:eastAsia="es-ES"/>
          <w14:ligatures w14:val="none"/>
        </w:rPr>
        <w:t xml:space="preserve">; los cuales </w:t>
      </w:r>
      <w:r w:rsidRPr="003261AB">
        <w:rPr>
          <w:rFonts w:ascii="Arial Narrow" w:eastAsia="Arial Narrow" w:hAnsi="Arial Narrow" w:cs="Arial Narrow"/>
          <w:color w:val="000000"/>
          <w:kern w:val="0"/>
          <w:sz w:val="22"/>
          <w:szCs w:val="22"/>
          <w:lang w:eastAsia="es-ES"/>
          <w14:ligatures w14:val="none"/>
        </w:rPr>
        <w:t xml:space="preserve">figura como codeudora solidaria su cónyuge. </w:t>
      </w:r>
    </w:p>
    <w:p w14:paraId="10CA700E" w14:textId="77777777" w:rsidR="006C06A7" w:rsidRPr="003261AB" w:rsidRDefault="006C06A7" w:rsidP="00FD67D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En julio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En octubre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a su cónyuge se le diagnosticó </w:t>
      </w:r>
      <w:r w:rsidR="00F44D2B" w:rsidRPr="003261AB">
        <w:rPr>
          <w:rFonts w:ascii="Arial Narrow" w:eastAsia="Arial Narrow" w:hAnsi="Arial Narrow" w:cs="Arial Narrow"/>
          <w:color w:val="000000"/>
          <w:kern w:val="0"/>
          <w:sz w:val="22"/>
          <w:szCs w:val="22"/>
          <w:lang w:eastAsia="es-ES"/>
          <w14:ligatures w14:val="none"/>
        </w:rPr>
        <w:t xml:space="preserve">la </w:t>
      </w:r>
      <w:r w:rsidRPr="003261AB">
        <w:rPr>
          <w:rFonts w:ascii="Arial Narrow" w:eastAsia="Arial Narrow" w:hAnsi="Arial Narrow" w:cs="Arial Narrow"/>
          <w:color w:val="000000"/>
          <w:kern w:val="0"/>
          <w:sz w:val="22"/>
          <w:szCs w:val="22"/>
          <w:lang w:eastAsia="es-ES"/>
          <w14:ligatures w14:val="none"/>
        </w:rPr>
        <w:t xml:space="preserve">enfermedad de Alzheimer. </w:t>
      </w:r>
      <w:r w:rsidR="00F030DD" w:rsidRPr="00F030DD">
        <w:rPr>
          <w:rFonts w:ascii="Arial Narrow" w:eastAsia="Arial Narrow" w:hAnsi="Arial Narrow" w:cs="Arial Narrow"/>
          <w:color w:val="000000"/>
          <w:kern w:val="0"/>
          <w:sz w:val="22"/>
          <w:szCs w:val="22"/>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Arial Narrow" w:hAnsi="Arial Narrow" w:cs="Arial Narrow"/>
          <w:color w:val="000000"/>
          <w:kern w:val="0"/>
          <w:sz w:val="22"/>
          <w:szCs w:val="22"/>
          <w:lang w:eastAsia="es-ES"/>
          <w14:ligatures w14:val="none"/>
        </w:rPr>
        <w:t xml:space="preserve">. </w:t>
      </w:r>
    </w:p>
    <w:p w14:paraId="2CD79F32"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3 diciembre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el Banco tomó conocimiento formal de la solicitud de activación del seguro de desgravamen. </w:t>
      </w:r>
      <w:r w:rsidR="00FD67D0">
        <w:rPr>
          <w:rFonts w:ascii="Arial Narrow" w:eastAsia="Arial Narrow" w:hAnsi="Arial Narrow" w:cs="Arial Narrow"/>
          <w:color w:val="000000"/>
          <w:kern w:val="0"/>
          <w:sz w:val="22"/>
          <w:szCs w:val="22"/>
          <w:lang w:eastAsia="es-ES"/>
          <w14:ligatures w14:val="none"/>
        </w:rPr>
        <w:t xml:space="preserve"> </w:t>
      </w:r>
      <w:r w:rsidRPr="00FD67D0">
        <w:rPr>
          <w:rFonts w:ascii="Arial Narrow" w:eastAsia="Arial Narrow" w:hAnsi="Arial Narrow" w:cs="Arial Narrow"/>
          <w:color w:val="000000"/>
          <w:kern w:val="0"/>
          <w:sz w:val="22"/>
          <w:szCs w:val="22"/>
          <w:lang w:eastAsia="es-ES"/>
          <w14:ligatures w14:val="none"/>
        </w:rPr>
        <w:t xml:space="preserve">El 31 diciembre </w:t>
      </w:r>
      <w:r w:rsidR="00E477C0" w:rsidRPr="00FD67D0">
        <w:rPr>
          <w:rFonts w:ascii="Arial Narrow" w:eastAsia="Arial Narrow" w:hAnsi="Arial Narrow" w:cs="Arial Narrow"/>
          <w:color w:val="000000"/>
          <w:kern w:val="0"/>
          <w:sz w:val="22"/>
          <w:szCs w:val="22"/>
          <w:lang w:eastAsia="es-ES"/>
          <w14:ligatures w14:val="none"/>
        </w:rPr>
        <w:t xml:space="preserve">de </w:t>
      </w:r>
      <w:r w:rsidRPr="00FD67D0">
        <w:rPr>
          <w:rFonts w:ascii="Arial Narrow" w:eastAsia="Arial Narrow" w:hAnsi="Arial Narrow" w:cs="Arial Narrow"/>
          <w:color w:val="000000"/>
          <w:kern w:val="0"/>
          <w:sz w:val="22"/>
          <w:szCs w:val="22"/>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Arial Narrow" w:hAnsi="Arial Narrow" w:cs="Arial Narrow"/>
          <w:color w:val="000000"/>
          <w:kern w:val="0"/>
          <w:sz w:val="22"/>
          <w:szCs w:val="22"/>
          <w:lang w:eastAsia="es-ES"/>
          <w14:ligatures w14:val="none"/>
        </w:rPr>
        <w:t xml:space="preserve">, de su </w:t>
      </w:r>
      <w:r w:rsidR="008F034C" w:rsidRPr="00FD67D0">
        <w:rPr>
          <w:rFonts w:ascii="Arial Narrow" w:eastAsia="Arial Narrow" w:hAnsi="Arial Narrow" w:cs="Arial Narrow"/>
          <w:color w:val="000000"/>
          <w:kern w:val="0"/>
          <w:sz w:val="22"/>
          <w:szCs w:val="22"/>
          <w:lang w:eastAsia="es-ES"/>
          <w14:ligatures w14:val="none"/>
        </w:rPr>
        <w:t>crédito hipotecari</w:t>
      </w:r>
      <w:r w:rsidR="00CA2A3F" w:rsidRPr="00FD67D0">
        <w:rPr>
          <w:rFonts w:ascii="Arial Narrow" w:eastAsia="Arial Narrow" w:hAnsi="Arial Narrow" w:cs="Arial Narrow"/>
          <w:color w:val="000000"/>
          <w:kern w:val="0"/>
          <w:sz w:val="22"/>
          <w:szCs w:val="22"/>
          <w:lang w:eastAsia="es-ES"/>
          <w14:ligatures w14:val="none"/>
        </w:rPr>
        <w:t>o</w:t>
      </w:r>
      <w:r w:rsidR="003261AB" w:rsidRPr="00FD67D0">
        <w:rPr>
          <w:rFonts w:ascii="Arial Narrow" w:eastAsia="Arial Narrow" w:hAnsi="Arial Narrow" w:cs="Arial Narrow"/>
          <w:color w:val="000000"/>
          <w:kern w:val="0"/>
          <w:sz w:val="22"/>
          <w:szCs w:val="22"/>
          <w:lang w:eastAsia="es-ES"/>
          <w14:ligatures w14:val="none"/>
        </w:rPr>
        <w:t>;</w:t>
      </w:r>
      <w:r w:rsidRPr="00FD67D0">
        <w:rPr>
          <w:rFonts w:ascii="Arial Narrow" w:eastAsia="Arial Narrow" w:hAnsi="Arial Narrow" w:cs="Arial Narrow"/>
          <w:color w:val="000000"/>
          <w:kern w:val="0"/>
          <w:sz w:val="22"/>
          <w:szCs w:val="22"/>
          <w:lang w:eastAsia="es-ES"/>
          <w14:ligatures w14:val="none"/>
        </w:rPr>
        <w:t xml:space="preserve"> y Seguro de Desgravamen – Póliza 4361</w:t>
      </w:r>
      <w:r w:rsidR="003261AB" w:rsidRPr="00FD67D0">
        <w:rPr>
          <w:rFonts w:ascii="Arial Narrow" w:eastAsia="Arial Narrow" w:hAnsi="Arial Narrow" w:cs="Arial Narrow"/>
          <w:color w:val="000000"/>
          <w:kern w:val="0"/>
          <w:sz w:val="22"/>
          <w:szCs w:val="22"/>
          <w:lang w:eastAsia="es-ES"/>
          <w14:ligatures w14:val="none"/>
        </w:rPr>
        <w:t xml:space="preserve">, de su </w:t>
      </w:r>
      <w:r w:rsidRPr="00FD67D0">
        <w:rPr>
          <w:rFonts w:ascii="Arial Narrow" w:eastAsia="Arial Narrow" w:hAnsi="Arial Narrow" w:cs="Arial Narrow"/>
          <w:color w:val="000000"/>
          <w:kern w:val="0"/>
          <w:sz w:val="22"/>
          <w:szCs w:val="22"/>
          <w:lang w:eastAsia="es-ES"/>
          <w14:ligatures w14:val="none"/>
        </w:rPr>
        <w:t>tarjeta de crédito</w:t>
      </w:r>
      <w:r w:rsidR="003261AB" w:rsidRPr="00FD67D0">
        <w:rPr>
          <w:rFonts w:ascii="Arial Narrow" w:eastAsia="Arial Narrow" w:hAnsi="Arial Narrow" w:cs="Arial Narrow"/>
          <w:color w:val="000000"/>
          <w:kern w:val="0"/>
          <w:sz w:val="22"/>
          <w:szCs w:val="22"/>
          <w:lang w:eastAsia="es-ES"/>
          <w14:ligatures w14:val="none"/>
        </w:rPr>
        <w:t>;</w:t>
      </w:r>
      <w:r w:rsidRPr="00FD67D0">
        <w:rPr>
          <w:rFonts w:ascii="Arial Narrow" w:eastAsia="Arial Narrow" w:hAnsi="Arial Narrow" w:cs="Arial Narrow"/>
          <w:color w:val="000000"/>
          <w:kern w:val="0"/>
          <w:sz w:val="22"/>
          <w:szCs w:val="22"/>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10 febrero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1313B8" w:rsidRPr="003261AB">
        <w:rPr>
          <w:rFonts w:ascii="Arial Narrow" w:eastAsia="Arial Narrow" w:hAnsi="Arial Narrow" w:cs="Arial Narrow"/>
          <w:color w:val="000000"/>
          <w:kern w:val="0"/>
          <w:sz w:val="22"/>
          <w:szCs w:val="22"/>
          <w:lang w:eastAsia="es-ES"/>
          <w14:ligatures w14:val="none"/>
        </w:rPr>
        <w:t>le</w:t>
      </w:r>
      <w:r w:rsidRPr="003261AB">
        <w:rPr>
          <w:rFonts w:ascii="Arial Narrow" w:eastAsia="Arial Narrow" w:hAnsi="Arial Narrow" w:cs="Arial Narrow"/>
          <w:color w:val="000000"/>
          <w:kern w:val="0"/>
          <w:sz w:val="22"/>
          <w:szCs w:val="22"/>
          <w:lang w:eastAsia="es-ES"/>
          <w14:ligatures w14:val="none"/>
        </w:rPr>
        <w:t xml:space="preserve"> remitió una carta notarial </w:t>
      </w:r>
      <w:r w:rsidR="00047F86" w:rsidRPr="003261AB">
        <w:rPr>
          <w:rFonts w:ascii="Arial Narrow" w:eastAsia="Arial Narrow" w:hAnsi="Arial Narrow" w:cs="Arial Narrow"/>
          <w:color w:val="000000"/>
          <w:kern w:val="0"/>
          <w:sz w:val="22"/>
          <w:szCs w:val="22"/>
          <w:lang w:eastAsia="es-ES"/>
          <w14:ligatures w14:val="none"/>
        </w:rPr>
        <w:t>señalando</w:t>
      </w:r>
      <w:r w:rsidRPr="003261AB">
        <w:rPr>
          <w:rFonts w:ascii="Arial Narrow" w:eastAsia="Arial Narrow" w:hAnsi="Arial Narrow" w:cs="Arial Narrow"/>
          <w:color w:val="000000"/>
          <w:kern w:val="0"/>
          <w:sz w:val="22"/>
          <w:szCs w:val="22"/>
          <w:lang w:eastAsia="es-ES"/>
          <w14:ligatures w14:val="none"/>
        </w:rPr>
        <w:t xml:space="preserve"> un plazo de 48 horas para el cumplimiento del pago </w:t>
      </w:r>
      <w:r w:rsidR="00047F86" w:rsidRPr="003261AB">
        <w:rPr>
          <w:rFonts w:ascii="Arial Narrow" w:eastAsia="Arial Narrow" w:hAnsi="Arial Narrow" w:cs="Arial Narrow"/>
          <w:color w:val="000000"/>
          <w:kern w:val="0"/>
          <w:sz w:val="22"/>
          <w:szCs w:val="22"/>
          <w:lang w:eastAsia="es-ES"/>
          <w14:ligatures w14:val="none"/>
        </w:rPr>
        <w:t xml:space="preserve">por su garantía hipotecaria y </w:t>
      </w:r>
      <w:r w:rsidR="00BC6CC0" w:rsidRPr="003261AB">
        <w:rPr>
          <w:rFonts w:ascii="Arial Narrow" w:eastAsia="Arial Narrow" w:hAnsi="Arial Narrow" w:cs="Arial Narrow"/>
          <w:color w:val="000000"/>
          <w:kern w:val="0"/>
          <w:sz w:val="22"/>
          <w:szCs w:val="22"/>
          <w:lang w:eastAsia="es-ES"/>
          <w14:ligatures w14:val="none"/>
        </w:rPr>
        <w:t xml:space="preserve">pago de la </w:t>
      </w:r>
      <w:r w:rsidR="008F034C" w:rsidRPr="003261AB">
        <w:rPr>
          <w:rFonts w:ascii="Arial Narrow" w:eastAsia="Arial Narrow" w:hAnsi="Arial Narrow" w:cs="Arial Narrow"/>
          <w:color w:val="000000"/>
          <w:kern w:val="0"/>
          <w:sz w:val="22"/>
          <w:szCs w:val="22"/>
          <w:lang w:eastAsia="es-ES"/>
          <w14:ligatures w14:val="none"/>
        </w:rPr>
        <w:t>tarjeta de crédito</w:t>
      </w:r>
      <w:r w:rsidR="00BC6CC0" w:rsidRPr="003261AB">
        <w:rPr>
          <w:rFonts w:ascii="Arial Narrow" w:eastAsia="Arial Narrow" w:hAnsi="Arial Narrow" w:cs="Arial Narrow"/>
          <w:color w:val="000000"/>
          <w:kern w:val="0"/>
          <w:sz w:val="22"/>
          <w:szCs w:val="22"/>
          <w:lang w:eastAsia="es-ES"/>
          <w14:ligatures w14:val="none"/>
        </w:rPr>
        <w:t xml:space="preserve"> </w:t>
      </w:r>
      <w:r w:rsidRPr="003261AB">
        <w:rPr>
          <w:rFonts w:ascii="Arial Narrow" w:eastAsia="Arial Narrow" w:hAnsi="Arial Narrow" w:cs="Arial Narrow"/>
          <w:color w:val="000000"/>
          <w:kern w:val="0"/>
          <w:sz w:val="22"/>
          <w:szCs w:val="22"/>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17 febrero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6C777B" w:rsidRPr="003261AB">
        <w:rPr>
          <w:rFonts w:ascii="Arial Narrow" w:eastAsia="Arial Narrow" w:hAnsi="Arial Narrow" w:cs="Arial Narrow"/>
          <w:color w:val="000000"/>
          <w:kern w:val="0"/>
          <w:sz w:val="22"/>
          <w:szCs w:val="22"/>
          <w:lang w:eastAsia="es-ES"/>
          <w14:ligatures w14:val="none"/>
        </w:rPr>
        <w:t>le</w:t>
      </w:r>
      <w:r w:rsidRPr="003261AB">
        <w:rPr>
          <w:rFonts w:ascii="Arial Narrow" w:eastAsia="Arial Narrow" w:hAnsi="Arial Narrow" w:cs="Arial Narrow"/>
          <w:color w:val="000000"/>
          <w:kern w:val="0"/>
          <w:sz w:val="22"/>
          <w:szCs w:val="22"/>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El 28 febrero</w:t>
      </w:r>
      <w:r w:rsidR="00E477C0" w:rsidRPr="003261AB">
        <w:rPr>
          <w:rFonts w:ascii="Arial Narrow" w:eastAsia="Arial Narrow" w:hAnsi="Arial Narrow" w:cs="Arial Narrow"/>
          <w:color w:val="000000"/>
          <w:kern w:val="0"/>
          <w:sz w:val="22"/>
          <w:szCs w:val="22"/>
          <w:lang w:eastAsia="es-ES"/>
          <w14:ligatures w14:val="none"/>
        </w:rPr>
        <w:t xml:space="preserve"> de</w:t>
      </w:r>
      <w:r w:rsidRPr="003261AB">
        <w:rPr>
          <w:rFonts w:ascii="Arial Narrow" w:eastAsia="Arial Narrow" w:hAnsi="Arial Narrow" w:cs="Arial Narrow"/>
          <w:color w:val="000000"/>
          <w:kern w:val="0"/>
          <w:sz w:val="22"/>
          <w:szCs w:val="22"/>
          <w:lang w:eastAsia="es-ES"/>
          <w14:ligatures w14:val="none"/>
        </w:rPr>
        <w:t xml:space="preserve"> 2025, el Banco </w:t>
      </w:r>
      <w:r w:rsidR="006C777B" w:rsidRPr="003261AB">
        <w:rPr>
          <w:rFonts w:ascii="Arial Narrow" w:eastAsia="Arial Narrow" w:hAnsi="Arial Narrow" w:cs="Arial Narrow"/>
          <w:color w:val="000000"/>
          <w:kern w:val="0"/>
          <w:sz w:val="22"/>
          <w:szCs w:val="22"/>
          <w:lang w:eastAsia="es-ES"/>
          <w14:ligatures w14:val="none"/>
        </w:rPr>
        <w:t xml:space="preserve">le </w:t>
      </w:r>
      <w:r w:rsidRPr="003261AB">
        <w:rPr>
          <w:rFonts w:ascii="Arial Narrow" w:eastAsia="Arial Narrow" w:hAnsi="Arial Narrow" w:cs="Arial Narrow"/>
          <w:color w:val="000000"/>
          <w:kern w:val="0"/>
          <w:sz w:val="22"/>
          <w:szCs w:val="22"/>
          <w:lang w:eastAsia="es-ES"/>
          <w14:ligatures w14:val="none"/>
        </w:rPr>
        <w:t xml:space="preserve">informó que la solicitud de activación del </w:t>
      </w:r>
      <w:r w:rsidR="008D55BA" w:rsidRPr="003261AB">
        <w:rPr>
          <w:rFonts w:ascii="Arial Narrow" w:eastAsia="Arial Narrow" w:hAnsi="Arial Narrow" w:cs="Arial Narrow"/>
          <w:color w:val="000000"/>
          <w:kern w:val="0"/>
          <w:sz w:val="22"/>
          <w:szCs w:val="22"/>
          <w:lang w:eastAsia="es-ES"/>
          <w14:ligatures w14:val="none"/>
        </w:rPr>
        <w:t xml:space="preserve">Seguro de Desgravamen </w:t>
      </w:r>
      <w:r w:rsidRPr="003261AB">
        <w:rPr>
          <w:rFonts w:ascii="Arial Narrow" w:eastAsia="Arial Narrow" w:hAnsi="Arial Narrow" w:cs="Arial Narrow"/>
          <w:color w:val="000000"/>
          <w:kern w:val="0"/>
          <w:sz w:val="22"/>
          <w:szCs w:val="22"/>
          <w:lang w:eastAsia="es-ES"/>
          <w14:ligatures w14:val="none"/>
        </w:rPr>
        <w:t>sería atendida como el Caso C37391976</w:t>
      </w:r>
      <w:r w:rsidR="006C777B" w:rsidRPr="003261AB">
        <w:rPr>
          <w:rFonts w:ascii="Arial Narrow" w:eastAsia="Arial Narrow" w:hAnsi="Arial Narrow" w:cs="Arial Narrow"/>
          <w:color w:val="000000"/>
          <w:kern w:val="0"/>
          <w:sz w:val="22"/>
          <w:szCs w:val="22"/>
          <w:lang w:eastAsia="es-ES"/>
          <w14:ligatures w14:val="none"/>
        </w:rPr>
        <w:t>.</w:t>
      </w:r>
    </w:p>
    <w:p w14:paraId="0F3CCA5B" w14:textId="77777777" w:rsidR="006C777B" w:rsidRPr="003261AB" w:rsidRDefault="006C777B" w:rsidP="00FD67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19 marzo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presentó al </w:t>
      </w:r>
      <w:r w:rsidR="008D55BA" w:rsidRPr="003261AB">
        <w:rPr>
          <w:rFonts w:ascii="Arial Narrow" w:eastAsia="Arial Narrow" w:hAnsi="Arial Narrow" w:cs="Arial Narrow"/>
          <w:color w:val="000000"/>
          <w:kern w:val="0"/>
          <w:sz w:val="22"/>
          <w:szCs w:val="22"/>
          <w:lang w:eastAsia="es-ES"/>
          <w14:ligatures w14:val="none"/>
        </w:rPr>
        <w:t>su</w:t>
      </w:r>
      <w:r w:rsidRPr="003261AB">
        <w:rPr>
          <w:rFonts w:ascii="Arial Narrow" w:eastAsia="Arial Narrow" w:hAnsi="Arial Narrow" w:cs="Arial Narrow"/>
          <w:color w:val="000000"/>
          <w:kern w:val="0"/>
          <w:sz w:val="22"/>
          <w:szCs w:val="22"/>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20 marzo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7 abril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2025, el Banco, mediante comunicación electrónica enviada por un analista y una asesora financiera, indicó que Pacífico</w:t>
      </w:r>
      <w:r w:rsidR="00BC6CC0" w:rsidRPr="003261AB">
        <w:rPr>
          <w:rFonts w:ascii="Arial Narrow" w:eastAsia="Arial Narrow" w:hAnsi="Arial Narrow" w:cs="Arial Narrow"/>
          <w:color w:val="000000"/>
          <w:kern w:val="0"/>
          <w:sz w:val="22"/>
          <w:szCs w:val="22"/>
          <w:lang w:eastAsia="es-ES"/>
          <w14:ligatures w14:val="none"/>
        </w:rPr>
        <w:t xml:space="preserve"> le</w:t>
      </w:r>
      <w:r w:rsidRPr="003261AB">
        <w:rPr>
          <w:rFonts w:ascii="Arial Narrow" w:eastAsia="Arial Narrow" w:hAnsi="Arial Narrow" w:cs="Arial Narrow"/>
          <w:color w:val="000000"/>
          <w:kern w:val="0"/>
          <w:sz w:val="22"/>
          <w:szCs w:val="22"/>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2 mayo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8D55BA" w:rsidRPr="003261AB">
        <w:rPr>
          <w:rFonts w:ascii="Arial Narrow" w:eastAsia="Arial Narrow" w:hAnsi="Arial Narrow" w:cs="Arial Narrow"/>
          <w:color w:val="000000"/>
          <w:kern w:val="0"/>
          <w:sz w:val="22"/>
          <w:szCs w:val="22"/>
          <w:lang w:eastAsia="es-ES"/>
          <w14:ligatures w14:val="none"/>
        </w:rPr>
        <w:t xml:space="preserve">le </w:t>
      </w:r>
      <w:r w:rsidRPr="003261AB">
        <w:rPr>
          <w:rFonts w:ascii="Arial Narrow" w:eastAsia="Arial Narrow" w:hAnsi="Arial Narrow" w:cs="Arial Narrow"/>
          <w:color w:val="000000"/>
          <w:kern w:val="0"/>
          <w:sz w:val="22"/>
          <w:szCs w:val="22"/>
          <w:lang w:eastAsia="es-ES"/>
          <w14:ligatures w14:val="none"/>
        </w:rPr>
        <w:t>remitió tres cartas notariales</w:t>
      </w:r>
      <w:r w:rsidR="00617B53" w:rsidRPr="00617B53">
        <w:rPr>
          <w:rFonts w:ascii="Arial Narrow" w:eastAsia="Arial Narrow" w:hAnsi="Arial Narrow" w:cs="Arial Narrow"/>
          <w:color w:val="000000"/>
          <w:kern w:val="0"/>
          <w:sz w:val="22"/>
          <w:szCs w:val="22"/>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Arial Narrow" w:hAnsi="Arial Narrow" w:cs="Arial Narrow"/>
          <w:color w:val="000000"/>
          <w:kern w:val="0"/>
          <w:sz w:val="22"/>
          <w:szCs w:val="22"/>
          <w:lang w:eastAsia="es-ES"/>
          <w14:ligatures w14:val="none"/>
        </w:rPr>
        <w:t>su</w:t>
      </w:r>
      <w:r w:rsidR="00617B53" w:rsidRPr="00617B53">
        <w:rPr>
          <w:rFonts w:ascii="Arial Narrow" w:eastAsia="Arial Narrow" w:hAnsi="Arial Narrow" w:cs="Arial Narrow"/>
          <w:color w:val="000000"/>
          <w:kern w:val="0"/>
          <w:sz w:val="22"/>
          <w:szCs w:val="22"/>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F18B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Arial Narrow" w:hAnsi="Arial Narrow" w:cs="Arial Narrow"/>
          <w:kern w:val="0"/>
          <w14:ligatures w14:val="none"/>
          <w:sz w:val="22"/>
          <w:szCs w:val="22"/>
        </w:rPr>
        <w:t xml:space="preserve"/>
      </w:r>
      <w:r w:rsidR="001F18BC" w:rsidRPr="001F18BC">
        <w:rPr>
          <w:rFonts w:ascii="Arial Narrow" w:eastAsia="Arial Narrow" w:hAnsi="Arial Narrow" w:cs="Arial Narrow"/>
          <w:kern w:val="0"/>
          <w14:ligatures w14:val="none"/>
          <w:sz w:val="22"/>
          <w:szCs w:val="22"/>
        </w:rPr>
        <w:t xml:space="preserve"/>
      </w:r>
      <w:r w:rsidR="00767C41" w:rsidRPr="001F18BC">
        <w:rPr>
          <w:rFonts w:ascii="Arial Narrow" w:eastAsia="Arial Narrow" w:hAnsi="Arial Narrow" w:cs="Arial Narrow"/>
          <w:color w:val="000000"/>
          <w:kern w:val="0"/>
          <w:sz w:val="22"/>
          <w:szCs w:val="22"/>
          <w:lang w:val="es-ES" w:eastAsia="es-ES"/>
          <w14:ligatures w14:val="none"/>
        </w:rPr>
        <w:t xml:space="preserve"/>
      </w:r>
      <w:r w:rsidR="0002469F" w:rsidRPr="001F18BC">
        <w:rPr>
          <w:rFonts w:ascii="Arial Narrow" w:eastAsia="Arial Narrow" w:hAnsi="Arial Narrow" w:cs="Arial Narrow"/>
          <w:color w:val="000000"/>
          <w:kern w:val="0"/>
          <w:sz w:val="22"/>
          <w:szCs w:val="22"/>
          <w:lang w:val="es-ES" w:eastAsia="es-ES"/>
          <w14:ligatures w14:val="none"/>
        </w:rPr>
        <w:t xml:space="preserve"/>
      </w:r>
      <w:r w:rsidR="00767C41" w:rsidRPr="001F18BC">
        <w:rPr>
          <w:rFonts w:ascii="Arial Narrow" w:eastAsia="Arial Narrow" w:hAnsi="Arial Narrow" w:cs="Arial Narrow"/>
          <w:color w:val="000000"/>
          <w:kern w:val="0"/>
          <w:sz w:val="22"/>
          <w:szCs w:val="22"/>
          <w:lang w:val="es-ES" w:eastAsia="es-ES"/>
          <w14:ligatures w14:val="none"/>
        </w:rPr>
        <w:t/>
      </w:r>
      <w:r w:rsidR="00BE7595" w:rsidRPr="001F18BC">
        <w:rPr>
          <w:rFonts w:ascii="Arial Narrow" w:eastAsia="Arial Narrow" w:hAnsi="Arial Narrow" w:cs="Arial Narrow"/>
          <w:color w:val="000000"/>
          <w:kern w:val="0"/>
          <w:sz w:val="22"/>
          <w:szCs w:val="22"/>
          <w:lang w:val="es-ES" w:eastAsia="es-ES"/>
          <w14:ligatures w14:val="none"/>
        </w:rPr>
        <w:t/>
      </w:r>
      <w:r w:rsidR="00767C41" w:rsidRPr="001F18BC">
        <w:rPr>
          <w:rFonts w:ascii="Arial Narrow" w:eastAsia="Arial Narrow" w:hAnsi="Arial Narrow" w:cs="Arial Narrow"/>
          <w:color w:val="000000"/>
          <w:kern w:val="0"/>
          <w:sz w:val="22"/>
          <w:szCs w:val="22"/>
          <w:lang w:val="es-ES" w:eastAsia="es-ES"/>
          <w14:ligatures w14:val="none"/>
        </w:rPr>
        <w:t xml:space="preserve"/>
      </w:r>
      <w:r w:rsidR="00374C67" w:rsidRPr="00374C67">
        <w:rPr>
          <w:rFonts w:ascii="Arial Narrow" w:eastAsia="Arial Narrow" w:hAnsi="Arial Narrow" w:cs="Arial Narrow"/>
          <w:color w:val="000000"/>
          <w:kern w:val="0"/>
          <w:sz w:val="22"/>
          <w:szCs w:val="22"/>
          <w:lang w:val="es-ES" w:eastAsia="es-ES"/>
          <w14:ligatures w14:val="none"/>
        </w:rPr>
        <w:t xml:space="preserve"/>
      </w:r>
      <w:r w:rsidR="00374C67" w:rsidRPr="003261AB">
        <w:rPr>
          <w:rFonts w:ascii="Arial Narrow" w:eastAsia="Arial Narrow" w:hAnsi="Arial Narrow" w:cs="Arial Narrow"/>
          <w:color w:val="000000"/>
          <w:kern w:val="0"/>
          <w:sz w:val="22"/>
          <w:szCs w:val="22"/>
          <w:lang w:eastAsia="es-ES"/>
          <w14:ligatures w14:val="none"/>
        </w:rPr>
        <w:t xml:space="preserve"/>
      </w:r>
      <w:r w:rsidR="00374C67">
        <w:rPr>
          <w:rFonts w:ascii="Arial Narrow" w:eastAsia="Arial Narrow" w:hAnsi="Arial Narrow" w:cs="Arial Narrow"/>
          <w:color w:val="000000"/>
          <w:kern w:val="0"/>
          <w:sz w:val="22"/>
          <w:szCs w:val="22"/>
          <w:lang w:eastAsia="es-ES"/>
          <w14:ligatures w14:val="none"/>
        </w:rPr>
        <w:t xml:space="preserve"/>
      </w:r>
      <w:r w:rsidR="00374C67" w:rsidRPr="003261AB">
        <w:rPr>
          <w:rFonts w:ascii="Arial Narrow" w:eastAsia="Arial Narrow" w:hAnsi="Arial Narrow" w:cs="Arial Narrow"/>
          <w:color w:val="000000"/>
          <w:kern w:val="0"/>
          <w:sz w:val="22"/>
          <w:szCs w:val="22"/>
          <w:lang w:eastAsia="es-ES"/>
          <w14:ligatures w14:val="none"/>
        </w:rPr>
        <w:t/>
      </w:r>
      <w:r w:rsidR="00E36D94">
        <w:rPr>
          <w:rFonts w:ascii="Arial Narrow" w:eastAsia="Arial Narrow" w:hAnsi="Arial Narrow" w:cs="Arial Narrow"/>
          <w:color w:val="000000"/>
          <w:kern w:val="0"/>
          <w:sz w:val="22"/>
          <w:szCs w:val="22"/>
          <w:lang w:val="es-ES" w:eastAsia="es-ES"/>
          <w14:ligatures w14:val="none"/>
        </w:rPr>
        <w:t/>
      </w:r>
      <w:r w:rsidR="00CB7C4C" w:rsidRPr="00D5131F">
        <w:rPr>
          <w:rFonts w:ascii="Arial Narrow" w:eastAsia="Arial Narrow" w:hAnsi="Arial Narrow" w:cs="Arial Narrow"/>
          <w:color w:val="000000"/>
          <w:kern w:val="0"/>
          <w:sz w:val="22"/>
          <w:szCs w:val="22"/>
          <w:lang w:val="es-ES" w:eastAsia="es-ES"/>
          <w14:ligatures w14:val="none"/>
        </w:rPr>
        <w:t xml:space="preserve"/>
      </w:r>
    </w:p>
    <w:p w14:paraId="39F501D7" w14:textId="77777777" w:rsidR="004737C3" w:rsidRDefault="004737C3" w:rsidP="00FD67D0">
      <w:pPr>
        <w:pStyle w:val="Prrafodelista"/>
        <w:spacing w:before="0" w:after="0" w:line="240" w:lineRule="auto"/>
        <w:ind w:left="567"/>
        <w:jc w:val="both"/>
        <w:rPr>
          <w:rFonts w:ascii="Arial Narrow" w:eastAsia="Arial Narrow" w:hAnsi="Arial Narrow" w:cs="Arial Narrow"/>
          <w:sz w:val="22"/>
          <w:szCs w:val="22"/>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895B35">
        <w:rPr>
          <w:rFonts w:ascii="Arial Narrow" w:eastAsia="Arial Narrow" w:hAnsi="Arial Narrow" w:cs="Arial Narrow"/>
          <w:b/>
          <w:color w:val="000000"/>
          <w:sz w:val="22"/>
          <w:szCs w:val="22"/>
          <w:lang w:eastAsia="es-PE"/>
        </w:rPr>
        <w:t xml:space="preserve">DE LA INCLUSIÓN DE OFICIO DE </w:t>
      </w:r>
      <w:r w:rsidR="008E2EFF" w:rsidRPr="00895B35">
        <w:rPr>
          <w:rFonts w:ascii="Arial Narrow" w:eastAsia="Arial Narrow" w:hAnsi="Arial Narrow" w:cs="Arial Narrow"/>
          <w:b/>
          <w:color w:val="000000"/>
          <w:kern w:val="0"/>
          <w:sz w:val="22"/>
          <w:szCs w:val="22"/>
          <w:lang w:eastAsia="es-PE"/>
          <w14:ligatures w14:val="none"/>
        </w:rPr>
        <w:t>PACÍFICO</w:t>
      </w:r>
    </w:p>
    <w:p w14:paraId="4E2E0034" w14:textId="77777777" w:rsidR="004737C3" w:rsidRPr="00895B35" w:rsidRDefault="004737C3" w:rsidP="00FD67D0">
      <w:pPr>
        <w:spacing w:before="0" w:after="0" w:line="240" w:lineRule="auto"/>
        <w:contextualSpacing/>
        <w:jc w:val="both"/>
        <w:rPr>
          <w:rFonts w:ascii="Arial Narrow" w:eastAsia="Arial Narrow" w:hAnsi="Arial Narrow" w:cs="Arial Narrow"/>
          <w:b/>
          <w:color w:val="000000"/>
          <w:sz w:val="22"/>
          <w:szCs w:val="22"/>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95B3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Arial Narrow" w:hAnsi="Arial Narrow" w:cs="Arial Narrow"/>
          <w:color w:val="000000"/>
          <w:sz w:val="22"/>
          <w:szCs w:val="22"/>
          <w:vertAlign w:val="superscript"/>
          <w:lang w:eastAsia="es-ES"/>
        </w:rPr>
        <w:footnoteReference w:id="2"/>
      </w:r>
      <w:r w:rsidRPr="00895B35">
        <w:rPr>
          <w:rFonts w:ascii="Arial Narrow" w:eastAsia="Arial Narrow" w:hAnsi="Arial Narrow" w:cs="Arial Narrow"/>
          <w:color w:val="000000"/>
          <w:sz w:val="22"/>
          <w:szCs w:val="22"/>
          <w:lang w:eastAsia="es-ES"/>
        </w:rPr>
        <w:t>.</w:t>
      </w:r>
    </w:p>
    <w:p w14:paraId="5D32082B" w14:textId="77777777" w:rsidR="004737C3" w:rsidRPr="00895B35" w:rsidRDefault="004737C3" w:rsidP="00FD67D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95B35">
        <w:rPr>
          <w:rFonts w:ascii="Arial Narrow" w:eastAsia="Arial Narrow" w:hAnsi="Arial Narrow" w:cs="Arial Narrow"/>
          <w:sz w:val="22"/>
          <w:szCs w:val="22"/>
          <w:lang w:eastAsia="es-PE"/>
        </w:rPr>
        <w:t>Al respecto</w:t>
      </w:r>
      <w:r w:rsidRPr="00EC23A2">
        <w:rPr>
          <w:rFonts w:ascii="Arial Narrow" w:eastAsia="Arial Narrow" w:hAnsi="Arial Narrow" w:cs="Arial Narrow"/>
          <w:sz w:val="22"/>
          <w:szCs w:val="22"/>
          <w:lang w:eastAsia="es-PE"/>
        </w:rPr>
        <w:t xml:space="preserve">, debe considerarse además que de acuerdo con el numeral 2 del artículo 115 del TUO de la LPAG, el inicio </w:t>
      </w:r>
      <w:r w:rsidRPr="00E172EB">
        <w:rPr>
          <w:rFonts w:ascii="Arial Narrow" w:eastAsia="Arial Narrow" w:hAnsi="Arial Narrow" w:cs="Arial Narrow"/>
          <w:sz w:val="22"/>
          <w:szCs w:val="22"/>
          <w:lang w:eastAsia="es-PE"/>
        </w:rPr>
        <w:t xml:space="preserve">de un procedimiento </w:t>
      </w:r>
      <w:r w:rsidRPr="00E172EB">
        <w:rPr>
          <w:rFonts w:ascii="Arial Narrow" w:eastAsia="Arial Narrow" w:hAnsi="Arial Narrow" w:cs="Arial Narrow"/>
          <w:color w:val="000000"/>
          <w:sz w:val="22"/>
          <w:szCs w:val="22"/>
          <w:lang w:val="es-ES" w:eastAsia="es-ES"/>
        </w:rPr>
        <w:t>administrativo</w:t>
      </w:r>
      <w:r w:rsidRPr="00E172EB">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E172EB">
        <w:rPr>
          <w:rStyle w:val="Refdenotaalpie"/>
          <w:rFonts w:ascii="Arial Narrow" w:eastAsia="Arial Narrow" w:hAnsi="Arial Narrow" w:cs="Arial Narrow"/>
          <w:sz w:val="22"/>
          <w:szCs w:val="22"/>
          <w:vertAlign w:val="superscript"/>
          <w:lang w:eastAsia="es-PE"/>
        </w:rPr>
        <w:footnoteReference w:id="3"/>
      </w:r>
      <w:r w:rsidRPr="00E172EB">
        <w:rPr>
          <w:rFonts w:ascii="Arial Narrow" w:eastAsia="Arial Narrow" w:hAnsi="Arial Narrow" w:cs="Arial Narrow"/>
          <w:sz w:val="22"/>
          <w:szCs w:val="22"/>
          <w:lang w:eastAsia="es-PE"/>
        </w:rPr>
        <w:t>.</w:t>
      </w:r>
    </w:p>
    <w:p w14:paraId="65A362CF" w14:textId="77777777" w:rsidR="004737C3" w:rsidRPr="00E172EB" w:rsidRDefault="004737C3" w:rsidP="00FD67D0">
      <w:pPr>
        <w:pStyle w:val="Prrafodelista"/>
        <w:spacing w:before="0" w:after="0" w:line="240" w:lineRule="auto"/>
        <w:rPr>
          <w:rFonts w:ascii="Arial Narrow" w:eastAsia="Arial Narrow" w:hAnsi="Arial Narrow" w:cs="Arial Narrow"/>
          <w:sz w:val="22"/>
          <w:szCs w:val="22"/>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172EB">
        <w:rPr>
          <w:rFonts w:ascii="Arial Narrow" w:eastAsia="Arial Narrow" w:hAnsi="Arial Narrow" w:cs="Arial Narrow"/>
          <w:sz w:val="22"/>
          <w:szCs w:val="22"/>
        </w:rPr>
        <w:lastRenderedPageBreak/>
        <w:t xml:space="preserve">En ese sentido, se verifica que, del escrito de denuncia del </w:t>
      </w:r>
      <w:r w:rsidR="0002469F" w:rsidRPr="00E172EB">
        <w:rPr>
          <w:rFonts w:ascii="Arial Narrow" w:eastAsia="Arial Narrow" w:hAnsi="Arial Narrow" w:cs="Arial Narrow"/>
          <w:color w:val="000000"/>
          <w:kern w:val="0"/>
          <w:sz w:val="22"/>
          <w:szCs w:val="22"/>
          <w:lang w:val="es-ES" w:eastAsia="es-ES"/>
          <w14:ligatures w14:val="none"/>
        </w:rPr>
        <w:t xml:space="preserve">14 de mayo de 2025, </w:t>
      </w:r>
      <w:r w:rsidR="0002469F" w:rsidRPr="00E172EB">
        <w:rPr>
          <w:rFonts w:ascii="Arial Narrow" w:eastAsia="Arial Narrow" w:hAnsi="Arial Narrow" w:cs="Arial Narrow"/>
          <w:sz w:val="22"/>
          <w:szCs w:val="22"/>
        </w:rPr>
        <w:t xml:space="preserve">Pacífico </w:t>
      </w:r>
      <w:r w:rsidRPr="00E172EB">
        <w:rPr>
          <w:rFonts w:ascii="Arial Narrow" w:eastAsia="Arial Narrow" w:hAnsi="Arial Narrow" w:cs="Arial Narrow"/>
          <w:sz w:val="22"/>
          <w:szCs w:val="22"/>
        </w:rPr>
        <w:t xml:space="preserve">tendría relación con los hechos materia de denuncia, toda vez que fue el emisor del </w:t>
      </w:r>
      <w:r w:rsidR="00CA2A3F" w:rsidRPr="00E172EB">
        <w:rPr>
          <w:rFonts w:ascii="Arial Narrow" w:eastAsia="Arial Narrow" w:hAnsi="Arial Narrow" w:cs="Arial Narrow"/>
          <w:color w:val="000000"/>
          <w:kern w:val="0"/>
          <w:sz w:val="22"/>
          <w:szCs w:val="22"/>
          <w:lang w:eastAsia="es-ES"/>
          <w14:ligatures w14:val="none"/>
        </w:rPr>
        <w:t xml:space="preserve">Seguro de Desgravamen – Póliza 139853 </w:t>
      </w:r>
      <w:r w:rsidRPr="00E172EB">
        <w:rPr>
          <w:rFonts w:ascii="Arial Narrow" w:eastAsia="Arial Narrow" w:hAnsi="Arial Narrow" w:cs="Arial Narrow"/>
          <w:sz w:val="22"/>
          <w:szCs w:val="22"/>
        </w:rPr>
        <w:t xml:space="preserve">vinculado </w:t>
      </w:r>
      <w:r w:rsidR="00CA2A3F" w:rsidRPr="00E172EB">
        <w:rPr>
          <w:rFonts w:ascii="Arial Narrow" w:eastAsia="Arial Narrow" w:hAnsi="Arial Narrow" w:cs="Arial Narrow"/>
          <w:sz w:val="22"/>
          <w:szCs w:val="22"/>
        </w:rPr>
        <w:t xml:space="preserve">a su </w:t>
      </w:r>
      <w:r w:rsidR="00CA2A3F" w:rsidRPr="00E172EB">
        <w:rPr>
          <w:rFonts w:ascii="Arial Narrow" w:eastAsia="Arial Narrow" w:hAnsi="Arial Narrow" w:cs="Arial Narrow"/>
          <w:color w:val="000000"/>
          <w:kern w:val="0"/>
          <w:sz w:val="22"/>
          <w:szCs w:val="22"/>
          <w:lang w:eastAsia="es-ES"/>
          <w14:ligatures w14:val="none"/>
        </w:rPr>
        <w:t>crédito hipotecario</w:t>
      </w:r>
      <w:r w:rsidR="005C58C3" w:rsidRPr="00E172EB">
        <w:rPr>
          <w:rFonts w:ascii="Arial Narrow" w:eastAsia="Arial Narrow" w:hAnsi="Arial Narrow" w:cs="Arial Narrow"/>
          <w:color w:val="000000"/>
          <w:kern w:val="0"/>
          <w:sz w:val="22"/>
          <w:szCs w:val="22"/>
          <w:lang w:eastAsia="es-ES"/>
          <w14:ligatures w14:val="none"/>
        </w:rPr>
        <w:t xml:space="preserve"> otorgado por el </w:t>
      </w:r>
      <w:r w:rsidR="005C58C3" w:rsidRPr="00E172EB">
        <w:rPr>
          <w:rFonts w:ascii="Arial Narrow" w:eastAsia="Arial Narrow" w:hAnsi="Arial Narrow" w:cs="Arial Narrow"/>
          <w:color w:val="000000"/>
          <w:kern w:val="0"/>
          <w:sz w:val="22"/>
          <w:szCs w:val="22"/>
          <w:shd w:val="clear" w:color="auto" w:fill="FFFFFF"/>
          <w:lang w:eastAsia="es-PE"/>
          <w14:ligatures w14:val="none"/>
        </w:rPr>
        <w:t xml:space="preserve">Banco; </w:t>
      </w:r>
      <w:r w:rsidR="00E36D94" w:rsidRPr="00E172EB">
        <w:rPr>
          <w:rFonts w:ascii="Arial Narrow" w:eastAsia="Arial Narrow" w:hAnsi="Arial Narrow" w:cs="Arial Narrow"/>
          <w:sz w:val="22"/>
          <w:szCs w:val="22"/>
        </w:rPr>
        <w:t xml:space="preserve">y además fue el emisor del </w:t>
      </w:r>
      <w:r w:rsidR="005C58C3" w:rsidRPr="00E172EB">
        <w:rPr>
          <w:rFonts w:ascii="Arial Narrow" w:eastAsia="Arial Narrow" w:hAnsi="Arial Narrow" w:cs="Arial Narrow"/>
          <w:color w:val="000000"/>
          <w:kern w:val="0"/>
          <w:sz w:val="22"/>
          <w:szCs w:val="22"/>
          <w:lang w:eastAsia="es-ES"/>
          <w14:ligatures w14:val="none"/>
        </w:rPr>
        <w:t>Seguro de Desgravamen – Póliza 4361, de su tarjeta de crédito</w:t>
      </w:r>
      <w:r w:rsidR="005C58C3" w:rsidRPr="00E172EB">
        <w:rPr>
          <w:rFonts w:ascii="Arial Narrow" w:eastAsia="Arial Narrow" w:hAnsi="Arial Narrow" w:cs="Arial Narrow"/>
          <w:sz w:val="22"/>
          <w:szCs w:val="22"/>
        </w:rPr>
        <w:t xml:space="preserve"> </w:t>
      </w:r>
      <w:r w:rsidR="00E36D94" w:rsidRPr="00E172EB">
        <w:rPr>
          <w:rFonts w:ascii="Arial Narrow" w:eastAsia="Arial Narrow" w:hAnsi="Arial Narrow" w:cs="Arial Narrow"/>
          <w:sz w:val="22"/>
          <w:szCs w:val="22"/>
        </w:rPr>
        <w:t xml:space="preserve">vinculado </w:t>
      </w:r>
      <w:r w:rsidR="005C58C3" w:rsidRPr="00E172EB">
        <w:rPr>
          <w:rFonts w:ascii="Arial Narrow" w:eastAsia="Arial Narrow" w:hAnsi="Arial Narrow" w:cs="Arial Narrow"/>
          <w:sz w:val="22"/>
          <w:szCs w:val="22"/>
        </w:rPr>
        <w:t xml:space="preserve">otorgada por el </w:t>
      </w:r>
      <w:r w:rsidR="00E172EB" w:rsidRPr="00E172EB">
        <w:rPr>
          <w:rFonts w:ascii="Arial Narrow" w:eastAsia="Arial Narrow" w:hAnsi="Arial Narrow" w:cs="Arial Narrow"/>
          <w:color w:val="000000"/>
          <w:kern w:val="0"/>
          <w:sz w:val="22"/>
          <w:szCs w:val="22"/>
          <w:shd w:val="clear" w:color="auto" w:fill="FFFFFF"/>
          <w:lang w:eastAsia="es-PE"/>
          <w14:ligatures w14:val="none"/>
        </w:rPr>
        <w:t>Banco,</w:t>
      </w:r>
      <w:r w:rsidR="00E36D94" w:rsidRPr="00E172EB">
        <w:rPr>
          <w:rFonts w:ascii="Arial Narrow" w:eastAsia="Arial Narrow" w:hAnsi="Arial Narrow" w:cs="Arial Narrow"/>
          <w:sz w:val="22"/>
          <w:szCs w:val="22"/>
        </w:rPr>
        <w:t xml:space="preserve"> </w:t>
      </w:r>
      <w:r w:rsidR="00FD67D0">
        <w:rPr>
          <w:rFonts w:ascii="Arial Narrow" w:eastAsia="Arial Narrow" w:hAnsi="Arial Narrow" w:cs="Arial Narrow"/>
          <w:sz w:val="22"/>
          <w:szCs w:val="22"/>
        </w:rPr>
        <w:t>productos los cuales son materia de denuncia.</w:t>
      </w:r>
    </w:p>
    <w:p w14:paraId="13AC7AAE" w14:textId="77777777" w:rsidR="004737C3" w:rsidRPr="00E172EB" w:rsidRDefault="004737C3" w:rsidP="00FD67D0">
      <w:pPr>
        <w:pStyle w:val="Prrafodelista"/>
        <w:spacing w:before="0" w:after="0" w:line="240" w:lineRule="auto"/>
        <w:rPr>
          <w:rFonts w:ascii="Arial Narrow" w:eastAsia="Arial Narrow" w:hAnsi="Arial Narrow" w:cs="Arial Narrow"/>
          <w:sz w:val="22"/>
          <w:szCs w:val="22"/>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172EB">
        <w:rPr>
          <w:rFonts w:ascii="Arial Narrow" w:eastAsia="Arial Narrow" w:hAnsi="Arial Narrow" w:cs="Arial Narrow"/>
          <w:sz w:val="22"/>
          <w:szCs w:val="22"/>
        </w:rPr>
        <w:t xml:space="preserve">En ese sentido, corresponde tener a </w:t>
      </w:r>
      <w:r w:rsidR="00895B35" w:rsidRPr="00E172EB">
        <w:rPr>
          <w:rFonts w:ascii="Arial Narrow" w:eastAsia="Arial Narrow" w:hAnsi="Arial Narrow" w:cs="Arial Narrow"/>
          <w:sz w:val="22"/>
          <w:szCs w:val="22"/>
        </w:rPr>
        <w:t xml:space="preserve">Pacífico Compañía de Seguros y Reaseguros S.A. </w:t>
      </w:r>
      <w:r w:rsidRPr="00E172EB">
        <w:rPr>
          <w:rFonts w:ascii="Arial Narrow" w:eastAsia="Arial Narrow" w:hAnsi="Arial Narrow" w:cs="Arial Narrow"/>
          <w:sz w:val="22"/>
          <w:szCs w:val="22"/>
        </w:rPr>
        <w:t>como parte denunciada en el presente procedimiento.</w:t>
      </w:r>
    </w:p>
    <w:p w14:paraId="619E0710" w14:textId="77777777" w:rsidR="00AB3A58" w:rsidRPr="00D5131F" w:rsidRDefault="00AB3A58" w:rsidP="00FD67D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FD67D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w:t>
      </w:r>
      <w:r w:rsidR="00843FBB" w:rsidRPr="00BE5FDD">
        <w:rPr>
          <w:rFonts w:ascii="Arial Narrow" w:eastAsia="Arial Narrow" w:hAnsi="Arial Narrow" w:cs="Arial Narrow"/>
          <w:color w:val="000000"/>
          <w:kern w:val="0"/>
          <w:sz w:val="22"/>
          <w:szCs w:val="22"/>
          <w:lang w:eastAsia="es-PE"/>
          <w14:ligatures w14:val="none"/>
        </w:rPr>
        <w:t>ejercicio de sus facultades</w:t>
      </w:r>
      <w:r w:rsidR="00843FBB" w:rsidRPr="00BE5FDD">
        <w:rPr>
          <w:rStyle w:val="Refdenotaalpie"/>
          <w:rFonts w:ascii="Arial Narrow" w:eastAsia="Arial Narrow" w:hAnsi="Arial Narrow" w:cs="Arial Narrow"/>
          <w:kern w:val="0"/>
          <w:sz w:val="22"/>
          <w:szCs w:val="22"/>
          <w:vertAlign w:val="superscript"/>
          <w14:ligatures w14:val="none"/>
        </w:rPr>
        <w:footnoteReference w:id="4"/>
      </w:r>
      <w:r w:rsidR="00843FBB" w:rsidRPr="00BE5FDD">
        <w:rPr>
          <w:rFonts w:ascii="Arial Narrow" w:eastAsia="Arial Narrow" w:hAnsi="Arial Narrow" w:cs="Arial Narrow"/>
          <w:color w:val="000000"/>
          <w:kern w:val="0"/>
          <w:sz w:val="22"/>
          <w:szCs w:val="22"/>
          <w:lang w:eastAsia="es-PE"/>
          <w14:ligatures w14:val="none"/>
        </w:rPr>
        <w:t xml:space="preserve">, considera </w:t>
      </w:r>
      <w:r w:rsidR="00843FBB" w:rsidRPr="00BE5FDD">
        <w:rPr>
          <w:rFonts w:ascii="Arial Narrow" w:eastAsia="Arial Narrow" w:hAnsi="Arial Narrow" w:cs="Arial Narrow"/>
          <w:kern w:val="0"/>
          <w14:ligatures w14:val="none"/>
          <w:sz w:val="22"/>
          <w:szCs w:val="22"/>
        </w:rPr>
        <w:t>que el hecho denunciado, consistente en</w:t>
      </w:r>
      <w:r w:rsidR="00E334E1">
        <w:rPr>
          <w:rFonts w:ascii="Arial Narrow" w:eastAsia="Arial Narrow" w:hAnsi="Arial Narrow" w:cs="Arial Narrow"/>
          <w:kern w:val="0"/>
          <w14:ligatures w14:val="none"/>
          <w:sz w:val="22"/>
          <w:szCs w:val="22"/>
        </w:rPr>
        <w:t xml:space="preserve"> que</w:t>
      </w:r>
      <w:r w:rsidR="00843FBB" w:rsidRPr="00BE5FDD">
        <w:rPr>
          <w:rFonts w:ascii="Arial Narrow" w:eastAsia="Arial Narrow" w:hAnsi="Arial Narrow" w:cs="Arial Narrow"/>
          <w:kern w:val="0"/>
          <w14:ligatures w14:val="none"/>
          <w:sz w:val="22"/>
          <w:szCs w:val="22"/>
        </w:rPr>
        <w:t xml:space="preserve"> </w:t>
      </w:r>
      <w:r w:rsidR="00E334E1" w:rsidRPr="00E334E1">
        <w:rPr>
          <w:rFonts w:ascii="Arial Narrow" w:eastAsia="Arial Narrow" w:hAnsi="Arial Narrow" w:cs="Arial Narrow"/>
          <w:kern w:val="0"/>
          <w14:ligatures w14:val="none"/>
          <w:sz w:val="22"/>
          <w:szCs w:val="22"/>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Arial Narrow" w:hAnsi="Arial Narrow" w:cs="Arial Narrow"/>
          <w:color w:val="000000"/>
          <w:kern w:val="0"/>
          <w:sz w:val="22"/>
          <w:szCs w:val="22"/>
          <w:lang w:eastAsia="es-PE"/>
          <w14:ligatures w14:val="none"/>
        </w:rPr>
        <w:t/>
      </w:r>
      <w:r w:rsidR="00843FBB" w:rsidRPr="00BE5FDD">
        <w:rPr>
          <w:rFonts w:ascii="Arial Narrow" w:eastAsia="Arial Narrow" w:hAnsi="Arial Narrow" w:cs="Arial Narrow"/>
          <w:kern w:val="0"/>
          <w14:ligatures w14:val="none"/>
          <w:sz w:val="22"/>
          <w:szCs w:val="22"/>
        </w:rPr>
        <w:t xml:space="preserve"> y 19</w:t>
      </w:r>
      <w:r w:rsidR="00843FBB" w:rsidRPr="00BE5FDD">
        <w:rPr>
          <w:rFonts w:ascii="Arial Narrow" w:eastAsia="Arial Narrow" w:hAnsi="Arial Narrow" w:cs="Arial Narrow"/>
          <w:color w:val="000000"/>
          <w:kern w:val="0"/>
          <w:sz w:val="22"/>
          <w:szCs w:val="22"/>
          <w:lang w:eastAsia="es-PE"/>
          <w14:ligatures w14:val="none"/>
        </w:rPr>
        <w:t/>
      </w:r>
      <w:r w:rsidR="00843FBB" w:rsidRPr="00BE5FDD">
        <w:rPr>
          <w:rFonts w:ascii="Arial Narrow" w:eastAsia="Arial Narrow" w:hAnsi="Arial Narrow" w:cs="Arial Narrow"/>
          <w:kern w:val="0"/>
          <w14:ligatures w14:val="none"/>
          <w:sz w:val="22"/>
          <w:szCs w:val="22"/>
        </w:rPr>
        <w:t xml:space="preserve"> del Código</w:t>
      </w:r>
      <w:r w:rsidR="00843FBB" w:rsidRPr="003D0A97">
        <w:rPr>
          <w:rStyle w:val="Refdenotaalpie"/>
          <w:rFonts w:ascii="Arial Narrow" w:eastAsia="Arial Narrow" w:hAnsi="Arial Narrow" w:cs="Arial Narrow"/>
          <w:kern w:val="0"/>
          <w:sz w:val="22"/>
          <w:szCs w:val="22"/>
          <w:vertAlign w:val="superscript"/>
          <w14:ligatures w14:val="none"/>
        </w:rPr>
        <w:footnoteReference w:id="5"/>
      </w:r>
      <w:r w:rsidR="00843FBB" w:rsidRPr="003D0A97">
        <w:rPr>
          <w:rFonts w:ascii="Arial Narrow" w:eastAsia="Arial Narrow" w:hAnsi="Arial Narrow" w:cs="Arial Narrow"/>
          <w:kern w:val="0"/>
          <w14:ligatures w14:val="none"/>
          <w:sz w:val="22"/>
          <w:szCs w:val="22"/>
        </w:rPr>
        <w:t>.</w:t>
      </w:r>
    </w:p>
    <w:p w14:paraId="1175F1A5" w14:textId="77777777" w:rsidR="003D0A97" w:rsidRDefault="003D0A97" w:rsidP="00FD67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sz w:val="22"/>
          <w:szCs w:val="22"/>
        </w:rPr>
        <w:t xml:space="preserve">que el hecho denunciado, consistente </w:t>
      </w:r>
      <w:r w:rsidRPr="00BE5FDD">
        <w:rPr>
          <w:rFonts w:ascii="Arial Narrow" w:eastAsia="Arial Narrow" w:hAnsi="Arial Narrow" w:cs="Arial Narrow"/>
          <w:kern w:val="0"/>
          <w14:ligatures w14:val="none"/>
          <w:sz w:val="22"/>
          <w:szCs w:val="22"/>
        </w:rPr>
        <w:t>en</w:t>
      </w:r>
      <w:r w:rsidR="00E334E1">
        <w:rPr>
          <w:rFonts w:ascii="Arial Narrow" w:eastAsia="Arial Narrow" w:hAnsi="Arial Narrow" w:cs="Arial Narrow"/>
          <w:kern w:val="0"/>
          <w14:ligatures w14:val="none"/>
          <w:sz w:val="22"/>
          <w:szCs w:val="22"/>
        </w:rPr>
        <w:t xml:space="preserve"> que</w:t>
      </w:r>
      <w:r w:rsidRPr="00BE5FDD">
        <w:rPr>
          <w:rFonts w:ascii="Arial Narrow" w:eastAsia="Arial Narrow" w:hAnsi="Arial Narrow" w:cs="Arial Narrow"/>
          <w:kern w:val="0"/>
          <w14:ligatures w14:val="none"/>
          <w:sz w:val="22"/>
          <w:szCs w:val="22"/>
        </w:rPr>
        <w:t xml:space="preserve"> </w:t>
      </w:r>
      <w:r w:rsidR="00E334E1" w:rsidRPr="00E334E1">
        <w:rPr>
          <w:rFonts w:ascii="Arial Narrow" w:eastAsia="Arial Narrow" w:hAnsi="Arial Narrow" w:cs="Arial Narrow"/>
          <w:kern w:val="0"/>
          <w14:ligatures w14:val="none"/>
          <w:sz w:val="22"/>
          <w:szCs w:val="22"/>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sz w:val="22"/>
          <w:szCs w:val="22"/>
        </w:rPr>
        <w:t>; involucraría una</w:t>
      </w:r>
      <w:r w:rsidRPr="003D0A97">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y 19</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del Código</w:t>
      </w:r>
      <w:r w:rsidR="00423A61">
        <w:rPr>
          <w:rFonts w:ascii="Arial Narrow" w:eastAsia="Arial Narrow" w:hAnsi="Arial Narrow" w:cs="Arial Narrow"/>
          <w:kern w:val="0"/>
          <w14:ligatures w14:val="none"/>
          <w:sz w:val="22"/>
          <w:szCs w:val="22"/>
        </w:rPr>
        <w:t>.</w:t>
      </w:r>
    </w:p>
    <w:p w14:paraId="4E4656F9" w14:textId="77777777" w:rsidR="00423A61" w:rsidRPr="00423A61" w:rsidRDefault="00423A61" w:rsidP="00423A61">
      <w:pPr>
        <w:pStyle w:val="Prrafodelista"/>
        <w:spacing w:before="0" w:after="0" w:line="240" w:lineRule="auto"/>
        <w:rPr>
          <w:rFonts w:ascii="Arial Narrow" w:eastAsia="Arial Narrow" w:hAnsi="Arial Narrow" w:cs="Arial Narrow"/>
          <w:kern w:val="0"/>
          <w14:ligatures w14:val="none"/>
          <w:sz w:val="22"/>
          <w:szCs w:val="22"/>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también, </w:t>
      </w:r>
      <w:r w:rsidRPr="0058331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sz w:val="22"/>
          <w:szCs w:val="22"/>
        </w:rPr>
        <w:t>que el hecho denunciado, consistente</w:t>
      </w:r>
      <w:r w:rsidR="00D160C1">
        <w:rPr>
          <w:rFonts w:ascii="Arial Narrow" w:eastAsia="Arial Narrow" w:hAnsi="Arial Narrow" w:cs="Arial Narrow"/>
          <w:kern w:val="0"/>
          <w14:ligatures w14:val="none"/>
          <w:sz w:val="22"/>
          <w:szCs w:val="22"/>
        </w:rPr>
        <w:t xml:space="preserve"> </w:t>
      </w:r>
      <w:r w:rsidRPr="00BE5FDD">
        <w:rPr>
          <w:rFonts w:ascii="Arial Narrow" w:eastAsia="Arial Narrow" w:hAnsi="Arial Narrow" w:cs="Arial Narrow"/>
          <w:kern w:val="0"/>
          <w14:ligatures w14:val="none"/>
          <w:sz w:val="22"/>
          <w:szCs w:val="22"/>
        </w:rPr>
        <w:t>en</w:t>
      </w:r>
      <w:r w:rsidR="00D160C1">
        <w:rPr>
          <w:rFonts w:ascii="Arial Narrow" w:eastAsia="Arial Narrow" w:hAnsi="Arial Narrow" w:cs="Arial Narrow"/>
          <w:kern w:val="0"/>
          <w14:ligatures w14:val="none"/>
          <w:sz w:val="22"/>
          <w:szCs w:val="22"/>
        </w:rPr>
        <w:t xml:space="preserve"> que</w:t>
      </w:r>
      <w:r w:rsidRPr="00BE5FDD">
        <w:rPr>
          <w:rFonts w:ascii="Arial Narrow" w:eastAsia="Arial Narrow" w:hAnsi="Arial Narrow" w:cs="Arial Narrow"/>
          <w:kern w:val="0"/>
          <w14:ligatures w14:val="none"/>
          <w:sz w:val="22"/>
          <w:szCs w:val="22"/>
        </w:rPr>
        <w:t xml:space="preserve"> </w:t>
      </w:r>
      <w:r w:rsidR="00D160C1" w:rsidRPr="00D160C1">
        <w:rPr>
          <w:rFonts w:ascii="Arial Narrow" w:eastAsia="Arial Narrow" w:hAnsi="Arial Narrow" w:cs="Arial Narrow"/>
          <w:kern w:val="0"/>
          <w14:ligatures w14:val="none"/>
          <w:sz w:val="22"/>
          <w:szCs w:val="22"/>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sz w:val="22"/>
          <w:szCs w:val="22"/>
        </w:rPr>
        <w:t>; involucraría una</w:t>
      </w:r>
      <w:r w:rsidRPr="003D0A97">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y 19</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FD67D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D67D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FD67D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005E3FEC" w:rsidRPr="00D91251">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w:t>
      </w:r>
      <w:r w:rsidR="005E3FEC" w:rsidRPr="000077B4">
        <w:rPr>
          <w:rFonts w:ascii="Arial Narrow" w:eastAsia="Arial Narrow" w:hAnsi="Arial Narrow" w:cs="Arial Narrow"/>
          <w:color w:val="000000"/>
          <w:kern w:val="0"/>
          <w:sz w:val="22"/>
          <w:szCs w:val="22"/>
          <w:lang w:val="es-ES" w:eastAsia="es-ES"/>
          <w14:ligatures w14:val="none"/>
        </w:rPr>
        <w:t xml:space="preserve">as hábiles contado a partir del día </w:t>
      </w:r>
      <w:r w:rsidR="005E3FEC" w:rsidRPr="00EC23A2">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C23A2">
        <w:rPr>
          <w:rFonts w:ascii="Arial Narrow" w:eastAsia="Arial Narrow" w:hAnsi="Arial Narrow" w:cs="Arial Narrow"/>
          <w:color w:val="000000"/>
          <w:kern w:val="0"/>
          <w:sz w:val="22"/>
          <w:szCs w:val="22"/>
          <w:u w:val="single"/>
          <w:lang w:val="es-ES" w:eastAsia="es-ES"/>
          <w14:ligatures w14:val="none"/>
        </w:rPr>
        <w:t>A</w:t>
      </w:r>
      <w:r w:rsidR="00EC23A2" w:rsidRPr="00EC23A2">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AC5FBD" w:rsidRPr="00AC5FBD">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0A7F2999" w14:textId="77777777" w:rsidR="005E3FEC" w:rsidRPr="00B64623" w:rsidRDefault="005E3FEC" w:rsidP="00FD67D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C23A2">
        <w:rPr>
          <w:rFonts w:ascii="Arial Narrow" w:eastAsia="Arial Narrow" w:hAnsi="Arial Narrow" w:cs="Arial Narrow"/>
          <w:color w:val="000000"/>
          <w:kern w:val="0"/>
          <w:sz w:val="22"/>
          <w:szCs w:val="22"/>
          <w:u w:val="single"/>
          <w:lang w:val="es-ES" w:eastAsia="es-ES"/>
          <w14:ligatures w14:val="none"/>
        </w:rPr>
        <w:t xml:space="preserve">A </w:t>
      </w:r>
      <w:r w:rsidR="00EC23A2" w:rsidRPr="00EC23A2">
        <w:rPr>
          <w:rFonts w:ascii="Arial Narrow" w:eastAsia="Arial Narrow" w:hAnsi="Arial Narrow" w:cs="Arial Narrow"/>
          <w:color w:val="000000"/>
          <w:kern w:val="0"/>
          <w:sz w:val="22"/>
          <w:szCs w:val="22"/>
          <w:u w:val="single"/>
          <w:lang w:val="es-ES" w:eastAsia="es-ES"/>
          <w14:ligatures w14:val="none"/>
        </w:rPr>
        <w:t>Pacífico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AC5FBD" w:rsidRPr="00AC5FBD">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4C19F339" w14:textId="77777777" w:rsidR="00AB3A58" w:rsidRPr="00FD67D0" w:rsidRDefault="00AB3A58" w:rsidP="00FD67D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157F00D" w14:textId="77777777" w:rsidR="004737C3" w:rsidRPr="00463AD4" w:rsidRDefault="004737C3" w:rsidP="00FD67D0">
      <w:pPr>
        <w:spacing w:before="0" w:after="0" w:line="240" w:lineRule="auto"/>
        <w:ind w:left="-11"/>
        <w:jc w:val="both"/>
        <w:rPr>
          <w:rFonts w:ascii="Arial Narrow" w:eastAsia="Arial Narrow" w:hAnsi="Arial Narrow" w:cs="Arial Narrow"/>
          <w:b/>
          <w:bCs/>
          <w:sz w:val="22"/>
          <w:szCs w:val="22"/>
        </w:rPr>
      </w:pPr>
    </w:p>
    <w:p w14:paraId="65A0F2AB" w14:textId="735F5239" w:rsidR="004737C3" w:rsidRDefault="004737C3" w:rsidP="00FD67D0">
      <w:pPr>
        <w:spacing w:after="0" w:line="240" w:lineRule="auto"/>
        <w:jc w:val="both"/>
        <w:rPr>
          <w:rFonts w:ascii="Arial Narrow" w:eastAsia="Arial Narrow" w:hAnsi="Arial Narrow" w:cs="Arial Narrow"/>
          <w:b/>
          <w:color w:val="000000"/>
          <w:sz w:val="22"/>
          <w:szCs w:val="22"/>
          <w:lang w:eastAsia="es-PE"/>
        </w:rPr>
      </w:pPr>
      <w:r w:rsidRPr="00D91251">
        <w:rPr>
          <w:rFonts w:ascii="Arial Narrow" w:eastAsia="Arial Narrow" w:hAnsi="Arial Narrow" w:cs="Arial Narrow"/>
          <w:b/>
          <w:color w:val="000000"/>
          <w:sz w:val="22"/>
          <w:szCs w:val="22"/>
          <w:lang w:eastAsia="es-PE"/>
        </w:rPr>
        <w:t xml:space="preserve">PRIMERO:</w:t>
      </w:r>
      <w:r w:rsidRPr="00D91251">
        <w:rPr>
          <w:rFonts w:ascii="Arial Narrow" w:eastAsia="Arial Narrow" w:hAnsi="Arial Narrow" w:cs="Arial Narrow"/>
          <w:color w:val="000000"/>
          <w:sz w:val="22"/>
          <w:szCs w:val="22"/>
          <w:lang w:eastAsia="es-PE"/>
        </w:rPr>
        <w:t xml:space="preserve"> </w:t>
      </w:r>
      <w:r w:rsidRPr="00D91251">
        <w:rPr>
          <w:rFonts w:ascii="Arial Narrow" w:eastAsia="Arial Narrow" w:hAnsi="Arial Narrow" w:cs="Arial Narrow"/>
          <w:color w:val="000000"/>
          <w:sz w:val="22"/>
          <w:szCs w:val="22"/>
          <w:lang w:eastAsia="es-PE"/>
        </w:rPr>
        <w:t xml:space="preserve">incluir de oficio a </w:t>
      </w:r>
      <w:r w:rsidR="005A2AAB" w:rsidRPr="00D91251">
        <w:rPr>
          <w:rFonts w:ascii="Arial Narrow" w:eastAsia="Arial Narrow" w:hAnsi="Arial Narrow" w:cs="Arial Narrow"/>
          <w:color w:val="000000"/>
          <w:sz w:val="22"/>
          <w:szCs w:val="22"/>
          <w:lang w:eastAsia="es-PE"/>
        </w:rPr>
        <w:t xml:space="preserve">Pacífico Compañía de Seguros y Reaseguros </w:t>
      </w:r>
      <w:r w:rsidRPr="00D91251">
        <w:rPr>
          <w:rFonts w:ascii="Arial Narrow" w:eastAsia="Arial Narrow" w:hAnsi="Arial Narrow" w:cs="Arial Narrow"/>
          <w:color w:val="000000"/>
          <w:sz w:val="22"/>
          <w:szCs w:val="22"/>
          <w:lang w:eastAsia="es-PE"/>
        </w:rPr>
        <w:t>S.A. en el presente procedimiento.</w:t>
      </w:r>
    </w:p>
    <w:p w14:paraId="543B2EE5" w14:textId="77777777" w:rsidR="00AB3A58" w:rsidRPr="0026598E" w:rsidRDefault="00AB3A58" w:rsidP="00FD67D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2800033D" w:rsidR="00843FBB" w:rsidRPr="00DD0C59"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color w:val="000000"/>
          <w:kern w:val="0"/>
          <w:sz w:val="22"/>
          <w:szCs w:val="22"/>
          <w:lang w:eastAsia="es-PE"/>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D91251" w:rsidRPr="00DD0C59">
        <w:rPr>
          <w:rFonts w:ascii="Arial Narrow" w:eastAsia="Arial Narrow" w:hAnsi="Arial Narrow" w:cs="Arial Narrow"/>
          <w:color w:val="000000"/>
          <w:kern w:val="0"/>
          <w:sz w:val="22"/>
          <w:szCs w:val="22"/>
          <w:lang w:val="es-ES" w:eastAsia="es-ES"/>
          <w14:ligatures w14:val="none"/>
        </w:rPr>
        <w:t/>
      </w:r>
      <w:r w:rsidR="007F236A" w:rsidRPr="00DD0C59">
        <w:rPr>
          <w:rFonts w:ascii="Arial Narrow" w:eastAsia="Arial Narrow" w:hAnsi="Arial Narrow" w:cs="Arial Narrow"/>
          <w:color w:val="000000"/>
          <w:kern w:val="0"/>
          <w:sz w:val="22"/>
          <w:szCs w:val="22"/>
          <w:lang w:val="es-ES" w:eastAsia="es-ES"/>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FD67D0"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FD67D0"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sz w:val="22"/>
          <w:szCs w:val="22"/>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DD0C59">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DD0C59" w:rsidRDefault="00843FBB" w:rsidP="00FD67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0C59">
        <w:rPr>
          <w:rFonts w:ascii="Arial Narrow" w:eastAsia="Arial Narrow" w:hAnsi="Arial Narrow" w:cs="Arial Narrow"/>
          <w:color w:val="000000"/>
          <w:kern w:val="0"/>
          <w:sz w:val="22"/>
          <w:szCs w:val="22"/>
          <w:lang w:eastAsia="es-PE"/>
          <w14:ligatures w14:val="none"/>
        </w:rPr>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D0C59">
        <w:rPr>
          <w:rFonts w:ascii="Arial Narrow" w:eastAsia="Arial Narrow" w:hAnsi="Arial Narrow" w:cs="Arial Narrow"/>
          <w:kern w:val="0"/>
          <w:sz w:val="22"/>
          <w:szCs w:val="22"/>
          <w:lang w:eastAsia="es-PE"/>
          <w14:ligatures w14:val="none"/>
        </w:rPr>
        <w:t xml:space="preserve"> de </w:t>
      </w:r>
      <w:r w:rsidRPr="00DD0C5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sz w:val="22"/>
          <w:szCs w:val="22"/>
        </w:rPr>
        <w:t xml:space="preserve">los proveedores denunciados </w:t>
      </w:r>
      <w:r w:rsidR="00DD0C59" w:rsidRPr="00E334E1">
        <w:rPr>
          <w:rFonts w:ascii="Arial Narrow" w:eastAsia="Arial Narrow" w:hAnsi="Arial Narrow" w:cs="Arial Narrow"/>
          <w:bCs/>
          <w:sz w:val="22"/>
          <w:szCs w:val="22"/>
        </w:rPr>
        <w:t xml:space="preserve">no habrían cumplido con </w:t>
      </w:r>
      <w:r w:rsidR="00FD67D0" w:rsidRPr="00E334E1">
        <w:rPr>
          <w:rFonts w:ascii="Arial Narrow" w:eastAsia="Arial Narrow" w:hAnsi="Arial Narrow" w:cs="Arial Narrow"/>
          <w:bCs/>
          <w:sz w:val="22"/>
          <w:szCs w:val="22"/>
        </w:rPr>
        <w:t>otorgar oportunamente al denunciante la cobertura</w:t>
      </w:r>
      <w:r w:rsidR="00DD0C59" w:rsidRPr="00E334E1">
        <w:rPr>
          <w:rFonts w:ascii="Arial Narrow" w:eastAsia="Arial Narrow" w:hAnsi="Arial Narrow" w:cs="Arial Narrow"/>
          <w:bCs/>
          <w:sz w:val="22"/>
          <w:szCs w:val="22"/>
        </w:rPr>
        <w:t xml:space="preserve"> del </w:t>
      </w:r>
      <w:r w:rsidR="00DD0C59" w:rsidRPr="00E334E1">
        <w:rPr>
          <w:rFonts w:ascii="Arial Narrow" w:eastAsia="Arial Narrow" w:hAnsi="Arial Narrow" w:cs="Arial Narrow"/>
          <w:color w:val="000000"/>
          <w:kern w:val="0"/>
          <w:sz w:val="22"/>
          <w:szCs w:val="22"/>
          <w:lang w:eastAsia="es-ES"/>
          <w14:ligatures w14:val="none"/>
        </w:rPr>
        <w:t>Seguro de Desgravamen – Póliza 139853</w:t>
      </w:r>
      <w:r w:rsidR="00FD67D0" w:rsidRPr="00E334E1">
        <w:rPr>
          <w:rFonts w:ascii="Arial Narrow" w:eastAsia="Arial Narrow" w:hAnsi="Arial Narrow" w:cs="Arial Narrow"/>
          <w:sz w:val="22"/>
          <w:szCs w:val="22"/>
        </w:rPr>
        <w:t>, generando el consentimiento del siniestro</w:t>
      </w:r>
      <w:r w:rsidR="00FD67D0">
        <w:rPr>
          <w:rFonts w:ascii="Arial Narrow" w:eastAsia="Arial Narrow" w:hAnsi="Arial Narrow" w:cs="Arial Narrow"/>
          <w:sz w:val="22"/>
          <w:szCs w:val="22"/>
        </w:rPr>
        <w:t>.</w:t>
      </w:r>
    </w:p>
    <w:p w14:paraId="6058535D" w14:textId="77777777" w:rsidR="00843FBB" w:rsidRDefault="00843FBB" w:rsidP="00FD67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0C59">
        <w:rPr>
          <w:rFonts w:ascii="Arial Narrow" w:eastAsia="Arial Narrow" w:hAnsi="Arial Narrow" w:cs="Arial Narrow"/>
          <w:color w:val="000000"/>
          <w:kern w:val="0"/>
          <w:sz w:val="22"/>
          <w:szCs w:val="22"/>
          <w:lang w:eastAsia="es-PE"/>
          <w14:ligatures w14:val="none"/>
        </w:rPr>
        <w:lastRenderedPageBreak/>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w:t>
      </w:r>
      <w:r w:rsidRPr="00E334E1">
        <w:rPr>
          <w:rFonts w:ascii="Arial Narrow" w:eastAsia="Arial Narrow" w:hAnsi="Arial Narrow" w:cs="Arial Narrow"/>
          <w:kern w:val="0"/>
          <w:sz w:val="22"/>
          <w:szCs w:val="22"/>
          <w:shd w:val="clear" w:color="auto" w:fill="FFFFFF"/>
          <w:lang w:eastAsia="es-PE"/>
          <w14:ligatures w14:val="none"/>
        </w:rPr>
        <w:t>artículos 18 y 19</w:t>
      </w:r>
      <w:r w:rsidRPr="00E334E1">
        <w:rPr>
          <w:rFonts w:ascii="Arial Narrow" w:eastAsia="Arial Narrow" w:hAnsi="Arial Narrow" w:cs="Arial Narrow"/>
          <w:kern w:val="0"/>
          <w:sz w:val="22"/>
          <w:szCs w:val="22"/>
          <w:lang w:eastAsia="es-PE"/>
          <w14:ligatures w14:val="none"/>
        </w:rPr>
        <w:t xml:space="preserve"> de </w:t>
      </w:r>
      <w:r w:rsidRPr="00E334E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sz w:val="22"/>
          <w:szCs w:val="22"/>
        </w:rPr>
        <w:t xml:space="preserve">los proveedores denunciados </w:t>
      </w:r>
      <w:r w:rsidRPr="00E334E1">
        <w:rPr>
          <w:rFonts w:ascii="Arial Narrow" w:eastAsia="Arial Narrow" w:hAnsi="Arial Narrow" w:cs="Arial Narrow"/>
          <w:bCs/>
          <w:sz w:val="22"/>
          <w:szCs w:val="22"/>
        </w:rPr>
        <w:t xml:space="preserve">no habrían cumplido con otorgar oportunamente al denunciante la cobertura del </w:t>
      </w:r>
      <w:r w:rsidRPr="00E334E1">
        <w:rPr>
          <w:rFonts w:ascii="Arial Narrow" w:eastAsia="Arial Narrow" w:hAnsi="Arial Narrow" w:cs="Arial Narrow"/>
          <w:color w:val="000000"/>
          <w:kern w:val="0"/>
          <w:sz w:val="22"/>
          <w:szCs w:val="22"/>
          <w:lang w:eastAsia="es-ES"/>
          <w14:ligatures w14:val="none"/>
        </w:rPr>
        <w:t>Seguro de Desgravamen – Póliza 4361</w:t>
      </w:r>
      <w:r w:rsidRPr="00E334E1">
        <w:rPr>
          <w:rFonts w:ascii="Arial Narrow" w:eastAsia="Arial Narrow" w:hAnsi="Arial Narrow" w:cs="Arial Narrow"/>
          <w:sz w:val="22"/>
          <w:szCs w:val="22"/>
        </w:rPr>
        <w:t>, generando el consentimiento del siniestro.</w:t>
      </w:r>
    </w:p>
    <w:p w14:paraId="6F2727CE" w14:textId="77777777" w:rsidR="00FD67D0" w:rsidRPr="00DD0C59" w:rsidRDefault="00FD67D0" w:rsidP="00FD67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D0C59">
        <w:rPr>
          <w:rFonts w:ascii="Arial Narrow" w:eastAsia="Arial Narrow" w:hAnsi="Arial Narrow" w:cs="Arial Narrow"/>
          <w:color w:val="000000"/>
          <w:kern w:val="0"/>
          <w:sz w:val="22"/>
          <w:szCs w:val="22"/>
          <w:lang w:eastAsia="es-PE"/>
          <w14:ligatures w14:val="none"/>
        </w:rPr>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D0C59">
        <w:rPr>
          <w:rFonts w:ascii="Arial Narrow" w:eastAsia="Arial Narrow" w:hAnsi="Arial Narrow" w:cs="Arial Narrow"/>
          <w:kern w:val="0"/>
          <w:sz w:val="22"/>
          <w:szCs w:val="22"/>
          <w:lang w:eastAsia="es-PE"/>
          <w14:ligatures w14:val="none"/>
        </w:rPr>
        <w:t xml:space="preserve"> de </w:t>
      </w:r>
      <w:r w:rsidRPr="00DD0C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sz w:val="22"/>
          <w:szCs w:val="22"/>
        </w:rPr>
        <w:t xml:space="preserve"> </w:t>
      </w:r>
      <w:r w:rsidR="00FD67D0" w:rsidRPr="00D160C1">
        <w:rPr>
          <w:rFonts w:ascii="Arial Narrow" w:eastAsia="Arial Narrow" w:hAnsi="Arial Narrow" w:cs="Arial Narrow"/>
          <w:kern w:val="0"/>
          <w14:ligatures w14:val="none"/>
          <w:sz w:val="22"/>
          <w:szCs w:val="22"/>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sz w:val="22"/>
          <w:szCs w:val="22"/>
        </w:rPr>
        <w:t xml:space="preserve">. </w:t>
      </w:r>
    </w:p>
    <w:p w14:paraId="5CA08EE9" w14:textId="77777777" w:rsidR="008641BD" w:rsidRPr="0026598E" w:rsidRDefault="008641BD" w:rsidP="00FD67D0">
      <w:pPr>
        <w:spacing w:before="0" w:after="0" w:line="240" w:lineRule="auto"/>
        <w:jc w:val="both"/>
        <w:rPr>
          <w:rFonts w:ascii="Arial Narrow" w:eastAsia="Arial Narrow" w:hAnsi="Arial Narrow" w:cs="Arial Narrow"/>
          <w:kern w:val="0"/>
          <w14:ligatures w14:val="none"/>
          <w:sz w:val="22"/>
          <w:szCs w:val="22"/>
        </w:rPr>
      </w:pPr>
    </w:p>
    <w:p w14:paraId="64718910" w14:textId="6DD9BAF2" w:rsidR="00AB3A58" w:rsidRPr="0026598E" w:rsidRDefault="004737C3" w:rsidP="00FD67D0">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sz w:val="22"/>
          <w:szCs w:val="22"/>
          <w:lang w:eastAsia="es-PE"/>
          <w14:ligatures w14:val="none"/>
        </w:rPr>
        <w:t xml:space="preserve">denuncia </w:t>
      </w:r>
      <w:r w:rsidR="00AB3A58" w:rsidRPr="00D91251">
        <w:rPr>
          <w:rFonts w:ascii="Arial Narrow" w:eastAsia="Arial Narrow" w:hAnsi="Arial Narrow" w:cs="Arial Narrow"/>
          <w:color w:val="000000"/>
          <w:kern w:val="0"/>
          <w:sz w:val="22"/>
          <w:szCs w:val="22"/>
          <w:lang w:val="es-ES" w:eastAsia="es-ES"/>
          <w14:ligatures w14:val="none"/>
        </w:rPr>
        <w:t xml:space="preserve">del </w:t>
      </w:r>
      <w:r w:rsidR="00D91251" w:rsidRPr="00D91251">
        <w:rPr>
          <w:rFonts w:ascii="Arial Narrow" w:eastAsia="Arial Narrow" w:hAnsi="Arial Narrow" w:cs="Arial Narrow"/>
          <w:color w:val="000000"/>
          <w:kern w:val="0"/>
          <w:sz w:val="22"/>
          <w:szCs w:val="22"/>
          <w:lang w:val="es-ES" w:eastAsia="es-ES"/>
          <w14:ligatures w14:val="none"/>
        </w:rPr>
        <w:t>14 de mayo de 2025</w:t>
      </w:r>
      <w:r w:rsidR="002B7DCD" w:rsidRPr="00D91251">
        <w:rPr>
          <w:rFonts w:ascii="Arial Narrow" w:eastAsia="Arial Narrow" w:hAnsi="Arial Narrow" w:cs="Arial Narrow"/>
          <w:kern w:val="0"/>
          <w14:ligatures w14:val="none"/>
          <w:sz w:val="22"/>
          <w:szCs w:val="22"/>
        </w:rPr>
        <w:t>.</w:t>
      </w:r>
    </w:p>
    <w:p w14:paraId="72A4113D" w14:textId="77777777" w:rsidR="00AB3A58" w:rsidRPr="0026598E" w:rsidRDefault="00AB3A58" w:rsidP="00FD67D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w:t>
      </w:r>
      <w:r w:rsidR="00EC23A2" w:rsidRPr="004C529F">
        <w:rPr>
          <w:rFonts w:ascii="Arial Narrow" w:eastAsia="Arial Narrow" w:hAnsi="Arial Narrow" w:cs="Arial Narrow"/>
          <w:color w:val="000000"/>
          <w:kern w:val="0"/>
          <w:sz w:val="22"/>
          <w:szCs w:val="22"/>
          <w:lang w:eastAsia="es-PE"/>
          <w14:ligatures w14:val="none"/>
        </w:rPr>
        <w:t>a</w:t>
      </w:r>
      <w:r w:rsidR="00EC23A2" w:rsidRPr="004C529F">
        <w:rPr>
          <w:rFonts w:ascii="Arial Narrow" w:eastAsia="Arial Narrow" w:hAnsi="Arial Narrow" w:cs="Arial Narrow"/>
          <w:color w:val="000000"/>
          <w:kern w:val="0"/>
          <w:sz w:val="22"/>
          <w:szCs w:val="22"/>
          <w:shd w:val="clear" w:color="auto" w:fill="FFFFFF"/>
          <w:lang w:eastAsia="es-PE"/>
          <w14:ligatures w14:val="none"/>
        </w:rPr>
        <w:t>l Banco de Crédito del Perú S.A</w:t>
      </w:r>
      <w:r w:rsidR="00EC23A2" w:rsidRPr="004C529F">
        <w:rPr>
          <w:rFonts w:ascii="Arial Narrow" w:eastAsia="Arial Narrow" w:hAnsi="Arial Narrow" w:cs="Arial Narrow"/>
          <w:sz w:val="22"/>
          <w:szCs w:val="22"/>
        </w:rPr>
        <w:t xml:space="preserve"> y </w:t>
      </w:r>
      <w:r w:rsidR="00EC23A2">
        <w:rPr>
          <w:rFonts w:ascii="Arial Narrow" w:eastAsia="Arial Narrow" w:hAnsi="Arial Narrow" w:cs="Arial Narrow"/>
          <w:sz w:val="22"/>
          <w:szCs w:val="22"/>
        </w:rPr>
        <w:t xml:space="preserve">a </w:t>
      </w:r>
      <w:r w:rsidR="00EC23A2" w:rsidRPr="004C529F">
        <w:rPr>
          <w:rFonts w:ascii="Arial Narrow" w:eastAsia="Arial Narrow" w:hAnsi="Arial Narrow" w:cs="Arial Narrow"/>
          <w:sz w:val="22"/>
          <w:szCs w:val="22"/>
        </w:rPr>
        <w:t>Pacífico Compañía de Seguros y Reaseguros S.A</w:t>
      </w:r>
      <w:r w:rsidR="00EC23A2" w:rsidRPr="004C529F">
        <w:rPr>
          <w:rFonts w:ascii="Arial Narrow" w:eastAsia="Arial Narrow" w:hAnsi="Arial Narrow" w:cs="Arial Narrow"/>
          <w:color w:val="000000"/>
          <w:kern w:val="0"/>
          <w:sz w:val="22"/>
          <w:szCs w:val="22"/>
          <w:shd w:val="clear" w:color="auto" w:fill="FFFFFF"/>
          <w:lang w:eastAsia="es-PE"/>
          <w14:ligatures w14:val="none"/>
        </w:rPr>
        <w:t>.</w:t>
      </w:r>
      <w:r w:rsidR="00EC23A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D67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D67D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D67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76E7DF7" w:rsidR="008641BD" w:rsidRDefault="004737C3"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que</w:t>
      </w:r>
      <w:r w:rsidR="00AB3A58" w:rsidRPr="004170F0">
        <w:rPr>
          <w:rFonts w:ascii="Arial Narrow" w:eastAsia="Arial Narrow" w:hAnsi="Arial Narrow" w:cs="Arial Narrow"/>
          <w:color w:val="000000"/>
          <w:kern w:val="0"/>
          <w:sz w:val="22"/>
          <w:szCs w:val="22"/>
          <w:lang w:val="es-ES" w:eastAsia="es-ES"/>
          <w14:ligatures w14:val="none"/>
        </w:rPr>
        <w:t xml:space="preserve">, en un </w:t>
      </w:r>
      <w:r w:rsidR="00AB3A58" w:rsidRPr="004170F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AB3A58" w:rsidRPr="004170F0">
        <w:rPr>
          <w:rFonts w:ascii="Arial Narrow" w:eastAsia="Arial Narrow" w:hAnsi="Arial Narrow" w:cs="Arial Narrow"/>
          <w:color w:val="000000"/>
          <w:kern w:val="0"/>
          <w:sz w:val="22"/>
          <w:szCs w:val="22"/>
          <w:lang w:eastAsia="es-ES"/>
          <w14:ligatures w14:val="none"/>
        </w:rPr>
        <w:t xml:space="preserve">, </w:t>
      </w:r>
      <w:bookmarkStart w:id="5" w:name="_Hlk188286828"/>
      <w:r w:rsidR="004C529F" w:rsidRPr="004170F0">
        <w:rPr>
          <w:rFonts w:ascii="Arial Narrow" w:eastAsia="Arial Narrow" w:hAnsi="Arial Narrow" w:cs="Arial Narrow"/>
          <w:color w:val="000000"/>
          <w:kern w:val="0"/>
          <w:sz w:val="22"/>
          <w:szCs w:val="22"/>
          <w:lang w:eastAsia="es-ES"/>
          <w14:ligatures w14:val="none"/>
        </w:rPr>
        <w:t xml:space="preserve">el </w:t>
      </w:r>
      <w:r w:rsidR="0044740C" w:rsidRPr="004170F0">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B3A58" w:rsidRPr="004170F0">
        <w:rPr>
          <w:rFonts w:ascii="Arial Narrow" w:eastAsia="Arial Narrow" w:hAnsi="Arial Narrow" w:cs="Arial Narrow"/>
          <w:color w:val="000000"/>
          <w:kern w:val="0"/>
          <w:sz w:val="22"/>
          <w:szCs w:val="22"/>
          <w:lang w:eastAsia="es-ES"/>
          <w14:ligatures w14:val="none"/>
        </w:rPr>
        <w:t xml:space="preserve">, </w:t>
      </w:r>
      <w:bookmarkEnd w:id="5"/>
      <w:r w:rsidR="002B7DCD" w:rsidRPr="004170F0">
        <w:rPr>
          <w:rFonts w:ascii="Arial Narrow" w:eastAsia="Arial Narrow" w:hAnsi="Arial Narrow" w:cs="Arial Narrow"/>
          <w:color w:val="000000"/>
          <w:kern w:val="0"/>
          <w:sz w:val="22"/>
          <w:szCs w:val="22"/>
          <w:lang w:val="es-ES" w:eastAsia="es-ES"/>
          <w14:ligatures w14:val="none"/>
        </w:rPr>
        <w:t xml:space="preserve">cumpla con: </w:t>
      </w:r>
      <w:r w:rsidR="00E172EB" w:rsidRPr="00AC5FBD">
        <w:rPr>
          <w:rFonts w:ascii="Arial Narrow" w:eastAsia="Arial Narrow" w:hAnsi="Arial Narrow" w:cs="Arial Narrow"/>
          <w:color w:val="000000"/>
          <w:kern w:val="0"/>
          <w:sz w:val="22"/>
          <w:szCs w:val="22"/>
          <w:lang w:val="es-ES" w:eastAsia="es-ES"/>
          <w14:ligatures w14:val="none"/>
        </w:rPr>
        <w:t xml:space="preserve">(i) presentar una </w:t>
      </w:r>
      <w:r w:rsidR="00E172EB" w:rsidRPr="00AC5FBD">
        <w:rPr>
          <w:rFonts w:ascii="Arial Narrow" w:eastAsia="Arial Narrow" w:hAnsi="Arial Narrow" w:cs="Arial Narrow"/>
          <w:color w:val="000000"/>
          <w:kern w:val="0"/>
          <w:sz w:val="22"/>
          <w:szCs w:val="22"/>
          <w:lang w:val="es-ES" w:eastAsia="es-ES"/>
          <w14:ligatures w14:val="none"/>
        </w:rPr>
        <w:lastRenderedPageBreak/>
        <w:t>copia debidamente suscrita de la</w:t>
      </w:r>
      <w:r w:rsidR="007A749F" w:rsidRPr="00AC5FBD">
        <w:rPr>
          <w:rFonts w:ascii="Arial Narrow" w:eastAsia="Arial Narrow" w:hAnsi="Arial Narrow" w:cs="Arial Narrow"/>
          <w:color w:val="000000"/>
          <w:kern w:val="0"/>
          <w:sz w:val="22"/>
          <w:szCs w:val="22"/>
          <w:lang w:eastAsia="es-ES"/>
          <w14:ligatures w14:val="none"/>
        </w:rPr>
        <w:t xml:space="preserve"> Póliza 139853 </w:t>
      </w:r>
      <w:r w:rsidR="007A749F" w:rsidRPr="00AC5FBD">
        <w:rPr>
          <w:rFonts w:ascii="Arial Narrow" w:eastAsia="Arial Narrow" w:hAnsi="Arial Narrow" w:cs="Arial Narrow"/>
          <w:color w:val="000000"/>
          <w:kern w:val="0"/>
          <w:sz w:val="22"/>
          <w:szCs w:val="22"/>
          <w:lang w:val="es-ES" w:eastAsia="es-ES"/>
          <w14:ligatures w14:val="none"/>
        </w:rPr>
        <w:t xml:space="preserve">y/o Certificado del </w:t>
      </w:r>
      <w:r w:rsidR="007A749F" w:rsidRPr="00AC5FBD">
        <w:rPr>
          <w:rFonts w:ascii="Arial Narrow" w:eastAsia="Arial Narrow" w:hAnsi="Arial Narrow" w:cs="Arial Narrow"/>
          <w:color w:val="000000"/>
          <w:kern w:val="0"/>
          <w:sz w:val="22"/>
          <w:szCs w:val="22"/>
          <w:lang w:eastAsia="es-ES"/>
          <w14:ligatures w14:val="none"/>
        </w:rPr>
        <w:t xml:space="preserve">Seguro de Desgravamen </w:t>
      </w:r>
      <w:r w:rsidR="00AC73FD" w:rsidRPr="00AC5FBD">
        <w:rPr>
          <w:rFonts w:ascii="Arial Narrow" w:eastAsia="Arial Narrow" w:hAnsi="Arial Narrow" w:cs="Arial Narrow"/>
          <w:color w:val="000000"/>
          <w:kern w:val="0"/>
          <w:sz w:val="22"/>
          <w:szCs w:val="22"/>
          <w:lang w:eastAsia="es-ES"/>
          <w14:ligatures w14:val="none"/>
        </w:rPr>
        <w:t xml:space="preserve">del </w:t>
      </w:r>
      <w:r w:rsidR="007A749F" w:rsidRPr="00AC5FBD">
        <w:rPr>
          <w:rFonts w:ascii="Arial Narrow" w:eastAsia="Arial Narrow" w:hAnsi="Arial Narrow" w:cs="Arial Narrow"/>
          <w:color w:val="000000"/>
          <w:kern w:val="0"/>
          <w:sz w:val="22"/>
          <w:szCs w:val="22"/>
          <w:lang w:eastAsia="es-ES"/>
          <w14:ligatures w14:val="none"/>
        </w:rPr>
        <w:t>crédito hipotecario</w:t>
      </w:r>
      <w:r w:rsidR="007A749F" w:rsidRPr="00AC5FBD">
        <w:rPr>
          <w:rFonts w:ascii="Arial Narrow" w:eastAsia="Arial Narrow" w:hAnsi="Arial Narrow" w:cs="Arial Narrow"/>
          <w:color w:val="000000"/>
          <w:kern w:val="0"/>
          <w:sz w:val="22"/>
          <w:szCs w:val="22"/>
          <w:lang w:val="es-ES" w:eastAsia="es-ES"/>
          <w14:ligatures w14:val="none"/>
        </w:rPr>
        <w:t xml:space="preserve"> </w:t>
      </w:r>
      <w:r w:rsidR="00E172EB" w:rsidRPr="00AC5FBD">
        <w:rPr>
          <w:rFonts w:ascii="Arial Narrow" w:eastAsia="Arial Narrow" w:hAnsi="Arial Narrow" w:cs="Arial Narrow"/>
          <w:color w:val="000000"/>
          <w:kern w:val="0"/>
          <w:sz w:val="22"/>
          <w:szCs w:val="22"/>
          <w:lang w:val="es-ES" w:eastAsia="es-ES"/>
          <w14:ligatures w14:val="none"/>
        </w:rPr>
        <w:t>materia de denuncia</w:t>
      </w:r>
      <w:r w:rsidR="00244A7B" w:rsidRPr="00AC5FBD">
        <w:rPr>
          <w:rFonts w:ascii="Arial Narrow" w:eastAsia="Arial Narrow" w:hAnsi="Arial Narrow" w:cs="Arial Narrow"/>
          <w:color w:val="000000"/>
          <w:kern w:val="0"/>
          <w:sz w:val="22"/>
          <w:szCs w:val="22"/>
          <w:lang w:val="es-ES" w:eastAsia="es-ES"/>
          <w14:ligatures w14:val="none"/>
        </w:rPr>
        <w:t xml:space="preserve">; </w:t>
      </w:r>
      <w:r w:rsidR="00AC73FD" w:rsidRPr="00AC5FBD">
        <w:rPr>
          <w:rFonts w:ascii="Arial Narrow" w:eastAsia="Arial Narrow" w:hAnsi="Arial Narrow" w:cs="Arial Narrow"/>
          <w:color w:val="000000"/>
          <w:kern w:val="0"/>
          <w:sz w:val="22"/>
          <w:szCs w:val="22"/>
          <w:lang w:val="es-ES" w:eastAsia="es-ES"/>
          <w14:ligatures w14:val="none"/>
        </w:rPr>
        <w:t xml:space="preserve">y, </w:t>
      </w:r>
      <w:r w:rsidR="00244A7B" w:rsidRPr="00AC5FBD">
        <w:rPr>
          <w:rFonts w:ascii="Arial Narrow" w:eastAsia="Arial Narrow" w:hAnsi="Arial Narrow" w:cs="Arial Narrow"/>
          <w:color w:val="000000"/>
          <w:kern w:val="0"/>
          <w:sz w:val="22"/>
          <w:szCs w:val="22"/>
          <w:lang w:val="es-ES" w:eastAsia="es-ES"/>
          <w14:ligatures w14:val="none"/>
        </w:rPr>
        <w:t>(ii) presentar una copia debidamente suscrita de la</w:t>
      </w:r>
      <w:r w:rsidR="004170F0" w:rsidRPr="00AC5FBD">
        <w:rPr>
          <w:rFonts w:ascii="Arial Narrow" w:eastAsia="Arial Narrow" w:hAnsi="Arial Narrow" w:cs="Arial Narrow"/>
          <w:color w:val="000000"/>
          <w:kern w:val="0"/>
          <w:sz w:val="22"/>
          <w:szCs w:val="22"/>
          <w:lang w:eastAsia="es-ES"/>
          <w14:ligatures w14:val="none"/>
        </w:rPr>
        <w:t xml:space="preserve"> Póliza 4361 </w:t>
      </w:r>
      <w:r w:rsidR="007A749F" w:rsidRPr="00AC5FBD">
        <w:rPr>
          <w:rFonts w:ascii="Arial Narrow" w:eastAsia="Arial Narrow" w:hAnsi="Arial Narrow" w:cs="Arial Narrow"/>
          <w:color w:val="000000"/>
          <w:kern w:val="0"/>
          <w:sz w:val="22"/>
          <w:szCs w:val="22"/>
          <w:lang w:val="es-ES" w:eastAsia="es-ES"/>
          <w14:ligatures w14:val="none"/>
        </w:rPr>
        <w:t xml:space="preserve">y/o Certificado del </w:t>
      </w:r>
      <w:r w:rsidR="004170F0" w:rsidRPr="00AC5FBD">
        <w:rPr>
          <w:rFonts w:ascii="Arial Narrow" w:eastAsia="Arial Narrow" w:hAnsi="Arial Narrow" w:cs="Arial Narrow"/>
          <w:color w:val="000000"/>
          <w:kern w:val="0"/>
          <w:sz w:val="22"/>
          <w:szCs w:val="22"/>
          <w:lang w:eastAsia="es-ES"/>
          <w14:ligatures w14:val="none"/>
        </w:rPr>
        <w:t xml:space="preserve">Seguro de Desgravamen </w:t>
      </w:r>
      <w:r w:rsidR="00AC73FD" w:rsidRPr="00AC5FBD">
        <w:rPr>
          <w:rFonts w:ascii="Arial Narrow" w:eastAsia="Arial Narrow" w:hAnsi="Arial Narrow" w:cs="Arial Narrow"/>
          <w:color w:val="000000"/>
          <w:kern w:val="0"/>
          <w:sz w:val="22"/>
          <w:szCs w:val="22"/>
          <w:lang w:eastAsia="es-ES"/>
          <w14:ligatures w14:val="none"/>
        </w:rPr>
        <w:t>de la</w:t>
      </w:r>
      <w:r w:rsidR="004170F0" w:rsidRPr="00AC5FBD">
        <w:rPr>
          <w:rFonts w:ascii="Arial Narrow" w:eastAsia="Arial Narrow" w:hAnsi="Arial Narrow" w:cs="Arial Narrow"/>
          <w:color w:val="000000"/>
          <w:kern w:val="0"/>
          <w:sz w:val="22"/>
          <w:szCs w:val="22"/>
          <w:lang w:eastAsia="es-ES"/>
          <w14:ligatures w14:val="none"/>
        </w:rPr>
        <w:t xml:space="preserve"> tarjeta de crédito </w:t>
      </w:r>
      <w:r w:rsidR="00244A7B" w:rsidRPr="00AC5FBD">
        <w:rPr>
          <w:rFonts w:ascii="Arial Narrow" w:eastAsia="Arial Narrow" w:hAnsi="Arial Narrow" w:cs="Arial Narrow"/>
          <w:color w:val="000000"/>
          <w:kern w:val="0"/>
          <w:sz w:val="22"/>
          <w:szCs w:val="22"/>
          <w:lang w:val="es-ES" w:eastAsia="es-ES"/>
          <w14:ligatures w14:val="none"/>
        </w:rPr>
        <w:t>materia de denuncia</w:t>
      </w:r>
      <w:r w:rsidR="00AC73FD">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FD67D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A28E4E" w14:textId="41DC998E" w:rsidR="00AC73FD" w:rsidRDefault="004737C3" w:rsidP="00AC73F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691A17" w:rsidRPr="0026598E">
        <w:rPr>
          <w:rFonts w:ascii="Arial Narrow" w:eastAsia="Arial Narrow" w:hAnsi="Arial Narrow" w:cs="Arial Narrow"/>
          <w:b/>
          <w:color w:val="000000"/>
          <w:kern w:val="0"/>
          <w:sz w:val="22"/>
          <w:szCs w:val="22"/>
          <w:lang w:eastAsia="es-PE"/>
          <w14:ligatures w14:val="none"/>
        </w:rPr>
        <w:t xml:space="preserve">:</w:t>
      </w:r>
      <w:r w:rsidR="00691A17" w:rsidRPr="0026598E">
        <w:rPr>
          <w:rFonts w:ascii="Arial Narrow" w:eastAsia="Arial Narrow" w:hAnsi="Arial Narrow" w:cs="Arial Narrow"/>
          <w:color w:val="000000"/>
          <w:kern w:val="0"/>
          <w:sz w:val="22"/>
          <w:szCs w:val="22"/>
          <w:lang w:eastAsia="es-PE"/>
          <w14:ligatures w14:val="none"/>
        </w:rPr>
        <w:t xml:space="preserve"> </w:t>
      </w:r>
      <w:r w:rsidR="00691A17" w:rsidRPr="0026598E">
        <w:rPr>
          <w:rFonts w:ascii="Arial Narrow" w:eastAsia="Arial Narrow" w:hAnsi="Arial Narrow" w:cs="Arial Narrow"/>
          <w:color w:val="000000"/>
          <w:kern w:val="0"/>
          <w:sz w:val="22"/>
          <w:szCs w:val="22"/>
          <w:lang w:eastAsia="es-ES"/>
          <w14:ligatures w14:val="none"/>
        </w:rPr>
        <w:t xml:space="preserve">requerir </w:t>
      </w:r>
      <w:r w:rsidR="00691A17" w:rsidRPr="0026598E">
        <w:rPr>
          <w:rFonts w:ascii="Arial Narrow" w:eastAsia="Arial Narrow" w:hAnsi="Arial Narrow" w:cs="Arial Narrow"/>
          <w:color w:val="000000"/>
          <w:kern w:val="0"/>
          <w:sz w:val="22"/>
          <w:szCs w:val="22"/>
          <w:lang w:val="es-ES" w:eastAsia="es-ES"/>
          <w14:ligatures w14:val="none"/>
        </w:rPr>
        <w:t xml:space="preserve">que, en un </w:t>
      </w:r>
      <w:r w:rsidR="00691A1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sz w:val="22"/>
          <w:szCs w:val="22"/>
        </w:rPr>
        <w:t>Pacífico Compañía de Seguros y Reaseguros S.A.</w:t>
      </w:r>
      <w:r w:rsidR="00691A17" w:rsidRPr="009504A2">
        <w:rPr>
          <w:rFonts w:ascii="Arial Narrow" w:eastAsia="Arial Narrow" w:hAnsi="Arial Narrow" w:cs="Arial Narrow"/>
          <w:color w:val="000000"/>
          <w:kern w:val="0"/>
          <w:sz w:val="22"/>
          <w:szCs w:val="22"/>
          <w:lang w:eastAsia="es-ES"/>
          <w14:ligatures w14:val="none"/>
        </w:rPr>
        <w:t xml:space="preserve">, </w:t>
      </w:r>
      <w:r w:rsidR="00691A17" w:rsidRPr="009504A2">
        <w:rPr>
          <w:rFonts w:ascii="Arial Narrow" w:eastAsia="Arial Narrow" w:hAnsi="Arial Narrow" w:cs="Arial Narrow"/>
          <w:color w:val="000000"/>
          <w:kern w:val="0"/>
          <w:sz w:val="22"/>
          <w:szCs w:val="22"/>
          <w:lang w:val="es-ES" w:eastAsia="es-ES"/>
          <w14:ligatures w14:val="none"/>
        </w:rPr>
        <w:t xml:space="preserve">cumpla con: </w:t>
      </w:r>
      <w:r w:rsidR="00AC73FD" w:rsidRPr="009504A2">
        <w:rPr>
          <w:rFonts w:ascii="Arial Narrow" w:eastAsia="Arial Narrow" w:hAnsi="Arial Narrow" w:cs="Arial Narrow"/>
          <w:color w:val="000000"/>
          <w:kern w:val="0"/>
          <w:sz w:val="22"/>
          <w:szCs w:val="22"/>
          <w:lang w:val="es-ES" w:eastAsia="es-ES"/>
          <w14:ligatures w14:val="none"/>
        </w:rPr>
        <w:t>(i) presentar una copia debidamente suscrita de la</w:t>
      </w:r>
      <w:r w:rsidR="00AC73FD" w:rsidRPr="009504A2">
        <w:rPr>
          <w:rFonts w:ascii="Arial Narrow" w:eastAsia="Arial Narrow" w:hAnsi="Arial Narrow" w:cs="Arial Narrow"/>
          <w:color w:val="000000"/>
          <w:kern w:val="0"/>
          <w:sz w:val="22"/>
          <w:szCs w:val="22"/>
          <w:lang w:eastAsia="es-ES"/>
          <w14:ligatures w14:val="none"/>
        </w:rPr>
        <w:t xml:space="preserve"> Póliza 139853 </w:t>
      </w:r>
      <w:r w:rsidR="00AC73FD" w:rsidRPr="009504A2">
        <w:rPr>
          <w:rFonts w:ascii="Arial Narrow" w:eastAsia="Arial Narrow" w:hAnsi="Arial Narrow" w:cs="Arial Narrow"/>
          <w:color w:val="000000"/>
          <w:kern w:val="0"/>
          <w:sz w:val="22"/>
          <w:szCs w:val="22"/>
          <w:lang w:val="es-ES" w:eastAsia="es-ES"/>
          <w14:ligatures w14:val="none"/>
        </w:rPr>
        <w:t xml:space="preserve">y/o Certificado del </w:t>
      </w:r>
      <w:r w:rsidR="00AC73FD" w:rsidRPr="009504A2">
        <w:rPr>
          <w:rFonts w:ascii="Arial Narrow" w:eastAsia="Arial Narrow" w:hAnsi="Arial Narrow" w:cs="Arial Narrow"/>
          <w:color w:val="000000"/>
          <w:kern w:val="0"/>
          <w:sz w:val="22"/>
          <w:szCs w:val="22"/>
          <w:lang w:eastAsia="es-ES"/>
          <w14:ligatures w14:val="none"/>
        </w:rPr>
        <w:t>Seguro de Desgravamen del crédito hipotecario</w:t>
      </w:r>
      <w:r w:rsidR="00AC73FD" w:rsidRPr="009504A2">
        <w:rPr>
          <w:rFonts w:ascii="Arial Narrow" w:eastAsia="Arial Narrow" w:hAnsi="Arial Narrow" w:cs="Arial Narrow"/>
          <w:color w:val="000000"/>
          <w:kern w:val="0"/>
          <w:sz w:val="22"/>
          <w:szCs w:val="22"/>
          <w:lang w:val="es-ES" w:eastAsia="es-ES"/>
          <w14:ligatures w14:val="none"/>
        </w:rPr>
        <w:t xml:space="preserve"> materia de denuncia; (ii) presentar una copia debidamente suscrita de la</w:t>
      </w:r>
      <w:r w:rsidR="00AC73FD" w:rsidRPr="009504A2">
        <w:rPr>
          <w:rFonts w:ascii="Arial Narrow" w:eastAsia="Arial Narrow" w:hAnsi="Arial Narrow" w:cs="Arial Narrow"/>
          <w:color w:val="000000"/>
          <w:kern w:val="0"/>
          <w:sz w:val="22"/>
          <w:szCs w:val="22"/>
          <w:lang w:eastAsia="es-ES"/>
          <w14:ligatures w14:val="none"/>
        </w:rPr>
        <w:t xml:space="preserve"> Póliza 4361 </w:t>
      </w:r>
      <w:r w:rsidR="00AC73FD" w:rsidRPr="009504A2">
        <w:rPr>
          <w:rFonts w:ascii="Arial Narrow" w:eastAsia="Arial Narrow" w:hAnsi="Arial Narrow" w:cs="Arial Narrow"/>
          <w:color w:val="000000"/>
          <w:kern w:val="0"/>
          <w:sz w:val="22"/>
          <w:szCs w:val="22"/>
          <w:lang w:val="es-ES" w:eastAsia="es-ES"/>
          <w14:ligatures w14:val="none"/>
        </w:rPr>
        <w:t xml:space="preserve">y/o Certificado del </w:t>
      </w:r>
      <w:r w:rsidR="00AC73FD" w:rsidRPr="009504A2">
        <w:rPr>
          <w:rFonts w:ascii="Arial Narrow" w:eastAsia="Arial Narrow" w:hAnsi="Arial Narrow" w:cs="Arial Narrow"/>
          <w:color w:val="000000"/>
          <w:kern w:val="0"/>
          <w:sz w:val="22"/>
          <w:szCs w:val="22"/>
          <w:lang w:eastAsia="es-ES"/>
          <w14:ligatures w14:val="none"/>
        </w:rPr>
        <w:t xml:space="preserve">Seguro de Desgravamen de la tarjeta de crédito </w:t>
      </w:r>
      <w:r w:rsidR="00AC73FD" w:rsidRPr="009504A2">
        <w:rPr>
          <w:rFonts w:ascii="Arial Narrow" w:eastAsia="Arial Narrow" w:hAnsi="Arial Narrow" w:cs="Arial Narrow"/>
          <w:color w:val="000000"/>
          <w:kern w:val="0"/>
          <w:sz w:val="22"/>
          <w:szCs w:val="22"/>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D67D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AB3A58"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pacing w:before="0" w:after="0" w:line="240" w:lineRule="auto"/>
        <w:suppressAutoHyphens/>
        <w:jc w:val="both"/>
        <w:rPr>
          <w:rFonts w:ascii="Arial Narrow" w:eastAsia="Arial Narrow" w:hAnsi="Arial Narrow" w:cs="Arial Narrow"/>
          <w:kern w:val="0"/>
          <w:sz w:val="22"/>
          <w:szCs w:val="22"/>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4737C3">
        <w:rPr>
          <w:rFonts w:ascii="Arial Narrow" w:eastAsia="Arial Narrow" w:hAnsi="Arial Narrow" w:cs="Arial Narrow"/>
          <w:b/>
          <w:spacing w:val="-3"/>
          <w:kern w:val="0"/>
          <w14:ligatures w14:val="none"/>
          <w:sz w:val="22"/>
          <w:szCs w:val="22"/>
        </w:rPr>
        <w:t xml:space="preserve"> </w:t>
      </w:r>
      <w:r w:rsidR="004737C3">
        <w:rPr>
          <w:rFonts w:ascii="Arial Narrow" w:eastAsia="Arial Narrow" w:hAnsi="Arial Narrow" w:cs="Arial Narrow"/>
          <w:b/>
          <w:bCs/>
          <w:sz w:val="22"/>
          <w:szCs w:val="22"/>
        </w:rPr>
        <w:t>PRIMERO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7996781" w14:textId="0407A937" w:rsidR="00B612B4" w:rsidRPr="00A67ADF" w:rsidRDefault="00B612B4" w:rsidP="00FD67D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4737C3">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453D">
        <w:rPr>
          <w:rFonts w:ascii="Arial Narrow" w:eastAsia="Arial Narrow" w:hAnsi="Arial Narrow" w:cs="Arial Narrow"/>
          <w:spacing w:val="-3"/>
          <w:kern w:val="0"/>
          <w14:ligatures w14:val="none"/>
          <w:sz w:val="22"/>
          <w:szCs w:val="22"/>
        </w:rPr>
        <w:t/>
      </w:r>
      <w:r w:rsidR="00AA453D" w:rsidRPr="00AA453D">
        <w:rPr>
          <w:rFonts w:ascii="Arial Narrow" w:eastAsia="Arial Narrow" w:hAnsi="Arial Narrow" w:cs="Arial Narrow"/>
          <w:spacing w:val="-3"/>
          <w:kern w:val="0"/>
          <w14:ligatures w14:val="none"/>
          <w:sz w:val="22"/>
          <w:szCs w:val="22"/>
        </w:rPr>
        <w:t xml:space="preserve"/>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AC73FD" w:rsidRPr="00AA453D">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AC73FD" w:rsidRPr="00AA453D">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Pr="00AA453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44740C">
        <w:rPr>
          <w:rFonts w:ascii="Arial Narrow" w:eastAsia="Arial Narrow" w:hAnsi="Arial Narrow" w:cs="Arial Narrow"/>
          <w:color w:val="000000"/>
          <w:sz w:val="22"/>
          <w:szCs w:val="22"/>
        </w:rPr>
        <w:t/>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kern w:val="0"/>
          <w:sz w:val="22"/>
          <w:szCs w:val="22"/>
          <w:lang w:eastAsia="es-PE"/>
          <w14:ligatures w14:val="none"/>
        </w:rPr>
        <w:t/>
      </w:r>
      <w:r w:rsidRPr="0044740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32486BF" w14:textId="77777777" w:rsidR="00B612B4" w:rsidRPr="00A67ADF" w:rsidRDefault="00B612B4" w:rsidP="00FD67D0">
      <w:pPr>
        <w:spacing w:before="0" w:after="0" w:line="240" w:lineRule="auto"/>
        <w:suppressAutoHyphens/>
        <w:jc w:val="both"/>
        <w:rPr>
          <w:rFonts w:ascii="Arial Narrow" w:eastAsia="Arial Narrow" w:hAnsi="Arial Narrow" w:cs="Arial Narrow"/>
          <w:sz w:val="22"/>
          <w:szCs w:val="22"/>
        </w:rPr>
      </w:pPr>
    </w:p>
    <w:p w14:paraId="0E985E4C" w14:textId="64AC8AD8" w:rsidR="00B612B4" w:rsidRPr="00E60DB7" w:rsidRDefault="00B612B4" w:rsidP="00FD67D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4737C3">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6274F" w:rsidRPr="00D6274F">
        <w:rPr>
          <w:rFonts w:ascii="Arial Narrow" w:eastAsia="Arial Narrow" w:hAnsi="Arial Narrow" w:cs="Arial Narrow"/>
          <w:sz w:val="22"/>
          <w:szCs w:val="22"/>
        </w:rPr>
        <w:t xml:space="preserve">Pacífico Compañía </w:t>
      </w:r>
      <w:r w:rsidR="00D6274F">
        <w:rPr>
          <w:rFonts w:ascii="Arial Narrow" w:eastAsia="Arial Narrow" w:hAnsi="Arial Narrow" w:cs="Arial Narrow"/>
          <w:sz w:val="22"/>
          <w:szCs w:val="22"/>
        </w:rPr>
        <w:t>d</w:t>
      </w:r>
      <w:r w:rsidR="00D6274F" w:rsidRPr="00D6274F">
        <w:rPr>
          <w:rFonts w:ascii="Arial Narrow" w:eastAsia="Arial Narrow" w:hAnsi="Arial Narrow" w:cs="Arial Narrow"/>
          <w:sz w:val="22"/>
          <w:szCs w:val="22"/>
        </w:rPr>
        <w:t xml:space="preserve">e Seguros y Reaseguros </w:t>
      </w:r>
      <w:r w:rsidRPr="00D6274F">
        <w:rPr>
          <w:rFonts w:ascii="Arial Narrow" w:eastAsia="Arial Narrow" w:hAnsi="Arial Narrow" w:cs="Arial Narrow"/>
          <w:sz w:val="22"/>
          <w:szCs w:val="22"/>
        </w:rPr>
        <w:t xml:space="preserve">S.A. </w:t>
      </w:r>
      <w:r w:rsidRPr="00D6274F">
        <w:rPr>
          <w:rFonts w:ascii="Arial Narrow" w:eastAsia="Arial Narrow" w:hAnsi="Arial Narrow" w:cs="Arial Narrow"/>
          <w:sz w:val="22"/>
          <w:szCs w:val="22"/>
          <w:shd w:val="clear" w:color="auto" w:fill="FFFFFF"/>
        </w:rPr>
        <w:t xml:space="preserve">para que </w:t>
      </w:r>
      <w:r w:rsidRPr="00D6274F">
        <w:rPr>
          <w:rFonts w:ascii="Arial Narrow" w:eastAsia="Arial Narrow" w:hAnsi="Arial Narrow" w:cs="Arial Narrow"/>
          <w:sz w:val="22"/>
          <w:szCs w:val="22"/>
        </w:rPr>
        <w:t>efectúe</w:t>
      </w:r>
      <w:r w:rsidR="00D6274F" w:rsidRPr="00D6274F">
        <w:rPr>
          <w:rFonts w:ascii="Arial Narrow" w:eastAsia="Arial Narrow" w:hAnsi="Arial Narrow" w:cs="Arial Narrow"/>
          <w:sz w:val="22"/>
          <w:szCs w:val="22"/>
        </w:rPr>
        <w:t xml:space="preserve"> </w:t>
      </w:r>
      <w:r w:rsidRPr="00D6274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color w:val="000000"/>
          <w:sz w:val="22"/>
          <w:szCs w:val="22"/>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843FBB" w:rsidRDefault="00EE4AAB" w:rsidP="00FD67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tab/>
        <w:t>Publicado</w:t>
      </w:r>
      <w:r w:rsidRPr="00FD67D0">
        <w:rPr>
          <w:rFonts w:ascii="Arial Narrow" w:eastAsia="Arial Narrow" w:hAnsi="Arial Narrow" w:cs="Arial Narrow"/>
          <w:b/>
          <w:sz w:val="16"/>
          <w:szCs w:val="16"/>
        </w:rPr>
        <w:t xml:space="preserve"> </w:t>
      </w:r>
      <w:r w:rsidRPr="00FD67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69A640" w14:textId="77777777" w:rsidR="004737C3" w:rsidRPr="00FD67D0" w:rsidRDefault="004737C3" w:rsidP="00FD67D0">
      <w:pPr>
        <w:tabs>
          <w:tab w:val="left" w:pos="567"/>
        </w:tabs>
        <w:spacing w:after="0" w:line="240" w:lineRule="auto"/>
        <w:ind w:left="567" w:hanging="582"/>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w:t>
      </w:r>
    </w:p>
    <w:p w14:paraId="0125DB84" w14:textId="77777777" w:rsidR="004737C3" w:rsidRPr="00FD67D0" w:rsidRDefault="004737C3"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36F13D9" w14:textId="77777777" w:rsidR="004737C3" w:rsidRPr="00FD67D0" w:rsidRDefault="004737C3" w:rsidP="00FD67D0">
      <w:pPr>
        <w:pStyle w:val="Textonotapie"/>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 (…) </w:t>
      </w:r>
    </w:p>
    <w:p w14:paraId="57E0DE3A" w14:textId="77777777" w:rsidR="004737C3" w:rsidRPr="00FD67D0" w:rsidRDefault="004737C3" w:rsidP="00FD67D0">
      <w:pPr>
        <w:pStyle w:val="Textonotapie"/>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t>
      </w: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ab/>
        <w:t>Artículo 27.-</w:t>
      </w:r>
      <w:r w:rsidRPr="00FD67D0">
        <w:rPr>
          <w:rFonts w:ascii="Arial Narrow" w:eastAsia="Arial Narrow" w:hAnsi="Arial Narrow" w:cs="Arial Narrow"/>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004F1373" w:rsidRPr="00FD67D0">
        <w:rPr>
          <w:rFonts w:ascii="Arial Narrow" w:eastAsia="Arial Narrow" w:hAnsi="Arial Narrow" w:cs="Arial Narrow"/>
          <w:b/>
          <w:bCs/>
          <w:sz w:val="16"/>
          <w:szCs w:val="16"/>
        </w:rPr>
        <w:tab/>
        <w:t>LEY SOBRE FACULTADES, NORMAS Y ORGANIZACIÓN DEL INDECOPI, APROBADA POR DECRETO LEGISLATIVO 807 Artículo 24.-</w:t>
      </w:r>
      <w:r w:rsidR="004F1373" w:rsidRPr="00FD67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sz w:val="16"/>
          <w:szCs w:val="16"/>
        </w:rPr>
        <w:tab/>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FD67D0" w:rsidRDefault="00AB3A58" w:rsidP="00FD67D0">
      <w:pPr>
        <w:tabs>
          <w:tab w:val="left" w:pos="567"/>
        </w:tabs>
        <w:spacing w:after="0" w:line="240" w:lineRule="auto"/>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vertAlign w:val="superscript"/>
        </w:rPr>
        <w:t xml:space="preserve"/>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sz w:val="16"/>
          <w:szCs w:val="16"/>
        </w:rPr>
        <w:tab/>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Narrow"/>
          <w:b/>
          <w:sz w:val="16"/>
          <w:szCs w:val="16"/>
        </w:rPr>
      </w:pPr>
      <w:r w:rsidRPr="00FD67D0">
        <w:rPr>
          <w:rFonts w:ascii="Arial Narrow" w:eastAsia="Arial Narrow" w:hAnsi="Arial Narrow" w:cs="Arial Narrow"/>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FD67D0" w:rsidRDefault="00B2526D" w:rsidP="00FD67D0">
      <w:pPr>
        <w:tabs>
          <w:tab w:val="left" w:pos="567"/>
        </w:tabs>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r>
      <w:r w:rsidRPr="00FD67D0">
        <w:rPr>
          <w:rFonts w:ascii="Arial Narrow" w:eastAsia="Arial Narrow" w:hAnsi="Arial Narrow" w:cs="Arial Narrow"/>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FD67D0" w:rsidRDefault="00B2526D"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b/>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sz w:val="16"/>
          <w:szCs w:val="16"/>
        </w:rPr>
        <w:tab/>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Narrow"/>
          <w:b/>
          <w:sz w:val="16"/>
          <w:szCs w:val="16"/>
        </w:rPr>
      </w:pPr>
      <w:r w:rsidRPr="00FD67D0">
        <w:rPr>
          <w:rFonts w:ascii="Arial Narrow" w:eastAsia="Arial Narrow" w:hAnsi="Arial Narrow" w:cs="Arial Narrow"/>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FD67D0" w:rsidRDefault="00AB3A58" w:rsidP="00FD67D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b/>
          <w:bCs/>
          <w:sz w:val="16"/>
          <w:szCs w:val="16"/>
          <w:vertAlign w:val="superscript"/>
        </w:rPr>
        <w:footnoteRef/>
      </w:r>
      <w:r w:rsidRPr="00FD67D0">
        <w:rPr>
          <w:rFonts w:ascii="Arial Narrow" w:eastAsia="Arial Narrow" w:hAnsi="Arial Narrow" w:cs="Arial Narrow"/>
          <w:b/>
          <w:bCs/>
          <w:sz w:val="16"/>
          <w:szCs w:val="16"/>
        </w:rPr>
        <w:t xml:space="preserve"/>
      </w:r>
      <w:r w:rsidRPr="00FD67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eastAsia="Arial Narrow" w:hAnsi="Arial Narrow" w:cs="Arial Narrow"/>
          <w:bCs/>
          <w:sz w:val="16"/>
          <w:szCs w:val="16"/>
        </w:rPr>
      </w:pPr>
      <w:r w:rsidRPr="00FD67D0">
        <w:rPr>
          <w:rFonts w:ascii="Arial Narrow" w:eastAsia="Arial Narrow" w:hAnsi="Arial Narrow" w:cs="Arial Narrow"/>
          <w:b/>
          <w:sz w:val="16"/>
          <w:szCs w:val="16"/>
        </w:rPr>
        <w:t xml:space="preserve">Artículo 29.- </w:t>
      </w:r>
      <w:r w:rsidRPr="00FD67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6665152" w14:textId="77777777" w:rsidR="00B612B4" w:rsidRPr="00FD67D0" w:rsidRDefault="00B612B4"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20.- Modalidades de notificación</w:t>
      </w:r>
    </w:p>
    <w:p w14:paraId="26E16FA1" w14:textId="77777777" w:rsidR="00B612B4" w:rsidRPr="00FD67D0" w:rsidRDefault="00B612B4" w:rsidP="00FD67D0">
      <w:pPr>
        <w:pStyle w:val="Textonotapie"/>
        <w:ind w:left="1134" w:hanging="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20.4. </w:t>
      </w:r>
      <w:r w:rsidRPr="00FD67D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