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3D0B4B"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9DC" w:rsidRPr="00F579DC">
        <w:rPr>
          <w:rFonts w:ascii="Arial Narrow" w:eastAsia="Arial Narrow" w:hAnsi="Arial Narrow" w:cs="Arial Narrow"/>
          <w:b/>
          <w:bCs/>
          <w:color w:val="000000"/>
          <w:kern w:val="0"/>
          <w:sz w:val="22"/>
          <w:szCs w:val="22"/>
          <w:shd w:val="clear" w:color="auto" w:fill="FFFFFF"/>
          <w:lang w:eastAsia="es-PE"/>
          <w14:ligatures w14:val="none"/>
        </w:rPr>
        <w:t>1250-2026</w:t>
      </w:r>
      <w:r w:rsidRPr="00F579D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DENUNCIADO</w:t>
      </w:r>
      <w:r w:rsidRPr="00BB4A26">
        <w:rPr>
          <w:rFonts w:ascii="Arial Narrow" w:eastAsia="Arial Narrow" w:hAnsi="Arial Narrow" w:cs="Arial Narrow"/>
          <w:b/>
          <w:color w:val="000000"/>
          <w:kern w:val="0"/>
          <w:sz w:val="22"/>
          <w:szCs w:val="22"/>
          <w:lang w:eastAsia="es-PE"/>
          <w14:ligatures w14:val="none"/>
        </w:rPr>
        <w:tab/>
        <w:t>:</w:t>
      </w:r>
      <w:r w:rsidRPr="00BB4A26">
        <w:rPr>
          <w:rFonts w:ascii="Arial Narrow" w:eastAsia="Arial Narrow" w:hAnsi="Arial Narrow" w:cs="Arial Narrow"/>
          <w:b/>
          <w:color w:val="000000"/>
          <w:kern w:val="0"/>
          <w:sz w:val="22"/>
          <w:szCs w:val="22"/>
          <w:lang w:eastAsia="es-PE"/>
          <w14:ligatures w14:val="none"/>
        </w:rPr>
        <w:tab/>
      </w:r>
      <w:r w:rsidR="00BB4A26" w:rsidRPr="00BB4A26">
        <w:rPr>
          <w:rFonts w:ascii="Arial Narrow" w:eastAsia="Arial Narrow" w:hAnsi="Arial Narrow" w:cs="Arial Narrow"/>
          <w:b/>
          <w:color w:val="000000"/>
          <w:kern w:val="0"/>
          <w:sz w:val="22"/>
          <w:szCs w:val="22"/>
          <w:lang w:eastAsia="es-PE"/>
          <w14:ligatures w14:val="none"/>
        </w:rPr>
        <w:t xml:space="preserve">LA POSITIVA SEGUROS Y REASEGUROS S.A. </w:t>
      </w:r>
      <w:r w:rsidRPr="00BB4A26">
        <w:rPr>
          <w:rFonts w:ascii="Arial Narrow" w:eastAsia="Arial Narrow" w:hAnsi="Arial Narrow" w:cs="Arial Narrow"/>
          <w:b/>
          <w:color w:val="000000"/>
          <w:kern w:val="0"/>
          <w:sz w:val="22"/>
          <w:szCs w:val="22"/>
          <w:lang w:eastAsia="es-PE"/>
          <w14:ligatures w14:val="none"/>
        </w:rPr>
        <w:t>(</w:t>
      </w:r>
      <w:r w:rsidR="00BB4A26" w:rsidRPr="00BB4A26">
        <w:rPr>
          <w:rFonts w:ascii="Arial Narrow" w:eastAsia="Arial Narrow" w:hAnsi="Arial Narrow" w:cs="Arial Narrow"/>
          <w:b/>
          <w:color w:val="000000"/>
          <w:kern w:val="0"/>
          <w:sz w:val="22"/>
          <w:szCs w:val="22"/>
          <w:lang w:eastAsia="es-PE"/>
          <w14:ligatures w14:val="none"/>
        </w:rPr>
        <w:t>LA POSITIVA</w:t>
      </w:r>
      <w:r w:rsidRPr="00BB4A26">
        <w:rPr>
          <w:rFonts w:ascii="Arial Narrow" w:eastAsia="Arial Narrow" w:hAnsi="Arial Narrow" w:cs="Arial Narrow"/>
          <w:b/>
          <w:color w:val="000000"/>
          <w:kern w:val="0"/>
          <w:sz w:val="22"/>
          <w:szCs w:val="22"/>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MATERIAS</w:t>
      </w:r>
      <w:r w:rsidRPr="00BB4A26">
        <w:rPr>
          <w:rFonts w:ascii="Arial Narrow" w:eastAsia="Arial Narrow" w:hAnsi="Arial Narrow" w:cs="Arial Narrow"/>
          <w:b/>
          <w:color w:val="000000"/>
          <w:kern w:val="0"/>
          <w:sz w:val="22"/>
          <w:szCs w:val="22"/>
          <w:lang w:eastAsia="es-PE"/>
          <w14:ligatures w14:val="none"/>
        </w:rPr>
        <w:tab/>
        <w:t xml:space="preserve">: </w:t>
      </w:r>
      <w:r w:rsidRPr="00BB4A2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5E9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79DC">
        <w:rPr>
          <w:rFonts w:ascii="Arial Narrow" w:eastAsia="Arial Narrow" w:hAnsi="Arial Narrow" w:cs="Arial Narrow"/>
          <w:color w:val="000000"/>
          <w:kern w:val="0"/>
          <w:sz w:val="22"/>
          <w:szCs w:val="22"/>
          <w:shd w:val="clear" w:color="auto" w:fill="FFFFFF"/>
          <w:lang w:eastAsia="es-PE"/>
          <w14:ligatures w14:val="none"/>
        </w:rPr>
        <w:t>Lima</w:t>
      </w:r>
      <w:r w:rsidRPr="00A759DE">
        <w:rPr>
          <w:rFonts w:ascii="Arial Narrow" w:eastAsia="Arial Narrow" w:hAnsi="Arial Narrow" w:cs="Arial Narrow"/>
          <w:color w:val="000000"/>
          <w:kern w:val="0"/>
          <w:sz w:val="22"/>
          <w:szCs w:val="22"/>
          <w:shd w:val="clear" w:color="auto" w:fill="FFFFFF"/>
          <w:lang w:eastAsia="es-PE"/>
          <w14:ligatures w14:val="none"/>
        </w:rPr>
        <w:t xml:space="preserve">, </w:t>
      </w:r>
      <w:r w:rsidR="00A759DE" w:rsidRPr="00A759DE">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F579DC"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759D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w:r>
      <w:r w:rsidR="00E7306C">
        <w:rPr>
          <w:rFonts w:ascii="Arial Narrow" w:eastAsia="Arial Narrow" w:hAnsi="Arial Narrow" w:cs="Arial Narrow"/>
          <w:color w:val="000000"/>
          <w:kern w:val="0"/>
          <w:sz w:val="22"/>
          <w:szCs w:val="22"/>
          <w:lang w:val="es-ES" w:eastAsia="es-ES"/>
          <w14:ligatures w14:val="none"/>
        </w:rPr>
        <w:t xml:space="preserve"/>
      </w:r>
      <w:r w:rsidR="00E7306C" w:rsidRPr="00425CFD">
        <w:rPr>
          <w:rFonts w:ascii="Arial Narrow" w:eastAsia="Arial Narrow" w:hAnsi="Arial Narrow" w:cs="Arial Narrow"/>
          <w:color w:val="000000"/>
          <w:kern w:val="0"/>
          <w:sz w:val="22"/>
          <w:szCs w:val="22"/>
          <w:lang w:val="es-ES" w:eastAsia="es-ES"/>
          <w14:ligatures w14:val="none"/>
        </w:rPr>
        <w:t xml:space="preserve"/>
      </w:r>
      <w:r w:rsidR="00425CFD" w:rsidRPr="00425CFD">
        <w:rPr>
          <w:rFonts w:ascii="Arial Narrow" w:eastAsia="Arial Narrow" w:hAnsi="Arial Narrow" w:cs="Arial Narrow"/>
          <w:color w:val="000000"/>
          <w:kern w:val="0"/>
          <w:sz w:val="22"/>
          <w:szCs w:val="22"/>
          <w:lang w:val="es-ES" w:eastAsia="es-ES"/>
          <w14:ligatures w14:val="none"/>
        </w:rPr>
        <w:t/>
      </w:r>
      <w:r w:rsidR="00996DC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xml:space="preserve"/>
      </w:r>
      <w:r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color w:val="000000"/>
          <w:kern w:val="0"/>
          <w:sz w:val="22"/>
          <w:szCs w:val="22"/>
          <w:lang w:val="es-ES" w:eastAsia="es-ES"/>
          <w14:ligatures w14:val="none"/>
        </w:rPr>
        <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B717C" w:rsidRDefault="00CA59A2" w:rsidP="001F4D8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30 de diciembre de 2023, conducía el vehículo con Placa de Rodaje Z4M-588</w:t>
      </w:r>
      <w:r w:rsidR="009A76ED" w:rsidRPr="00FB717C">
        <w:rPr>
          <w:rFonts w:ascii="Arial Narrow" w:eastAsia="Arial Narrow" w:hAnsi="Arial Narrow" w:cs="Arial Narrow"/>
          <w:color w:val="000000"/>
          <w:kern w:val="0"/>
          <w:sz w:val="22"/>
          <w:szCs w:val="22"/>
          <w:lang w:eastAsia="es-ES"/>
          <w14:ligatures w14:val="none"/>
        </w:rPr>
        <w:t xml:space="preserve"> (en adelante, vehículo asegurado)</w:t>
      </w:r>
      <w:r w:rsidR="00346690" w:rsidRPr="00FB717C">
        <w:rPr>
          <w:rFonts w:ascii="Arial Narrow" w:eastAsia="Arial Narrow" w:hAnsi="Arial Narrow" w:cs="Arial Narrow"/>
          <w:color w:val="000000"/>
          <w:kern w:val="0"/>
          <w:sz w:val="22"/>
          <w:szCs w:val="22"/>
          <w:lang w:eastAsia="es-ES"/>
          <w14:ligatures w14:val="none"/>
        </w:rPr>
        <w:t xml:space="preserve"> asegurado con el Seguro Obligatorio de Accidentes de Tránsito - Póliza </w:t>
      </w:r>
      <w:r w:rsidR="00346690" w:rsidRPr="00FB717C">
        <w:rPr>
          <w:rFonts w:ascii="Arial Narrow" w:eastAsia="Arial Narrow" w:hAnsi="Arial Narrow" w:cs="Arial Narrow"/>
          <w:kern w:val="0"/>
          <w:sz w:val="22"/>
          <w:szCs w:val="22"/>
          <w:shd w:val="clear" w:color="auto" w:fill="FFFFFF"/>
          <w:lang w:eastAsia="es-PE"/>
          <w14:ligatures w14:val="none"/>
        </w:rPr>
        <w:t xml:space="preserve"/>
      </w:r>
      <w:r w:rsidR="00346690" w:rsidRPr="00FB717C">
        <w:rPr>
          <w:rFonts w:ascii="Arial Narrow" w:eastAsia="Arial Narrow" w:hAnsi="Arial Narrow" w:cs="Arial Narrow"/>
          <w:color w:val="000000"/>
          <w:kern w:val="0"/>
          <w:sz w:val="22"/>
          <w:szCs w:val="22"/>
          <w:lang w:eastAsia="es-ES"/>
          <w14:ligatures w14:val="none"/>
        </w:rPr>
        <w:t>27971952-0</w:t>
      </w:r>
      <w:r w:rsidRPr="00FB717C">
        <w:rPr>
          <w:rFonts w:ascii="Arial Narrow" w:eastAsia="Arial Narrow" w:hAnsi="Arial Narrow" w:cs="Arial Narrow"/>
          <w:color w:val="000000"/>
          <w:kern w:val="0"/>
          <w:sz w:val="22"/>
          <w:szCs w:val="22"/>
          <w:lang w:eastAsia="es-ES"/>
          <w14:ligatures w14:val="none"/>
        </w:rPr>
        <w:t xml:space="preserve"> </w:t>
      </w:r>
      <w:r w:rsidR="00346690" w:rsidRPr="00FB717C">
        <w:rPr>
          <w:rFonts w:ascii="Arial Narrow" w:eastAsia="Arial Narrow" w:hAnsi="Arial Narrow" w:cs="Arial Narrow"/>
          <w:color w:val="000000"/>
          <w:kern w:val="0"/>
          <w:sz w:val="22"/>
          <w:szCs w:val="22"/>
          <w:lang w:eastAsia="es-ES"/>
          <w14:ligatures w14:val="none"/>
        </w:rPr>
        <w:t>(</w:t>
      </w:r>
      <w:r w:rsidR="009A76ED" w:rsidRPr="00FB717C">
        <w:rPr>
          <w:rFonts w:ascii="Arial Narrow" w:eastAsia="Arial Narrow" w:hAnsi="Arial Narrow" w:cs="Arial Narrow"/>
          <w:color w:val="000000"/>
          <w:kern w:val="0"/>
          <w:sz w:val="22"/>
          <w:szCs w:val="22"/>
          <w:lang w:eastAsia="es-ES"/>
          <w14:ligatures w14:val="none"/>
        </w:rPr>
        <w:t>en adelante</w:t>
      </w:r>
      <w:r w:rsidR="00346690" w:rsidRPr="00FB717C">
        <w:rPr>
          <w:rFonts w:ascii="Arial Narrow" w:eastAsia="Arial Narrow" w:hAnsi="Arial Narrow" w:cs="Arial Narrow"/>
          <w:color w:val="000000"/>
          <w:kern w:val="0"/>
          <w:sz w:val="22"/>
          <w:szCs w:val="22"/>
          <w:lang w:eastAsia="es-ES"/>
          <w14:ligatures w14:val="none"/>
        </w:rPr>
        <w:t xml:space="preserve">, SOAT) </w:t>
      </w:r>
      <w:r w:rsidRPr="00FB717C">
        <w:rPr>
          <w:rFonts w:ascii="Arial Narrow" w:eastAsia="Arial Narrow" w:hAnsi="Arial Narrow" w:cs="Arial Narrow"/>
          <w:color w:val="000000"/>
          <w:kern w:val="0"/>
          <w:sz w:val="22"/>
          <w:szCs w:val="22"/>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fue internado y atendido en </w:t>
      </w:r>
      <w:r w:rsidR="003F68DA" w:rsidRPr="00FB717C">
        <w:rPr>
          <w:rFonts w:ascii="Arial Narrow" w:eastAsia="Arial Narrow" w:hAnsi="Arial Narrow" w:cs="Arial Narrow"/>
          <w:color w:val="000000"/>
          <w:kern w:val="0"/>
          <w:sz w:val="22"/>
          <w:szCs w:val="22"/>
          <w:lang w:eastAsia="es-ES"/>
          <w14:ligatures w14:val="none"/>
        </w:rPr>
        <w:t>un centro de salud</w:t>
      </w:r>
      <w:r w:rsidRPr="00FB717C">
        <w:rPr>
          <w:rFonts w:ascii="Arial Narrow" w:eastAsia="Arial Narrow" w:hAnsi="Arial Narrow" w:cs="Arial Narrow"/>
          <w:color w:val="000000"/>
          <w:kern w:val="0"/>
          <w:sz w:val="22"/>
          <w:szCs w:val="22"/>
          <w:lang w:eastAsia="es-ES"/>
          <w14:ligatures w14:val="none"/>
        </w:rPr>
        <w:t>.</w:t>
      </w:r>
    </w:p>
    <w:p w14:paraId="27AE7437" w14:textId="77777777" w:rsidR="009A76ED" w:rsidRPr="00FB717C" w:rsidRDefault="009A76ED" w:rsidP="009A76E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7 de febrero de 2024, luego de recibir el alta médica del centro de salud, presentó una denuncia policial vinculado al accidente de tránsito del 30 de diciembre de 2023.</w:t>
      </w:r>
    </w:p>
    <w:p w14:paraId="46673118" w14:textId="77777777" w:rsidR="001F4D88" w:rsidRPr="00FB717C" w:rsidRDefault="001F4D88" w:rsidP="00590C8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9 de abril de 2024, obtuvo inscripción ante el Consejo Nacional para la Integración de la Persona con Discapacidad</w:t>
      </w:r>
      <w:r w:rsidR="00590C8F" w:rsidRPr="00FB717C">
        <w:rPr>
          <w:rFonts w:ascii="Arial Narrow" w:eastAsia="Arial Narrow" w:hAnsi="Arial Narrow" w:cs="Arial Narrow"/>
          <w:color w:val="000000"/>
          <w:kern w:val="0"/>
          <w:sz w:val="22"/>
          <w:szCs w:val="22"/>
          <w:lang w:eastAsia="es-ES"/>
          <w14:ligatures w14:val="none"/>
        </w:rPr>
        <w:t xml:space="preserve"> (en adelante, </w:t>
      </w:r>
      <w:r w:rsidRPr="00FB717C">
        <w:rPr>
          <w:rFonts w:ascii="Arial Narrow" w:eastAsia="Arial Narrow" w:hAnsi="Arial Narrow" w:cs="Arial Narrow"/>
          <w:color w:val="000000"/>
          <w:kern w:val="0"/>
          <w:sz w:val="22"/>
          <w:szCs w:val="22"/>
          <w:lang w:eastAsia="es-ES"/>
          <w14:ligatures w14:val="none"/>
        </w:rPr>
        <w:t>CONADIS</w:t>
      </w:r>
      <w:r w:rsidR="00590C8F"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consignándose una condición de discapacidad moderada derivada de las secuelas ocasionadas por el accidente de tránsito ocurrido el 30 de diciembre de 2023.</w:t>
      </w:r>
    </w:p>
    <w:p w14:paraId="5F61F79F" w14:textId="77777777" w:rsidR="001F4D88" w:rsidRPr="007849EA" w:rsidRDefault="001F4D88" w:rsidP="007849E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8 de enero de 2025, presentó ante </w:t>
      </w:r>
      <w:r w:rsidR="00590C8F" w:rsidRPr="00FB717C">
        <w:rPr>
          <w:rFonts w:ascii="Arial Narrow" w:eastAsia="Arial Narrow" w:hAnsi="Arial Narrow" w:cs="Arial Narrow"/>
          <w:color w:val="000000"/>
          <w:kern w:val="0"/>
          <w:sz w:val="22"/>
          <w:szCs w:val="22"/>
          <w:lang w:val="es-ES"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una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00F66F90" w:rsidRPr="00FB717C">
        <w:rPr>
          <w:rFonts w:ascii="Arial Narrow" w:eastAsia="Arial Narrow" w:hAnsi="Arial Narrow" w:cs="Arial Narrow"/>
          <w:color w:val="000000"/>
          <w:kern w:val="0"/>
          <w:sz w:val="22"/>
          <w:szCs w:val="22"/>
          <w:lang w:eastAsia="es-ES"/>
          <w14:ligatures w14:val="none"/>
        </w:rPr>
        <w:t xml:space="preserve">por el siniestro del 30 de diciembre de 2023</w:t>
      </w:r>
      <w:r w:rsidRPr="00FB717C">
        <w:rPr>
          <w:rFonts w:ascii="Arial Narrow" w:eastAsia="Arial Narrow" w:hAnsi="Arial Narrow" w:cs="Arial Narrow"/>
          <w:color w:val="000000"/>
          <w:kern w:val="0"/>
          <w:sz w:val="22"/>
          <w:szCs w:val="22"/>
          <w:lang w:eastAsia="es-ES"/>
          <w14:ligatures w14:val="none"/>
        </w:rPr>
        <w:t xml:space="preserve">, </w:t>
      </w:r>
      <w:r w:rsidR="00CF6B7F" w:rsidRPr="00FB717C">
        <w:rPr>
          <w:rFonts w:ascii="Arial Narrow" w:eastAsia="Arial Narrow" w:hAnsi="Arial Narrow" w:cs="Arial Narrow"/>
          <w:color w:val="000000"/>
          <w:kern w:val="0"/>
          <w:sz w:val="22"/>
          <w:szCs w:val="22"/>
          <w:lang w:eastAsia="es-ES"/>
          <w14:ligatures w14:val="none"/>
        </w:rPr>
        <w:t>registrado con</w:t>
      </w:r>
      <w:r w:rsidRPr="00FB717C">
        <w:rPr>
          <w:rFonts w:ascii="Arial Narrow" w:eastAsia="Arial Narrow" w:hAnsi="Arial Narrow" w:cs="Arial Narrow"/>
          <w:color w:val="000000"/>
          <w:kern w:val="0"/>
          <w:sz w:val="22"/>
          <w:szCs w:val="22"/>
          <w:lang w:eastAsia="es-ES"/>
          <w14:ligatures w14:val="none"/>
        </w:rPr>
        <w:t xml:space="preserve"> el Reporte de Siniestro 06902528, adjuntando </w:t>
      </w:r>
      <w:r w:rsidR="00CF6B7F" w:rsidRPr="00FB717C">
        <w:rPr>
          <w:rFonts w:ascii="Arial Narrow" w:eastAsia="Arial Narrow" w:hAnsi="Arial Narrow" w:cs="Arial Narrow"/>
          <w:color w:val="000000"/>
          <w:kern w:val="0"/>
          <w:sz w:val="22"/>
          <w:szCs w:val="22"/>
          <w:lang w:eastAsia="es-ES"/>
          <w14:ligatures w14:val="none"/>
        </w:rPr>
        <w:t xml:space="preserve">la </w:t>
      </w:r>
      <w:r w:rsidRPr="00FB717C">
        <w:rPr>
          <w:rFonts w:ascii="Arial Narrow" w:eastAsia="Arial Narrow" w:hAnsi="Arial Narrow" w:cs="Arial Narrow"/>
          <w:color w:val="000000"/>
          <w:kern w:val="0"/>
          <w:sz w:val="22"/>
          <w:szCs w:val="22"/>
          <w:lang w:eastAsia="es-ES"/>
          <w14:ligatures w14:val="none"/>
        </w:rPr>
        <w:t xml:space="preserve">documentación </w:t>
      </w:r>
      <w:r w:rsidR="00CF6B7F" w:rsidRPr="00FB717C">
        <w:rPr>
          <w:rFonts w:ascii="Arial Narrow" w:eastAsia="Arial Narrow" w:hAnsi="Arial Narrow" w:cs="Arial Narrow"/>
          <w:color w:val="000000"/>
          <w:kern w:val="0"/>
          <w:sz w:val="22"/>
          <w:szCs w:val="22"/>
          <w:lang w:eastAsia="es-ES"/>
          <w14:ligatures w14:val="none"/>
        </w:rPr>
        <w:t>correspondiente</w:t>
      </w:r>
      <w:r w:rsidRPr="00FB717C">
        <w:rPr>
          <w:rFonts w:ascii="Arial Narrow" w:eastAsia="Arial Narrow" w:hAnsi="Arial Narrow" w:cs="Arial Narrow"/>
          <w:color w:val="000000"/>
          <w:kern w:val="0"/>
          <w:sz w:val="22"/>
          <w:szCs w:val="22"/>
          <w:lang w:eastAsia="es-ES"/>
          <w14:ligatures w14:val="none"/>
        </w:rPr>
        <w:t>.</w:t>
      </w:r>
    </w:p>
    <w:p w14:paraId="6C2DCDCD" w14:textId="77777777" w:rsidR="001F4D88" w:rsidRPr="00FB717C" w:rsidRDefault="001F4D88" w:rsidP="001F4D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19 de febrero de 2025, reiteró ante </w:t>
      </w:r>
      <w:r w:rsidR="00CF6B7F" w:rsidRPr="00FB717C">
        <w:rPr>
          <w:rFonts w:ascii="Arial Narrow" w:eastAsia="Arial Narrow" w:hAnsi="Arial Narrow" w:cs="Arial Narrow"/>
          <w:color w:val="000000"/>
          <w:kern w:val="0"/>
          <w:sz w:val="22"/>
          <w:szCs w:val="22"/>
          <w:lang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la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Pr="00FB717C">
        <w:rPr>
          <w:rFonts w:ascii="Arial Narrow" w:eastAsia="Arial Narrow" w:hAnsi="Arial Narrow" w:cs="Arial Narrow"/>
          <w:color w:val="000000"/>
          <w:kern w:val="0"/>
          <w:sz w:val="22"/>
          <w:szCs w:val="22"/>
          <w:lang w:eastAsia="es-ES"/>
          <w14:ligatures w14:val="none"/>
        </w:rPr>
        <w:t>correspondiente al Reporte de Siniestro 06902528, requiriendo atención y pronunciamiento</w:t>
      </w:r>
      <w:r w:rsidR="00F66F90" w:rsidRPr="00FB717C">
        <w:rPr>
          <w:rFonts w:ascii="Arial Narrow" w:eastAsia="Arial Narrow" w:hAnsi="Arial Narrow" w:cs="Arial Narrow"/>
          <w:color w:val="000000"/>
          <w:kern w:val="0"/>
          <w:sz w:val="22"/>
          <w:szCs w:val="22"/>
          <w:lang w:eastAsia="es-ES"/>
          <w14:ligatures w14:val="none"/>
        </w:rPr>
        <w:t>.</w:t>
      </w:r>
    </w:p>
    <w:p w14:paraId="43459873" w14:textId="77777777" w:rsidR="001F4D88" w:rsidRPr="00FB717C" w:rsidRDefault="001F4D88" w:rsidP="00F66F9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2 de junio de 2025, presentó una nueva reiteración de la 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Pr="00FB717C">
        <w:rPr>
          <w:rFonts w:ascii="Arial Narrow" w:eastAsia="Arial Narrow" w:hAnsi="Arial Narrow" w:cs="Arial Narrow"/>
          <w:color w:val="000000"/>
          <w:kern w:val="0"/>
          <w:sz w:val="22"/>
          <w:szCs w:val="22"/>
          <w:lang w:eastAsia="es-ES"/>
          <w14:ligatures w14:val="none"/>
        </w:rPr>
        <w:t>del SOAT correspondiente al Reporte de Siniestro 06902528.</w:t>
      </w:r>
    </w:p>
    <w:p w14:paraId="6173652D" w14:textId="77777777" w:rsidR="001F4D88" w:rsidRPr="00FB717C" w:rsidRDefault="001F4D88" w:rsidP="001F4D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No obstante, hasta la fecha</w:t>
      </w:r>
      <w:r w:rsidR="001F4D88" w:rsidRPr="00FB717C">
        <w:rPr>
          <w:rFonts w:ascii="Arial Narrow" w:eastAsia="Arial Narrow" w:hAnsi="Arial Narrow" w:cs="Arial Narrow"/>
          <w:color w:val="000000"/>
          <w:kern w:val="0"/>
          <w:sz w:val="22"/>
          <w:szCs w:val="22"/>
          <w:lang w:eastAsia="es-ES"/>
          <w14:ligatures w14:val="none"/>
        </w:rPr>
        <w:t xml:space="preserve">, La Positiva no emitió pronunciamiento respecto </w:t>
      </w:r>
      <w:r w:rsidRPr="00FB717C">
        <w:rPr>
          <w:rFonts w:ascii="Arial Narrow" w:eastAsia="Arial Narrow" w:hAnsi="Arial Narrow" w:cs="Arial Narrow"/>
          <w:color w:val="000000"/>
          <w:kern w:val="0"/>
          <w:sz w:val="22"/>
          <w:szCs w:val="22"/>
          <w:lang w:eastAsia="es-ES"/>
          <w14:ligatures w14:val="none"/>
        </w:rPr>
        <w:t xml:space="preserve">de su solicitud de cobertura del SOAT por el siniestro del 30 de diciembre de 2023</w:t>
      </w:r>
      <w:r w:rsidR="001F4D88" w:rsidRPr="00FB717C">
        <w:rPr>
          <w:rFonts w:ascii="Arial Narrow" w:eastAsia="Arial Narrow" w:hAnsi="Arial Narrow" w:cs="Arial Narrow"/>
          <w:color w:val="000000"/>
          <w:kern w:val="0"/>
          <w:sz w:val="22"/>
          <w:szCs w:val="22"/>
          <w:lang w:eastAsia="es-ES"/>
          <w14:ligatures w14:val="none"/>
        </w:rPr>
        <w:t>.</w:t>
      </w:r>
    </w:p>
    <w:p w14:paraId="33E14FF7" w14:textId="77777777" w:rsidR="00CA59A2" w:rsidRPr="00FB717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B717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SOAT ascendente a S/ 21 377,66 por el siniestro del 30 de diciembre de 2023. Asimismo, no requirió de manera expresa el reembolso de costos y costas del presente procedimiento.</w:t>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kern w:val="0"/>
          <w14:ligatures w14:val="none"/>
          <w:sz w:val="22"/>
          <w:szCs w:val="22"/>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FB717C" w:rsidRPr="00FB717C">
        <w:rPr>
          <w:rFonts w:ascii="Arial Narrow" w:eastAsia="Arial Narrow" w:hAnsi="Arial Narrow" w:cs="Arial Narrow"/>
          <w:color w:val="000000"/>
          <w:kern w:val="0"/>
          <w:sz w:val="22"/>
          <w:szCs w:val="22"/>
          <w:lang w:val="es-ES" w:eastAsia="es-ES"/>
          <w14:ligatures w14:val="none"/>
        </w:rPr>
        <w:t xml:space="preserve"/>
      </w:r>
      <w:r w:rsidR="00FB717C" w:rsidRPr="00FB717C">
        <w:rPr>
          <w:rFonts w:ascii="Arial Narrow" w:eastAsia="Arial Narrow" w:hAnsi="Arial Narrow" w:cs="Arial Narrow"/>
          <w:color w:val="000000"/>
          <w:kern w:val="0"/>
          <w:sz w:val="22"/>
          <w:szCs w:val="22"/>
          <w:lang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FD510A" w:rsidRPr="008930A2">
        <w:rPr>
          <w:rFonts w:ascii="Arial Narrow" w:eastAsia="Arial Narrow" w:hAnsi="Arial Narrow" w:cs="Arial Narrow"/>
          <w:color w:val="000000"/>
          <w:kern w:val="0"/>
          <w:sz w:val="22"/>
          <w:szCs w:val="22"/>
          <w:lang w:val="es-ES" w:eastAsia="es-ES"/>
          <w14:ligatures w14:val="none"/>
        </w:rPr>
        <w:t xml:space="preserve"/>
      </w:r>
      <w:r w:rsidR="00CA59A2" w:rsidRPr="008930A2">
        <w:rPr>
          <w:rFonts w:ascii="Arial Narrow" w:eastAsia="Arial Narrow" w:hAnsi="Arial Narrow" w:cs="Arial Narrow"/>
          <w:color w:val="000000"/>
          <w:kern w:val="0"/>
          <w:sz w:val="22"/>
          <w:szCs w:val="22"/>
          <w:lang w:val="es-ES" w:eastAsia="es-ES"/>
          <w14:ligatures w14:val="none"/>
        </w:rPr>
        <w:t/>
      </w:r>
    </w:p>
    <w:p w14:paraId="66005174" w14:textId="77777777" w:rsidR="00CA59A2" w:rsidRPr="008930A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30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30A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930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sz w:val="22"/>
          <w:szCs w:val="22"/>
          <w:vertAlign w:val="superscript"/>
          <w14:ligatures w14:val="none"/>
        </w:rPr>
        <w:footnoteReference w:id="2"/>
      </w:r>
      <w:r w:rsidRPr="008930A2">
        <w:rPr>
          <w:rFonts w:ascii="Arial Narrow" w:eastAsia="Arial Narrow" w:hAnsi="Arial Narrow" w:cs="Arial Narrow"/>
          <w:color w:val="000000"/>
          <w:kern w:val="0"/>
          <w:sz w:val="22"/>
          <w:szCs w:val="22"/>
          <w:lang w:eastAsia="es-PE"/>
          <w14:ligatures w14:val="none"/>
        </w:rPr>
        <w:t xml:space="preserve">, </w:t>
      </w:r>
      <w:r w:rsidR="00121544" w:rsidRPr="008930A2">
        <w:rPr>
          <w:rFonts w:ascii="Arial Narrow" w:eastAsia="Arial Narrow" w:hAnsi="Arial Narrow" w:cs="Arial Narrow"/>
          <w:color w:val="000000"/>
          <w:kern w:val="0"/>
          <w:sz w:val="22"/>
          <w:szCs w:val="22"/>
          <w:lang w:eastAsia="es-PE"/>
          <w14:ligatures w14:val="none"/>
        </w:rPr>
        <w:t xml:space="preserve">considera </w:t>
      </w:r>
      <w:r w:rsidR="00121544" w:rsidRPr="008930A2">
        <w:rPr>
          <w:rFonts w:ascii="Arial Narrow" w:eastAsia="Arial Narrow" w:hAnsi="Arial Narrow" w:cs="Arial Narrow"/>
          <w:kern w:val="0"/>
          <w14:ligatures w14:val="none"/>
          <w:sz w:val="22"/>
          <w:szCs w:val="22"/>
        </w:rPr>
        <w:t xml:space="preserve">que el hecho denunciado, </w:t>
      </w:r>
      <w:bookmarkStart w:id="6" w:name="_Hlk211591623"/>
      <w:r w:rsidR="00121544" w:rsidRPr="008930A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930A2" w:rsidRPr="008930A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Arial Narrow" w:hAnsi="Arial Narrow" w:cs="Arial Narrow"/>
          <w:color w:val="000000"/>
          <w:kern w:val="0"/>
          <w:sz w:val="22"/>
          <w:szCs w:val="22"/>
          <w:lang w:eastAsia="es-ES"/>
          <w14:ligatures w14:val="none"/>
        </w:rPr>
        <w:t xml:space="preserve">8 de enero de 2025</w:t>
      </w:r>
      <w:r w:rsidR="008930A2" w:rsidRPr="008930A2">
        <w:rPr>
          <w:rFonts w:ascii="Arial Narrow" w:eastAsia="Arial Narrow" w:hAnsi="Arial Narrow" w:cs="Arial Narrow"/>
          <w:kern w:val="0"/>
          <w:sz w:val="22"/>
          <w:szCs w:val="22"/>
          <w:shd w:val="clear" w:color="auto" w:fill="FFFFFF"/>
          <w:lang w:eastAsia="es-PE"/>
          <w14:ligatures w14:val="none"/>
        </w:rPr>
        <w:t xml:space="preserve">, reiterada el 19 de febrero de 2025 y el 2 de junio de 2025, por el siniestro del </w:t>
      </w:r>
      <w:r w:rsidR="008930A2" w:rsidRPr="008930A2">
        <w:rPr>
          <w:rFonts w:ascii="Arial Narrow" w:eastAsia="Arial Narrow" w:hAnsi="Arial Narrow" w:cs="Arial Narrow"/>
          <w:color w:val="000000"/>
          <w:kern w:val="0"/>
          <w:sz w:val="22"/>
          <w:szCs w:val="22"/>
          <w:lang w:eastAsia="es-ES"/>
          <w14:ligatures w14:val="none"/>
        </w:rPr>
        <w:t xml:space="preserve">30 de diciembre de 2023</w:t>
      </w:r>
      <w:r w:rsidR="00711750" w:rsidRPr="008930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y 19</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del Código</w:t>
      </w:r>
      <w:bookmarkStart w:id="10" w:name="_Hlk213160896"/>
      <w:bookmarkEnd w:id="7"/>
      <w:r w:rsidR="00711750" w:rsidRPr="008930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930A2">
        <w:rPr>
          <w:rFonts w:ascii="Arial Narrow" w:eastAsia="Arial Narrow" w:hAnsi="Arial Narrow" w:cs="Arial Narrow"/>
          <w:kern w:val="0"/>
          <w14:ligatures w14:val="none"/>
          <w:sz w:val="22"/>
          <w:szCs w:val="22"/>
        </w:rPr>
        <w:t>.</w:t>
      </w:r>
      <w:bookmarkEnd w:id="8"/>
    </w:p>
    <w:p w14:paraId="116891C0" w14:textId="77777777" w:rsidR="00121544" w:rsidRPr="00CA50CD"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
    <w:bookmarkEnd w:id="6"/>
    <w:bookmarkEnd w:id="9"/>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0951A5">
        <w:rPr>
          <w:rFonts w:ascii="Arial Narrow" w:eastAsia="Arial Narrow" w:hAnsi="Arial Narrow" w:cs="Arial Narrow"/>
          <w:color w:val="000000"/>
          <w:kern w:val="0"/>
          <w:sz w:val="22"/>
          <w:szCs w:val="22"/>
          <w:lang w:val="es-ES" w:eastAsia="es-ES"/>
          <w14:ligatures w14:val="none"/>
        </w:rPr>
        <w:t xml:space="preserve">, conviene requerir </w:t>
      </w:r>
      <w:r w:rsidR="000951A5" w:rsidRPr="000951A5">
        <w:rPr>
          <w:rFonts w:ascii="Arial Narrow" w:eastAsia="Arial Narrow" w:hAnsi="Arial Narrow" w:cs="Arial Narrow"/>
          <w:color w:val="000000"/>
          <w:kern w:val="0"/>
          <w:sz w:val="22"/>
          <w:szCs w:val="22"/>
          <w:lang w:val="es-ES" w:eastAsia="es-ES"/>
          <w14:ligatures w14:val="none"/>
        </w:rPr>
        <w:t xml:space="preserve">a la compañía aseguradora </w:t>
      </w:r>
      <w:r w:rsidRPr="000951A5">
        <w:rPr>
          <w:rFonts w:ascii="Arial Narrow" w:eastAsia="Arial Narrow" w:hAnsi="Arial Narrow" w:cs="Arial Narrow"/>
          <w:color w:val="000000"/>
          <w:kern w:val="0"/>
          <w:sz w:val="22"/>
          <w:szCs w:val="22"/>
          <w:lang w:val="es-ES" w:eastAsia="es-ES"/>
          <w14:ligatures w14:val="none"/>
        </w:rPr>
        <w:t>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w:t>
      </w:r>
      <w:r w:rsidRPr="00F61B8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FB45C6" w:rsidRPr="00F61B8E">
        <w:rPr>
          <w:rFonts w:ascii="Arial Narrow" w:eastAsia="Arial Narrow" w:hAnsi="Arial Narrow" w:cs="Arial Narrow"/>
          <w:color w:val="000000"/>
          <w:kern w:val="0"/>
          <w:sz w:val="22"/>
          <w:szCs w:val="22"/>
          <w:lang w:val="es-ES" w:eastAsia="es-ES"/>
          <w14:ligatures w14:val="none"/>
        </w:rPr>
        <w:t>Póliza 27971952-0 del Seguro Obligatorio de Accidentes de Tránsito</w:t>
      </w:r>
      <w:r w:rsidRPr="00F61B8E">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1B8E">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1B8E">
        <w:rPr>
          <w:rFonts w:ascii="Arial Narrow" w:eastAsia="Arial Narrow" w:hAnsi="Arial Narrow" w:cs="Arial Narrow"/>
          <w:color w:val="000000"/>
          <w:kern w:val="0"/>
          <w:sz w:val="22"/>
          <w:szCs w:val="22"/>
          <w:lang w:val="es-ES" w:eastAsia="es-ES"/>
          <w14:ligatures w14:val="none"/>
        </w:rPr>
        <w:t>; (</w:t>
      </w:r>
      <w:proofErr w:type="spellStart"/>
      <w:r w:rsidRPr="00F61B8E">
        <w:rPr>
          <w:rFonts w:ascii="Arial Narrow" w:eastAsia="Arial Narrow" w:hAnsi="Arial Narrow" w:cs="Arial Narrow"/>
          <w:color w:val="000000"/>
          <w:kern w:val="0"/>
          <w:sz w:val="22"/>
          <w:szCs w:val="22"/>
          <w:lang w:val="es-ES" w:eastAsia="es-ES"/>
          <w14:ligatures w14:val="none"/>
        </w:rPr>
        <w:t>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B45C6" w:rsidRPr="00F61B8E">
        <w:rPr>
          <w:rFonts w:ascii="Arial Narrow" w:eastAsia="Arial Narrow" w:hAnsi="Arial Narrow" w:cs="Arial Narrow"/>
          <w:color w:val="000000"/>
          <w:kern w:val="0"/>
          <w:sz w:val="22"/>
          <w:szCs w:val="22"/>
          <w:lang w:val="es-ES" w:eastAsia="es-ES"/>
          <w14:ligatures w14:val="none"/>
        </w:rPr>
        <w:t>que gestionó oportunamente la solicitud de cobertura de la Póliza 27971952-0 del Seguro Obligatorio de Accidentes de Tránsito por el</w:t>
      </w:r>
      <w:r w:rsidR="00B40E13" w:rsidRPr="00F61B8E">
        <w:rPr>
          <w:rFonts w:ascii="Arial Narrow" w:eastAsia="Arial Narrow" w:hAnsi="Arial Narrow" w:cs="Arial Narrow"/>
          <w:color w:val="000000"/>
          <w:kern w:val="0"/>
          <w:sz w:val="22"/>
          <w:szCs w:val="22"/>
          <w:lang w:val="es-ES" w:eastAsia="es-ES"/>
          <w14:ligatures w14:val="none"/>
        </w:rPr>
        <w:t xml:space="preserve"> siniestro</w:t>
      </w:r>
      <w:r w:rsidR="00FB45C6" w:rsidRPr="00F61B8E">
        <w:rPr>
          <w:rFonts w:ascii="Arial Narrow" w:eastAsia="Arial Narrow" w:hAnsi="Arial Narrow" w:cs="Arial Narrow"/>
          <w:color w:val="000000"/>
          <w:kern w:val="0"/>
          <w:sz w:val="22"/>
          <w:szCs w:val="22"/>
          <w:lang w:val="es-ES" w:eastAsia="es-ES"/>
          <w14:ligatures w14:val="none"/>
        </w:rPr>
        <w:t xml:space="preserve"> </w:t>
      </w:r>
      <w:r w:rsidR="00FB45C6" w:rsidRPr="00F61B8E">
        <w:rPr>
          <w:rFonts w:ascii="Arial Narrow" w:eastAsia="Arial Narrow" w:hAnsi="Arial Narrow" w:cs="Arial Narrow"/>
          <w:color w:val="000000"/>
          <w:kern w:val="0"/>
          <w:sz w:val="22"/>
          <w:szCs w:val="22"/>
          <w:lang w:eastAsia="es-ES"/>
          <w14:ligatures w14:val="none"/>
        </w:rPr>
        <w:t xml:space="preserve">30 de diciembre de 2023</w:t>
      </w:r>
      <w:r w:rsidRPr="00F61B8E">
        <w:rPr>
          <w:rFonts w:ascii="Arial Narrow" w:eastAsia="Arial Narrow" w:hAnsi="Arial Narrow" w:cs="Arial Narrow"/>
          <w:color w:val="000000"/>
          <w:kern w:val="0"/>
          <w:sz w:val="22"/>
          <w:szCs w:val="22"/>
          <w:lang w:val="es-ES" w:eastAsia="es-ES"/>
          <w14:ligatures w14:val="none"/>
        </w:rPr>
        <w:t>; y, (</w:t>
      </w:r>
      <w:proofErr w:type="spellStart"/>
      <w:r w:rsidRPr="00F61B8E">
        <w:rPr>
          <w:rFonts w:ascii="Arial Narrow" w:eastAsia="Arial Narrow" w:hAnsi="Arial Narrow" w:cs="Arial Narrow"/>
          <w:color w:val="000000"/>
          <w:kern w:val="0"/>
          <w:sz w:val="22"/>
          <w:szCs w:val="22"/>
          <w:lang w:val="es-ES" w:eastAsia="es-ES"/>
          <w14:ligatures w14:val="none"/>
        </w:rPr>
        <w:t>iii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1B8E">
        <w:rPr>
          <w:rFonts w:ascii="Arial Narrow" w:eastAsia="Arial Narrow" w:hAnsi="Arial Narrow" w:cs="Arial Narrow"/>
          <w:color w:val="000000"/>
          <w:kern w:val="0"/>
          <w:sz w:val="22"/>
          <w:szCs w:val="22"/>
          <w:lang w:val="es-ES" w:eastAsia="es-ES"/>
          <w14:ligatures w14:val="none"/>
        </w:rPr>
        <w:t xml:space="preserve">con la parte denunciante </w:t>
      </w:r>
      <w:r w:rsidRPr="00F61B8E">
        <w:rPr>
          <w:rFonts w:ascii="Arial Narrow" w:eastAsia="Arial Narrow" w:hAnsi="Arial Narrow" w:cs="Arial Narrow"/>
          <w:color w:val="000000"/>
          <w:kern w:val="0"/>
          <w:sz w:val="22"/>
          <w:szCs w:val="22"/>
          <w:lang w:val="es-ES" w:eastAsia="es-ES"/>
          <w14:ligatures w14:val="none"/>
        </w:rPr>
        <w:t xml:space="preserve">en virtud </w:t>
      </w:r>
      <w:r w:rsidR="00F01410" w:rsidRPr="00F61B8E">
        <w:rPr>
          <w:rFonts w:ascii="Arial Narrow" w:eastAsia="Arial Narrow" w:hAnsi="Arial Narrow" w:cs="Arial Narrow"/>
          <w:color w:val="000000"/>
          <w:kern w:val="0"/>
          <w:sz w:val="22"/>
          <w:szCs w:val="22"/>
          <w:lang w:val="es-ES" w:eastAsia="es-ES"/>
          <w14:ligatures w14:val="none"/>
        </w:rPr>
        <w:t xml:space="preserve">de los hechos materia </w:t>
      </w:r>
      <w:r w:rsidRPr="00F61B8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8AB862F" w:rsidR="00121544" w:rsidRPr="00FD515A" w:rsidRDefault="00CA59A2" w:rsidP="00FD515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 2025, reiterada el 19 de febrero de 2025 y el 2 de junio de 2025, por el siniestro del 30 de diciembre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5CFD" w:rsidRPr="00425CFD">
        <w:rPr>
          <w:rFonts w:ascii="Arial Narrow" w:eastAsia="Arial Narrow" w:hAnsi="Arial Narrow" w:cs="Arial Narrow"/>
          <w:color w:val="000000"/>
          <w:kern w:val="0"/>
          <w:sz w:val="22"/>
          <w:szCs w:val="22"/>
          <w:shd w:val="clear" w:color="auto" w:fill="FFFFFF"/>
          <w:lang w:eastAsia="es-PE"/>
          <w14:ligatures w14:val="none"/>
        </w:rPr>
        <w:t/>
      </w:r>
      <w:r w:rsidR="00425CF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A2D2D">
        <w:rPr>
          <w:rFonts w:ascii="Arial Narrow" w:eastAsia="Arial Narrow" w:hAnsi="Arial Narrow" w:cs="Arial Narrow"/>
          <w:color w:val="000000"/>
          <w:kern w:val="0"/>
          <w:sz w:val="22"/>
          <w:szCs w:val="22"/>
          <w:shd w:val="clear" w:color="auto" w:fill="FFFFFF"/>
          <w:lang w:eastAsia="es-PE"/>
          <w14:ligatures w14:val="none"/>
        </w:rPr>
        <w:t xml:space="preserve"/>
      </w:r>
      <w:r w:rsidR="00A759DE" w:rsidRPr="00A759DE">
        <w:rPr>
          <w:rFonts w:ascii="Arial Narrow" w:eastAsia="Arial Narrow" w:hAnsi="Arial Narrow" w:cs="Arial Narrow"/>
          <w:spacing w:val="-3"/>
          <w:kern w:val="0"/>
          <w14:ligatures w14:val="none"/>
          <w:sz w:val="22"/>
          <w:szCs w:val="22"/>
        </w:rPr>
        <w:t/>
      </w:r>
      <w:r w:rsidR="004A2D2D"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4A2D2D" w:rsidRPr="00FD515A">
        <w:rPr>
          <w:rFonts w:ascii="Arial Narrow" w:eastAsia="Arial Narrow" w:hAnsi="Arial Narrow" w:cs="Arial Narrow"/>
          <w:color w:val="000000"/>
          <w:kern w:val="0"/>
          <w:sz w:val="22"/>
          <w:szCs w:val="22"/>
          <w:shd w:val="clear" w:color="auto" w:fill="FFFFFF"/>
          <w:lang w:eastAsia="es-PE"/>
          <w14:ligatures w14:val="none"/>
        </w:rPr>
        <w:t/>
      </w:r>
      <w:r w:rsidRPr="00FD515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shd w:val="clear" w:color="auto" w:fill="FFFFFF"/>
          <w:lang w:eastAsia="es-PE"/>
          <w14:ligatures w14:val="none"/>
        </w:rPr>
        <w:t/>
      </w:r>
      <w:r w:rsidR="00711750" w:rsidRPr="00FD515A">
        <w:rPr>
          <w:rFonts w:ascii="Arial Narrow" w:eastAsia="Arial Narrow" w:hAnsi="Arial Narrow" w:cs="Arial Narrow"/>
          <w:color w:val="000000"/>
          <w:kern w:val="0"/>
          <w:sz w:val="22"/>
          <w:szCs w:val="22"/>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711750" w:rsidRPr="00FD515A">
        <w:rPr>
          <w:rFonts w:ascii="Arial Narrow" w:eastAsia="Arial Narrow" w:hAnsi="Arial Narrow" w:cs="Arial Narrow"/>
          <w:kern w:val="0"/>
          <w:sz w:val="22"/>
          <w:szCs w:val="22"/>
          <w:lang w:eastAsia="es-PE"/>
          <w14:ligatures w14:val="none"/>
        </w:rPr>
        <w:t xml:space="preserve"/>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3A71B1" w:rsidRPr="00FD515A">
        <w:rPr>
          <w:rFonts w:ascii="Arial Narrow" w:eastAsia="Arial Narrow" w:hAnsi="Arial Narrow" w:cs="Arial Narrow"/>
          <w:kern w:val="0"/>
          <w:sz w:val="22"/>
          <w:szCs w:val="22"/>
          <w:shd w:val="clear" w:color="auto" w:fill="FFFFFF"/>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FB44B8"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lang w:eastAsia="es-ES"/>
          <w14:ligatures w14:val="none"/>
        </w:rPr>
        <w:t/>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color w:val="000000"/>
          <w:kern w:val="0"/>
          <w:sz w:val="22"/>
          <w:szCs w:val="22"/>
          <w:lang w:eastAsia="es-ES"/>
          <w14:ligatures w14:val="none"/>
        </w:rPr>
        <w:t/>
      </w:r>
      <w:r w:rsidR="00121544" w:rsidRPr="00FD515A">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2443EF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25CFD" w:rsidRPr="00425CFD">
        <w:rPr>
          <w:rFonts w:ascii="Arial Narrow" w:eastAsia="Arial Narrow" w:hAnsi="Arial Narrow" w:cs="Arial Narrow"/>
          <w:color w:val="000000"/>
          <w:kern w:val="0"/>
          <w:sz w:val="22"/>
          <w:szCs w:val="22"/>
          <w:lang w:val="es-ES" w:eastAsia="es-ES"/>
          <w14:ligatures w14:val="none"/>
        </w:rPr>
        <w:t>9 de marzo de 2026, complementado mediante escrito del 12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A2D2D" w:rsidRPr="004A2D2D">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61AB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1B8E" w:rsidRPr="00F61B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Arial Narrow" w:hAnsi="Arial Narrow" w:cs="Arial Narrow"/>
          <w:color w:val="000000"/>
          <w:kern w:val="0"/>
          <w:sz w:val="22"/>
          <w:szCs w:val="22"/>
          <w:lang w:val="es-ES" w:eastAsia="es-ES"/>
          <w14:ligatures w14:val="none"/>
        </w:rPr>
        <w:t>ii</w:t>
      </w:r>
      <w:proofErr w:type="spellEnd"/>
      <w:r w:rsidR="00F61B8E"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Arial Narrow" w:hAnsi="Arial Narrow" w:cs="Arial Narrow"/>
          <w:color w:val="000000"/>
          <w:kern w:val="0"/>
          <w:sz w:val="22"/>
          <w:szCs w:val="22"/>
          <w:lang w:eastAsia="es-ES"/>
          <w14:ligatures w14:val="none"/>
        </w:rPr>
        <w:t xml:space="preserve">30 de diciembre de 2023</w:t>
      </w:r>
      <w:r w:rsidR="00F61B8E" w:rsidRPr="00F61B8E">
        <w:rPr>
          <w:rFonts w:ascii="Arial Narrow" w:eastAsia="Arial Narrow" w:hAnsi="Arial Narrow" w:cs="Arial Narrow"/>
          <w:color w:val="000000"/>
          <w:kern w:val="0"/>
          <w:sz w:val="22"/>
          <w:szCs w:val="22"/>
          <w:lang w:val="es-ES" w:eastAsia="es-ES"/>
          <w14:ligatures w14:val="none"/>
        </w:rPr>
        <w:t>; y, (</w:t>
      </w:r>
      <w:proofErr w:type="spellStart"/>
      <w:r w:rsidR="00F61B8E" w:rsidRPr="00F61B8E">
        <w:rPr>
          <w:rFonts w:ascii="Arial Narrow" w:eastAsia="Arial Narrow" w:hAnsi="Arial Narrow" w:cs="Arial Narrow"/>
          <w:color w:val="000000"/>
          <w:kern w:val="0"/>
          <w:sz w:val="22"/>
          <w:szCs w:val="22"/>
          <w:lang w:val="es-ES" w:eastAsia="es-ES"/>
          <w14:ligatures w14:val="none"/>
        </w:rPr>
        <w:t>iii</w:t>
      </w:r>
      <w:proofErr w:type="spellEnd"/>
      <w:r w:rsidR="00F61B8E" w:rsidRPr="00F61B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4E9C27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9DE">
        <w:rPr>
          <w:rFonts w:ascii="Arial Narrow" w:eastAsia="Arial Narrow" w:hAnsi="Arial Narrow" w:cs="Arial Narrow"/>
          <w:spacing w:val="-3"/>
          <w:kern w:val="0"/>
          <w14:ligatures w14:val="none"/>
          <w:sz w:val="22"/>
          <w:szCs w:val="22"/>
        </w:rPr>
        <w:t xml:space="preserve"/>
      </w:r>
      <w:r w:rsidR="00A759DE" w:rsidRPr="00A759DE">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A759DE">
        <w:rPr>
          <w:rFonts w:ascii="Arial Narrow" w:eastAsia="Arial Narrow" w:hAnsi="Arial Narrow" w:cs="Arial Narrow"/>
          <w:color w:val="000000"/>
          <w:sz w:val="22"/>
          <w:szCs w:val="22"/>
        </w:rPr>
        <w:t/>
      </w:r>
      <w:r w:rsidR="005B4857" w:rsidRPr="00A759DE">
        <w:rPr>
          <w:rFonts w:ascii="Arial Narrow" w:eastAsia="Arial Narrow" w:hAnsi="Arial Narrow" w:cs="Arial Narrow"/>
          <w:color w:val="000000"/>
          <w:kern w:val="0"/>
          <w:sz w:val="22"/>
          <w:szCs w:val="22"/>
          <w:lang w:eastAsia="es-PE"/>
          <w14:ligatures w14:val="none"/>
        </w:rPr>
        <w:t/>
      </w:r>
      <w:r w:rsidR="005B4857" w:rsidRPr="00A759DE">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39B53C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951A5" w:rsidRPr="000951A5">
        <w:rPr>
          <w:rFonts w:ascii="Arial Narrow" w:eastAsia="Arial Narrow" w:hAnsi="Arial Narrow" w:cs="Arial Narrow"/>
          <w:sz w:val="22"/>
          <w:szCs w:val="22"/>
        </w:rPr>
        <w:t>La Positiva Seguros y Reaseguros S.A.</w:t>
      </w:r>
      <w:r w:rsidR="000951A5">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A759DE">
        <w:rPr>
          <w:rFonts w:ascii="Arial Narrow" w:eastAsia="Arial Narrow" w:hAnsi="Arial Narrow" w:cs="Arial Narrow"/>
          <w:sz w:val="22"/>
          <w:szCs w:val="22"/>
          <w:shd w:val="clear" w:color="auto" w:fill="FFFFFF"/>
        </w:rPr>
        <w:t xml:space="preserve">que </w:t>
      </w:r>
      <w:r w:rsidRPr="00A759DE">
        <w:rPr>
          <w:rFonts w:ascii="Arial Narrow" w:eastAsia="Arial Narrow" w:hAnsi="Arial Narrow" w:cs="Arial Narrow"/>
          <w:sz w:val="22"/>
          <w:szCs w:val="22"/>
        </w:rPr>
        <w:t>efectúe</w:t>
      </w:r>
      <w:r w:rsidR="00A759DE" w:rsidRPr="00A759DE">
        <w:rPr>
          <w:rFonts w:ascii="Arial Narrow" w:eastAsia="Arial Narrow" w:hAnsi="Arial Narrow" w:cs="Arial Narrow"/>
          <w:sz w:val="22"/>
          <w:szCs w:val="22"/>
        </w:rPr>
        <w:t xml:space="preserve"> </w:t>
      </w:r>
      <w:r w:rsidRPr="00A759D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EVELING ROA QUISPE</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