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778C4F2" w:rsidR="00CA59A2" w:rsidRPr="008541C6" w:rsidRDefault="00CA59A2" w:rsidP="008541C6">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8541C6">
        <w:rPr>
          <w:rFonts w:ascii="Arial Narrow" w:eastAsia="Arial Narrow" w:hAnsi="Arial Narrow" w:cs="Arial Narrow"/>
          <w:b/>
          <w:color w:val="000000"/>
          <w:kern w:val="0"/>
          <w:sz w:val="22"/>
          <w:szCs w:val="22"/>
          <w:lang w:eastAsia="es-PE"/>
          <w14:ligatures w14:val="none"/>
        </w:rPr>
        <w:t xml:space="preserve">EXPEDIENTE </w:t>
      </w:r>
      <w:r w:rsidRPr="008541C6">
        <w:rPr>
          <w:rFonts w:ascii="Arial Narrow" w:eastAsia="Arial Narrow" w:hAnsi="Arial Narrow" w:cs="Arial Narrow"/>
          <w:b/>
          <w:color w:val="000000"/>
          <w:kern w:val="0"/>
          <w:sz w:val="22"/>
          <w:szCs w:val="22"/>
          <w:lang w:eastAsia="es-PE"/>
          <w14:ligatures w14:val="none"/>
        </w:rPr>
        <w:tab/>
        <w:t>:</w:t>
      </w:r>
      <w:r w:rsidRPr="008541C6">
        <w:rPr>
          <w:rFonts w:ascii="Arial Narrow" w:eastAsia="Arial Narrow" w:hAnsi="Arial Narrow" w:cs="Arial Narrow"/>
          <w:b/>
          <w:color w:val="000000"/>
          <w:kern w:val="0"/>
          <w:sz w:val="22"/>
          <w:szCs w:val="22"/>
          <w:lang w:eastAsia="es-PE"/>
          <w14:ligatures w14:val="none"/>
        </w:rPr>
        <w:tab/>
      </w:r>
      <w:r w:rsidR="00FC2FDC" w:rsidRPr="008541C6">
        <w:rPr>
          <w:rFonts w:ascii="Arial Narrow" w:eastAsia="Arial Narrow" w:hAnsi="Arial Narrow" w:cs="Arial Narrow"/>
          <w:b/>
          <w:bCs/>
          <w:color w:val="000000"/>
          <w:kern w:val="0"/>
          <w:sz w:val="22"/>
          <w:szCs w:val="22"/>
          <w:shd w:val="clear" w:color="auto" w:fill="FFFFFF"/>
          <w:lang w:eastAsia="es-PE"/>
          <w14:ligatures w14:val="none"/>
        </w:rPr>
        <w:t>0931-2026/</w:t>
      </w:r>
      <w:r w:rsidR="00DA1143" w:rsidRPr="008541C6">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14C0BAF" w:rsidR="00CA59A2" w:rsidRPr="008541C6" w:rsidRDefault="00DA1143"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05D567C"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DENUNCIADO</w:t>
      </w:r>
      <w:r w:rsidRPr="008541C6">
        <w:rPr>
          <w:rFonts w:ascii="Arial Narrow" w:eastAsia="Arial Narrow" w:hAnsi="Arial Narrow" w:cs="Arial Narrow"/>
          <w:b/>
          <w:color w:val="000000"/>
          <w:kern w:val="0"/>
          <w:sz w:val="22"/>
          <w:szCs w:val="22"/>
          <w:lang w:eastAsia="es-PE"/>
          <w14:ligatures w14:val="none"/>
        </w:rPr>
        <w:tab/>
        <w:t>:</w:t>
      </w:r>
      <w:r w:rsidRPr="008541C6">
        <w:rPr>
          <w:rFonts w:ascii="Arial Narrow" w:eastAsia="Arial Narrow" w:hAnsi="Arial Narrow" w:cs="Arial Narrow"/>
          <w:b/>
          <w:color w:val="000000"/>
          <w:kern w:val="0"/>
          <w:sz w:val="22"/>
          <w:szCs w:val="22"/>
          <w:lang w:eastAsia="es-PE"/>
          <w14:ligatures w14:val="none"/>
        </w:rPr>
        <w:tab/>
      </w:r>
      <w:r w:rsidR="00DA1143" w:rsidRPr="008541C6">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8541C6">
        <w:rPr>
          <w:rFonts w:ascii="Arial Narrow" w:eastAsia="Arial Narrow" w:hAnsi="Arial Narrow" w:cs="Arial Narrow"/>
          <w:b/>
          <w:color w:val="000000"/>
          <w:kern w:val="0"/>
          <w:sz w:val="22"/>
          <w:szCs w:val="22"/>
          <w:lang w:eastAsia="es-PE"/>
          <w14:ligatures w14:val="none"/>
        </w:rPr>
        <w:t>(</w:t>
      </w:r>
      <w:r w:rsidR="00DA1143" w:rsidRPr="008541C6">
        <w:rPr>
          <w:rFonts w:ascii="Arial Narrow" w:eastAsia="Arial Narrow" w:hAnsi="Arial Narrow" w:cs="Arial Narrow"/>
          <w:b/>
          <w:color w:val="000000"/>
          <w:kern w:val="0"/>
          <w:sz w:val="22"/>
          <w:szCs w:val="22"/>
          <w:lang w:eastAsia="es-PE"/>
          <w14:ligatures w14:val="none"/>
        </w:rPr>
        <w:t>MAPFRE</w:t>
      </w:r>
      <w:r w:rsidRPr="008541C6">
        <w:rPr>
          <w:rFonts w:ascii="Arial Narrow" w:eastAsia="Arial Narrow" w:hAnsi="Arial Narrow" w:cs="Arial Narrow"/>
          <w:b/>
          <w:color w:val="000000"/>
          <w:kern w:val="0"/>
          <w:sz w:val="22"/>
          <w:szCs w:val="22"/>
          <w:lang w:eastAsia="es-PE"/>
          <w14:ligatures w14:val="none"/>
        </w:rPr>
        <w:t>)</w:t>
      </w:r>
    </w:p>
    <w:p w14:paraId="022D2B94" w14:textId="77777777"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MATERIAS</w:t>
      </w:r>
      <w:r w:rsidRPr="008541C6">
        <w:rPr>
          <w:rFonts w:ascii="Arial Narrow" w:eastAsia="Arial Narrow" w:hAnsi="Arial Narrow" w:cs="Arial Narrow"/>
          <w:b/>
          <w:color w:val="000000"/>
          <w:kern w:val="0"/>
          <w:sz w:val="22"/>
          <w:szCs w:val="22"/>
          <w:lang w:eastAsia="es-PE"/>
          <w14:ligatures w14:val="none"/>
        </w:rPr>
        <w:tab/>
        <w:t xml:space="preserve">: </w:t>
      </w:r>
      <w:r w:rsidRPr="008541C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541C6" w:rsidRDefault="00CA59A2" w:rsidP="008541C6">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B2C0934" w:rsidR="00CA59A2" w:rsidRPr="008541C6" w:rsidRDefault="00CA59A2" w:rsidP="008541C6">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 xml:space="preserve">RESOLUCIÓN </w:t>
      </w:r>
      <w:r w:rsidRPr="008541C6">
        <w:rPr>
          <w:rFonts w:ascii="Arial Narrow" w:eastAsia="Arial Narrow" w:hAnsi="Arial Narrow" w:cs="Arial Narrow"/>
          <w:b/>
          <w:color w:val="000000"/>
          <w:kern w:val="0"/>
          <w:sz w:val="22"/>
          <w:szCs w:val="22"/>
          <w:lang w:eastAsia="es-PE"/>
          <w14:ligatures w14:val="none"/>
        </w:rPr>
        <w:tab/>
        <w:t>:</w:t>
      </w:r>
      <w:r w:rsidRPr="008541C6">
        <w:rPr>
          <w:rFonts w:ascii="Arial Narrow" w:eastAsia="Arial Narrow" w:hAnsi="Arial Narrow" w:cs="Arial Narrow"/>
          <w:b/>
          <w:color w:val="000000"/>
          <w:kern w:val="0"/>
          <w:sz w:val="22"/>
          <w:szCs w:val="22"/>
          <w:lang w:eastAsia="es-PE"/>
          <w14:ligatures w14:val="none"/>
        </w:rPr>
        <w:tab/>
      </w:r>
      <w:r w:rsidR="00FC2FDC" w:rsidRPr="008541C6">
        <w:rPr>
          <w:rFonts w:ascii="Arial Narrow" w:eastAsia="Arial Narrow" w:hAnsi="Arial Narrow" w:cs="Arial Narrow"/>
          <w:b/>
          <w:color w:val="000000"/>
          <w:kern w:val="0"/>
          <w:sz w:val="22"/>
          <w:szCs w:val="22"/>
          <w:lang w:eastAsia="es-PE"/>
          <w14:ligatures w14:val="none"/>
        </w:rPr>
        <w:t>1</w:t>
      </w:r>
    </w:p>
    <w:p w14:paraId="5BA3A18D" w14:textId="77777777" w:rsidR="00CA59A2" w:rsidRPr="008541C6" w:rsidRDefault="00CA59A2" w:rsidP="008541C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1B1B4BD" w:rsidR="00CA59A2" w:rsidRPr="008541C6" w:rsidRDefault="00CA59A2" w:rsidP="008541C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541C6">
        <w:rPr>
          <w:rFonts w:ascii="Arial Narrow" w:eastAsia="Arial Narrow" w:hAnsi="Arial Narrow" w:cs="Arial Narrow"/>
          <w:color w:val="000000"/>
          <w:kern w:val="0"/>
          <w:sz w:val="22"/>
          <w:szCs w:val="22"/>
          <w:shd w:val="clear" w:color="auto" w:fill="FFFFFF"/>
          <w:lang w:eastAsia="es-PE"/>
          <w14:ligatures w14:val="none"/>
        </w:rPr>
        <w:t xml:space="preserve">Lima, </w:t>
      </w:r>
      <w:r w:rsidR="00FC2FDC" w:rsidRPr="008541C6">
        <w:rPr>
          <w:rFonts w:ascii="Arial Narrow" w:eastAsia="Arial Narrow" w:hAnsi="Arial Narrow" w:cs="Arial Narrow"/>
          <w:color w:val="000000"/>
          <w:kern w:val="0"/>
          <w:sz w:val="22"/>
          <w:szCs w:val="22"/>
          <w:shd w:val="clear" w:color="auto" w:fill="FFFFFF"/>
          <w:lang w:eastAsia="es-PE"/>
          <w14:ligatures w14:val="none"/>
        </w:rPr>
        <w:t xml:space="preserve">15 de abril de 2026</w:t>
      </w:r>
      <w:r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00FC2FDC"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541C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541C6" w:rsidRDefault="00CA59A2" w:rsidP="008541C6">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541C6" w:rsidRDefault="00CA59A2" w:rsidP="008541C6">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541C6" w:rsidRDefault="00CA59A2" w:rsidP="008541C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838FE6A" w:rsidR="00CA59A2" w:rsidRPr="008541C6" w:rsidRDefault="00CA59A2" w:rsidP="008541C6">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541C6">
        <w:rPr>
          <w:rFonts w:ascii="Arial Narrow" w:eastAsia="Arial Narrow" w:hAnsi="Arial Narrow" w:cs="Arial Narrow"/>
          <w:color w:val="000000"/>
          <w:kern w:val="0"/>
          <w:sz w:val="22"/>
          <w:szCs w:val="22"/>
          <w:lang w:val="es-ES" w:eastAsia="es-ES"/>
          <w14:ligatures w14:val="none"/>
        </w:rPr>
        <w:t xml:space="preserve">Mediante el escrito del 17 de marzo de 2026, el señor [APELLIDO] denunció a Mapfre por presuntas infracciones a la Ley 29571, Código de Protección y Defensa del Consumidor</w:t>
      </w:r>
      <w:r w:rsidRPr="008541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541C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502CC" w:rsidRPr="008541C6">
        <w:rPr>
          <w:rFonts w:ascii="Arial Narrow" w:eastAsia="Arial Narrow" w:hAnsi="Arial Narrow" w:cs="Arial Narrow"/>
          <w:color w:val="000000"/>
          <w:kern w:val="0"/>
          <w:sz w:val="22"/>
          <w:szCs w:val="22"/>
          <w:lang w:val="es-ES" w:eastAsia="es-ES"/>
          <w14:ligatures w14:val="none"/>
        </w:rPr>
        <w:t/>
      </w:r>
      <w:r w:rsidR="00996DC2" w:rsidRPr="008541C6">
        <w:rPr>
          <w:rFonts w:ascii="Arial Narrow" w:eastAsia="Arial Narrow" w:hAnsi="Arial Narrow" w:cs="Arial Narrow"/>
          <w:kern w:val="0"/>
          <w14:ligatures w14:val="none"/>
          <w:sz w:val="22"/>
          <w:szCs w:val="22"/>
        </w:rPr>
        <w:t/>
      </w:r>
      <w:r w:rsidRPr="008541C6">
        <w:rPr>
          <w:rFonts w:ascii="Arial Narrow" w:eastAsia="Arial Narrow" w:hAnsi="Arial Narrow" w:cs="Arial Narrow"/>
          <w:kern w:val="0"/>
          <w14:ligatures w14:val="none"/>
          <w:sz w:val="22"/>
          <w:szCs w:val="22"/>
        </w:rPr>
        <w:t xml:space="preserve"/>
      </w:r>
      <w:r w:rsidR="000502CC" w:rsidRPr="008541C6">
        <w:rPr>
          <w:rFonts w:ascii="Arial Narrow" w:eastAsia="Arial Narrow" w:hAnsi="Arial Narrow" w:cs="Arial Narrow"/>
          <w:kern w:val="0"/>
          <w14:ligatures w14:val="none"/>
          <w:sz w:val="22"/>
          <w:szCs w:val="22"/>
        </w:rPr>
        <w:t xml:space="preserve"/>
      </w:r>
      <w:r w:rsidRPr="008541C6">
        <w:rPr>
          <w:rFonts w:ascii="Arial Narrow" w:eastAsia="Arial Narrow" w:hAnsi="Arial Narrow" w:cs="Arial Narrow"/>
          <w:kern w:val="0"/>
          <w14:ligatures w14:val="none"/>
          <w:sz w:val="22"/>
          <w:szCs w:val="22"/>
        </w:rPr>
        <w:t/>
      </w:r>
      <w:r w:rsidRPr="008541C6">
        <w:rPr>
          <w:rFonts w:ascii="Arial Narrow" w:eastAsia="Arial Narrow" w:hAnsi="Arial Narrow" w:cs="Arial Narrow"/>
          <w:color w:val="000000"/>
          <w:kern w:val="0"/>
          <w:sz w:val="22"/>
          <w:szCs w:val="22"/>
          <w:lang w:val="es-ES" w:eastAsia="es-ES"/>
          <w14:ligatures w14:val="none"/>
        </w:rPr>
        <w:t xml:space="preserve"/>
      </w:r>
      <w:r w:rsidR="000502CC" w:rsidRPr="008541C6">
        <w:rPr>
          <w:rFonts w:ascii="Arial Narrow" w:eastAsia="Arial Narrow" w:hAnsi="Arial Narrow" w:cs="Arial Narrow"/>
          <w:color w:val="000000"/>
          <w:kern w:val="0"/>
          <w:sz w:val="22"/>
          <w:szCs w:val="22"/>
          <w:lang w:val="es-ES" w:eastAsia="es-ES"/>
          <w14:ligatures w14:val="none"/>
        </w:rPr>
        <w:t xml:space="preserve"/>
      </w:r>
      <w:r w:rsidRPr="008541C6">
        <w:rPr>
          <w:rFonts w:ascii="Arial Narrow" w:eastAsia="Arial Narrow" w:hAnsi="Arial Narrow" w:cs="Arial Narrow"/>
          <w:color w:val="000000"/>
          <w:kern w:val="0"/>
          <w:sz w:val="22"/>
          <w:szCs w:val="22"/>
          <w:lang w:val="es-ES" w:eastAsia="es-ES"/>
          <w14:ligatures w14:val="none"/>
        </w:rPr>
        <w:t/>
      </w:r>
      <w:r w:rsidRPr="008541C6">
        <w:rPr>
          <w:rFonts w:ascii="Arial Narrow" w:eastAsia="Arial Narrow" w:hAnsi="Arial Narrow" w:cs="Arial Narrow"/>
          <w:color w:val="000000"/>
          <w:kern w:val="0"/>
          <w:sz w:val="22"/>
          <w:szCs w:val="22"/>
          <w:lang w:val="es-ES" w:eastAsia="es-ES"/>
          <w14:ligatures w14:val="none"/>
        </w:rPr>
        <w:t xml:space="preserve"/>
      </w:r>
      <w:r w:rsidRPr="008541C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541C6" w:rsidRDefault="00CA59A2" w:rsidP="008541C6">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37E46A0" w14:textId="5DABDB34" w:rsidR="00406F5B" w:rsidRPr="008541C6" w:rsidRDefault="002225DA" w:rsidP="008541C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1C6">
        <w:rPr>
          <w:rFonts w:ascii="Arial Narrow" w:eastAsia="Arial Narrow" w:hAnsi="Arial Narrow" w:cs="Arial Narrow"/>
          <w:color w:val="000000"/>
          <w:kern w:val="0"/>
          <w:sz w:val="22"/>
          <w:szCs w:val="22"/>
          <w:lang w:eastAsia="es-ES"/>
          <w14:ligatures w14:val="none"/>
        </w:rPr>
        <w:t>Hace más de dieciocho (18) años, adquirió</w:t>
      </w:r>
      <w:r w:rsidR="00406F5B" w:rsidRPr="008541C6">
        <w:rPr>
          <w:rFonts w:ascii="Arial Narrow" w:eastAsia="Arial Narrow" w:hAnsi="Arial Narrow" w:cs="Arial Narrow"/>
          <w:color w:val="000000"/>
          <w:kern w:val="0"/>
          <w:sz w:val="22"/>
          <w:szCs w:val="22"/>
          <w:lang w:eastAsia="es-ES"/>
          <w14:ligatures w14:val="none"/>
        </w:rPr>
        <w:t xml:space="preserve"> el Seguro E</w:t>
      </w:r>
      <w:r w:rsidR="00F363D2" w:rsidRPr="008541C6">
        <w:rPr>
          <w:rFonts w:ascii="Arial Narrow" w:eastAsia="Arial Narrow" w:hAnsi="Arial Narrow" w:cs="Arial Narrow"/>
          <w:color w:val="000000"/>
          <w:kern w:val="0"/>
          <w:sz w:val="22"/>
          <w:szCs w:val="22"/>
          <w:lang w:eastAsia="es-ES"/>
          <w14:ligatures w14:val="none"/>
        </w:rPr>
        <w:t xml:space="preserve">sSalud </w:t>
      </w:r>
      <w:r w:rsidR="00406F5B" w:rsidRPr="008541C6">
        <w:rPr>
          <w:rFonts w:ascii="Arial Narrow" w:eastAsia="Arial Narrow" w:hAnsi="Arial Narrow" w:cs="Arial Narrow"/>
          <w:color w:val="000000"/>
          <w:kern w:val="0"/>
          <w:sz w:val="22"/>
          <w:szCs w:val="22"/>
          <w:lang w:eastAsia="es-ES"/>
          <w14:ligatures w14:val="none"/>
        </w:rPr>
        <w:t>+</w:t>
      </w:r>
      <w:r w:rsidR="00F363D2" w:rsidRPr="008541C6">
        <w:rPr>
          <w:rFonts w:ascii="Arial Narrow" w:eastAsia="Arial Narrow" w:hAnsi="Arial Narrow" w:cs="Arial Narrow"/>
          <w:color w:val="000000"/>
          <w:kern w:val="0"/>
          <w:sz w:val="22"/>
          <w:szCs w:val="22"/>
          <w:lang w:eastAsia="es-ES"/>
          <w14:ligatures w14:val="none"/>
        </w:rPr>
        <w:t xml:space="preserve"> Vida </w:t>
      </w:r>
      <w:r w:rsidR="00406F5B" w:rsidRPr="008541C6">
        <w:rPr>
          <w:rFonts w:ascii="Arial Narrow" w:eastAsia="Arial Narrow" w:hAnsi="Arial Narrow" w:cs="Arial Narrow"/>
          <w:color w:val="000000"/>
          <w:kern w:val="0"/>
          <w:sz w:val="22"/>
          <w:szCs w:val="22"/>
          <w:lang w:eastAsia="es-ES"/>
          <w14:ligatures w14:val="none"/>
        </w:rPr>
        <w:t xml:space="preserve">– Póliza 6362159900003 (en adelante, </w:t>
      </w:r>
      <w:r w:rsidR="00F363D2" w:rsidRPr="008541C6">
        <w:rPr>
          <w:rFonts w:ascii="Arial Narrow" w:eastAsia="Arial Narrow" w:hAnsi="Arial Narrow" w:cs="Arial Narrow"/>
          <w:color w:val="000000"/>
          <w:kern w:val="0"/>
          <w:sz w:val="22"/>
          <w:szCs w:val="22"/>
          <w:lang w:eastAsia="es-ES"/>
          <w14:ligatures w14:val="none"/>
        </w:rPr>
        <w:t>Seguro EsSalud + Vida</w:t>
      </w:r>
      <w:r w:rsidR="00406F5B" w:rsidRPr="008541C6">
        <w:rPr>
          <w:rFonts w:ascii="Arial Narrow" w:eastAsia="Arial Narrow" w:hAnsi="Arial Narrow" w:cs="Arial Narrow"/>
          <w:color w:val="000000"/>
          <w:kern w:val="0"/>
          <w:sz w:val="22"/>
          <w:szCs w:val="22"/>
          <w:lang w:eastAsia="es-ES"/>
          <w14:ligatures w14:val="none"/>
        </w:rPr>
        <w:t>), el cual mantenía vigente mediante aportes mensuales efectuados por planilla de manera automática y con renovación automática, que incluía cobertura por invalidez permanente parcial.</w:t>
      </w:r>
    </w:p>
    <w:p w14:paraId="4E6856F2" w14:textId="77777777" w:rsidR="00406F5B" w:rsidRPr="008541C6" w:rsidRDefault="00406F5B" w:rsidP="008541C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DC4E45" w14:textId="77777777"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1C6">
        <w:rPr>
          <w:rFonts w:ascii="Arial Narrow" w:eastAsia="Arial Narrow" w:hAnsi="Arial Narrow" w:cs="Arial Narrow"/>
          <w:color w:val="000000"/>
          <w:kern w:val="0"/>
          <w:sz w:val="22"/>
          <w:szCs w:val="22"/>
          <w:lang w:eastAsia="es-ES"/>
          <w14:ligatures w14:val="none"/>
        </w:rPr>
        <w:t xml:space="preserve">El 17 de febrero de 2022, sufrió un accidente de trabajo en su centro de labores, como consecuencia del cual presentó rotura de manguito rotador, rotura de bíceps del brazo derecho y dolencias en la zona lumbar, siendo atendido médicamente y sometido a intervención quirúrgica en una clínica.</w:t>
      </w:r>
    </w:p>
    <w:p w14:paraId="05B36411" w14:textId="77777777" w:rsidR="00406F5B" w:rsidRPr="008541C6" w:rsidRDefault="00406F5B" w:rsidP="008541C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12A017" w14:textId="7B3827E9"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1C6">
        <w:rPr>
          <w:rFonts w:ascii="Arial Narrow" w:eastAsia="Arial Narrow" w:hAnsi="Arial Narrow" w:cs="Arial Narrow"/>
          <w:color w:val="000000"/>
          <w:kern w:val="0"/>
          <w:sz w:val="22"/>
          <w:szCs w:val="22"/>
          <w:lang w:eastAsia="es-ES"/>
          <w14:ligatures w14:val="none"/>
        </w:rPr>
        <w:t>Con posterioridad al accidente y durante un periodo mayor a tres años, recibió tratamiento médico continuo, luego de lo cual fue sometido a una evaluación médica de invalidez, obteniendo como resultado un grado de invalidez permanente parcial equivalente a 22,96% de menoscabo.</w:t>
      </w:r>
    </w:p>
    <w:p w14:paraId="3B9469DF" w14:textId="77777777" w:rsidR="00406F5B" w:rsidRPr="008541C6" w:rsidRDefault="00406F5B" w:rsidP="008541C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AE6FD8" w14:textId="250554ED"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1C6">
        <w:rPr>
          <w:rFonts w:ascii="Arial Narrow" w:eastAsia="Arial Narrow" w:hAnsi="Arial Narrow" w:cs="Arial Narrow"/>
          <w:color w:val="000000"/>
          <w:kern w:val="0"/>
          <w:sz w:val="22"/>
          <w:szCs w:val="22"/>
          <w:lang w:eastAsia="es-ES"/>
          <w14:ligatures w14:val="none"/>
        </w:rPr>
        <w:t xml:space="preserve">El 27 de noviembre de 2025, presentó ante Mapfre una solicitud de indemnización por invalidez permanente parcial, adjuntando la documentación correspondiente, incluyendo el dictamen de calificación de </w:t>
      </w:r>
      <w:r w:rsidR="00A90345" w:rsidRPr="008541C6">
        <w:rPr>
          <w:rFonts w:ascii="Arial Narrow" w:eastAsia="Arial Narrow" w:hAnsi="Arial Narrow" w:cs="Arial Narrow"/>
          <w:color w:val="000000"/>
          <w:kern w:val="0"/>
          <w:sz w:val="22"/>
          <w:szCs w:val="22"/>
          <w:lang w:eastAsia="es-ES"/>
          <w14:ligatures w14:val="none"/>
        </w:rPr>
        <w:t>invalidez permanente parcial</w:t>
      </w:r>
      <w:r w:rsidRPr="008541C6">
        <w:rPr>
          <w:rFonts w:ascii="Arial Narrow" w:eastAsia="Arial Narrow" w:hAnsi="Arial Narrow" w:cs="Arial Narrow"/>
          <w:color w:val="000000"/>
          <w:kern w:val="0"/>
          <w:sz w:val="22"/>
          <w:szCs w:val="22"/>
          <w:lang w:eastAsia="es-ES"/>
          <w14:ligatures w14:val="none"/>
        </w:rPr>
        <w:t>.</w:t>
      </w:r>
      <w:r w:rsidR="00A90345" w:rsidRPr="008541C6">
        <w:rPr>
          <w:rFonts w:ascii="Arial Narrow" w:eastAsia="Arial Narrow" w:hAnsi="Arial Narrow" w:cs="Arial Narrow"/>
          <w:color w:val="000000"/>
          <w:kern w:val="0"/>
          <w:sz w:val="22"/>
          <w:szCs w:val="22"/>
          <w:lang w:eastAsia="es-ES"/>
          <w14:ligatures w14:val="none"/>
        </w:rPr>
        <w:t xml:space="preserve"> </w:t>
      </w:r>
    </w:p>
    <w:p w14:paraId="0A059786" w14:textId="77777777" w:rsidR="00406F5B" w:rsidRPr="008541C6" w:rsidRDefault="00406F5B" w:rsidP="008541C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CEAD13" w14:textId="55712ABF"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1C6">
        <w:rPr>
          <w:rFonts w:ascii="Arial Narrow" w:eastAsia="Arial Narrow" w:hAnsi="Arial Narrow" w:cs="Arial Narrow"/>
          <w:color w:val="000000"/>
          <w:kern w:val="0"/>
          <w:sz w:val="22"/>
          <w:szCs w:val="22"/>
          <w:lang w:eastAsia="es-ES"/>
          <w14:ligatures w14:val="none"/>
        </w:rPr>
        <w:t xml:space="preserve">El 5 de enero de 2026, Mapfre</w:t>
      </w:r>
      <w:r w:rsidR="00A90345" w:rsidRPr="008541C6">
        <w:rPr>
          <w:rFonts w:ascii="Arial Narrow" w:eastAsia="Arial Narrow" w:hAnsi="Arial Narrow" w:cs="Arial Narrow"/>
          <w:color w:val="000000"/>
          <w:kern w:val="0"/>
          <w:sz w:val="22"/>
          <w:szCs w:val="22"/>
          <w:lang w:eastAsia="es-ES"/>
          <w14:ligatures w14:val="none"/>
        </w:rPr>
        <w:t xml:space="preserve"> </w:t>
      </w:r>
      <w:r w:rsidR="00F363D2" w:rsidRPr="008541C6">
        <w:rPr>
          <w:rFonts w:ascii="Arial Narrow" w:eastAsia="Arial Narrow" w:hAnsi="Arial Narrow" w:cs="Arial Narrow"/>
          <w:color w:val="000000"/>
          <w:kern w:val="0"/>
          <w:sz w:val="22"/>
          <w:szCs w:val="22"/>
          <w:lang w:eastAsia="es-ES"/>
          <w14:ligatures w14:val="none"/>
        </w:rPr>
        <w:t>desestimó su solicitud</w:t>
      </w:r>
      <w:r w:rsidRPr="008541C6">
        <w:rPr>
          <w:rFonts w:ascii="Arial Narrow" w:eastAsia="Arial Narrow" w:hAnsi="Arial Narrow" w:cs="Arial Narrow"/>
          <w:color w:val="000000"/>
          <w:kern w:val="0"/>
          <w:sz w:val="22"/>
          <w:szCs w:val="22"/>
          <w:lang w:eastAsia="es-ES"/>
          <w14:ligatures w14:val="none"/>
        </w:rPr>
        <w:t xml:space="preserve">, señalando que el diagnóstico de rotura de manguito rotador y lesión de bíceps no se encontraba contemplado dentro de </w:t>
      </w:r>
      <w:r w:rsidR="00371BA7" w:rsidRPr="008541C6">
        <w:rPr>
          <w:rFonts w:ascii="Arial Narrow" w:eastAsia="Arial Narrow" w:hAnsi="Arial Narrow" w:cs="Arial Narrow"/>
          <w:color w:val="000000"/>
          <w:kern w:val="0"/>
          <w:sz w:val="22"/>
          <w:szCs w:val="22"/>
          <w:lang w:eastAsia="es-ES"/>
          <w14:ligatures w14:val="none"/>
        </w:rPr>
        <w:t>su</w:t>
      </w:r>
      <w:r w:rsidRPr="008541C6">
        <w:rPr>
          <w:rFonts w:ascii="Arial Narrow" w:eastAsia="Arial Narrow" w:hAnsi="Arial Narrow" w:cs="Arial Narrow"/>
          <w:color w:val="000000"/>
          <w:kern w:val="0"/>
          <w:sz w:val="22"/>
          <w:szCs w:val="22"/>
          <w:lang w:eastAsia="es-ES"/>
          <w14:ligatures w14:val="none"/>
        </w:rPr>
        <w:t xml:space="preserve"> tabla de evaluación para la cobertura de invalidez permanente parcial</w:t>
      </w:r>
      <w:r w:rsidR="00ED57BF" w:rsidRPr="008541C6">
        <w:rPr>
          <w:rFonts w:ascii="Arial Narrow" w:eastAsia="Arial Narrow" w:hAnsi="Arial Narrow" w:cs="Arial Narrow"/>
          <w:color w:val="000000"/>
          <w:kern w:val="0"/>
          <w:sz w:val="22"/>
          <w:szCs w:val="22"/>
          <w:lang w:eastAsia="es-ES"/>
          <w14:ligatures w14:val="none"/>
        </w:rPr>
        <w:t>. No obstante,</w:t>
      </w:r>
      <w:r w:rsidRPr="008541C6">
        <w:rPr>
          <w:rFonts w:ascii="Arial Narrow" w:eastAsia="Arial Narrow" w:hAnsi="Arial Narrow" w:cs="Arial Narrow"/>
          <w:color w:val="000000"/>
          <w:kern w:val="0"/>
          <w:sz w:val="22"/>
          <w:szCs w:val="22"/>
          <w:lang w:eastAsia="es-ES"/>
          <w14:ligatures w14:val="none"/>
        </w:rPr>
        <w:t xml:space="preserve"> al momento de su afiliación no le proporcionaron dicha tabla, limitándose a informarle sobre las coberturas generales del </w:t>
      </w:r>
      <w:r w:rsidR="00ED57BF" w:rsidRPr="008541C6">
        <w:rPr>
          <w:rFonts w:ascii="Arial Narrow" w:eastAsia="Arial Narrow" w:hAnsi="Arial Narrow" w:cs="Arial Narrow"/>
          <w:color w:val="000000"/>
          <w:kern w:val="0"/>
          <w:sz w:val="22"/>
          <w:szCs w:val="22"/>
          <w:lang w:eastAsia="es-ES"/>
          <w14:ligatures w14:val="none"/>
        </w:rPr>
        <w:t xml:space="preserve">Seguro EsSalud + Vida </w:t>
      </w:r>
      <w:r w:rsidRPr="008541C6">
        <w:rPr>
          <w:rFonts w:ascii="Arial Narrow" w:eastAsia="Arial Narrow" w:hAnsi="Arial Narrow" w:cs="Arial Narrow"/>
          <w:color w:val="000000"/>
          <w:kern w:val="0"/>
          <w:sz w:val="22"/>
          <w:szCs w:val="22"/>
          <w:lang w:eastAsia="es-ES"/>
          <w14:ligatures w14:val="none"/>
        </w:rPr>
        <w:t>y la designación de beneficiarios.</w:t>
      </w:r>
    </w:p>
    <w:p w14:paraId="67E45238" w14:textId="77777777" w:rsidR="002225DA" w:rsidRPr="008541C6" w:rsidRDefault="002225DA" w:rsidP="008541C6">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BC95C93" w14:textId="7181CBEF" w:rsidR="002225DA"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1C6">
        <w:rPr>
          <w:rFonts w:ascii="Arial Narrow" w:eastAsia="Arial Narrow" w:hAnsi="Arial Narrow" w:cs="Arial Narrow"/>
          <w:color w:val="000000"/>
          <w:kern w:val="0"/>
          <w:sz w:val="22"/>
          <w:szCs w:val="22"/>
          <w:lang w:eastAsia="es-ES"/>
          <w14:ligatures w14:val="none"/>
        </w:rPr>
        <w:t xml:space="preserve">El 21 de enero de 2026, presentó un reclamo a través del libro de reclamaciones virtual de </w:t>
      </w:r>
      <w:r w:rsidR="00A90345" w:rsidRPr="008541C6">
        <w:rPr>
          <w:rFonts w:ascii="Arial Narrow" w:eastAsia="Arial Narrow" w:hAnsi="Arial Narrow" w:cs="Arial Narrow"/>
          <w:color w:val="000000"/>
          <w:kern w:val="0"/>
          <w:sz w:val="22"/>
          <w:szCs w:val="22"/>
          <w:lang w:eastAsia="es-ES"/>
          <w14:ligatures w14:val="none"/>
        </w:rPr>
        <w:t>Mapfre</w:t>
      </w:r>
      <w:r w:rsidRPr="008541C6">
        <w:rPr>
          <w:rFonts w:ascii="Arial Narrow" w:eastAsia="Arial Narrow" w:hAnsi="Arial Narrow" w:cs="Arial Narrow"/>
          <w:color w:val="000000"/>
          <w:kern w:val="0"/>
          <w:sz w:val="22"/>
          <w:szCs w:val="22"/>
          <w:lang w:eastAsia="es-ES"/>
          <w14:ligatures w14:val="none"/>
        </w:rPr>
        <w:t>, reiterando su solicitud de indemnización y adjuntando nuevamente la documentación correspondiente, incluyendo el dictamen de invalidez que consignaba un 22,96% de menoscabo.</w:t>
      </w:r>
      <w:r w:rsidR="00ED57BF" w:rsidRPr="008541C6">
        <w:rPr>
          <w:rFonts w:ascii="Arial Narrow" w:eastAsia="Arial Narrow" w:hAnsi="Arial Narrow" w:cs="Arial Narrow"/>
          <w:color w:val="000000"/>
          <w:kern w:val="0"/>
          <w:sz w:val="22"/>
          <w:szCs w:val="22"/>
          <w:lang w:eastAsia="es-ES"/>
          <w14:ligatures w14:val="none"/>
        </w:rPr>
        <w:t xml:space="preserve"> </w:t>
      </w:r>
    </w:p>
    <w:p w14:paraId="4D30CE9E" w14:textId="77777777" w:rsidR="002225DA" w:rsidRPr="008541C6" w:rsidRDefault="002225DA" w:rsidP="008541C6">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134503E5" w:rsidR="00CA59A2"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1C6">
        <w:rPr>
          <w:rFonts w:ascii="Arial Narrow" w:eastAsia="Arial Narrow" w:hAnsi="Arial Narrow" w:cs="Arial Narrow"/>
          <w:color w:val="000000"/>
          <w:kern w:val="0"/>
          <w:sz w:val="22"/>
          <w:szCs w:val="22"/>
          <w:lang w:eastAsia="es-ES"/>
          <w14:ligatures w14:val="none"/>
        </w:rPr>
        <w:lastRenderedPageBreak/>
        <w:t xml:space="preserve">El 11 de febrero de 2026, recibió respuesta de Mapfre, mediante la cual reiteraron la desestimación de su solicitud, señalando nuevamente que la lesión reportada no se encontraba incluida en su tabla de evaluación, e indicando adicionalmente que la invalidez permanente parcial correspondía a la pérdida de uno o más miembros del cuerpo como consecuencia de un accidente.</w:t>
      </w:r>
    </w:p>
    <w:p w14:paraId="33E14FF7" w14:textId="77777777" w:rsidR="00CA59A2" w:rsidRPr="008541C6" w:rsidRDefault="00CA59A2" w:rsidP="008541C6">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42113F29" w:rsidR="00CA59A2" w:rsidRPr="008541C6" w:rsidRDefault="00FD6F1B" w:rsidP="008541C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541C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atender y otorgar el pago de indemnización por invalidez permanente parcial convenida en el Seguro EsSalud + Vida. Asimismo, no requirió de manera expresa el reembolso de costos y costas del presente procedimiento.</w:t>
      </w:r>
      <w:r w:rsidR="00CA59A2" w:rsidRPr="008541C6">
        <w:rPr>
          <w:rFonts w:ascii="Arial Narrow" w:eastAsia="Arial Narrow" w:hAnsi="Arial Narrow" w:cs="Arial Narrow"/>
          <w:color w:val="000000"/>
          <w:kern w:val="0"/>
          <w:sz w:val="22"/>
          <w:szCs w:val="22"/>
          <w:lang w:val="es-ES" w:eastAsia="es-ES"/>
          <w14:ligatures w14:val="none"/>
        </w:rPr>
        <w:t xml:space="preserve"/>
      </w:r>
      <w:r w:rsidRPr="008541C6">
        <w:rPr>
          <w:rFonts w:ascii="Arial Narrow" w:eastAsia="Arial Narrow" w:hAnsi="Arial Narrow" w:cs="Arial Narrow"/>
          <w:kern w:val="0"/>
          <w14:ligatures w14:val="none"/>
          <w:sz w:val="22"/>
          <w:szCs w:val="22"/>
        </w:rPr>
        <w:t xml:space="preserve"/>
      </w:r>
      <w:r w:rsidR="00CA59A2" w:rsidRPr="008541C6">
        <w:rPr>
          <w:rFonts w:ascii="Arial Narrow" w:eastAsia="Arial Narrow" w:hAnsi="Arial Narrow" w:cs="Arial Narrow"/>
          <w:color w:val="000000"/>
          <w:kern w:val="0"/>
          <w:sz w:val="22"/>
          <w:szCs w:val="22"/>
          <w:lang w:val="es-ES" w:eastAsia="es-ES"/>
          <w14:ligatures w14:val="none"/>
        </w:rPr>
        <w:t xml:space="preserve"/>
      </w:r>
      <w:r w:rsidRPr="008541C6">
        <w:rPr>
          <w:rFonts w:ascii="Arial Narrow" w:eastAsia="Arial Narrow" w:hAnsi="Arial Narrow" w:cs="Arial Narrow"/>
          <w:color w:val="000000"/>
          <w:kern w:val="0"/>
          <w:sz w:val="22"/>
          <w:szCs w:val="22"/>
          <w:lang w:val="es-ES" w:eastAsia="es-ES"/>
          <w14:ligatures w14:val="none"/>
        </w:rPr>
        <w:t xml:space="preserve"/>
      </w:r>
      <w:r w:rsidR="00CA59A2" w:rsidRPr="008541C6">
        <w:rPr>
          <w:rFonts w:ascii="Arial Narrow" w:eastAsia="Arial Narrow" w:hAnsi="Arial Narrow" w:cs="Arial Narrow"/>
          <w:color w:val="000000"/>
          <w:kern w:val="0"/>
          <w:sz w:val="22"/>
          <w:szCs w:val="22"/>
          <w:lang w:val="es-ES" w:eastAsia="es-ES"/>
          <w14:ligatures w14:val="none"/>
        </w:rPr>
        <w:t xml:space="preserve"/>
      </w:r>
      <w:r w:rsidR="00495EC8" w:rsidRPr="008541C6">
        <w:rPr>
          <w:rFonts w:ascii="Arial Narrow" w:eastAsia="Arial Narrow" w:hAnsi="Arial Narrow" w:cs="Arial Narrow"/>
          <w:color w:val="000000"/>
          <w:kern w:val="0"/>
          <w:sz w:val="22"/>
          <w:szCs w:val="22"/>
          <w:lang w:val="es-ES" w:eastAsia="es-ES"/>
          <w14:ligatures w14:val="none"/>
        </w:rPr>
        <w:t xml:space="preserve"/>
      </w:r>
      <w:r w:rsidR="00CA59A2" w:rsidRPr="008541C6">
        <w:rPr>
          <w:rFonts w:ascii="Arial Narrow" w:eastAsia="Arial Narrow" w:hAnsi="Arial Narrow" w:cs="Arial Narrow"/>
          <w:color w:val="000000"/>
          <w:kern w:val="0"/>
          <w:sz w:val="22"/>
          <w:szCs w:val="22"/>
          <w:lang w:val="es-ES" w:eastAsia="es-ES"/>
          <w14:ligatures w14:val="none"/>
        </w:rPr>
        <w:t xml:space="preserve"/>
      </w:r>
      <w:r w:rsidR="0066427B" w:rsidRPr="008541C6">
        <w:rPr>
          <w:rFonts w:ascii="Arial Narrow" w:eastAsia="Arial Narrow" w:hAnsi="Arial Narrow" w:cs="Arial Narrow"/>
          <w:color w:val="000000"/>
          <w:kern w:val="0"/>
          <w:sz w:val="22"/>
          <w:szCs w:val="22"/>
          <w:lang w:val="es-ES" w:eastAsia="es-ES"/>
          <w14:ligatures w14:val="none"/>
        </w:rPr>
        <w:t xml:space="preserve"/>
      </w:r>
      <w:r w:rsidR="0066427B" w:rsidRPr="008541C6">
        <w:rPr>
          <w:rFonts w:ascii="Arial Narrow" w:eastAsia="Arial Narrow" w:hAnsi="Arial Narrow" w:cs="Arial Narrow"/>
          <w:color w:val="000000"/>
          <w:kern w:val="0"/>
          <w:sz w:val="22"/>
          <w:szCs w:val="22"/>
          <w:lang w:eastAsia="es-ES"/>
          <w14:ligatures w14:val="none"/>
        </w:rPr>
        <w:t/>
      </w:r>
      <w:r w:rsidR="00CA59A2" w:rsidRPr="008541C6">
        <w:rPr>
          <w:rFonts w:ascii="Arial Narrow" w:eastAsia="Arial Narrow" w:hAnsi="Arial Narrow" w:cs="Arial Narrow"/>
          <w:color w:val="000000"/>
          <w:kern w:val="0"/>
          <w:sz w:val="22"/>
          <w:szCs w:val="22"/>
          <w:lang w:val="es-ES" w:eastAsia="es-ES"/>
          <w14:ligatures w14:val="none"/>
        </w:rPr>
        <w:t xml:space="preserve"/>
      </w:r>
      <w:r w:rsidR="0066427B" w:rsidRPr="008541C6">
        <w:rPr>
          <w:rFonts w:ascii="Arial Narrow" w:eastAsia="Arial Narrow" w:hAnsi="Arial Narrow" w:cs="Arial Narrow"/>
          <w:color w:val="000000"/>
          <w:kern w:val="0"/>
          <w:sz w:val="22"/>
          <w:szCs w:val="22"/>
          <w:lang w:val="es-ES" w:eastAsia="es-ES"/>
          <w14:ligatures w14:val="none"/>
        </w:rPr>
        <w:t xml:space="preserve"/>
      </w:r>
      <w:r w:rsidR="0066427B" w:rsidRPr="008541C6">
        <w:rPr>
          <w:rFonts w:ascii="Arial Narrow" w:eastAsia="Arial Narrow" w:hAnsi="Arial Narrow" w:cs="Arial Narrow"/>
          <w:color w:val="000000"/>
          <w:kern w:val="0"/>
          <w:sz w:val="22"/>
          <w:szCs w:val="22"/>
          <w:lang w:eastAsia="es-ES"/>
          <w14:ligatures w14:val="none"/>
        </w:rPr>
        <w:t/>
      </w:r>
      <w:r w:rsidR="00CA59A2" w:rsidRPr="008541C6">
        <w:rPr>
          <w:rFonts w:ascii="Arial Narrow" w:eastAsia="Arial Narrow" w:hAnsi="Arial Narrow" w:cs="Arial Narrow"/>
          <w:color w:val="000000"/>
          <w:kern w:val="0"/>
          <w:sz w:val="22"/>
          <w:szCs w:val="22"/>
          <w:lang w:val="es-ES" w:eastAsia="es-ES"/>
          <w14:ligatures w14:val="none"/>
        </w:rPr>
        <w:t xml:space="preserve"/>
      </w:r>
      <w:r w:rsidR="00495EC8" w:rsidRPr="008541C6">
        <w:rPr>
          <w:rFonts w:ascii="Arial Narrow" w:eastAsia="Arial Narrow" w:hAnsi="Arial Narrow" w:cs="Arial Narrow"/>
          <w:color w:val="000000"/>
          <w:kern w:val="0"/>
          <w:sz w:val="22"/>
          <w:szCs w:val="22"/>
          <w:lang w:val="es-ES" w:eastAsia="es-ES"/>
          <w14:ligatures w14:val="none"/>
        </w:rPr>
        <w:t xml:space="preserve"/>
      </w:r>
      <w:r w:rsidR="00CA59A2" w:rsidRPr="008541C6">
        <w:rPr>
          <w:rFonts w:ascii="Arial Narrow" w:eastAsia="Arial Narrow" w:hAnsi="Arial Narrow" w:cs="Arial Narrow"/>
          <w:color w:val="000000"/>
          <w:kern w:val="0"/>
          <w:sz w:val="22"/>
          <w:szCs w:val="22"/>
          <w:lang w:val="es-ES" w:eastAsia="es-ES"/>
          <w14:ligatures w14:val="none"/>
        </w:rPr>
        <w:t xml:space="preserve"/>
      </w:r>
      <w:r w:rsidR="00495EC8" w:rsidRPr="008541C6">
        <w:rPr>
          <w:rFonts w:ascii="Arial Narrow" w:eastAsia="Arial Narrow" w:hAnsi="Arial Narrow" w:cs="Arial Narrow"/>
          <w:color w:val="000000"/>
          <w:kern w:val="0"/>
          <w:sz w:val="22"/>
          <w:szCs w:val="22"/>
          <w:lang w:val="es-ES" w:eastAsia="es-ES"/>
          <w14:ligatures w14:val="none"/>
        </w:rPr>
        <w:t xml:space="preserve"/>
      </w:r>
      <w:r w:rsidR="00CA59A2" w:rsidRPr="008541C6">
        <w:rPr>
          <w:rFonts w:ascii="Arial Narrow" w:eastAsia="Arial Narrow" w:hAnsi="Arial Narrow" w:cs="Arial Narrow"/>
          <w:color w:val="000000"/>
          <w:kern w:val="0"/>
          <w:sz w:val="22"/>
          <w:szCs w:val="22"/>
          <w:lang w:val="es-ES" w:eastAsia="es-ES"/>
          <w14:ligatures w14:val="none"/>
        </w:rPr>
        <w:t/>
      </w:r>
    </w:p>
    <w:p w14:paraId="66005174" w14:textId="77777777" w:rsidR="00CA59A2" w:rsidRPr="008541C6" w:rsidRDefault="00CA59A2" w:rsidP="008541C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541C6" w:rsidRDefault="00CA59A2" w:rsidP="008541C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11541737" w:rsidR="00F71384" w:rsidRPr="008541C6" w:rsidRDefault="00CA59A2" w:rsidP="008541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541C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541C6">
        <w:rPr>
          <w:rStyle w:val="Refdenotaalpie"/>
          <w:rFonts w:ascii="Arial Narrow" w:eastAsia="Arial Narrow" w:hAnsi="Arial Narrow" w:cs="Arial Narrow"/>
          <w:kern w:val="0"/>
          <w:sz w:val="22"/>
          <w:szCs w:val="22"/>
          <w:vertAlign w:val="superscript"/>
          <w14:ligatures w14:val="none"/>
        </w:rPr>
        <w:footnoteReference w:id="2"/>
      </w:r>
      <w:r w:rsidRPr="008541C6">
        <w:rPr>
          <w:rFonts w:ascii="Arial Narrow" w:eastAsia="Arial Narrow" w:hAnsi="Arial Narrow" w:cs="Arial Narrow"/>
          <w:color w:val="000000"/>
          <w:kern w:val="0"/>
          <w:sz w:val="22"/>
          <w:szCs w:val="22"/>
          <w:lang w:eastAsia="es-PE"/>
          <w14:ligatures w14:val="none"/>
        </w:rPr>
        <w:t xml:space="preserve">, </w:t>
      </w:r>
      <w:r w:rsidR="00121544" w:rsidRPr="008541C6">
        <w:rPr>
          <w:rFonts w:ascii="Arial Narrow" w:eastAsia="Arial Narrow" w:hAnsi="Arial Narrow" w:cs="Arial Narrow"/>
          <w:color w:val="000000"/>
          <w:kern w:val="0"/>
          <w:sz w:val="22"/>
          <w:szCs w:val="22"/>
          <w:lang w:eastAsia="es-PE"/>
          <w14:ligatures w14:val="none"/>
        </w:rPr>
        <w:t xml:space="preserve">considera </w:t>
      </w:r>
      <w:r w:rsidR="00121544" w:rsidRPr="008541C6">
        <w:rPr>
          <w:rFonts w:ascii="Arial Narrow" w:eastAsia="Arial Narrow" w:hAnsi="Arial Narrow" w:cs="Arial Narrow"/>
          <w:kern w:val="0"/>
          <w14:ligatures w14:val="none"/>
          <w:sz w:val="22"/>
          <w:szCs w:val="22"/>
        </w:rPr>
        <w:t xml:space="preserve">que el hecho denunciado, </w:t>
      </w:r>
      <w:bookmarkStart w:id="6" w:name="_Hlk211591623"/>
      <w:r w:rsidR="00121544" w:rsidRPr="008541C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C79C7" w:rsidRPr="008541C6">
        <w:rPr>
          <w:rFonts w:ascii="Arial Narrow" w:eastAsia="Arial Narrow" w:hAnsi="Arial Narrow" w:cs="Arial Narrow"/>
          <w:kern w:val="0"/>
          <w14:ligatures w14:val="none"/>
          <w:sz w:val="22"/>
          <w:szCs w:val="22"/>
        </w:rPr>
        <w:t xml:space="preserve">la compañía aseguradora </w:t>
      </w:r>
      <w:r w:rsidR="00FC79C7" w:rsidRPr="008541C6">
        <w:rPr>
          <w:rFonts w:ascii="Arial Narrow" w:eastAsia="Arial Narrow" w:hAnsi="Arial Narrow" w:cs="Arial Narrow"/>
          <w:kern w:val="0"/>
          <w:sz w:val="22"/>
          <w:szCs w:val="22"/>
          <w:shd w:val="clear" w:color="auto" w:fill="FFFFFF"/>
          <w:lang w:eastAsia="es-PE"/>
          <w14:ligatures w14:val="none"/>
        </w:rPr>
        <w:t xml:space="preserve">habría negado injustificadamente al denunciante la cobertura </w:t>
      </w:r>
      <w:r w:rsidR="00FC79C7" w:rsidRPr="008541C6">
        <w:rPr>
          <w:rFonts w:ascii="Arial Narrow" w:eastAsia="Arial Narrow" w:hAnsi="Arial Narrow" w:cs="Arial Narrow"/>
          <w:color w:val="000000"/>
          <w:kern w:val="0"/>
          <w:sz w:val="22"/>
          <w:szCs w:val="22"/>
          <w:lang w:val="es-ES" w:eastAsia="es-ES"/>
          <w14:ligatures w14:val="none"/>
        </w:rPr>
        <w:t>de la Póliza 6362159900003 del Seguro EsSalud + Vida</w:t>
      </w:r>
      <w:r w:rsidR="00FC79C7" w:rsidRPr="008541C6">
        <w:rPr>
          <w:rFonts w:ascii="Arial Narrow" w:eastAsia="Arial Narrow" w:hAnsi="Arial Narrow" w:cs="Arial Narrow"/>
          <w:kern w:val="0"/>
          <w:sz w:val="22"/>
          <w:szCs w:val="22"/>
          <w:shd w:val="clear" w:color="auto" w:fill="FFFFFF"/>
          <w:lang w:eastAsia="es-PE"/>
          <w14:ligatures w14:val="none"/>
        </w:rPr>
        <w:t xml:space="preserve"> por la </w:t>
      </w:r>
      <w:r w:rsidR="00FC79C7" w:rsidRPr="008541C6">
        <w:rPr>
          <w:rFonts w:ascii="Arial Narrow" w:eastAsia="Arial Narrow" w:hAnsi="Arial Narrow" w:cs="Arial Narrow"/>
          <w:color w:val="000000"/>
          <w:kern w:val="0"/>
          <w:sz w:val="22"/>
          <w:szCs w:val="22"/>
          <w:lang w:eastAsia="es-ES"/>
          <w14:ligatures w14:val="none"/>
        </w:rPr>
        <w:t>invalidez permanente parcial que padece</w:t>
      </w:r>
      <w:r w:rsidR="00711750" w:rsidRPr="008541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41C6">
        <w:rPr>
          <w:rFonts w:ascii="Arial Narrow" w:eastAsia="Arial Narrow" w:hAnsi="Arial Narrow" w:cs="Arial Narrow"/>
          <w:color w:val="000000"/>
          <w:kern w:val="0"/>
          <w:sz w:val="22"/>
          <w:szCs w:val="22"/>
          <w:lang w:eastAsia="es-PE"/>
          <w14:ligatures w14:val="none"/>
        </w:rPr>
        <w:t/>
      </w:r>
      <w:r w:rsidR="00711750" w:rsidRPr="008541C6">
        <w:rPr>
          <w:rFonts w:ascii="Arial Narrow" w:eastAsia="Arial Narrow" w:hAnsi="Arial Narrow" w:cs="Arial Narrow"/>
          <w:kern w:val="0"/>
          <w14:ligatures w14:val="none"/>
          <w:sz w:val="22"/>
          <w:szCs w:val="22"/>
        </w:rPr>
        <w:t xml:space="preserve"> y 19</w:t>
      </w:r>
      <w:r w:rsidR="00711750" w:rsidRPr="008541C6">
        <w:rPr>
          <w:rFonts w:ascii="Arial Narrow" w:eastAsia="Arial Narrow" w:hAnsi="Arial Narrow" w:cs="Arial Narrow"/>
          <w:color w:val="000000"/>
          <w:kern w:val="0"/>
          <w:sz w:val="22"/>
          <w:szCs w:val="22"/>
          <w:lang w:eastAsia="es-PE"/>
          <w14:ligatures w14:val="none"/>
        </w:rPr>
        <w:t/>
      </w:r>
      <w:r w:rsidR="00711750" w:rsidRPr="008541C6">
        <w:rPr>
          <w:rFonts w:ascii="Arial Narrow" w:eastAsia="Arial Narrow" w:hAnsi="Arial Narrow" w:cs="Arial Narrow"/>
          <w:kern w:val="0"/>
          <w14:ligatures w14:val="none"/>
          <w:sz w:val="22"/>
          <w:szCs w:val="22"/>
        </w:rPr>
        <w:t xml:space="preserve"> del Código</w:t>
      </w:r>
      <w:bookmarkStart w:id="10" w:name="_Hlk213160896"/>
      <w:bookmarkEnd w:id="7"/>
      <w:r w:rsidR="00711750" w:rsidRPr="008541C6">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541C6">
        <w:rPr>
          <w:rFonts w:ascii="Arial Narrow" w:eastAsia="Arial Narrow" w:hAnsi="Arial Narrow" w:cs="Arial Narrow"/>
          <w:kern w:val="0"/>
          <w14:ligatures w14:val="none"/>
          <w:sz w:val="22"/>
          <w:szCs w:val="22"/>
        </w:rPr>
        <w:t>.</w:t>
      </w:r>
      <w:bookmarkStart w:id="11" w:name="_Hlk215162008"/>
      <w:bookmarkEnd w:id="1"/>
      <w:bookmarkEnd w:id="8"/>
    </w:p>
    <w:p w14:paraId="31CB4A5C" w14:textId="77777777" w:rsidR="00C30197" w:rsidRPr="008541C6" w:rsidRDefault="00C30197" w:rsidP="008541C6">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2" w:name="_Hlk214962902"/>
      <w:bookmarkStart w:id="13" w:name="_Hlk214559009"/>
    </w:p>
    <w:p w14:paraId="07559B21" w14:textId="28299916" w:rsidR="00F71384" w:rsidRPr="008541C6" w:rsidRDefault="00F71384" w:rsidP="008541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541C6">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FC79C7" w:rsidRPr="008541C6">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FC79C7" w:rsidRPr="008541C6">
        <w:rPr>
          <w:rFonts w:ascii="Arial Narrow" w:eastAsia="Arial Narrow" w:hAnsi="Arial Narrow" w:cs="Arial Narrow"/>
          <w:color w:val="000000"/>
          <w:kern w:val="0"/>
          <w:sz w:val="22"/>
          <w:szCs w:val="22"/>
          <w:lang w:eastAsia="es-ES"/>
          <w14:ligatures w14:val="none"/>
        </w:rPr>
        <w:t xml:space="preserve">21 de enero de 2026</w:t>
      </w:r>
      <w:r w:rsidRPr="008541C6">
        <w:rPr>
          <w:rFonts w:ascii="Arial Narrow" w:eastAsia="Arial Narrow" w:hAnsi="Arial Narrow" w:cs="Arial Narrow"/>
          <w:kern w:val="0"/>
          <w14:ligatures w14:val="none"/>
          <w:sz w:val="22"/>
          <w:szCs w:val="22"/>
        </w:rPr>
        <w:t xml:space="preserve">. Por consiguiente, corresponde calificar el </w:t>
      </w:r>
      <w:r w:rsidRPr="008541C6">
        <w:rPr>
          <w:rFonts w:ascii="Arial Narrow" w:eastAsia="Arial Narrow" w:hAnsi="Arial Narrow" w:cs="Arial Narrow"/>
          <w:kern w:val="0"/>
          <w14:ligatures w14:val="none"/>
          <w:sz w:val="22"/>
          <w:szCs w:val="22"/>
        </w:rPr>
        <w:lastRenderedPageBreak/>
        <w:t>hecho materia de denuncia como una presunta infracción al numeral 88.1 del artículo 88 del Código</w:t>
      </w:r>
      <w:bookmarkEnd w:id="12"/>
      <w:r w:rsidRPr="008541C6">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8541C6">
        <w:rPr>
          <w:rFonts w:ascii="Arial Narrow" w:eastAsia="Arial Narrow" w:hAnsi="Arial Narrow" w:cs="Arial Narrow"/>
          <w:bCs/>
          <w:color w:val="000000"/>
          <w:kern w:val="0"/>
          <w:sz w:val="22"/>
          <w:szCs w:val="22"/>
          <w:lang w:eastAsia="es-PE"/>
          <w14:ligatures w14:val="none"/>
        </w:rPr>
        <w:t>.</w:t>
      </w:r>
    </w:p>
    <w:bookmarkEnd w:id="6"/>
    <w:bookmarkEnd w:id="9"/>
    <w:bookmarkEnd w:id="11"/>
    <w:bookmarkEnd w:id="13"/>
    <w:p w14:paraId="432038D6" w14:textId="0A9F6D75" w:rsidR="00CA59A2" w:rsidRPr="008541C6" w:rsidRDefault="00CA59A2" w:rsidP="008541C6">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8541C6" w:rsidRDefault="00CA59A2" w:rsidP="008541C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541C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541C6">
        <w:rPr>
          <w:rStyle w:val="Refdenotaalpie"/>
          <w:rFonts w:ascii="Arial Narrow" w:eastAsia="Arial Narrow" w:hAnsi="Arial Narrow" w:cs="Arial Narrow"/>
          <w:kern w:val="0"/>
          <w:sz w:val="22"/>
          <w:szCs w:val="22"/>
          <w:vertAlign w:val="superscript"/>
          <w14:ligatures w14:val="none"/>
        </w:rPr>
        <w:footnoteReference w:id="5"/>
      </w:r>
      <w:r w:rsidRPr="008541C6">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8541C6" w:rsidRDefault="00CA59A2" w:rsidP="008541C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541C6" w:rsidRDefault="00CA59A2" w:rsidP="008541C6">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233A4E2F" w:rsidR="00CA59A2" w:rsidRPr="008541C6" w:rsidRDefault="00CA59A2" w:rsidP="008541C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541C6">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8541C6">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D6F1B" w:rsidRPr="008541C6">
        <w:rPr>
          <w:rFonts w:ascii="Arial Narrow" w:eastAsia="Arial Narrow" w:hAnsi="Arial Narrow" w:cs="Arial Narrow"/>
          <w:color w:val="000000"/>
          <w:kern w:val="0"/>
          <w:sz w:val="22"/>
          <w:szCs w:val="22"/>
          <w:lang w:val="es-ES" w:eastAsia="es-ES"/>
          <w14:ligatures w14:val="none"/>
        </w:rPr>
        <w:t xml:space="preserve">a la compañía aseguradora </w:t>
      </w:r>
      <w:r w:rsidRPr="008541C6">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C30197" w:rsidRPr="008541C6">
        <w:rPr>
          <w:rFonts w:ascii="Arial Narrow" w:eastAsia="Arial Narrow" w:hAnsi="Arial Narrow" w:cs="Arial Narrow"/>
          <w:color w:val="000000"/>
          <w:kern w:val="0"/>
          <w:sz w:val="22"/>
          <w:szCs w:val="22"/>
          <w:lang w:val="es-ES" w:eastAsia="es-ES"/>
          <w14:ligatures w14:val="none"/>
        </w:rPr>
        <w:t>Póliza 6362159900003 del Seguro EsSalud + Vida</w:t>
      </w:r>
      <w:r w:rsidRPr="008541C6">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8541C6">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8541C6">
        <w:rPr>
          <w:rFonts w:ascii="Arial Narrow" w:eastAsia="Arial Narrow" w:hAnsi="Arial Narrow" w:cs="Arial Narrow"/>
          <w:color w:val="000000"/>
          <w:kern w:val="0"/>
          <w:sz w:val="22"/>
          <w:szCs w:val="22"/>
          <w:lang w:val="es-ES" w:eastAsia="es-ES"/>
          <w14:ligatures w14:val="none"/>
        </w:rPr>
        <w:t>; (</w:t>
      </w:r>
      <w:proofErr w:type="spellStart"/>
      <w:r w:rsidRPr="008541C6">
        <w:rPr>
          <w:rFonts w:ascii="Arial Narrow" w:eastAsia="Arial Narrow" w:hAnsi="Arial Narrow" w:cs="Arial Narrow"/>
          <w:color w:val="000000"/>
          <w:kern w:val="0"/>
          <w:sz w:val="22"/>
          <w:szCs w:val="22"/>
          <w:lang w:val="es-ES" w:eastAsia="es-ES"/>
          <w14:ligatures w14:val="none"/>
        </w:rPr>
        <w:t>ii</w:t>
      </w:r>
      <w:proofErr w:type="spellEnd"/>
      <w:r w:rsidRPr="008541C6">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30197" w:rsidRPr="008541C6">
        <w:rPr>
          <w:rFonts w:ascii="Arial Narrow" w:eastAsia="Arial Narrow" w:hAnsi="Arial Narrow" w:cs="Arial Narrow"/>
          <w:color w:val="000000"/>
          <w:kern w:val="0"/>
          <w:sz w:val="22"/>
          <w:szCs w:val="22"/>
          <w:lang w:val="es-ES" w:eastAsia="es-ES"/>
          <w14:ligatures w14:val="none"/>
        </w:rPr>
        <w:t>que la negativa de otorgamiento de indemnización fue justificada</w:t>
      </w:r>
      <w:r w:rsidRPr="008541C6">
        <w:rPr>
          <w:rFonts w:ascii="Arial Narrow" w:eastAsia="Arial Narrow" w:hAnsi="Arial Narrow" w:cs="Arial Narrow"/>
          <w:color w:val="000000"/>
          <w:kern w:val="0"/>
          <w:sz w:val="22"/>
          <w:szCs w:val="22"/>
          <w:lang w:val="es-ES" w:eastAsia="es-ES"/>
          <w14:ligatures w14:val="none"/>
        </w:rPr>
        <w:t>; y, (</w:t>
      </w:r>
      <w:proofErr w:type="spellStart"/>
      <w:r w:rsidRPr="008541C6">
        <w:rPr>
          <w:rFonts w:ascii="Arial Narrow" w:eastAsia="Arial Narrow" w:hAnsi="Arial Narrow" w:cs="Arial Narrow"/>
          <w:color w:val="000000"/>
          <w:kern w:val="0"/>
          <w:sz w:val="22"/>
          <w:szCs w:val="22"/>
          <w:lang w:val="es-ES" w:eastAsia="es-ES"/>
          <w14:ligatures w14:val="none"/>
        </w:rPr>
        <w:t>iii</w:t>
      </w:r>
      <w:proofErr w:type="spellEnd"/>
      <w:r w:rsidRPr="008541C6">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541C6">
        <w:rPr>
          <w:rFonts w:ascii="Arial Narrow" w:eastAsia="Arial Narrow" w:hAnsi="Arial Narrow" w:cs="Arial Narrow"/>
          <w:color w:val="000000"/>
          <w:kern w:val="0"/>
          <w:sz w:val="22"/>
          <w:szCs w:val="22"/>
          <w:lang w:val="es-ES" w:eastAsia="es-ES"/>
          <w14:ligatures w14:val="none"/>
        </w:rPr>
        <w:t xml:space="preserve">con la parte denunciante </w:t>
      </w:r>
      <w:r w:rsidRPr="008541C6">
        <w:rPr>
          <w:rFonts w:ascii="Arial Narrow" w:eastAsia="Arial Narrow" w:hAnsi="Arial Narrow" w:cs="Arial Narrow"/>
          <w:color w:val="000000"/>
          <w:kern w:val="0"/>
          <w:sz w:val="22"/>
          <w:szCs w:val="22"/>
          <w:lang w:val="es-ES" w:eastAsia="es-ES"/>
          <w14:ligatures w14:val="none"/>
        </w:rPr>
        <w:t xml:space="preserve">en virtud </w:t>
      </w:r>
      <w:r w:rsidR="00F01410" w:rsidRPr="008541C6">
        <w:rPr>
          <w:rFonts w:ascii="Arial Narrow" w:eastAsia="Arial Narrow" w:hAnsi="Arial Narrow" w:cs="Arial Narrow"/>
          <w:color w:val="000000"/>
          <w:kern w:val="0"/>
          <w:sz w:val="22"/>
          <w:szCs w:val="22"/>
          <w:lang w:val="es-ES" w:eastAsia="es-ES"/>
          <w14:ligatures w14:val="none"/>
        </w:rPr>
        <w:t xml:space="preserve">de los hechos materia </w:t>
      </w:r>
      <w:r w:rsidRPr="008541C6">
        <w:rPr>
          <w:rFonts w:ascii="Arial Narrow" w:eastAsia="Arial Narrow" w:hAnsi="Arial Narrow" w:cs="Arial Narrow"/>
          <w:color w:val="000000"/>
          <w:kern w:val="0"/>
          <w:sz w:val="22"/>
          <w:szCs w:val="22"/>
          <w:lang w:val="es-ES" w:eastAsia="es-ES"/>
          <w14:ligatures w14:val="none"/>
        </w:rPr>
        <w:t>de denuncia.</w:t>
      </w:r>
      <w:r w:rsidRPr="008541C6">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8541C6" w:rsidRDefault="00CA59A2" w:rsidP="008541C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541C6" w:rsidRDefault="00CA59A2" w:rsidP="008541C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52D562D4" w:rsidR="00121544" w:rsidRPr="008541C6" w:rsidRDefault="00CA59A2" w:rsidP="008541C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 xml:space="preserve">PRIMERO:</w:t>
      </w:r>
      <w:r w:rsidRPr="008541C6">
        <w:rPr>
          <w:rFonts w:ascii="Arial Narrow" w:eastAsia="Arial Narrow" w:hAnsi="Arial Narrow" w:cs="Arial Narrow"/>
          <w:color w:val="000000"/>
          <w:kern w:val="0"/>
          <w:sz w:val="22"/>
          <w:szCs w:val="22"/>
          <w:lang w:eastAsia="es-PE"/>
          <w14:ligatures w14:val="none"/>
        </w:rPr>
        <w:t xml:space="preserve"> admitir a trámite la denuncia del 17 de marzo de 2026 interpuesta por el señor [DENUNCIANTE] contra Mapfre Perú Compañía de Seguros y Reaseguros S.A., por lo siguiente:</w:t>
      </w:r>
      <w:r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004A4754"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00FD6F1B"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004A4754" w:rsidRPr="008541C6">
        <w:rPr>
          <w:rFonts w:ascii="Arial Narrow" w:eastAsia="Arial Narrow" w:hAnsi="Arial Narrow" w:cs="Arial Narrow"/>
          <w:color w:val="000000"/>
          <w:kern w:val="0"/>
          <w:sz w:val="22"/>
          <w:szCs w:val="22"/>
          <w:shd w:val="clear" w:color="auto" w:fill="FFFFFF"/>
          <w:lang w:eastAsia="es-PE"/>
          <w14:ligatures w14:val="none"/>
        </w:rPr>
        <w:t/>
      </w:r>
      <w:r w:rsidRPr="008541C6">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8541C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541C6" w:rsidRDefault="00121544" w:rsidP="008541C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B0291C5" w14:textId="42C71FA9" w:rsidR="00121544" w:rsidRPr="008541C6" w:rsidRDefault="00711750" w:rsidP="008541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541C6">
        <w:rPr>
          <w:rFonts w:ascii="Arial Narrow" w:eastAsia="Arial Narrow" w:hAnsi="Arial Narrow" w:cs="Arial Narrow"/>
          <w:color w:val="000000"/>
          <w:kern w:val="0"/>
          <w:sz w:val="22"/>
          <w:szCs w:val="22"/>
          <w:lang w:eastAsia="es-PE"/>
          <w14:ligatures w14:val="none"/>
        </w:rPr>
        <w:t>Presunta</w:t>
      </w:r>
      <w:r w:rsidRPr="008541C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541C6">
        <w:rPr>
          <w:rFonts w:ascii="Arial Narrow" w:eastAsia="Arial Narrow" w:hAnsi="Arial Narrow" w:cs="Arial Narrow"/>
          <w:kern w:val="0"/>
          <w:sz w:val="22"/>
          <w:szCs w:val="22"/>
          <w:lang w:eastAsia="es-PE"/>
          <w14:ligatures w14:val="none"/>
        </w:rPr>
        <w:t xml:space="preserve"> de </w:t>
      </w:r>
      <w:r w:rsidRPr="008541C6">
        <w:rPr>
          <w:rFonts w:ascii="Arial Narrow" w:eastAsia="Arial Narrow" w:hAnsi="Arial Narrow" w:cs="Arial Narrow"/>
          <w:kern w:val="0"/>
          <w:sz w:val="22"/>
          <w:szCs w:val="22"/>
          <w:shd w:val="clear" w:color="auto" w:fill="FFFFFF"/>
          <w:lang w:eastAsia="es-PE"/>
          <w14:ligatures w14:val="none"/>
        </w:rPr>
        <w:t>la Ley</w:t>
      </w:r>
      <w:r w:rsidR="008541C6">
        <w:rPr>
          <w:rFonts w:ascii="Arial Narrow" w:eastAsia="Arial Narrow" w:hAnsi="Arial Narrow" w:cs="Arial Narrow"/>
          <w:kern w:val="0"/>
          <w:sz w:val="22"/>
          <w:szCs w:val="22"/>
          <w:shd w:val="clear" w:color="auto" w:fill="FFFFFF"/>
          <w:lang w:eastAsia="es-PE"/>
          <w14:ligatures w14:val="none"/>
        </w:rPr>
        <w:t xml:space="preserve"> </w:t>
      </w:r>
      <w:r w:rsidRPr="008541C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495EC8" w:rsidRPr="008541C6">
        <w:rPr>
          <w:rFonts w:ascii="Arial Narrow" w:eastAsia="Arial Narrow" w:hAnsi="Arial Narrow" w:cs="Arial Narrow"/>
          <w:kern w:val="0"/>
          <w14:ligatures w14:val="none"/>
          <w:sz w:val="22"/>
          <w:szCs w:val="22"/>
        </w:rPr>
        <w:t xml:space="preserve">la compañía aseguradora </w:t>
      </w:r>
      <w:r w:rsidR="00FB44B8" w:rsidRPr="008541C6">
        <w:rPr>
          <w:rFonts w:ascii="Arial Narrow" w:eastAsia="Arial Narrow" w:hAnsi="Arial Narrow" w:cs="Arial Narrow"/>
          <w:kern w:val="0"/>
          <w:sz w:val="22"/>
          <w:szCs w:val="22"/>
          <w:shd w:val="clear" w:color="auto" w:fill="FFFFFF"/>
          <w:lang w:eastAsia="es-PE"/>
          <w14:ligatures w14:val="none"/>
        </w:rPr>
        <w:t xml:space="preserve">habría negado injustificadamente al denunciante la cobertura </w:t>
      </w:r>
      <w:r w:rsidR="00FC79C7" w:rsidRPr="008541C6">
        <w:rPr>
          <w:rFonts w:ascii="Arial Narrow" w:eastAsia="Arial Narrow" w:hAnsi="Arial Narrow" w:cs="Arial Narrow"/>
          <w:color w:val="000000"/>
          <w:kern w:val="0"/>
          <w:sz w:val="22"/>
          <w:szCs w:val="22"/>
          <w:lang w:val="es-ES" w:eastAsia="es-ES"/>
          <w14:ligatures w14:val="none"/>
        </w:rPr>
        <w:t>de la Póliza 6362159900003 del Seguro EsSalud + Vida</w:t>
      </w:r>
      <w:r w:rsidR="00FC79C7" w:rsidRPr="008541C6">
        <w:rPr>
          <w:rFonts w:ascii="Arial Narrow" w:eastAsia="Arial Narrow" w:hAnsi="Arial Narrow" w:cs="Arial Narrow"/>
          <w:kern w:val="0"/>
          <w:sz w:val="22"/>
          <w:szCs w:val="22"/>
          <w:shd w:val="clear" w:color="auto" w:fill="FFFFFF"/>
          <w:lang w:eastAsia="es-PE"/>
          <w14:ligatures w14:val="none"/>
        </w:rPr>
        <w:t xml:space="preserve"> </w:t>
      </w:r>
      <w:r w:rsidR="00FB44B8" w:rsidRPr="008541C6">
        <w:rPr>
          <w:rFonts w:ascii="Arial Narrow" w:eastAsia="Arial Narrow" w:hAnsi="Arial Narrow" w:cs="Arial Narrow"/>
          <w:kern w:val="0"/>
          <w:sz w:val="22"/>
          <w:szCs w:val="22"/>
          <w:shd w:val="clear" w:color="auto" w:fill="FFFFFF"/>
          <w:lang w:eastAsia="es-PE"/>
          <w14:ligatures w14:val="none"/>
        </w:rPr>
        <w:t xml:space="preserve">por </w:t>
      </w:r>
      <w:r w:rsidR="00FC79C7" w:rsidRPr="008541C6">
        <w:rPr>
          <w:rFonts w:ascii="Arial Narrow" w:eastAsia="Arial Narrow" w:hAnsi="Arial Narrow" w:cs="Arial Narrow"/>
          <w:kern w:val="0"/>
          <w:sz w:val="22"/>
          <w:szCs w:val="22"/>
          <w:shd w:val="clear" w:color="auto" w:fill="FFFFFF"/>
          <w:lang w:eastAsia="es-PE"/>
          <w14:ligatures w14:val="none"/>
        </w:rPr>
        <w:t xml:space="preserve">la </w:t>
      </w:r>
      <w:r w:rsidR="00FC79C7" w:rsidRPr="008541C6">
        <w:rPr>
          <w:rFonts w:ascii="Arial Narrow" w:eastAsia="Arial Narrow" w:hAnsi="Arial Narrow" w:cs="Arial Narrow"/>
          <w:color w:val="000000"/>
          <w:kern w:val="0"/>
          <w:sz w:val="22"/>
          <w:szCs w:val="22"/>
          <w:lang w:eastAsia="es-ES"/>
          <w14:ligatures w14:val="none"/>
        </w:rPr>
        <w:t>invalidez permanente parcial que padece</w:t>
      </w:r>
      <w:r w:rsidR="00121544" w:rsidRPr="008541C6">
        <w:rPr>
          <w:rFonts w:ascii="Arial Narrow" w:eastAsia="Arial Narrow" w:hAnsi="Arial Narrow" w:cs="Arial Narrow"/>
          <w:kern w:val="0"/>
          <w14:ligatures w14:val="none"/>
          <w:sz w:val="22"/>
          <w:szCs w:val="22"/>
        </w:rPr>
        <w:t>.</w:t>
      </w:r>
      <w:bookmarkStart w:id="18" w:name="_Hlk215162047"/>
    </w:p>
    <w:p w14:paraId="65541157" w14:textId="77777777" w:rsidR="00C30197" w:rsidRPr="008541C6" w:rsidRDefault="00C30197" w:rsidP="008541C6">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bookmarkStart w:id="19" w:name="_Hlk213688106"/>
    </w:p>
    <w:p w14:paraId="7C9EE9C9" w14:textId="1EAB7F7E" w:rsidR="00121544" w:rsidRPr="008541C6" w:rsidRDefault="00121544" w:rsidP="008541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41C6">
        <w:rPr>
          <w:rFonts w:ascii="Arial Narrow" w:eastAsia="Arial Narrow" w:hAnsi="Arial Narrow" w:cs="Arial Narrow"/>
          <w:sz w:val="22"/>
          <w:szCs w:val="22"/>
        </w:rPr>
        <w:t>Presunta infracción al numeral 88.1</w:t>
      </w:r>
      <w:r w:rsidR="001D3F79" w:rsidRPr="008541C6">
        <w:rPr>
          <w:rFonts w:ascii="Arial Narrow" w:eastAsia="Arial Narrow" w:hAnsi="Arial Narrow" w:cs="Arial Narrow"/>
          <w:kern w:val="0"/>
          <w14:ligatures w14:val="none"/>
          <w:sz w:val="22"/>
          <w:szCs w:val="22"/>
        </w:rPr>
        <w:t/>
      </w:r>
      <w:r w:rsidRPr="008541C6">
        <w:rPr>
          <w:rFonts w:ascii="Arial Narrow" w:eastAsia="Arial Narrow" w:hAnsi="Arial Narrow" w:cs="Arial Narrow"/>
          <w:sz w:val="22"/>
          <w:szCs w:val="22"/>
        </w:rPr>
        <w:t xml:space="preserve"> del artículo 88</w:t>
      </w:r>
      <w:r w:rsidR="001D3F79" w:rsidRPr="008541C6">
        <w:rPr>
          <w:rFonts w:ascii="Arial Narrow" w:eastAsia="Arial Narrow" w:hAnsi="Arial Narrow" w:cs="Arial Narrow"/>
          <w:kern w:val="0"/>
          <w14:ligatures w14:val="none"/>
          <w:sz w:val="22"/>
          <w:szCs w:val="22"/>
        </w:rPr>
        <w:t/>
      </w:r>
      <w:r w:rsidRPr="008541C6">
        <w:rPr>
          <w:rFonts w:ascii="Arial Narrow" w:eastAsia="Arial Narrow" w:hAnsi="Arial Narrow" w:cs="Arial Narrow"/>
          <w:sz w:val="22"/>
          <w:szCs w:val="22"/>
        </w:rPr>
        <w:t xml:space="preserve"> de la Ley 29571, Código de Protección y Defensa del Consumidor, </w:t>
      </w:r>
      <w:r w:rsidRPr="008541C6">
        <w:rPr>
          <w:rFonts w:ascii="Arial Narrow" w:eastAsia="Arial Narrow" w:hAnsi="Arial Narrow" w:cs="Arial Narrow"/>
          <w:kern w:val="0"/>
          <w14:ligatures w14:val="none"/>
          <w:sz w:val="22"/>
          <w:szCs w:val="22"/>
        </w:rPr>
        <w:t xml:space="preserve">en tanto </w:t>
      </w:r>
      <w:r w:rsidR="00495EC8" w:rsidRPr="008541C6">
        <w:rPr>
          <w:rFonts w:ascii="Arial Narrow" w:eastAsia="Arial Narrow" w:hAnsi="Arial Narrow" w:cs="Arial Narrow"/>
          <w:kern w:val="0"/>
          <w14:ligatures w14:val="none"/>
          <w:sz w:val="22"/>
          <w:szCs w:val="22"/>
        </w:rPr>
        <w:t>la compañía aseguradora</w:t>
      </w:r>
      <w:r w:rsidRPr="008541C6">
        <w:rPr>
          <w:rFonts w:ascii="Arial Narrow" w:eastAsia="Arial Narrow" w:hAnsi="Arial Narrow" w:cs="Arial Narrow"/>
          <w:kern w:val="0"/>
          <w14:ligatures w14:val="none"/>
          <w:sz w:val="22"/>
          <w:szCs w:val="22"/>
        </w:rPr>
        <w:t xml:space="preserve"> habría brindado una respuesta inadecuada al reclamo presentado por el denunciante el </w:t>
      </w:r>
      <w:bookmarkEnd w:id="19"/>
      <w:r w:rsidR="00495EC8" w:rsidRPr="008541C6">
        <w:rPr>
          <w:rFonts w:ascii="Arial Narrow" w:eastAsia="Arial Narrow" w:hAnsi="Arial Narrow" w:cs="Arial Narrow"/>
          <w:color w:val="000000"/>
          <w:kern w:val="0"/>
          <w:sz w:val="22"/>
          <w:szCs w:val="22"/>
          <w:lang w:eastAsia="es-ES"/>
          <w14:ligatures w14:val="none"/>
        </w:rPr>
        <w:t xml:space="preserve">21 de enero de 2026</w:t>
      </w:r>
      <w:r w:rsidRPr="008541C6">
        <w:rPr>
          <w:rFonts w:ascii="Arial Narrow" w:eastAsia="Arial Narrow" w:hAnsi="Arial Narrow" w:cs="Arial Narrow"/>
          <w:kern w:val="0"/>
          <w14:ligatures w14:val="none"/>
          <w:sz w:val="22"/>
          <w:szCs w:val="22"/>
        </w:rPr>
        <w:t>.</w:t>
      </w:r>
    </w:p>
    <w:bookmarkEnd w:id="17"/>
    <w:bookmarkEnd w:id="18"/>
    <w:p w14:paraId="042B3F54" w14:textId="777BBF33" w:rsidR="00CA59A2" w:rsidRPr="008541C6" w:rsidRDefault="00CA59A2" w:rsidP="008541C6">
      <w:pPr>
        <w:spacing w:before="0" w:after="0" w:line="240" w:lineRule="auto"/>
        <w:contextualSpacing/>
        <w:jc w:val="both"/>
        <w:rPr>
          <w:rFonts w:ascii="Arial Narrow" w:eastAsia="Arial Narrow" w:hAnsi="Arial Narrow" w:cs="Arial Narrow"/>
          <w:kern w:val="0"/>
          <w14:ligatures w14:val="none"/>
          <w:sz w:val="22"/>
          <w:szCs w:val="22"/>
        </w:rPr>
      </w:pPr>
    </w:p>
    <w:p w14:paraId="0A292C9F" w14:textId="3FDA2559" w:rsidR="00CA59A2" w:rsidRPr="008541C6" w:rsidRDefault="00CA59A2" w:rsidP="008541C6">
      <w:pPr>
        <w:spacing w:after="0" w:line="240" w:lineRule="auto"/>
        <w:contextualSpacing/>
        <w:jc w:val="both"/>
        <w:rPr>
          <w:rFonts w:ascii="Arial Narrow" w:eastAsia="Arial Narrow" w:hAnsi="Arial Narrow" w:cs="Arial Narrow"/>
          <w:kern w:val="0"/>
          <w14:ligatures w14:val="none"/>
          <w:sz w:val="22"/>
          <w:szCs w:val="22"/>
        </w:rPr>
      </w:pPr>
      <w:r w:rsidRPr="008541C6">
        <w:rPr>
          <w:rFonts w:ascii="Arial Narrow" w:eastAsia="Arial Narrow" w:hAnsi="Arial Narrow" w:cs="Arial Narrow"/>
          <w:b/>
          <w:color w:val="000000"/>
          <w:kern w:val="0"/>
          <w:sz w:val="22"/>
          <w:szCs w:val="22"/>
          <w:lang w:eastAsia="es-PE"/>
          <w14:ligatures w14:val="none"/>
        </w:rPr>
        <w:t>SEGUNDO:</w:t>
      </w:r>
      <w:r w:rsidRPr="008541C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541C6">
        <w:rPr>
          <w:rFonts w:ascii="Arial Narrow" w:eastAsia="Arial Narrow" w:hAnsi="Arial Narrow" w:cs="Arial Narrow"/>
          <w:color w:val="000000"/>
          <w:kern w:val="0"/>
          <w:sz w:val="22"/>
          <w:szCs w:val="22"/>
          <w:lang w:val="es-ES" w:eastAsia="es-ES"/>
          <w14:ligatures w14:val="none"/>
        </w:rPr>
        <w:t xml:space="preserve">del </w:t>
      </w:r>
      <w:r w:rsidR="004A4754" w:rsidRPr="008541C6">
        <w:rPr>
          <w:rFonts w:ascii="Arial Narrow" w:eastAsia="Arial Narrow" w:hAnsi="Arial Narrow" w:cs="Arial Narrow"/>
          <w:color w:val="000000"/>
          <w:kern w:val="0"/>
          <w:sz w:val="22"/>
          <w:szCs w:val="22"/>
          <w:lang w:val="es-ES" w:eastAsia="es-ES"/>
          <w14:ligatures w14:val="none"/>
        </w:rPr>
        <w:t>17 de marzo de 2026</w:t>
      </w:r>
      <w:r w:rsidRPr="008541C6">
        <w:rPr>
          <w:rFonts w:ascii="Arial Narrow" w:eastAsia="Arial Narrow" w:hAnsi="Arial Narrow" w:cs="Arial Narrow"/>
          <w:kern w:val="0"/>
          <w14:ligatures w14:val="none"/>
          <w:sz w:val="22"/>
          <w:szCs w:val="22"/>
        </w:rPr>
        <w:t>.</w:t>
      </w:r>
    </w:p>
    <w:p w14:paraId="68A17E97" w14:textId="77777777" w:rsidR="00CA59A2" w:rsidRPr="008541C6" w:rsidRDefault="00CA59A2" w:rsidP="008541C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20F1D9E" w:rsidR="00CA59A2" w:rsidRPr="008541C6" w:rsidRDefault="00CA59A2" w:rsidP="008541C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 xml:space="preserve">TERCERO:</w:t>
      </w:r>
      <w:r w:rsidRPr="008541C6">
        <w:rPr>
          <w:rFonts w:ascii="Arial Narrow" w:eastAsia="Arial Narrow" w:hAnsi="Arial Narrow" w:cs="Arial Narrow"/>
          <w:color w:val="000000"/>
          <w:kern w:val="0"/>
          <w:sz w:val="22"/>
          <w:szCs w:val="22"/>
          <w:lang w:eastAsia="es-PE"/>
          <w14:ligatures w14:val="none"/>
        </w:rPr>
        <w:t xml:space="preserve"> </w:t>
      </w:r>
      <w:r w:rsidRPr="008541C6">
        <w:rPr>
          <w:rFonts w:ascii="Arial Narrow" w:eastAsia="Arial Narrow" w:hAnsi="Arial Narrow" w:cs="Arial Narrow"/>
          <w:color w:val="000000"/>
          <w:kern w:val="0"/>
          <w:sz w:val="22"/>
          <w:szCs w:val="22"/>
          <w:lang w:eastAsia="es-PE"/>
          <w14:ligatures w14:val="none"/>
        </w:rPr>
        <w:t xml:space="preserve">requerir a </w:t>
      </w:r>
      <w:r w:rsidR="004A4754" w:rsidRPr="008541C6">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8541C6">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541C6" w:rsidRDefault="00CA59A2" w:rsidP="008541C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541C6">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kern w:val="0"/>
          <w:sz w:val="22"/>
          <w:szCs w:val="22"/>
          <w:lang w:eastAsia="es-PE"/>
          <w14:ligatures w14:val="none"/>
        </w:rPr>
        <w:t xml:space="preserve"> del Código Procesal Civil. </w:t>
      </w:r>
      <w:r w:rsidRPr="008541C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541C6">
        <w:rPr>
          <w:rFonts w:ascii="Arial Narrow" w:eastAsia="Arial Narrow" w:hAnsi="Arial Narrow" w:cs="Arial Narrow"/>
          <w:kern w:val="0"/>
          <w:sz w:val="22"/>
          <w:szCs w:val="22"/>
          <w:lang w:val="es"/>
          <w14:ligatures w14:val="none"/>
        </w:rPr>
        <w:t>;</w:t>
      </w:r>
    </w:p>
    <w:p w14:paraId="7C63E340"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541C6">
        <w:rPr>
          <w:rFonts w:ascii="Arial Narrow" w:eastAsia="Arial Narrow" w:hAnsi="Arial Narrow" w:cs="Arial Narrow"/>
          <w:kern w:val="0"/>
          <w14:ligatures w14:val="none"/>
          <w:sz w:val="22"/>
          <w:szCs w:val="22"/>
        </w:rPr>
        <w:t xml:space="preserve">en caso califique como </w:t>
      </w:r>
      <w:proofErr w:type="gramStart"/>
      <w:r w:rsidRPr="008541C6">
        <w:rPr>
          <w:rFonts w:ascii="Arial Narrow" w:eastAsia="Arial Narrow" w:hAnsi="Arial Narrow" w:cs="Arial Narrow"/>
          <w:kern w:val="0"/>
          <w14:ligatures w14:val="none"/>
          <w:sz w:val="22"/>
          <w:szCs w:val="22"/>
        </w:rPr>
        <w:t>micro empresa</w:t>
      </w:r>
      <w:proofErr w:type="gramEnd"/>
      <w:r w:rsidRPr="008541C6">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541C6">
        <w:rPr>
          <w:rStyle w:val="Refdenotaalpie"/>
          <w:rFonts w:ascii="Arial Narrow" w:eastAsia="Arial Narrow" w:hAnsi="Arial Narrow" w:cs="Arial Narrow"/>
          <w:kern w:val="0"/>
          <w:sz w:val="22"/>
          <w:szCs w:val="22"/>
          <w:vertAlign w:val="superscript"/>
          <w14:ligatures w14:val="none"/>
        </w:rPr>
        <w:footnoteReference w:id="6"/>
      </w:r>
      <w:r w:rsidRPr="008541C6">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kern w:val="0"/>
          <w14:ligatures w14:val="none"/>
          <w:sz w:val="22"/>
          <w:szCs w:val="22"/>
        </w:rPr>
        <w:t xml:space="preserve"> del </w:t>
      </w:r>
      <w:r w:rsidRPr="008541C6">
        <w:rPr>
          <w:rFonts w:ascii="Arial Narrow" w:eastAsia="Arial Narrow" w:hAnsi="Arial Narrow" w:cs="Arial Narrow"/>
          <w:spacing w:val="-2"/>
          <w:kern w:val="0"/>
          <w14:ligatures w14:val="none"/>
          <w:sz w:val="22"/>
          <w:szCs w:val="22"/>
        </w:rPr>
        <w:t>Código</w:t>
      </w:r>
      <w:r w:rsidRPr="008541C6">
        <w:rPr>
          <w:rStyle w:val="Refdenotaalpie"/>
          <w:rFonts w:ascii="Arial Narrow" w:eastAsia="Arial Narrow" w:hAnsi="Arial Narrow" w:cs="Arial Narrow"/>
          <w:spacing w:val="-2"/>
          <w:kern w:val="0"/>
          <w:sz w:val="22"/>
          <w:szCs w:val="22"/>
          <w:vertAlign w:val="superscript"/>
          <w14:ligatures w14:val="none"/>
        </w:rPr>
        <w:footnoteReference w:id="7"/>
      </w:r>
      <w:r w:rsidRPr="008541C6">
        <w:rPr>
          <w:rFonts w:ascii="Arial Narrow" w:eastAsia="Arial Narrow" w:hAnsi="Arial Narrow" w:cs="Arial Narrow"/>
          <w:spacing w:val="-2"/>
          <w:kern w:val="0"/>
          <w14:ligatures w14:val="none"/>
          <w:sz w:val="22"/>
          <w:szCs w:val="22"/>
        </w:rPr>
        <w:t>.</w:t>
      </w:r>
    </w:p>
    <w:p w14:paraId="1F11FE32" w14:textId="77777777" w:rsidR="00CA59A2" w:rsidRPr="008541C6" w:rsidRDefault="00CA59A2" w:rsidP="008541C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541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541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541C6" w:rsidRDefault="00CA59A2" w:rsidP="008541C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8F191C7" w:rsidR="00CA59A2" w:rsidRPr="008541C6" w:rsidRDefault="00CA59A2" w:rsidP="008541C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541C6">
        <w:rPr>
          <w:rFonts w:ascii="Arial Narrow" w:eastAsia="Arial Narrow" w:hAnsi="Arial Narrow" w:cs="Arial Narrow"/>
          <w:b/>
          <w:color w:val="000000"/>
          <w:kern w:val="0"/>
          <w:sz w:val="22"/>
          <w:szCs w:val="22"/>
          <w:lang w:eastAsia="es-PE"/>
          <w14:ligatures w14:val="none"/>
        </w:rPr>
        <w:t xml:space="preserve">QUINTO:</w:t>
      </w:r>
      <w:r w:rsidRPr="008541C6">
        <w:rPr>
          <w:rFonts w:ascii="Arial Narrow" w:eastAsia="Arial Narrow" w:hAnsi="Arial Narrow" w:cs="Arial Narrow"/>
          <w:color w:val="000000"/>
          <w:kern w:val="0"/>
          <w:sz w:val="22"/>
          <w:szCs w:val="22"/>
          <w:lang w:eastAsia="es-PE"/>
          <w14:ligatures w14:val="none"/>
        </w:rPr>
        <w:t xml:space="preserve"> </w:t>
      </w:r>
      <w:bookmarkStart w:id="20" w:name="_Hlk188286813"/>
      <w:r w:rsidRPr="008541C6">
        <w:rPr>
          <w:rFonts w:ascii="Arial Narrow" w:eastAsia="Arial Narrow" w:hAnsi="Arial Narrow" w:cs="Arial Narrow"/>
          <w:color w:val="000000"/>
          <w:kern w:val="0"/>
          <w:sz w:val="22"/>
          <w:szCs w:val="22"/>
          <w:lang w:eastAsia="es-ES"/>
          <w14:ligatures w14:val="none"/>
        </w:rPr>
        <w:t xml:space="preserve">requerir </w:t>
      </w:r>
      <w:r w:rsidRPr="008541C6">
        <w:rPr>
          <w:rFonts w:ascii="Arial Narrow" w:eastAsia="Arial Narrow" w:hAnsi="Arial Narrow" w:cs="Arial Narrow"/>
          <w:color w:val="000000"/>
          <w:kern w:val="0"/>
          <w:sz w:val="22"/>
          <w:szCs w:val="22"/>
          <w:lang w:val="es-ES" w:eastAsia="es-ES"/>
          <w14:ligatures w14:val="none"/>
        </w:rPr>
        <w:t xml:space="preserve">que, en un </w:t>
      </w:r>
      <w:r w:rsidRPr="008541C6">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8541C6">
        <w:rPr>
          <w:rFonts w:ascii="Arial Narrow" w:eastAsia="Arial Narrow" w:hAnsi="Arial Narrow" w:cs="Arial Narrow"/>
          <w:color w:val="000000"/>
          <w:kern w:val="0"/>
          <w:sz w:val="22"/>
          <w:szCs w:val="22"/>
          <w:lang w:eastAsia="es-ES"/>
          <w14:ligatures w14:val="none"/>
        </w:rPr>
        <w:t xml:space="preserve">, </w:t>
      </w:r>
      <w:bookmarkStart w:id="21" w:name="_Hlk188286828"/>
      <w:r w:rsidRPr="008541C6">
        <w:rPr>
          <w:rFonts w:ascii="Arial Narrow" w:eastAsia="Arial Narrow" w:hAnsi="Arial Narrow" w:cs="Arial Narrow"/>
          <w:color w:val="000000"/>
          <w:kern w:val="0"/>
          <w:sz w:val="22"/>
          <w:szCs w:val="22"/>
          <w:shd w:val="clear" w:color="auto" w:fill="FFFFFF"/>
          <w:lang w:eastAsia="es-PE"/>
          <w14:ligatures w14:val="none"/>
        </w:rPr>
        <w:t>el proveedor denunciado</w:t>
      </w:r>
      <w:r w:rsidRPr="008541C6">
        <w:rPr>
          <w:rFonts w:ascii="Arial Narrow" w:eastAsia="Arial Narrow" w:hAnsi="Arial Narrow" w:cs="Arial Narrow"/>
          <w:color w:val="000000"/>
          <w:kern w:val="0"/>
          <w:sz w:val="22"/>
          <w:szCs w:val="22"/>
          <w:lang w:eastAsia="es-ES"/>
          <w14:ligatures w14:val="none"/>
        </w:rPr>
        <w:t xml:space="preserve"> </w:t>
      </w:r>
      <w:bookmarkEnd w:id="21"/>
      <w:r w:rsidRPr="008541C6">
        <w:rPr>
          <w:rFonts w:ascii="Arial Narrow" w:eastAsia="Arial Narrow" w:hAnsi="Arial Narrow" w:cs="Arial Narrow"/>
          <w:color w:val="000000"/>
          <w:kern w:val="0"/>
          <w:sz w:val="22"/>
          <w:szCs w:val="22"/>
          <w:lang w:val="es-ES" w:eastAsia="es-ES"/>
          <w14:ligatures w14:val="none"/>
        </w:rPr>
        <w:t xml:space="preserve">cumpla con: </w:t>
      </w:r>
      <w:r w:rsidR="00C30197" w:rsidRPr="008541C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6362159900003 del Seguro EsSalud + Vida, así como el cargo de remisión de la póliza; (</w:t>
      </w:r>
      <w:proofErr w:type="spellStart"/>
      <w:r w:rsidR="00C30197" w:rsidRPr="008541C6">
        <w:rPr>
          <w:rFonts w:ascii="Arial Narrow" w:eastAsia="Arial Narrow" w:hAnsi="Arial Narrow" w:cs="Arial Narrow"/>
          <w:color w:val="000000"/>
          <w:kern w:val="0"/>
          <w:sz w:val="22"/>
          <w:szCs w:val="22"/>
          <w:lang w:val="es-ES" w:eastAsia="es-ES"/>
          <w14:ligatures w14:val="none"/>
        </w:rPr>
        <w:t>ii</w:t>
      </w:r>
      <w:proofErr w:type="spellEnd"/>
      <w:r w:rsidR="00C30197" w:rsidRPr="008541C6">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indemnización fue justificada; y, (</w:t>
      </w:r>
      <w:proofErr w:type="spellStart"/>
      <w:r w:rsidR="00C30197" w:rsidRPr="008541C6">
        <w:rPr>
          <w:rFonts w:ascii="Arial Narrow" w:eastAsia="Arial Narrow" w:hAnsi="Arial Narrow" w:cs="Arial Narrow"/>
          <w:color w:val="000000"/>
          <w:kern w:val="0"/>
          <w:sz w:val="22"/>
          <w:szCs w:val="22"/>
          <w:lang w:val="es-ES" w:eastAsia="es-ES"/>
          <w14:ligatures w14:val="none"/>
        </w:rPr>
        <w:t>iii</w:t>
      </w:r>
      <w:proofErr w:type="spellEnd"/>
      <w:r w:rsidR="00C30197" w:rsidRPr="008541C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541C6">
        <w:rPr>
          <w:rFonts w:ascii="Arial Narrow" w:eastAsia="Arial Narrow" w:hAnsi="Arial Narrow" w:cs="Arial Narrow"/>
          <w:color w:val="000000"/>
          <w:kern w:val="0"/>
          <w:sz w:val="22"/>
          <w:szCs w:val="22"/>
          <w:lang w:val="es-ES" w:eastAsia="es-ES"/>
          <w14:ligatures w14:val="none"/>
        </w:rPr>
        <w:t>.</w:t>
      </w:r>
    </w:p>
    <w:p w14:paraId="12A4D8BD" w14:textId="77777777" w:rsidR="00CA59A2" w:rsidRPr="008541C6" w:rsidRDefault="00CA59A2" w:rsidP="008541C6">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A1984DA" w:rsidR="00CA59A2" w:rsidRPr="008541C6" w:rsidRDefault="00CA59A2" w:rsidP="008541C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SEXTO:</w:t>
      </w:r>
      <w:r w:rsidRPr="008541C6">
        <w:rPr>
          <w:rFonts w:ascii="Arial Narrow" w:eastAsia="Arial Narrow" w:hAnsi="Arial Narrow" w:cs="Arial Narrow"/>
          <w:color w:val="000000"/>
          <w:kern w:val="0"/>
          <w:sz w:val="22"/>
          <w:szCs w:val="22"/>
          <w:lang w:eastAsia="es-PE"/>
          <w14:ligatures w14:val="none"/>
        </w:rPr>
        <w:t xml:space="preserve"> </w:t>
      </w:r>
      <w:bookmarkStart w:id="22" w:name="_Hlk188286915"/>
      <w:r w:rsidRPr="008541C6">
        <w:rPr>
          <w:rFonts w:ascii="Arial Narrow" w:eastAsia="Arial Narrow" w:hAnsi="Arial Narrow" w:cs="Arial Narrow"/>
          <w:color w:val="000000"/>
          <w:kern w:val="0"/>
          <w:sz w:val="22"/>
          <w:szCs w:val="22"/>
          <w:lang w:eastAsia="es-PE"/>
          <w14:ligatures w14:val="none"/>
        </w:rPr>
        <w:t>informar a las partes que el artículo 110</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kern w:val="0"/>
          <w:sz w:val="22"/>
          <w:szCs w:val="22"/>
          <w:lang w:eastAsia="es-PE"/>
          <w14:ligatures w14:val="none"/>
        </w:rPr>
        <w:t xml:space="preserve"> de la Ley </w:t>
      </w:r>
      <w:r w:rsidR="008541C6">
        <w:rPr>
          <w:rFonts w:ascii="Arial Narrow" w:eastAsia="Arial Narrow" w:hAnsi="Arial Narrow" w:cs="Arial Narrow"/>
          <w:color w:val="000000"/>
          <w:kern w:val="0"/>
          <w:sz w:val="22"/>
          <w:szCs w:val="22"/>
          <w:lang w:eastAsia="es-PE"/>
          <w14:ligatures w14:val="none"/>
        </w:rPr>
        <w:t xml:space="preserve"/>
      </w:r>
      <w:r w:rsidRPr="008541C6">
        <w:rPr>
          <w:rFonts w:ascii="Arial Narrow" w:eastAsia="Arial Narrow" w:hAnsi="Arial Narrow" w:cs="Arial Narrow"/>
          <w:color w:val="000000"/>
          <w:kern w:val="0"/>
          <w:sz w:val="22"/>
          <w:szCs w:val="22"/>
          <w:lang w:eastAsia="es-PE"/>
          <w14:ligatures w14:val="none"/>
        </w:rPr>
        <w:t>29571, Código de Protección y Defensa del Consumidor</w:t>
      </w:r>
      <w:r w:rsidRPr="008541C6">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8541C6">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541C6">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kern w:val="0"/>
          <w:sz w:val="22"/>
          <w:szCs w:val="22"/>
          <w:lang w:eastAsia="es-PE"/>
          <w14:ligatures w14:val="none"/>
        </w:rPr>
        <w:t>, 115</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kern w:val="0"/>
          <w:sz w:val="22"/>
          <w:szCs w:val="22"/>
          <w:lang w:eastAsia="es-PE"/>
          <w14:ligatures w14:val="none"/>
        </w:rPr>
        <w:t xml:space="preserve"> y 116</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kern w:val="0"/>
          <w:sz w:val="22"/>
          <w:szCs w:val="22"/>
          <w:lang w:eastAsia="es-PE"/>
          <w14:ligatures w14:val="none"/>
        </w:rPr>
        <w:t xml:space="preserve"> de la referida norma</w:t>
      </w:r>
      <w:r w:rsidRPr="008541C6">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8541C6">
        <w:rPr>
          <w:rFonts w:ascii="Arial Narrow" w:eastAsia="Arial Narrow" w:hAnsi="Arial Narrow" w:cs="Arial Narrow"/>
          <w:color w:val="000000"/>
          <w:kern w:val="0"/>
          <w:sz w:val="22"/>
          <w:szCs w:val="22"/>
          <w:lang w:eastAsia="es-PE"/>
          <w14:ligatures w14:val="none"/>
        </w:rPr>
        <w:t xml:space="preserve">. </w:t>
      </w:r>
      <w:bookmarkEnd w:id="22"/>
      <w:r w:rsidRPr="008541C6">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kern w:val="0"/>
          <w:sz w:val="22"/>
          <w:szCs w:val="22"/>
          <w:lang w:eastAsia="es-PE"/>
          <w14:ligatures w14:val="none"/>
        </w:rPr>
        <w:t xml:space="preserve"> del Código</w:t>
      </w:r>
      <w:r w:rsidRPr="008541C6">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541C6">
        <w:rPr>
          <w:rFonts w:ascii="Arial Narrow" w:eastAsia="Arial Narrow" w:hAnsi="Arial Narrow" w:cs="Arial Narrow"/>
          <w:color w:val="000000"/>
          <w:kern w:val="0"/>
          <w:sz w:val="22"/>
          <w:szCs w:val="22"/>
          <w:lang w:eastAsia="es-PE"/>
          <w14:ligatures w14:val="none"/>
        </w:rPr>
        <w:t>.</w:t>
      </w:r>
    </w:p>
    <w:p w14:paraId="0ECE55DF" w14:textId="77777777" w:rsidR="00CA59A2" w:rsidRPr="008541C6" w:rsidRDefault="00CA59A2" w:rsidP="008541C6">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SÉTIMO:</w:t>
      </w:r>
      <w:r w:rsidRPr="008541C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541C6" w:rsidRDefault="00CA59A2" w:rsidP="008541C6">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541C6" w:rsidRDefault="00CA59A2" w:rsidP="008541C6">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541C6">
        <w:rPr>
          <w:rFonts w:ascii="Arial Narrow" w:eastAsia="Arial Narrow" w:hAnsi="Arial Narrow" w:cs="Arial Narrow"/>
          <w:b/>
          <w:bCs/>
          <w:kern w:val="0"/>
          <w14:ligatures w14:val="none"/>
          <w:sz w:val="22"/>
          <w:szCs w:val="22"/>
        </w:rPr>
        <w:t>OCTAVO</w:t>
      </w:r>
      <w:r w:rsidRPr="008541C6">
        <w:rPr>
          <w:rFonts w:ascii="Arial Narrow" w:eastAsia="Arial Narrow" w:hAnsi="Arial Narrow" w:cs="Arial Narrow"/>
          <w:b/>
          <w:kern w:val="0"/>
          <w14:ligatures w14:val="none"/>
          <w:sz w:val="22"/>
          <w:szCs w:val="22"/>
        </w:rPr>
        <w:t>:</w:t>
      </w:r>
      <w:r w:rsidRPr="008541C6">
        <w:rPr>
          <w:rFonts w:ascii="Arial Narrow" w:eastAsia="Arial Narrow" w:hAnsi="Arial Narrow" w:cs="Arial Narrow"/>
          <w:kern w:val="0"/>
          <w14:ligatures w14:val="none"/>
          <w:sz w:val="22"/>
          <w:szCs w:val="22"/>
        </w:rPr>
        <w:t xml:space="preserve"> comunicar a las partes que, </w:t>
      </w:r>
      <w:proofErr w:type="gramStart"/>
      <w:r w:rsidRPr="008541C6">
        <w:rPr>
          <w:rFonts w:ascii="Arial Narrow" w:eastAsia="Arial Narrow" w:hAnsi="Arial Narrow" w:cs="Arial Narrow"/>
          <w:kern w:val="0"/>
          <w14:ligatures w14:val="none"/>
          <w:sz w:val="22"/>
          <w:szCs w:val="22"/>
        </w:rPr>
        <w:t>de acuerdo a</w:t>
      </w:r>
      <w:proofErr w:type="gramEnd"/>
      <w:r w:rsidRPr="008541C6">
        <w:rPr>
          <w:rFonts w:ascii="Arial Narrow" w:eastAsia="Arial Narrow" w:hAnsi="Arial Narrow" w:cs="Arial Narrow"/>
          <w:kern w:val="0"/>
          <w14:ligatures w14:val="none"/>
          <w:sz w:val="22"/>
          <w:szCs w:val="22"/>
        </w:rPr>
        <w:t xml:space="preserve"> lo señalado por el artículo 29</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kern w:val="0"/>
          <w14:ligatures w14:val="none"/>
          <w:sz w:val="22"/>
          <w:szCs w:val="22"/>
        </w:rPr>
        <w:t xml:space="preserve"> del Decreto Legislativo 807</w:t>
      </w:r>
      <w:r w:rsidRPr="008541C6">
        <w:rPr>
          <w:rStyle w:val="Refdenotaalpie"/>
          <w:rFonts w:ascii="Arial Narrow" w:eastAsia="Arial Narrow" w:hAnsi="Arial Narrow" w:cs="Arial Narrow"/>
          <w:kern w:val="0"/>
          <w:sz w:val="22"/>
          <w:szCs w:val="22"/>
          <w:vertAlign w:val="superscript"/>
          <w14:ligatures w14:val="none"/>
        </w:rPr>
        <w:footnoteReference w:id="13"/>
      </w:r>
      <w:r w:rsidRPr="008541C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541C6">
        <w:rPr>
          <w:rFonts w:ascii="Arial Narrow" w:eastAsia="Arial Narrow" w:hAnsi="Arial Narrow" w:cs="Arial Narrow"/>
          <w:kern w:val="0"/>
          <w:sz w:val="22"/>
          <w:szCs w:val="22"/>
          <w14:ligatures w14:val="none"/>
        </w:rPr>
        <w:t>expresamente su facultad para asistir y conciliar en su representación</w:t>
      </w:r>
      <w:r w:rsidRPr="008541C6">
        <w:rPr>
          <w:rFonts w:ascii="Arial Narrow" w:eastAsia="Arial Narrow" w:hAnsi="Arial Narrow" w:cs="Arial Narrow"/>
          <w:kern w:val="0"/>
          <w14:ligatures w14:val="none"/>
          <w:sz w:val="22"/>
          <w:szCs w:val="22"/>
        </w:rPr>
        <w:t>.</w:t>
      </w:r>
      <w:r w:rsidRPr="008541C6">
        <w:rPr>
          <w:rFonts w:ascii="Arial Narrow" w:eastAsia="Arial Narrow" w:hAnsi="Arial Narrow" w:cs="Arial Narrow"/>
          <w:kern w:val="0"/>
          <w14:ligatures w14:val="none"/>
          <w:sz w:val="22"/>
          <w:szCs w:val="22"/>
        </w:rPr>
        <w:t xml:space="preserve"> </w:t>
      </w:r>
      <w:r w:rsidRPr="008541C6">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541C6" w:rsidRDefault="00CA59A2" w:rsidP="008541C6">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8541C6" w:rsidRDefault="00CA59A2" w:rsidP="008541C6">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541C6">
        <w:rPr>
          <w:rFonts w:ascii="Arial Narrow" w:eastAsia="Arial Narrow" w:hAnsi="Arial Narrow" w:cs="Arial Narrow"/>
          <w:b/>
          <w:color w:val="000000"/>
          <w:kern w:val="0"/>
          <w:sz w:val="22"/>
          <w:szCs w:val="22"/>
          <w:lang w:eastAsia="es-PE"/>
          <w14:ligatures w14:val="none"/>
        </w:rPr>
        <w:t>NOVENO:</w:t>
      </w:r>
      <w:r w:rsidRPr="008541C6">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8541C6" w:rsidRDefault="00CA59A2" w:rsidP="008541C6">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5C64C11B" w:rsidR="00CA59A2" w:rsidRPr="008541C6" w:rsidRDefault="00CA59A2" w:rsidP="008541C6">
      <w:pPr>
        <w:suppressAutoHyphens/>
        <w:spacing w:after="0" w:line="240" w:lineRule="auto"/>
        <w:contextualSpacing/>
        <w:jc w:val="both"/>
        <w:rPr>
          <w:rFonts w:ascii="Arial Narrow" w:eastAsia="Arial Narrow" w:hAnsi="Arial Narrow" w:cs="Arial Narrow"/>
          <w:sz w:val="22"/>
          <w:szCs w:val="22"/>
        </w:rPr>
      </w:pPr>
      <w:r w:rsidRPr="008541C6">
        <w:rPr>
          <w:rFonts w:ascii="Arial Narrow" w:eastAsia="Arial Narrow" w:hAnsi="Arial Narrow" w:cs="Arial Narrow"/>
          <w:b/>
          <w:bCs/>
          <w:sz w:val="22"/>
          <w:szCs w:val="22"/>
        </w:rPr>
        <w:t xml:space="preserve">DÉCIMO:</w:t>
      </w:r>
      <w:r w:rsidRPr="008541C6">
        <w:rPr>
          <w:rFonts w:ascii="Arial Narrow" w:eastAsia="Arial Narrow" w:hAnsi="Arial Narrow" w:cs="Arial Narrow"/>
          <w:sz w:val="22"/>
          <w:szCs w:val="22"/>
        </w:rPr>
        <w:t xml:space="preserve"> </w:t>
      </w:r>
      <w:r w:rsidRPr="008541C6">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541C6">
        <w:rPr>
          <w:rFonts w:ascii="Arial Narrow" w:eastAsia="Arial Narrow" w:hAnsi="Arial Narrow" w:cs="Arial Narrow"/>
          <w:spacing w:val="-3"/>
          <w:kern w:val="0"/>
          <w14:ligatures w14:val="none"/>
          <w:sz w:val="22"/>
          <w:szCs w:val="22"/>
        </w:rPr>
        <w:t/>
      </w:r>
      <w:r w:rsidRPr="008541C6">
        <w:rPr>
          <w:rFonts w:ascii="Arial Narrow" w:eastAsia="Arial Narrow" w:hAnsi="Arial Narrow" w:cs="Arial Narrow"/>
          <w:spacing w:val="-3"/>
          <w:kern w:val="0"/>
          <w14:ligatures w14:val="none"/>
          <w:sz w:val="22"/>
          <w:szCs w:val="22"/>
        </w:rPr>
        <w:t xml:space="preserve"/>
      </w:r>
      <w:r w:rsidR="00FD6F1B" w:rsidRPr="008541C6">
        <w:rPr>
          <w:rFonts w:ascii="Arial Narrow" w:eastAsia="Arial Narrow" w:hAnsi="Arial Narrow" w:cs="Arial Narrow"/>
          <w:spacing w:val="-3"/>
          <w:kern w:val="0"/>
          <w14:ligatures w14:val="none"/>
          <w:sz w:val="22"/>
          <w:szCs w:val="22"/>
        </w:rPr>
        <w:t/>
      </w:r>
      <w:r w:rsidRPr="008541C6">
        <w:rPr>
          <w:rFonts w:ascii="Arial Narrow" w:eastAsia="Arial Narrow" w:hAnsi="Arial Narrow" w:cs="Arial Narrow"/>
          <w:spacing w:val="-3"/>
          <w:kern w:val="0"/>
          <w14:ligatures w14:val="none"/>
          <w:sz w:val="22"/>
          <w:szCs w:val="22"/>
        </w:rPr>
        <w:t xml:space="preserve"/>
      </w:r>
      <w:r w:rsidR="00FD6F1B" w:rsidRPr="008541C6">
        <w:rPr>
          <w:rFonts w:ascii="Arial Narrow" w:eastAsia="Arial Narrow" w:hAnsi="Arial Narrow" w:cs="Arial Narrow"/>
          <w:color w:val="000000"/>
          <w:kern w:val="0"/>
          <w:sz w:val="22"/>
          <w:szCs w:val="22"/>
          <w:shd w:val="clear" w:color="auto" w:fill="FFFFFF"/>
          <w:lang w:eastAsia="es-PE"/>
          <w14:ligatures w14:val="none"/>
        </w:rPr>
        <w:t xml:space="preserve"/>
      </w:r>
      <w:r w:rsidRPr="008541C6">
        <w:rPr>
          <w:rFonts w:ascii="Arial Narrow" w:eastAsia="Arial Narrow" w:hAnsi="Arial Narrow" w:cs="Arial Narrow"/>
          <w:color w:val="000000"/>
          <w:sz w:val="22"/>
          <w:szCs w:val="22"/>
        </w:rPr>
        <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sz w:val="22"/>
          <w:szCs w:val="22"/>
        </w:rPr>
        <w:t xml:space="preserve"/>
      </w:r>
      <w:r w:rsidRPr="008541C6">
        <w:rPr>
          <w:rFonts w:ascii="Arial Narrow" w:eastAsia="Arial Narrow" w:hAnsi="Arial Narrow" w:cs="Arial Narrow"/>
          <w:color w:val="000000"/>
          <w:sz w:val="22"/>
          <w:szCs w:val="22"/>
        </w:rPr>
        <w:lastRenderedPageBreak/>
        <w:t/>
      </w:r>
      <w:r w:rsidRPr="008541C6">
        <w:rPr>
          <w:rFonts w:ascii="Arial Narrow" w:eastAsia="Arial Narrow" w:hAnsi="Arial Narrow" w:cs="Arial Narrow"/>
          <w:color w:val="000000"/>
          <w:kern w:val="0"/>
          <w:sz w:val="22"/>
          <w:szCs w:val="22"/>
          <w:lang w:eastAsia="es-PE"/>
          <w14:ligatures w14:val="none"/>
        </w:rPr>
        <w:t/>
      </w:r>
      <w:r w:rsidRPr="008541C6">
        <w:rPr>
          <w:rFonts w:ascii="Arial Narrow" w:eastAsia="Arial Narrow" w:hAnsi="Arial Narrow" w:cs="Arial Narrow"/>
          <w:color w:val="000000"/>
          <w:sz w:val="22"/>
          <w:szCs w:val="22"/>
        </w:rPr>
        <w:t xml:space="preserve"/>
      </w:r>
      <w:bookmarkStart w:id="24" w:name="_Hlk214964186"/>
      <w:r w:rsidRPr="008541C6">
        <w:rPr>
          <w:rFonts w:ascii="Arial Narrow" w:eastAsia="Arial Narrow" w:hAnsi="Arial Narrow" w:cs="Arial Narrow"/>
          <w:color w:val="000000"/>
          <w:sz w:val="22"/>
          <w:szCs w:val="22"/>
        </w:rPr>
        <w:t/>
      </w:r>
      <w:r w:rsidRPr="008541C6">
        <w:rPr>
          <w:rStyle w:val="Refdenotaalpie"/>
          <w:rFonts w:ascii="Arial Narrow" w:eastAsia="Arial Narrow" w:hAnsi="Arial Narrow" w:cs="Arial Narrow"/>
          <w:sz w:val="22"/>
          <w:szCs w:val="22"/>
          <w:vertAlign w:val="superscript"/>
        </w:rPr>
        <w:footnoteReference w:id="14"/>
      </w:r>
      <w:r w:rsidRPr="008541C6">
        <w:rPr>
          <w:rFonts w:ascii="Arial Narrow" w:eastAsia="Arial Narrow" w:hAnsi="Arial Narrow" w:cs="Arial Narrow"/>
          <w:sz w:val="22"/>
          <w:szCs w:val="22"/>
        </w:rPr>
        <w:t/>
      </w:r>
    </w:p>
    <w:bookmarkEnd w:id="24"/>
    <w:p w14:paraId="639FE5BE" w14:textId="77777777" w:rsidR="00CA59A2" w:rsidRPr="008541C6" w:rsidRDefault="00CA59A2" w:rsidP="008541C6">
      <w:pPr>
        <w:spacing w:before="0" w:after="0" w:line="240" w:lineRule="auto"/>
        <w:suppressAutoHyphens/>
        <w:contextualSpacing/>
        <w:jc w:val="both"/>
        <w:rPr>
          <w:rFonts w:ascii="Arial Narrow" w:eastAsia="Arial Narrow" w:hAnsi="Arial Narrow" w:cs="Arial Narrow"/>
          <w:sz w:val="22"/>
          <w:szCs w:val="22"/>
        </w:rPr>
      </w:pPr>
    </w:p>
    <w:p w14:paraId="083D8417" w14:textId="72687802" w:rsidR="00CA59A2" w:rsidRPr="008541C6" w:rsidRDefault="00CA59A2" w:rsidP="008541C6">
      <w:pPr>
        <w:suppressAutoHyphens/>
        <w:spacing w:after="0" w:line="240" w:lineRule="auto"/>
        <w:contextualSpacing/>
        <w:jc w:val="both"/>
        <w:rPr>
          <w:rFonts w:ascii="Arial Narrow" w:eastAsia="Arial Narrow" w:hAnsi="Arial Narrow" w:cs="Arial Narrow"/>
          <w:sz w:val="22"/>
          <w:szCs w:val="22"/>
        </w:rPr>
      </w:pPr>
      <w:r w:rsidRPr="008541C6">
        <w:rPr>
          <w:rFonts w:ascii="Arial Narrow" w:eastAsia="Arial Narrow" w:hAnsi="Arial Narrow" w:cs="Arial Narrow"/>
          <w:b/>
          <w:bCs/>
          <w:sz w:val="22"/>
          <w:szCs w:val="22"/>
        </w:rPr>
        <w:t>DÉCIMO PRIMERO:</w:t>
      </w:r>
      <w:r w:rsidRPr="008541C6">
        <w:rPr>
          <w:rFonts w:ascii="Arial Narrow" w:eastAsia="Arial Narrow" w:hAnsi="Arial Narrow" w:cs="Arial Narrow"/>
          <w:sz w:val="22"/>
          <w:szCs w:val="22"/>
        </w:rPr>
        <w:t xml:space="preserve"> </w:t>
      </w:r>
      <w:r w:rsidRPr="008541C6">
        <w:rPr>
          <w:rFonts w:ascii="Arial Narrow" w:eastAsia="Arial Narrow" w:hAnsi="Arial Narrow" w:cs="Arial Narrow"/>
          <w:color w:val="000000"/>
          <w:sz w:val="22"/>
          <w:szCs w:val="22"/>
        </w:rPr>
        <w:t xml:space="preserve">requerir a </w:t>
      </w:r>
      <w:r w:rsidRPr="008541C6">
        <w:rPr>
          <w:rFonts w:ascii="Arial Narrow" w:eastAsia="Arial Narrow" w:hAnsi="Arial Narrow" w:cs="Arial Narrow"/>
          <w:sz w:val="22"/>
          <w:szCs w:val="22"/>
        </w:rPr>
        <w:t xml:space="preserve">Mapfre Perú Compañía de Seguros y Reaseguros S.A. </w:t>
      </w:r>
      <w:r w:rsidRPr="008541C6">
        <w:rPr>
          <w:rFonts w:ascii="Arial Narrow" w:eastAsia="Arial Narrow" w:hAnsi="Arial Narrow" w:cs="Arial Narrow"/>
          <w:sz w:val="22"/>
          <w:szCs w:val="22"/>
          <w:shd w:val="clear" w:color="auto" w:fill="FFFFFF"/>
        </w:rPr>
        <w:t xml:space="preserve">para que </w:t>
      </w:r>
      <w:r w:rsidRPr="008541C6">
        <w:rPr>
          <w:rFonts w:ascii="Arial Narrow" w:eastAsia="Arial Narrow" w:hAnsi="Arial Narrow" w:cs="Arial Narrow"/>
          <w:sz w:val="22"/>
          <w:szCs w:val="22"/>
        </w:rPr>
        <w:t>efectúe</w:t>
      </w:r>
      <w:r w:rsidR="00FD6F1B" w:rsidRPr="008541C6">
        <w:rPr>
          <w:rFonts w:ascii="Arial Narrow" w:eastAsia="Arial Narrow" w:hAnsi="Arial Narrow" w:cs="Arial Narrow"/>
          <w:sz w:val="22"/>
          <w:szCs w:val="22"/>
        </w:rPr>
        <w:t xml:space="preserve"> </w:t>
      </w:r>
      <w:r w:rsidRPr="008541C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8541C6" w:rsidRDefault="00CA59A2" w:rsidP="008541C6">
      <w:pPr>
        <w:suppressAutoHyphens/>
        <w:spacing w:after="0" w:line="240" w:lineRule="auto"/>
        <w:contextualSpacing/>
        <w:jc w:val="both"/>
        <w:rPr>
          <w:rFonts w:ascii="Arial Narrow" w:eastAsia="Arial Narrow" w:hAnsi="Arial Narrow" w:cs="Arial Narrow"/>
          <w:bCs/>
          <w:sz w:val="22"/>
          <w:szCs w:val="22"/>
        </w:rPr>
      </w:pPr>
    </w:p>
    <w:bookmarkEnd w:id="25"/>
    <w:p w14:paraId="23716787" w14:textId="77777777" w:rsidR="00CA59A2" w:rsidRPr="008541C6" w:rsidRDefault="00CA59A2" w:rsidP="008541C6">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8541C6" w:rsidRDefault="00762D3E" w:rsidP="008541C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541C6">
        <w:rPr>
          <w:rFonts w:ascii="Arial Narrow" w:eastAsia="Arial Narrow" w:hAnsi="Arial Narrow" w:cs="Arial Narrow"/>
          <w:b/>
          <w:color w:val="000000"/>
          <w:sz w:val="22"/>
          <w:szCs w:val="22"/>
          <w:lang w:eastAsia="es-PE"/>
        </w:rPr>
        <w:t xml:space="preserve">Firmado digitalmente por </w:t>
      </w:r>
    </w:p>
    <w:p w14:paraId="1591267D"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541C6">
        <w:rPr>
          <w:rFonts w:ascii="Arial Narrow" w:eastAsia="Arial Narrow" w:hAnsi="Arial Narrow" w:cs="Arial Narrow"/>
          <w:b/>
          <w:color w:val="000000"/>
          <w:sz w:val="22"/>
          <w:szCs w:val="22"/>
          <w:lang w:eastAsia="es-PE"/>
        </w:rPr>
        <w:t xml:space="preserve">EVELING ROA QUISPE </w:t>
      </w:r>
    </w:p>
    <w:p w14:paraId="7C7E468C"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541C6">
        <w:rPr>
          <w:rFonts w:ascii="Arial Narrow" w:eastAsia="Arial Narrow" w:hAnsi="Arial Narrow" w:cs="Arial Narrow"/>
          <w:b/>
          <w:color w:val="000000"/>
          <w:sz w:val="22"/>
          <w:szCs w:val="22"/>
          <w:lang w:eastAsia="es-PE"/>
        </w:rPr>
        <w:t>Secretaria Técnica</w:t>
      </w:r>
    </w:p>
    <w:p w14:paraId="13657175"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541C6">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1A8684" w14:textId="77777777" w:rsidR="00A26EEE" w:rsidRDefault="00A26EEE" w:rsidP="00DA79A0">
      <w:pPr>
        <w:spacing w:after="0" w:line="240" w:lineRule="auto"/>
      </w:pPr>
      <w:r>
        <w:separator/>
      </w:r>
    </w:p>
  </w:endnote>
  <w:endnote w:type="continuationSeparator" w:id="0">
    <w:p w14:paraId="45F1964B" w14:textId="77777777" w:rsidR="00A26EEE" w:rsidRDefault="00A26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1C35379" w14:textId="77777777" w:rsidR="00A26EEE" w:rsidRDefault="00A26EEE" w:rsidP="00DA79A0">
      <w:pPr>
        <w:spacing w:after="0" w:line="240" w:lineRule="auto"/>
      </w:pPr>
      <w:r>
        <w:separator/>
      </w:r>
    </w:p>
  </w:footnote>
  <w:footnote w:type="continuationSeparator" w:id="0">
    <w:p w14:paraId="08B27467" w14:textId="77777777" w:rsidR="00A26EEE" w:rsidRDefault="00A26EEE"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FD6F1B"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FD6F1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D6F1B" w:rsidRDefault="00CA59A2" w:rsidP="000153EC">
      <w:pPr>
        <w:pStyle w:val="Textonotapie"/>
        <w:ind w:left="1134"/>
        <w:jc w:val="both"/>
        <w:rPr>
          <w:rFonts w:ascii="Arial Narrow" w:eastAsia="Arial Narrow" w:hAnsi="Arial Narrow" w:cs="Arial Narrow"/>
          <w:b/>
          <w:bCs/>
          <w:sz w:val="16"/>
          <w:szCs w:val="16"/>
        </w:rPr>
      </w:pPr>
      <w:r w:rsidRPr="00FD6F1B">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FD6F1B">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w:t>
      </w:r>
      <w:r w:rsidRPr="00B97AB5">
        <w:rPr>
          <w:rFonts w:ascii="Arial Narrow" w:eastAsia="Arial Narrow" w:hAnsi="Arial Narrow" w:cs="Arial Narrow"/>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502CC"/>
    <w:rsid w:val="00080193"/>
    <w:rsid w:val="0008134D"/>
    <w:rsid w:val="00084277"/>
    <w:rsid w:val="000A1CD5"/>
    <w:rsid w:val="000A2C5A"/>
    <w:rsid w:val="000C03E0"/>
    <w:rsid w:val="000C186B"/>
    <w:rsid w:val="000C4DDA"/>
    <w:rsid w:val="000D0811"/>
    <w:rsid w:val="000E04C3"/>
    <w:rsid w:val="000E5C8E"/>
    <w:rsid w:val="000E6429"/>
    <w:rsid w:val="00101F89"/>
    <w:rsid w:val="00107A1A"/>
    <w:rsid w:val="00121544"/>
    <w:rsid w:val="00124069"/>
    <w:rsid w:val="00130629"/>
    <w:rsid w:val="00131702"/>
    <w:rsid w:val="00164BA4"/>
    <w:rsid w:val="00166964"/>
    <w:rsid w:val="001670D0"/>
    <w:rsid w:val="001817A1"/>
    <w:rsid w:val="0019248B"/>
    <w:rsid w:val="001924C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25D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1BA7"/>
    <w:rsid w:val="003748FB"/>
    <w:rsid w:val="003A00D7"/>
    <w:rsid w:val="003A3BA5"/>
    <w:rsid w:val="003A3BA6"/>
    <w:rsid w:val="003C22C4"/>
    <w:rsid w:val="003C6685"/>
    <w:rsid w:val="00406F5B"/>
    <w:rsid w:val="004251B6"/>
    <w:rsid w:val="00453840"/>
    <w:rsid w:val="004551D0"/>
    <w:rsid w:val="00466DFF"/>
    <w:rsid w:val="0047310F"/>
    <w:rsid w:val="00487837"/>
    <w:rsid w:val="00495EC8"/>
    <w:rsid w:val="004A45A4"/>
    <w:rsid w:val="004A475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43E3"/>
    <w:rsid w:val="005C641F"/>
    <w:rsid w:val="005D3B8D"/>
    <w:rsid w:val="005D7A26"/>
    <w:rsid w:val="005E5407"/>
    <w:rsid w:val="005E58C8"/>
    <w:rsid w:val="005F38F3"/>
    <w:rsid w:val="00601F77"/>
    <w:rsid w:val="00612454"/>
    <w:rsid w:val="00626395"/>
    <w:rsid w:val="00646CC7"/>
    <w:rsid w:val="00654587"/>
    <w:rsid w:val="00657D0C"/>
    <w:rsid w:val="0066427B"/>
    <w:rsid w:val="00673955"/>
    <w:rsid w:val="006E20FA"/>
    <w:rsid w:val="006F0D03"/>
    <w:rsid w:val="00711750"/>
    <w:rsid w:val="00714623"/>
    <w:rsid w:val="00732D6C"/>
    <w:rsid w:val="00735F8D"/>
    <w:rsid w:val="0074378D"/>
    <w:rsid w:val="0074704C"/>
    <w:rsid w:val="0076125F"/>
    <w:rsid w:val="00761FEA"/>
    <w:rsid w:val="00762D3E"/>
    <w:rsid w:val="00763DFC"/>
    <w:rsid w:val="00770BBD"/>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1C6"/>
    <w:rsid w:val="00856C2A"/>
    <w:rsid w:val="008625AB"/>
    <w:rsid w:val="00872A80"/>
    <w:rsid w:val="00873F56"/>
    <w:rsid w:val="00877B92"/>
    <w:rsid w:val="00877CC8"/>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50BA"/>
    <w:rsid w:val="008E2E5A"/>
    <w:rsid w:val="008E6BA0"/>
    <w:rsid w:val="008E746F"/>
    <w:rsid w:val="00924F24"/>
    <w:rsid w:val="00947FE2"/>
    <w:rsid w:val="00954828"/>
    <w:rsid w:val="009606E6"/>
    <w:rsid w:val="00967D93"/>
    <w:rsid w:val="009805B9"/>
    <w:rsid w:val="00983279"/>
    <w:rsid w:val="00985114"/>
    <w:rsid w:val="00987623"/>
    <w:rsid w:val="00994C79"/>
    <w:rsid w:val="00996DC2"/>
    <w:rsid w:val="009B0B00"/>
    <w:rsid w:val="009B2027"/>
    <w:rsid w:val="009C3228"/>
    <w:rsid w:val="009D2900"/>
    <w:rsid w:val="009D4278"/>
    <w:rsid w:val="009D66A2"/>
    <w:rsid w:val="009D7D45"/>
    <w:rsid w:val="00A0361F"/>
    <w:rsid w:val="00A17FC8"/>
    <w:rsid w:val="00A23703"/>
    <w:rsid w:val="00A26EEE"/>
    <w:rsid w:val="00A37879"/>
    <w:rsid w:val="00A50683"/>
    <w:rsid w:val="00A54BBE"/>
    <w:rsid w:val="00A66205"/>
    <w:rsid w:val="00A66BF2"/>
    <w:rsid w:val="00A66DE0"/>
    <w:rsid w:val="00A675FC"/>
    <w:rsid w:val="00A7053E"/>
    <w:rsid w:val="00A760AA"/>
    <w:rsid w:val="00A84194"/>
    <w:rsid w:val="00A87B9B"/>
    <w:rsid w:val="00A90345"/>
    <w:rsid w:val="00A91613"/>
    <w:rsid w:val="00A94EB1"/>
    <w:rsid w:val="00AA1996"/>
    <w:rsid w:val="00AA61D3"/>
    <w:rsid w:val="00AB0626"/>
    <w:rsid w:val="00AC5DF4"/>
    <w:rsid w:val="00AC634C"/>
    <w:rsid w:val="00AE2D20"/>
    <w:rsid w:val="00B20DDF"/>
    <w:rsid w:val="00B27062"/>
    <w:rsid w:val="00B3607D"/>
    <w:rsid w:val="00B37A7A"/>
    <w:rsid w:val="00B42367"/>
    <w:rsid w:val="00B45EBC"/>
    <w:rsid w:val="00B53697"/>
    <w:rsid w:val="00B71A7D"/>
    <w:rsid w:val="00B739FB"/>
    <w:rsid w:val="00B906B1"/>
    <w:rsid w:val="00B91E42"/>
    <w:rsid w:val="00B934C3"/>
    <w:rsid w:val="00B953E7"/>
    <w:rsid w:val="00B96409"/>
    <w:rsid w:val="00B97AB5"/>
    <w:rsid w:val="00BA2FAD"/>
    <w:rsid w:val="00BA461D"/>
    <w:rsid w:val="00BB47E5"/>
    <w:rsid w:val="00BC42BA"/>
    <w:rsid w:val="00BD2086"/>
    <w:rsid w:val="00BD470D"/>
    <w:rsid w:val="00BD7737"/>
    <w:rsid w:val="00BF1B59"/>
    <w:rsid w:val="00C04498"/>
    <w:rsid w:val="00C2093C"/>
    <w:rsid w:val="00C30197"/>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BBC"/>
    <w:rsid w:val="00D46CD3"/>
    <w:rsid w:val="00D502EA"/>
    <w:rsid w:val="00D53538"/>
    <w:rsid w:val="00D53DDE"/>
    <w:rsid w:val="00D56261"/>
    <w:rsid w:val="00D6254A"/>
    <w:rsid w:val="00D66B2A"/>
    <w:rsid w:val="00D753B8"/>
    <w:rsid w:val="00D95607"/>
    <w:rsid w:val="00DA02A5"/>
    <w:rsid w:val="00DA1143"/>
    <w:rsid w:val="00DA79A0"/>
    <w:rsid w:val="00DB05E2"/>
    <w:rsid w:val="00DB5CCB"/>
    <w:rsid w:val="00DB6197"/>
    <w:rsid w:val="00DC00FF"/>
    <w:rsid w:val="00DC5EB8"/>
    <w:rsid w:val="00DD0EE7"/>
    <w:rsid w:val="00DE4803"/>
    <w:rsid w:val="00DE7477"/>
    <w:rsid w:val="00DE7EA8"/>
    <w:rsid w:val="00E142DD"/>
    <w:rsid w:val="00E220FC"/>
    <w:rsid w:val="00E2296F"/>
    <w:rsid w:val="00E500B6"/>
    <w:rsid w:val="00E55AB3"/>
    <w:rsid w:val="00E55D8D"/>
    <w:rsid w:val="00E6140E"/>
    <w:rsid w:val="00E67D34"/>
    <w:rsid w:val="00E83F88"/>
    <w:rsid w:val="00EA78F9"/>
    <w:rsid w:val="00ED4B2D"/>
    <w:rsid w:val="00ED57BF"/>
    <w:rsid w:val="00ED5D86"/>
    <w:rsid w:val="00ED6393"/>
    <w:rsid w:val="00EE3204"/>
    <w:rsid w:val="00EF478C"/>
    <w:rsid w:val="00F01410"/>
    <w:rsid w:val="00F14BCC"/>
    <w:rsid w:val="00F3632F"/>
    <w:rsid w:val="00F363D2"/>
    <w:rsid w:val="00F3683E"/>
    <w:rsid w:val="00F37E66"/>
    <w:rsid w:val="00F547DA"/>
    <w:rsid w:val="00F54F2D"/>
    <w:rsid w:val="00F709C5"/>
    <w:rsid w:val="00F71384"/>
    <w:rsid w:val="00F754DE"/>
    <w:rsid w:val="00F85C52"/>
    <w:rsid w:val="00F954C6"/>
    <w:rsid w:val="00FB44B8"/>
    <w:rsid w:val="00FB6AAD"/>
    <w:rsid w:val="00FC2E2E"/>
    <w:rsid w:val="00FC2FDC"/>
    <w:rsid w:val="00FC79C7"/>
    <w:rsid w:val="00FD6F1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7</Pages>
  <Words>1777</Words>
  <Characters>9779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2026-04-17T16:39:00Z</cp:lastPrinted>
  <dcterms:created xsi:type="dcterms:W3CDTF">2024-06-18T08:44:00Z</dcterms:created>
  <dcterms:modified xsi:type="dcterms:W3CDTF">2026-04-17T16:39:00Z</dcterms:modified>
</cp:coreProperties>
</file>