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91F466E" w:rsidR="00CA59A2" w:rsidRPr="00FD1DB8" w:rsidRDefault="00CA59A2" w:rsidP="00E921C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D1DB8" w:rsidRPr="006A0147">
        <w:rPr>
          <w:rFonts w:ascii="Arial Narrow" w:eastAsia="Arial Narrow" w:hAnsi="Arial Narrow" w:cs="Arial Narrow"/>
          <w:b/>
          <w:bCs/>
          <w:color w:val="000000"/>
          <w:kern w:val="0"/>
          <w:sz w:val="22"/>
          <w:szCs w:val="22"/>
          <w:shd w:val="clear" w:color="auto" w:fill="FFFFFF"/>
          <w:lang w:eastAsia="es-PE"/>
          <w14:ligatures w14:val="none"/>
        </w:rPr>
        <w:t>0526-</w:t>
      </w:r>
      <w:r w:rsidR="00FD1DB8" w:rsidRPr="00FD1DB8">
        <w:rPr>
          <w:rFonts w:ascii="Arial Narrow" w:eastAsia="Arial Narrow" w:hAnsi="Arial Narrow" w:cs="Arial Narrow"/>
          <w:b/>
          <w:bCs/>
          <w:color w:val="000000"/>
          <w:kern w:val="0"/>
          <w:sz w:val="22"/>
          <w:szCs w:val="22"/>
          <w:shd w:val="clear" w:color="auto" w:fill="FFFFFF"/>
          <w:lang w:eastAsia="es-PE"/>
          <w14:ligatures w14:val="none"/>
        </w:rPr>
        <w:t>2026/CC1</w:t>
      </w:r>
    </w:p>
    <w:p w14:paraId="7E5DC22B" w14:textId="415A1756"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72831E4"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DENUNCIADO</w:t>
      </w:r>
      <w:r w:rsidRPr="00FD1DB8">
        <w:rPr>
          <w:rFonts w:ascii="Arial Narrow" w:eastAsia="Arial Narrow" w:hAnsi="Arial Narrow" w:cs="Arial Narrow"/>
          <w:b/>
          <w:color w:val="000000"/>
          <w:kern w:val="0"/>
          <w:sz w:val="22"/>
          <w:szCs w:val="22"/>
          <w:lang w:eastAsia="es-PE"/>
          <w14:ligatures w14:val="none"/>
        </w:rPr>
        <w:tab/>
        <w:t>:</w:t>
      </w:r>
      <w:r w:rsidRPr="00FD1DB8">
        <w:rPr>
          <w:rFonts w:ascii="Arial Narrow" w:eastAsia="Arial Narrow" w:hAnsi="Arial Narrow" w:cs="Arial Narrow"/>
          <w:b/>
          <w:color w:val="000000"/>
          <w:kern w:val="0"/>
          <w:sz w:val="22"/>
          <w:szCs w:val="22"/>
          <w:lang w:eastAsia="es-PE"/>
          <w14:ligatures w14:val="none"/>
        </w:rPr>
        <w:tab/>
        <w:t xml:space="preserve">PACÍFICO COMPAÑÍA DE SEGUROS Y REASEGUROS S.A. </w:t>
      </w:r>
      <w:r w:rsidR="00CA59A2" w:rsidRPr="00FD1DB8">
        <w:rPr>
          <w:rFonts w:ascii="Arial Narrow" w:eastAsia="Arial Narrow" w:hAnsi="Arial Narrow" w:cs="Arial Narrow"/>
          <w:b/>
          <w:color w:val="000000"/>
          <w:kern w:val="0"/>
          <w:sz w:val="22"/>
          <w:szCs w:val="22"/>
          <w:lang w:eastAsia="es-PE"/>
          <w14:ligatures w14:val="none"/>
        </w:rPr>
        <w:t>(</w:t>
      </w:r>
      <w:r w:rsidRPr="00FD1DB8">
        <w:rPr>
          <w:rFonts w:ascii="Arial Narrow" w:eastAsia="Arial Narrow" w:hAnsi="Arial Narrow" w:cs="Arial Narrow"/>
          <w:b/>
          <w:color w:val="000000"/>
          <w:kern w:val="0"/>
          <w:sz w:val="22"/>
          <w:szCs w:val="22"/>
          <w:lang w:eastAsia="es-PE"/>
          <w14:ligatures w14:val="none"/>
        </w:rPr>
        <w:t>PACÍFICO</w:t>
      </w:r>
      <w:r w:rsidR="00CA59A2" w:rsidRPr="00FD1DB8">
        <w:rPr>
          <w:rFonts w:ascii="Arial Narrow" w:eastAsia="Arial Narrow" w:hAnsi="Arial Narrow" w:cs="Arial Narrow"/>
          <w:b/>
          <w:color w:val="000000"/>
          <w:kern w:val="0"/>
          <w:sz w:val="22"/>
          <w:szCs w:val="22"/>
          <w:lang w:eastAsia="es-PE"/>
          <w14:ligatures w14:val="none"/>
        </w:rPr>
        <w:t>)</w:t>
      </w:r>
    </w:p>
    <w:p w14:paraId="022D2B94" w14:textId="77777777" w:rsidR="00CA59A2" w:rsidRPr="00FD1DB8" w:rsidRDefault="00CA59A2"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MATERIAS</w:t>
      </w:r>
      <w:r w:rsidRPr="00FD1DB8">
        <w:rPr>
          <w:rFonts w:ascii="Arial Narrow" w:eastAsia="Arial Narrow" w:hAnsi="Arial Narrow" w:cs="Arial Narrow"/>
          <w:b/>
          <w:color w:val="000000"/>
          <w:kern w:val="0"/>
          <w:sz w:val="22"/>
          <w:szCs w:val="22"/>
          <w:lang w:eastAsia="es-PE"/>
          <w14:ligatures w14:val="none"/>
        </w:rPr>
        <w:tab/>
        <w:t xml:space="preserve">: </w:t>
      </w:r>
      <w:r w:rsidRPr="00FD1DB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D1DB8" w:rsidRDefault="00CA59A2" w:rsidP="00E921C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FC0A823" w:rsidR="00CA59A2" w:rsidRPr="00FD1DB8" w:rsidRDefault="00CA59A2" w:rsidP="00E921C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 xml:space="preserve">RESOLUCIÓN </w:t>
      </w:r>
      <w:r w:rsidRPr="00FD1DB8">
        <w:rPr>
          <w:rFonts w:ascii="Arial Narrow" w:eastAsia="Arial Narrow" w:hAnsi="Arial Narrow" w:cs="Arial Narrow"/>
          <w:b/>
          <w:color w:val="000000"/>
          <w:kern w:val="0"/>
          <w:sz w:val="22"/>
          <w:szCs w:val="22"/>
          <w:lang w:eastAsia="es-PE"/>
          <w14:ligatures w14:val="none"/>
        </w:rPr>
        <w:tab/>
        <w:t>:</w:t>
      </w:r>
      <w:r w:rsidRPr="00FD1DB8">
        <w:rPr>
          <w:rFonts w:ascii="Arial Narrow" w:eastAsia="Arial Narrow" w:hAnsi="Arial Narrow" w:cs="Arial Narrow"/>
          <w:b/>
          <w:color w:val="000000"/>
          <w:kern w:val="0"/>
          <w:sz w:val="22"/>
          <w:szCs w:val="22"/>
          <w:lang w:eastAsia="es-PE"/>
          <w14:ligatures w14:val="none"/>
        </w:rPr>
        <w:tab/>
      </w:r>
      <w:r w:rsidR="00FD1DB8" w:rsidRPr="00FD1DB8">
        <w:rPr>
          <w:rFonts w:ascii="Arial Narrow" w:eastAsia="Arial Narrow" w:hAnsi="Arial Narrow" w:cs="Arial Narrow"/>
          <w:b/>
          <w:color w:val="000000"/>
          <w:kern w:val="0"/>
          <w:sz w:val="22"/>
          <w:szCs w:val="22"/>
          <w:lang w:eastAsia="es-PE"/>
          <w14:ligatures w14:val="none"/>
        </w:rPr>
        <w:t>1</w:t>
      </w:r>
    </w:p>
    <w:p w14:paraId="5BA3A18D" w14:textId="77777777" w:rsidR="00CA59A2" w:rsidRPr="00FD1DB8" w:rsidRDefault="00CA59A2" w:rsidP="00E921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A158719" w:rsidR="00CA59A2" w:rsidRPr="0026598E" w:rsidRDefault="00CA59A2" w:rsidP="00E921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FD1DB8">
        <w:rPr>
          <w:rFonts w:ascii="Arial Narrow" w:eastAsia="Arial Narrow" w:hAnsi="Arial Narrow" w:cs="Arial Narrow"/>
          <w:color w:val="000000"/>
          <w:kern w:val="0"/>
          <w:sz w:val="22"/>
          <w:szCs w:val="22"/>
          <w:shd w:val="clear" w:color="auto" w:fill="FFFFFF"/>
          <w:lang w:eastAsia="es-PE"/>
          <w14:ligatures w14:val="none"/>
        </w:rPr>
        <w:t xml:space="preserve">Lima, </w:t>
      </w:r>
      <w:r w:rsidR="00E921C8">
        <w:rPr>
          <w:rFonts w:ascii="Arial Narrow" w:eastAsia="Arial Narrow" w:hAnsi="Arial Narrow" w:cs="Arial Narrow"/>
          <w:color w:val="000000"/>
          <w:kern w:val="0"/>
          <w:sz w:val="22"/>
          <w:szCs w:val="22"/>
          <w:shd w:val="clear" w:color="auto" w:fill="FFFFFF"/>
          <w:lang w:eastAsia="es-PE"/>
          <w14:ligatures w14:val="none"/>
        </w:rPr>
        <w:t xml:space="preserve">18 de marzo de 2026</w:t>
      </w:r>
      <w:r w:rsidRPr="00FD1DB8">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FD1DB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D1DB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921C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921C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8BDF553" w:rsidR="00CA59A2" w:rsidRPr="00C21326" w:rsidRDefault="00CA59A2" w:rsidP="00E921C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15 de noviembre de 2025, complementado mediante escritos del 22 de diciembre de 2025 y 9 de enero de 2026, el señor [APELLIDO] denunció a Pacífico por presuntas infracciones a la Ley 29571, Código de Protección y Defensa del Consumidor (en adelante, Código), señalando lo siguiente:</w:t>
      </w:r>
      <w:r w:rsidRPr="008B505C">
        <w:rPr>
          <w:rFonts w:ascii="Arial Narrow" w:eastAsia="Arial Narrow" w:hAnsi="Arial Narrow" w:cs="Arial Narrow"/>
          <w:color w:val="000000"/>
          <w:kern w:val="0"/>
          <w:sz w:val="22"/>
          <w:szCs w:val="22"/>
          <w:lang w:val="es-ES" w:eastAsia="es-ES"/>
          <w14:ligatures w14:val="none"/>
        </w:rPr>
        <w:t xml:space="preserve"/>
      </w:r>
      <w:r w:rsidR="001F6818" w:rsidRPr="008B505C">
        <w:rPr>
          <w:rFonts w:ascii="Arial Narrow" w:eastAsia="Arial Narrow" w:hAnsi="Arial Narrow" w:cs="Arial Narrow"/>
          <w:color w:val="000000"/>
          <w:kern w:val="0"/>
          <w:sz w:val="22"/>
          <w:szCs w:val="22"/>
          <w:lang w:val="es-ES" w:eastAsia="es-ES"/>
          <w14:ligatures w14:val="none"/>
        </w:rPr>
        <w:t/>
      </w:r>
      <w:r w:rsidRPr="008B50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8B505C">
        <w:rPr>
          <w:rFonts w:ascii="Arial Narrow" w:eastAsia="Arial Narrow" w:hAnsi="Arial Narrow" w:cs="Arial Narrow"/>
          <w:color w:val="000000"/>
          <w:kern w:val="0"/>
          <w:sz w:val="22"/>
          <w:szCs w:val="22"/>
          <w:lang w:val="es-ES" w:eastAsia="es-ES"/>
          <w14:ligatures w14:val="none"/>
        </w:rPr>
        <w:t xml:space="preserve"/>
      </w:r>
      <w:r w:rsidR="008B505C" w:rsidRPr="008B505C">
        <w:rPr>
          <w:rFonts w:ascii="Arial Narrow" w:eastAsia="Arial Narrow" w:hAnsi="Arial Narrow" w:cs="Arial Narrow"/>
          <w:color w:val="000000"/>
          <w:kern w:val="0"/>
          <w:sz w:val="22"/>
          <w:szCs w:val="22"/>
          <w:lang w:val="es-ES" w:eastAsia="es-ES"/>
          <w14:ligatures w14:val="none"/>
        </w:rPr>
        <w:t/>
      </w:r>
      <w:r w:rsidR="00996DC2" w:rsidRPr="008B505C">
        <w:rPr>
          <w:rFonts w:ascii="Arial Narrow" w:eastAsia="Arial Narrow" w:hAnsi="Arial Narrow" w:cs="Arial Narrow"/>
          <w:color w:val="000000"/>
          <w:kern w:val="0"/>
          <w:sz w:val="22"/>
          <w:szCs w:val="22"/>
          <w:lang w:val="es-ES" w:eastAsia="es-ES"/>
          <w14:ligatures w14:val="none"/>
        </w:rPr>
        <w:t xml:space="preserve"/>
      </w:r>
      <w:r w:rsidR="008B505C" w:rsidRPr="008B505C">
        <w:rPr>
          <w:rFonts w:ascii="Arial Narrow" w:eastAsia="Arial Narrow" w:hAnsi="Arial Narrow" w:cs="Arial Narrow"/>
          <w:color w:val="000000"/>
          <w:kern w:val="0"/>
          <w:sz w:val="22"/>
          <w:szCs w:val="22"/>
          <w:lang w:val="es-ES" w:eastAsia="es-ES"/>
          <w14:ligatures w14:val="none"/>
        </w:rPr>
        <w:t/>
      </w:r>
      <w:r w:rsidR="00996DC2" w:rsidRPr="008B505C">
        <w:rPr>
          <w:rFonts w:ascii="Arial Narrow" w:eastAsia="Arial Narrow" w:hAnsi="Arial Narrow" w:cs="Arial Narrow"/>
          <w:color w:val="000000"/>
          <w:kern w:val="0"/>
          <w:sz w:val="22"/>
          <w:szCs w:val="22"/>
          <w:lang w:val="es-ES" w:eastAsia="es-ES"/>
          <w14:ligatures w14:val="none"/>
        </w:rPr>
        <w:t xml:space="preserve"/>
      </w:r>
      <w:r w:rsidR="00EE35CA">
        <w:rPr>
          <w:rFonts w:ascii="Arial Narrow" w:eastAsia="Arial Narrow" w:hAnsi="Arial Narrow" w:cs="Arial Narrow"/>
          <w:color w:val="000000"/>
          <w:kern w:val="0"/>
          <w:sz w:val="22"/>
          <w:szCs w:val="22"/>
          <w:lang w:val="es-ES" w:eastAsia="es-ES"/>
          <w14:ligatures w14:val="none"/>
        </w:rPr>
        <w:t/>
      </w:r>
      <w:r w:rsidR="00307D2B" w:rsidRPr="008B505C">
        <w:rPr>
          <w:rFonts w:ascii="Arial Narrow" w:eastAsia="Arial Narrow" w:hAnsi="Arial Narrow" w:cs="Arial Narrow"/>
          <w:color w:val="000000"/>
          <w:kern w:val="0"/>
          <w:sz w:val="22"/>
          <w:szCs w:val="22"/>
          <w:lang w:val="es-ES" w:eastAsia="es-ES"/>
          <w14:ligatures w14:val="none"/>
        </w:rPr>
        <w:t xml:space="preserve"/>
      </w:r>
      <w:r w:rsidR="00996DC2" w:rsidRPr="008B505C">
        <w:rPr>
          <w:rFonts w:ascii="Arial Narrow" w:eastAsia="Arial Narrow" w:hAnsi="Arial Narrow" w:cs="Arial Narrow"/>
          <w:kern w:val="0"/>
          <w14:ligatures w14:val="none"/>
          <w:sz w:val="22"/>
          <w:szCs w:val="22"/>
        </w:rPr>
        <w:t xml:space="preserve"/>
      </w:r>
      <w:r w:rsidR="008B505C" w:rsidRPr="008B505C">
        <w:rPr>
          <w:rFonts w:ascii="Arial Narrow" w:eastAsia="Arial Narrow" w:hAnsi="Arial Narrow" w:cs="Arial Narrow"/>
          <w:kern w:val="0"/>
          <w14:ligatures w14:val="none"/>
          <w:sz w:val="22"/>
          <w:szCs w:val="22"/>
        </w:rPr>
        <w:t xml:space="preserve"/>
      </w:r>
      <w:r w:rsidR="008B505C" w:rsidRPr="00C21326">
        <w:rPr>
          <w:rFonts w:ascii="Arial Narrow" w:eastAsia="Arial Narrow" w:hAnsi="Arial Narrow" w:cs="Arial Narrow"/>
          <w:kern w:val="0"/>
          <w14:ligatures w14:val="none"/>
          <w:sz w:val="22"/>
          <w:szCs w:val="22"/>
        </w:rPr>
        <w:t/>
      </w:r>
      <w:r w:rsidR="00996DC2" w:rsidRPr="00C21326">
        <w:rPr>
          <w:rFonts w:ascii="Arial Narrow" w:eastAsia="Arial Narrow" w:hAnsi="Arial Narrow" w:cs="Arial Narrow"/>
          <w:kern w:val="0"/>
          <w14:ligatures w14:val="none"/>
          <w:sz w:val="22"/>
          <w:szCs w:val="22"/>
        </w:rPr>
        <w:t/>
      </w:r>
      <w:r w:rsidRPr="00C21326">
        <w:rPr>
          <w:rFonts w:ascii="Arial Narrow" w:eastAsia="Arial Narrow" w:hAnsi="Arial Narrow" w:cs="Arial Narrow"/>
          <w:kern w:val="0"/>
          <w14:ligatures w14:val="none"/>
          <w:sz w:val="22"/>
          <w:szCs w:val="22"/>
        </w:rPr>
        <w:t xml:space="preserve"/>
      </w:r>
      <w:r w:rsidR="008B505C" w:rsidRPr="00C21326">
        <w:rPr>
          <w:rFonts w:ascii="Arial Narrow" w:eastAsia="Arial Narrow" w:hAnsi="Arial Narrow" w:cs="Arial Narrow"/>
          <w:kern w:val="0"/>
          <w14:ligatures w14:val="none"/>
          <w:sz w:val="22"/>
          <w:szCs w:val="22"/>
        </w:rPr>
        <w:t/>
      </w:r>
      <w:r w:rsidRPr="00C21326">
        <w:rPr>
          <w:rFonts w:ascii="Arial Narrow" w:eastAsia="Arial Narrow" w:hAnsi="Arial Narrow" w:cs="Arial Narrow"/>
          <w:kern w:val="0"/>
          <w14:ligatures w14:val="none"/>
          <w:sz w:val="22"/>
          <w:szCs w:val="22"/>
        </w:rPr>
        <w:t xml:space="preserve"/>
      </w:r>
      <w:r w:rsidR="008B505C" w:rsidRPr="00C21326">
        <w:rPr>
          <w:rFonts w:ascii="Arial Narrow" w:eastAsia="Arial Narrow" w:hAnsi="Arial Narrow" w:cs="Arial Narrow"/>
          <w:kern w:val="0"/>
          <w14:ligatures w14:val="none"/>
          <w:sz w:val="22"/>
          <w:szCs w:val="22"/>
        </w:rPr>
        <w:t xml:space="preserve"/>
      </w:r>
      <w:r w:rsidRPr="00C21326">
        <w:rPr>
          <w:rFonts w:ascii="Arial Narrow" w:eastAsia="Arial Narrow" w:hAnsi="Arial Narrow" w:cs="Arial Narrow"/>
          <w:kern w:val="0"/>
          <w14:ligatures w14:val="none"/>
          <w:sz w:val="22"/>
          <w:szCs w:val="22"/>
        </w:rPr>
        <w:t/>
      </w:r>
      <w:r w:rsidRPr="00C21326">
        <w:rPr>
          <w:rFonts w:ascii="Arial Narrow" w:eastAsia="Arial Narrow" w:hAnsi="Arial Narrow" w:cs="Arial Narrow"/>
          <w:color w:val="000000"/>
          <w:kern w:val="0"/>
          <w:sz w:val="22"/>
          <w:szCs w:val="22"/>
          <w:lang w:val="es-ES" w:eastAsia="es-ES"/>
          <w14:ligatures w14:val="none"/>
        </w:rPr>
        <w:t xml:space="preserve"/>
      </w:r>
      <w:r w:rsidR="008B505C"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color w:val="000000"/>
          <w:kern w:val="0"/>
          <w:sz w:val="22"/>
          <w:szCs w:val="22"/>
          <w:lang w:val="es-ES" w:eastAsia="es-ES"/>
          <w14:ligatures w14:val="none"/>
        </w:rPr>
        <w:t/>
      </w:r>
      <w:r w:rsidRPr="00C21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bCs/>
          <w:color w:val="000000"/>
          <w:kern w:val="0"/>
          <w:sz w:val="22"/>
          <w:szCs w:val="22"/>
          <w:lang w:val="es-ES" w:eastAsia="es-ES"/>
          <w14:ligatures w14:val="none"/>
        </w:rPr>
        <w:t/>
      </w:r>
    </w:p>
    <w:p w14:paraId="477F76C5" w14:textId="77777777" w:rsidR="00C07737" w:rsidRPr="00C21326" w:rsidRDefault="00C07737" w:rsidP="00E921C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FFC4AF7" w14:textId="16DA7BFF"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El 31 de octubre de 2024, </w:t>
      </w:r>
      <w:r w:rsidR="003344ED" w:rsidRPr="00C21326">
        <w:rPr>
          <w:rFonts w:ascii="Arial Narrow" w:eastAsia="Arial Narrow" w:hAnsi="Arial Narrow" w:cs="Arial Narrow"/>
          <w:color w:val="000000"/>
          <w:kern w:val="0"/>
          <w:sz w:val="22"/>
          <w:szCs w:val="22"/>
          <w:lang w:eastAsia="es-ES"/>
          <w14:ligatures w14:val="none"/>
        </w:rPr>
        <w:t>adquirió</w:t>
      </w:r>
      <w:r w:rsidRPr="00C21326">
        <w:rPr>
          <w:rFonts w:ascii="Arial Narrow" w:eastAsia="Arial Narrow" w:hAnsi="Arial Narrow" w:cs="Arial Narrow"/>
          <w:color w:val="000000"/>
          <w:kern w:val="0"/>
          <w:sz w:val="22"/>
          <w:szCs w:val="22"/>
          <w:lang w:eastAsia="es-ES"/>
          <w14:ligatures w14:val="none"/>
        </w:rPr>
        <w:t xml:space="preserve"> el </w:t>
      </w:r>
      <w:r w:rsidR="003344ED" w:rsidRPr="00C21326">
        <w:rPr>
          <w:rFonts w:ascii="Arial Narrow" w:eastAsia="Arial Narrow" w:hAnsi="Arial Narrow" w:cs="Arial Narrow"/>
          <w:color w:val="000000"/>
          <w:kern w:val="0"/>
          <w:sz w:val="22"/>
          <w:szCs w:val="22"/>
          <w:lang w:eastAsia="es-ES"/>
          <w14:ligatures w14:val="none"/>
        </w:rPr>
        <w:t>Seguro vehicular – Póliza 2010813907</w:t>
      </w:r>
      <w:r w:rsidR="00991624" w:rsidRPr="00C21326">
        <w:rPr>
          <w:rFonts w:ascii="Arial Narrow" w:eastAsia="Arial Narrow" w:hAnsi="Arial Narrow" w:cs="Arial Narrow"/>
          <w:color w:val="000000"/>
          <w:kern w:val="0"/>
          <w:sz w:val="22"/>
          <w:szCs w:val="22"/>
          <w:lang w:eastAsia="es-ES"/>
          <w14:ligatures w14:val="none"/>
        </w:rPr>
        <w:t xml:space="preserve"> </w:t>
      </w:r>
      <w:r w:rsidR="003344ED" w:rsidRPr="00C21326">
        <w:rPr>
          <w:rFonts w:ascii="Arial Narrow" w:eastAsia="Arial Narrow" w:hAnsi="Arial Narrow" w:cs="Arial Narrow"/>
          <w:color w:val="000000"/>
          <w:kern w:val="0"/>
          <w:sz w:val="22"/>
          <w:szCs w:val="22"/>
          <w:lang w:eastAsia="es-ES"/>
          <w14:ligatures w14:val="none"/>
        </w:rPr>
        <w:t xml:space="preserve">emitido por </w:t>
      </w:r>
      <w:r w:rsidR="003344ED" w:rsidRPr="00C21326">
        <w:rPr>
          <w:rFonts w:ascii="Arial Narrow" w:eastAsia="Arial Narrow" w:hAnsi="Arial Narrow" w:cs="Arial Narrow"/>
          <w:color w:val="000000"/>
          <w:kern w:val="0"/>
          <w:sz w:val="22"/>
          <w:szCs w:val="22"/>
          <w:lang w:val="es-ES" w:eastAsia="es-ES"/>
          <w14:ligatures w14:val="none"/>
        </w:rPr>
        <w:t>Pacífico</w:t>
      </w:r>
      <w:r w:rsidRPr="00C21326">
        <w:rPr>
          <w:rFonts w:ascii="Arial Narrow" w:eastAsia="Arial Narrow" w:hAnsi="Arial Narrow" w:cs="Arial Narrow"/>
          <w:color w:val="000000"/>
          <w:kern w:val="0"/>
          <w:sz w:val="22"/>
          <w:szCs w:val="22"/>
          <w:lang w:eastAsia="es-ES"/>
          <w14:ligatures w14:val="none"/>
        </w:rPr>
        <w:t xml:space="preserve">, </w:t>
      </w:r>
      <w:r w:rsidR="003344ED" w:rsidRPr="00C21326">
        <w:rPr>
          <w:rFonts w:ascii="Arial Narrow" w:eastAsia="Arial Narrow" w:hAnsi="Arial Narrow" w:cs="Arial Narrow"/>
          <w:color w:val="000000"/>
          <w:kern w:val="0"/>
          <w:sz w:val="22"/>
          <w:szCs w:val="22"/>
          <w:lang w:eastAsia="es-ES"/>
          <w14:ligatures w14:val="none"/>
        </w:rPr>
        <w:t>bajo modalidad de pago mensual, por el monto de US$613,23</w:t>
      </w:r>
      <w:r w:rsidRPr="00C21326">
        <w:rPr>
          <w:rFonts w:ascii="Arial Narrow" w:eastAsia="Arial Narrow" w:hAnsi="Arial Narrow" w:cs="Arial Narrow"/>
          <w:color w:val="000000"/>
          <w:kern w:val="0"/>
          <w:sz w:val="22"/>
          <w:szCs w:val="22"/>
          <w:lang w:eastAsia="es-ES"/>
          <w14:ligatures w14:val="none"/>
        </w:rPr>
        <w:t>.</w:t>
      </w:r>
    </w:p>
    <w:p w14:paraId="37C34334" w14:textId="77777777" w:rsidR="00C07737" w:rsidRPr="00C21326" w:rsidRDefault="00C07737" w:rsidP="00E921C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8F5F848" w14:textId="5CC20191"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Con posterioridad al noveno pago mensual</w:t>
      </w:r>
      <w:r w:rsidR="00B535CE" w:rsidRPr="00C21326">
        <w:rPr>
          <w:rFonts w:ascii="Arial Narrow" w:eastAsia="Arial Narrow" w:hAnsi="Arial Narrow" w:cs="Arial Narrow"/>
          <w:color w:val="000000"/>
          <w:kern w:val="0"/>
          <w:sz w:val="22"/>
          <w:szCs w:val="22"/>
          <w:lang w:eastAsia="es-ES"/>
          <w14:ligatures w14:val="none"/>
        </w:rPr>
        <w:t xml:space="preserve"> de la prima</w:t>
      </w:r>
      <w:r w:rsidRPr="00C21326">
        <w:rPr>
          <w:rFonts w:ascii="Arial Narrow" w:eastAsia="Arial Narrow" w:hAnsi="Arial Narrow" w:cs="Arial Narrow"/>
          <w:color w:val="000000"/>
          <w:kern w:val="0"/>
          <w:sz w:val="22"/>
          <w:szCs w:val="22"/>
          <w:lang w:eastAsia="es-ES"/>
          <w14:ligatures w14:val="none"/>
        </w:rPr>
        <w:t xml:space="preserve">, al intentar efectuar el pago correspondiente al décimo </w:t>
      </w:r>
      <w:r w:rsidR="00B535CE" w:rsidRPr="00C21326">
        <w:rPr>
          <w:rFonts w:ascii="Arial Narrow" w:eastAsia="Arial Narrow" w:hAnsi="Arial Narrow" w:cs="Arial Narrow"/>
          <w:color w:val="000000"/>
          <w:kern w:val="0"/>
          <w:sz w:val="22"/>
          <w:szCs w:val="22"/>
          <w:lang w:eastAsia="es-ES"/>
          <w14:ligatures w14:val="none"/>
        </w:rPr>
        <w:t>pago</w:t>
      </w:r>
      <w:r w:rsidRPr="00C21326">
        <w:rPr>
          <w:rFonts w:ascii="Arial Narrow" w:eastAsia="Arial Narrow" w:hAnsi="Arial Narrow" w:cs="Arial Narrow"/>
          <w:color w:val="000000"/>
          <w:kern w:val="0"/>
          <w:sz w:val="22"/>
          <w:szCs w:val="22"/>
          <w:lang w:eastAsia="es-ES"/>
          <w14:ligatures w14:val="none"/>
        </w:rPr>
        <w:t xml:space="preserve">, el sistema de </w:t>
      </w:r>
      <w:r w:rsidR="00B535CE" w:rsidRPr="00C21326">
        <w:rPr>
          <w:rFonts w:ascii="Arial Narrow" w:eastAsia="Arial Narrow" w:hAnsi="Arial Narrow" w:cs="Arial Narrow"/>
          <w:color w:val="000000"/>
          <w:kern w:val="0"/>
          <w:sz w:val="22"/>
          <w:szCs w:val="22"/>
          <w:lang w:val="es-ES" w:eastAsia="es-ES"/>
          <w14:ligatures w14:val="none"/>
        </w:rPr>
        <w:t xml:space="preserve">Pacífico </w:t>
      </w:r>
      <w:r w:rsidRPr="00C21326">
        <w:rPr>
          <w:rFonts w:ascii="Arial Narrow" w:eastAsia="Arial Narrow" w:hAnsi="Arial Narrow" w:cs="Arial Narrow"/>
          <w:color w:val="000000"/>
          <w:kern w:val="0"/>
          <w:sz w:val="22"/>
          <w:szCs w:val="22"/>
          <w:lang w:eastAsia="es-ES"/>
          <w14:ligatures w14:val="none"/>
        </w:rPr>
        <w:t>no permitió procesar la transacción, sin brindar explicación sobre dicha imposibilidad, lo que afectó la continuidad del servicio contratado.</w:t>
      </w:r>
    </w:p>
    <w:p w14:paraId="6F42CC8D" w14:textId="77777777" w:rsidR="00C07737" w:rsidRPr="00C21326" w:rsidRDefault="00C07737" w:rsidP="00E921C8">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0AE3ABA" w14:textId="032052CE"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El 10 de agosto de 2025, sufrió un </w:t>
      </w:r>
      <w:r w:rsidR="009E3BA5">
        <w:rPr>
          <w:rFonts w:ascii="Arial Narrow" w:eastAsia="Arial Narrow" w:hAnsi="Arial Narrow" w:cs="Arial Narrow"/>
          <w:color w:val="000000"/>
          <w:kern w:val="0"/>
          <w:sz w:val="22"/>
          <w:szCs w:val="22"/>
          <w:lang w:eastAsia="es-ES"/>
          <w14:ligatures w14:val="none"/>
        </w:rPr>
        <w:t>evento</w:t>
      </w:r>
      <w:r w:rsidRPr="00C21326">
        <w:rPr>
          <w:rFonts w:ascii="Arial Narrow" w:eastAsia="Arial Narrow" w:hAnsi="Arial Narrow" w:cs="Arial Narrow"/>
          <w:color w:val="000000"/>
          <w:kern w:val="0"/>
          <w:sz w:val="22"/>
          <w:szCs w:val="22"/>
          <w:lang w:eastAsia="es-ES"/>
          <w14:ligatures w14:val="none"/>
        </w:rPr>
        <w:t xml:space="preserve"> con el vehículo </w:t>
      </w:r>
      <w:r w:rsidR="00B535CE" w:rsidRPr="00C21326">
        <w:rPr>
          <w:rFonts w:ascii="Arial Narrow" w:eastAsia="Arial Narrow" w:hAnsi="Arial Narrow" w:cs="Arial Narrow"/>
          <w:color w:val="000000"/>
          <w:kern w:val="0"/>
          <w:sz w:val="22"/>
          <w:szCs w:val="22"/>
          <w:lang w:eastAsia="es-ES"/>
          <w14:ligatures w14:val="none"/>
        </w:rPr>
        <w:t xml:space="preserve">asegurado </w:t>
      </w:r>
      <w:r w:rsidRPr="00C21326">
        <w:rPr>
          <w:rFonts w:ascii="Arial Narrow" w:eastAsia="Arial Narrow" w:hAnsi="Arial Narrow" w:cs="Arial Narrow"/>
          <w:color w:val="000000"/>
          <w:kern w:val="0"/>
          <w:sz w:val="22"/>
          <w:szCs w:val="22"/>
          <w:lang w:eastAsia="es-ES"/>
          <w14:ligatures w14:val="none"/>
        </w:rPr>
        <w:t xml:space="preserve">en la ciudad de Chincha </w:t>
      </w:r>
      <w:r w:rsidR="005A5DFB">
        <w:rPr>
          <w:rFonts w:ascii="Arial Narrow" w:eastAsia="Arial Narrow" w:hAnsi="Arial Narrow" w:cs="Arial Narrow"/>
          <w:color w:val="000000"/>
          <w:kern w:val="0"/>
          <w:sz w:val="22"/>
          <w:szCs w:val="22"/>
          <w:lang w:eastAsia="es-ES"/>
          <w14:ligatures w14:val="none"/>
        </w:rPr>
        <w:t xml:space="preserve">que requería atención </w:t>
      </w:r>
      <w:r w:rsidRPr="00C21326">
        <w:rPr>
          <w:rFonts w:ascii="Arial Narrow" w:eastAsia="Arial Narrow" w:hAnsi="Arial Narrow" w:cs="Arial Narrow"/>
          <w:color w:val="000000"/>
          <w:kern w:val="0"/>
          <w:sz w:val="22"/>
          <w:szCs w:val="22"/>
          <w:lang w:eastAsia="es-ES"/>
          <w14:ligatures w14:val="none"/>
        </w:rPr>
        <w:t xml:space="preserve">y, en ese contexto, se comunicó con el servicio de atención al cliente de </w:t>
      </w:r>
      <w:r w:rsidR="00B535CE" w:rsidRPr="00C21326">
        <w:rPr>
          <w:rFonts w:ascii="Arial Narrow" w:eastAsia="Arial Narrow" w:hAnsi="Arial Narrow" w:cs="Arial Narrow"/>
          <w:color w:val="000000"/>
          <w:kern w:val="0"/>
          <w:sz w:val="22"/>
          <w:szCs w:val="22"/>
          <w:lang w:val="es-ES" w:eastAsia="es-ES"/>
          <w14:ligatures w14:val="none"/>
        </w:rPr>
        <w:t>Pacífico</w:t>
      </w:r>
      <w:r w:rsidRPr="00C21326">
        <w:rPr>
          <w:rFonts w:ascii="Arial Narrow" w:eastAsia="Arial Narrow" w:hAnsi="Arial Narrow" w:cs="Arial Narrow"/>
          <w:color w:val="000000"/>
          <w:kern w:val="0"/>
          <w:sz w:val="22"/>
          <w:szCs w:val="22"/>
          <w:lang w:eastAsia="es-ES"/>
          <w14:ligatures w14:val="none"/>
        </w:rPr>
        <w:t xml:space="preserve">, oportunidad en la cual le indicaron que no registraban </w:t>
      </w:r>
      <w:r w:rsidR="00496462" w:rsidRPr="00C21326">
        <w:rPr>
          <w:rFonts w:ascii="Arial Narrow" w:eastAsia="Arial Narrow" w:hAnsi="Arial Narrow" w:cs="Arial Narrow"/>
          <w:color w:val="000000"/>
          <w:kern w:val="0"/>
          <w:sz w:val="22"/>
          <w:szCs w:val="22"/>
          <w:lang w:eastAsia="es-ES"/>
          <w14:ligatures w14:val="none"/>
        </w:rPr>
        <w:t>el Seguro vehicular</w:t>
      </w:r>
      <w:r w:rsidRPr="00C21326">
        <w:rPr>
          <w:rFonts w:ascii="Arial Narrow" w:eastAsia="Arial Narrow" w:hAnsi="Arial Narrow" w:cs="Arial Narrow"/>
          <w:color w:val="000000"/>
          <w:kern w:val="0"/>
          <w:sz w:val="22"/>
          <w:szCs w:val="22"/>
          <w:lang w:eastAsia="es-ES"/>
          <w14:ligatures w14:val="none"/>
        </w:rPr>
        <w:t xml:space="preserve"> a su documento de identidad ni al vehículo, negándole la asistencia solicitada.</w:t>
      </w:r>
      <w:r w:rsidR="00B535CE" w:rsidRPr="00C21326">
        <w:rPr>
          <w:rFonts w:ascii="Arial Narrow" w:eastAsia="Arial Narrow" w:hAnsi="Arial Narrow" w:cs="Arial Narrow"/>
          <w:color w:val="000000"/>
          <w:kern w:val="0"/>
          <w:sz w:val="22"/>
          <w:szCs w:val="22"/>
          <w:lang w:eastAsia="es-ES"/>
          <w14:ligatures w14:val="none"/>
        </w:rPr>
        <w:t xml:space="preserve"> </w:t>
      </w:r>
    </w:p>
    <w:p w14:paraId="670FD500" w14:textId="77777777" w:rsidR="00C07737" w:rsidRPr="00C21326" w:rsidRDefault="00C07737" w:rsidP="00E921C8">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85FC07F" w14:textId="51BA7408" w:rsidR="00C07737" w:rsidRPr="00C21326" w:rsidRDefault="00496462"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Luego</w:t>
      </w:r>
      <w:r w:rsidR="00C07737" w:rsidRPr="00C21326">
        <w:rPr>
          <w:rFonts w:ascii="Arial Narrow" w:eastAsia="Arial Narrow" w:hAnsi="Arial Narrow" w:cs="Arial Narrow"/>
          <w:color w:val="000000"/>
          <w:kern w:val="0"/>
          <w:sz w:val="22"/>
          <w:szCs w:val="22"/>
          <w:lang w:eastAsia="es-ES"/>
          <w14:ligatures w14:val="none"/>
        </w:rPr>
        <w:t xml:space="preserve">, a través de su corredor de seguros, tomó conocimiento que </w:t>
      </w:r>
      <w:r w:rsidR="00E7548B" w:rsidRPr="00C21326">
        <w:rPr>
          <w:rFonts w:ascii="Arial Narrow" w:eastAsia="Arial Narrow" w:hAnsi="Arial Narrow" w:cs="Arial Narrow"/>
          <w:color w:val="000000"/>
          <w:kern w:val="0"/>
          <w:sz w:val="22"/>
          <w:szCs w:val="22"/>
          <w:lang w:eastAsia="es-ES"/>
          <w14:ligatures w14:val="none"/>
        </w:rPr>
        <w:t xml:space="preserve">la Póliza 2010813907 </w:t>
      </w:r>
      <w:r w:rsidR="00C07737" w:rsidRPr="00C21326">
        <w:rPr>
          <w:rFonts w:ascii="Arial Narrow" w:eastAsia="Arial Narrow" w:hAnsi="Arial Narrow" w:cs="Arial Narrow"/>
          <w:color w:val="000000"/>
          <w:kern w:val="0"/>
          <w:sz w:val="22"/>
          <w:szCs w:val="22"/>
          <w:lang w:eastAsia="es-ES"/>
          <w14:ligatures w14:val="none"/>
        </w:rPr>
        <w:t>había sido registrado con datos erróneos y figuraba a nombre de un tercero ajeno a la contratación realizada.</w:t>
      </w:r>
      <w:r w:rsidRPr="00C21326">
        <w:rPr>
          <w:rFonts w:ascii="Arial Narrow" w:eastAsia="Arial Narrow" w:hAnsi="Arial Narrow" w:cs="Arial Narrow"/>
          <w:color w:val="000000"/>
          <w:kern w:val="0"/>
          <w:sz w:val="22"/>
          <w:szCs w:val="22"/>
          <w:lang w:eastAsia="es-ES"/>
          <w14:ligatures w14:val="none"/>
        </w:rPr>
        <w:t xml:space="preserve"> </w:t>
      </w:r>
      <w:r w:rsidR="00C07737" w:rsidRPr="00C21326">
        <w:rPr>
          <w:rFonts w:ascii="Arial Narrow" w:eastAsia="Arial Narrow" w:hAnsi="Arial Narrow" w:cs="Arial Narrow"/>
          <w:color w:val="000000"/>
          <w:kern w:val="0"/>
          <w:sz w:val="22"/>
          <w:szCs w:val="22"/>
          <w:lang w:eastAsia="es-ES"/>
          <w14:ligatures w14:val="none"/>
        </w:rPr>
        <w:t xml:space="preserve">Con posterioridad a dicha verificación, </w:t>
      </w:r>
      <w:r w:rsidR="00582CC5" w:rsidRPr="00C21326">
        <w:rPr>
          <w:rFonts w:ascii="Arial Narrow" w:eastAsia="Arial Narrow" w:hAnsi="Arial Narrow" w:cs="Arial Narrow"/>
          <w:color w:val="000000"/>
          <w:kern w:val="0"/>
          <w:sz w:val="22"/>
          <w:szCs w:val="22"/>
          <w:lang w:val="es-ES" w:eastAsia="es-ES"/>
          <w14:ligatures w14:val="none"/>
        </w:rPr>
        <w:t>adquirió</w:t>
      </w:r>
      <w:r w:rsidR="00D6011E">
        <w:rPr>
          <w:rFonts w:ascii="Arial Narrow" w:eastAsia="Arial Narrow" w:hAnsi="Arial Narrow" w:cs="Arial Narrow"/>
          <w:color w:val="000000"/>
          <w:kern w:val="0"/>
          <w:sz w:val="22"/>
          <w:szCs w:val="22"/>
          <w:lang w:val="es-ES" w:eastAsia="es-ES"/>
          <w14:ligatures w14:val="none"/>
        </w:rPr>
        <w:t xml:space="preserve"> sin su autorización</w:t>
      </w:r>
      <w:r w:rsidR="00582CC5" w:rsidRPr="00C21326">
        <w:rPr>
          <w:rFonts w:ascii="Arial Narrow" w:eastAsia="Arial Narrow" w:hAnsi="Arial Narrow" w:cs="Arial Narrow"/>
          <w:color w:val="000000"/>
          <w:kern w:val="0"/>
          <w:sz w:val="22"/>
          <w:szCs w:val="22"/>
          <w:lang w:val="es-ES" w:eastAsia="es-ES"/>
          <w14:ligatures w14:val="none"/>
        </w:rPr>
        <w:t xml:space="preserve"> el</w:t>
      </w:r>
      <w:r w:rsidR="00C07737" w:rsidRPr="00C21326">
        <w:rPr>
          <w:rFonts w:ascii="Arial Narrow" w:eastAsia="Arial Narrow" w:hAnsi="Arial Narrow" w:cs="Arial Narrow"/>
          <w:color w:val="000000"/>
          <w:kern w:val="0"/>
          <w:sz w:val="22"/>
          <w:szCs w:val="22"/>
          <w:lang w:eastAsia="es-ES"/>
          <w14:ligatures w14:val="none"/>
        </w:rPr>
        <w:t xml:space="preserve"> Seguro vehicular – Póliza 2011982532 </w:t>
      </w:r>
      <w:r w:rsidR="00582CC5" w:rsidRPr="00C21326">
        <w:rPr>
          <w:rFonts w:ascii="Arial Narrow" w:eastAsia="Arial Narrow" w:hAnsi="Arial Narrow" w:cs="Arial Narrow"/>
          <w:color w:val="000000"/>
          <w:kern w:val="0"/>
          <w:sz w:val="22"/>
          <w:szCs w:val="22"/>
          <w:lang w:eastAsia="es-ES"/>
          <w14:ligatures w14:val="none"/>
        </w:rPr>
        <w:t xml:space="preserve">emitido por </w:t>
      </w:r>
      <w:r w:rsidR="00582CC5" w:rsidRPr="00C21326">
        <w:rPr>
          <w:rFonts w:ascii="Arial Narrow" w:eastAsia="Arial Narrow" w:hAnsi="Arial Narrow" w:cs="Arial Narrow"/>
          <w:color w:val="000000"/>
          <w:kern w:val="0"/>
          <w:sz w:val="22"/>
          <w:szCs w:val="22"/>
          <w:lang w:val="es-ES" w:eastAsia="es-ES"/>
          <w14:ligatures w14:val="none"/>
        </w:rPr>
        <w:t xml:space="preserve">Pacífico </w:t>
      </w:r>
      <w:r w:rsidR="00C07737" w:rsidRPr="00C21326">
        <w:rPr>
          <w:rFonts w:ascii="Arial Narrow" w:eastAsia="Arial Narrow" w:hAnsi="Arial Narrow" w:cs="Arial Narrow"/>
          <w:color w:val="000000"/>
          <w:kern w:val="0"/>
          <w:sz w:val="22"/>
          <w:szCs w:val="22"/>
          <w:lang w:eastAsia="es-ES"/>
          <w14:ligatures w14:val="none"/>
        </w:rPr>
        <w:t>(en adelante, Seguro vehicular), cuya vigencia</w:t>
      </w:r>
      <w:r w:rsidR="00991624" w:rsidRPr="00C21326">
        <w:rPr>
          <w:rFonts w:ascii="Arial Narrow" w:eastAsia="Arial Narrow" w:hAnsi="Arial Narrow" w:cs="Arial Narrow"/>
          <w:color w:val="000000"/>
          <w:kern w:val="0"/>
          <w:sz w:val="22"/>
          <w:szCs w:val="22"/>
          <w:lang w:eastAsia="es-ES"/>
          <w14:ligatures w14:val="none"/>
        </w:rPr>
        <w:t xml:space="preserve"> </w:t>
      </w:r>
      <w:r w:rsidR="00C07737" w:rsidRPr="00C21326">
        <w:rPr>
          <w:rFonts w:ascii="Arial Narrow" w:eastAsia="Arial Narrow" w:hAnsi="Arial Narrow" w:cs="Arial Narrow"/>
          <w:color w:val="000000"/>
          <w:kern w:val="0"/>
          <w:sz w:val="22"/>
          <w:szCs w:val="22"/>
          <w:lang w:eastAsia="es-ES"/>
          <w14:ligatures w14:val="none"/>
        </w:rPr>
        <w:t>inició el 28 de agosto de 2025, evidenciando que durante el periodo previo no contó con cobertura efectiva.</w:t>
      </w:r>
      <w:r w:rsidR="00991624" w:rsidRPr="00C21326">
        <w:rPr>
          <w:rFonts w:ascii="Arial Narrow" w:eastAsia="Arial Narrow" w:hAnsi="Arial Narrow" w:cs="Arial Narrow"/>
          <w:color w:val="000000"/>
          <w:kern w:val="0"/>
          <w:sz w:val="22"/>
          <w:szCs w:val="22"/>
          <w:lang w:eastAsia="es-ES"/>
          <w14:ligatures w14:val="none"/>
        </w:rPr>
        <w:t xml:space="preserve"> </w:t>
      </w:r>
      <w:r w:rsidR="00582CC5" w:rsidRPr="00C21326">
        <w:rPr>
          <w:rFonts w:ascii="Arial Narrow" w:eastAsia="Arial Narrow" w:hAnsi="Arial Narrow" w:cs="Arial Narrow"/>
          <w:color w:val="000000"/>
          <w:kern w:val="0"/>
          <w:sz w:val="22"/>
          <w:szCs w:val="22"/>
          <w:lang w:eastAsia="es-ES"/>
          <w14:ligatures w14:val="none"/>
        </w:rPr>
        <w:t xml:space="preserve"> </w:t>
      </w:r>
    </w:p>
    <w:p w14:paraId="0F1F4C2D" w14:textId="77777777" w:rsidR="0044796A" w:rsidRPr="00C21326" w:rsidRDefault="0044796A" w:rsidP="00E921C8">
      <w:pPr>
        <w:pStyle w:val="Prrafodelista"/>
        <w:spacing w:after="0"/>
        <w:rPr>
          <w:rFonts w:ascii="Arial Narrow" w:eastAsia="Arial Narrow" w:hAnsi="Arial Narrow" w:cs="Arial Narrow"/>
          <w:color w:val="000000"/>
          <w:kern w:val="0"/>
          <w:sz w:val="22"/>
          <w:szCs w:val="22"/>
          <w:lang w:eastAsia="es-ES"/>
          <w14:ligatures w14:val="none"/>
        </w:rPr>
      </w:pPr>
    </w:p>
    <w:p w14:paraId="4EC8F9AD" w14:textId="22D655FE" w:rsidR="0044796A" w:rsidRPr="00C21326" w:rsidRDefault="0044796A"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Durante el periodo comprendido entre la suscripción de la Póliza 2010813907 y la emisión de la nueva póliza del Seguro vehicular, permaneció expuesto a riesgos sin contar con cobertura efectiva, situación que se materializó en la falta de atención del evento ocurrido el 10 de agosto de 2025.</w:t>
      </w:r>
    </w:p>
    <w:p w14:paraId="3DF68C40" w14:textId="77777777" w:rsidR="00C07737" w:rsidRPr="00C21326" w:rsidRDefault="00C07737" w:rsidP="00E921C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66F5A34" w14:textId="59551B10"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El 18 de setiembre de 2025, participó en una audiencia de conciliación tramitada mediante la plataforma de reclamaciones virtuales de </w:t>
      </w:r>
      <w:r w:rsidR="00096A6A" w:rsidRPr="00C21326">
        <w:rPr>
          <w:rFonts w:ascii="Arial Narrow" w:eastAsia="Arial Narrow" w:hAnsi="Arial Narrow" w:cs="Arial Narrow"/>
          <w:color w:val="000000"/>
          <w:kern w:val="0"/>
          <w:sz w:val="22"/>
          <w:szCs w:val="22"/>
          <w:lang w:eastAsia="es-ES"/>
          <w14:ligatures w14:val="none"/>
        </w:rPr>
        <w:t>Indecopi</w:t>
      </w:r>
      <w:r w:rsidRPr="00C21326">
        <w:rPr>
          <w:rFonts w:ascii="Arial Narrow" w:eastAsia="Arial Narrow" w:hAnsi="Arial Narrow" w:cs="Arial Narrow"/>
          <w:color w:val="000000"/>
          <w:kern w:val="0"/>
          <w:sz w:val="22"/>
          <w:szCs w:val="22"/>
          <w:lang w:eastAsia="es-ES"/>
          <w14:ligatures w14:val="none"/>
        </w:rPr>
        <w:t>, correspondiente al Reclamo 2733-</w:t>
      </w:r>
      <w:r w:rsidRPr="00C21326">
        <w:rPr>
          <w:rFonts w:ascii="Arial Narrow" w:eastAsia="Arial Narrow" w:hAnsi="Arial Narrow" w:cs="Arial Narrow"/>
          <w:color w:val="000000"/>
          <w:kern w:val="0"/>
          <w:sz w:val="22"/>
          <w:szCs w:val="22"/>
          <w:lang w:eastAsia="es-ES"/>
          <w14:ligatures w14:val="none"/>
        </w:rPr>
        <w:lastRenderedPageBreak/>
        <w:t xml:space="preserve">2025-SAC-CGR/RC, en la cual la representante de </w:t>
      </w:r>
      <w:r w:rsidR="00096A6A" w:rsidRPr="00C21326">
        <w:rPr>
          <w:rFonts w:ascii="Arial Narrow" w:eastAsia="Arial Narrow" w:hAnsi="Arial Narrow" w:cs="Arial Narrow"/>
          <w:color w:val="000000"/>
          <w:kern w:val="0"/>
          <w:sz w:val="22"/>
          <w:szCs w:val="22"/>
          <w:lang w:val="es-ES" w:eastAsia="es-ES"/>
          <w14:ligatures w14:val="none"/>
        </w:rPr>
        <w:t>Pacífico</w:t>
      </w:r>
      <w:r w:rsidR="00096A6A" w:rsidRPr="00C21326">
        <w:rPr>
          <w:rFonts w:ascii="Arial Narrow" w:eastAsia="Arial Narrow" w:hAnsi="Arial Narrow" w:cs="Arial Narrow"/>
          <w:color w:val="000000"/>
          <w:kern w:val="0"/>
          <w:sz w:val="22"/>
          <w:szCs w:val="22"/>
          <w:lang w:eastAsia="es-ES"/>
          <w14:ligatures w14:val="none"/>
        </w:rPr>
        <w:t xml:space="preserve"> </w:t>
      </w:r>
      <w:r w:rsidRPr="00C21326">
        <w:rPr>
          <w:rFonts w:ascii="Arial Narrow" w:eastAsia="Arial Narrow" w:hAnsi="Arial Narrow" w:cs="Arial Narrow"/>
          <w:color w:val="000000"/>
          <w:kern w:val="0"/>
          <w:sz w:val="22"/>
          <w:szCs w:val="22"/>
          <w:lang w:eastAsia="es-ES"/>
          <w14:ligatures w14:val="none"/>
        </w:rPr>
        <w:t xml:space="preserve">solicitó la suspensión de la sesión a fin de evaluar internamente la devolución de las primas pagadas </w:t>
      </w:r>
      <w:r w:rsidR="00096A6A" w:rsidRPr="00C21326">
        <w:rPr>
          <w:rFonts w:ascii="Arial Narrow" w:eastAsia="Arial Narrow" w:hAnsi="Arial Narrow" w:cs="Arial Narrow"/>
          <w:color w:val="000000"/>
          <w:kern w:val="0"/>
          <w:sz w:val="22"/>
          <w:szCs w:val="22"/>
          <w:lang w:eastAsia="es-ES"/>
          <w14:ligatures w14:val="none"/>
        </w:rPr>
        <w:t>de la</w:t>
      </w:r>
      <w:r w:rsidRPr="00C21326">
        <w:rPr>
          <w:rFonts w:ascii="Arial Narrow" w:eastAsia="Arial Narrow" w:hAnsi="Arial Narrow" w:cs="Arial Narrow"/>
          <w:color w:val="000000"/>
          <w:kern w:val="0"/>
          <w:sz w:val="22"/>
          <w:szCs w:val="22"/>
          <w:lang w:eastAsia="es-ES"/>
          <w14:ligatures w14:val="none"/>
        </w:rPr>
        <w:t xml:space="preserve"> Póliza 2010813907, así como la anulación del Seguro vehicular, sin que se alcanzara una solución al conflicto.</w:t>
      </w:r>
    </w:p>
    <w:p w14:paraId="608253CB" w14:textId="77777777" w:rsidR="000B53F9" w:rsidRPr="00C21326" w:rsidRDefault="000B53F9" w:rsidP="00E921C8">
      <w:pPr>
        <w:pStyle w:val="Prrafodelista"/>
        <w:spacing w:after="0"/>
        <w:rPr>
          <w:rFonts w:ascii="Arial Narrow" w:eastAsia="Arial Narrow" w:hAnsi="Arial Narrow" w:cs="Arial Narrow"/>
          <w:color w:val="000000"/>
          <w:kern w:val="0"/>
          <w:sz w:val="22"/>
          <w:szCs w:val="22"/>
          <w:lang w:eastAsia="es-ES"/>
          <w14:ligatures w14:val="none"/>
        </w:rPr>
      </w:pPr>
    </w:p>
    <w:p w14:paraId="415477BD" w14:textId="024AA1FC" w:rsidR="000B53F9" w:rsidRPr="00C21326" w:rsidRDefault="000B53F9" w:rsidP="00E921C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Posteriormente, </w:t>
      </w:r>
      <w:r w:rsidRPr="00C21326">
        <w:rPr>
          <w:rFonts w:ascii="Arial Narrow" w:eastAsia="Arial Narrow" w:hAnsi="Arial Narrow" w:cs="Arial Narrow"/>
          <w:color w:val="000000"/>
          <w:kern w:val="0"/>
          <w:sz w:val="22"/>
          <w:szCs w:val="22"/>
          <w:lang w:val="es-ES" w:eastAsia="es-ES"/>
          <w14:ligatures w14:val="none"/>
        </w:rPr>
        <w:t xml:space="preserve">Pacífico </w:t>
      </w:r>
      <w:r w:rsidRPr="00C21326">
        <w:rPr>
          <w:rFonts w:ascii="Arial Narrow" w:eastAsia="Arial Narrow" w:hAnsi="Arial Narrow" w:cs="Arial Narrow"/>
          <w:color w:val="000000"/>
          <w:kern w:val="0"/>
          <w:sz w:val="22"/>
          <w:szCs w:val="22"/>
          <w:lang w:eastAsia="es-ES"/>
          <w14:ligatures w14:val="none"/>
        </w:rPr>
        <w:t xml:space="preserve">efectuó el débito de la primera cuota del Seguro vehicular desde su cuenta bancaria sin contar con su autorización. Luego, la compañía aseguradora procedió a efectuar el reembolso del </w:t>
      </w:r>
      <w:r w:rsidR="00C21326" w:rsidRPr="00C21326">
        <w:rPr>
          <w:rFonts w:ascii="Arial Narrow" w:eastAsia="Arial Narrow" w:hAnsi="Arial Narrow" w:cs="Arial Narrow"/>
          <w:color w:val="000000"/>
          <w:kern w:val="0"/>
          <w:sz w:val="22"/>
          <w:szCs w:val="22"/>
          <w:lang w:eastAsia="es-ES"/>
          <w14:ligatures w14:val="none"/>
        </w:rPr>
        <w:t xml:space="preserve">referido </w:t>
      </w:r>
      <w:r w:rsidRPr="00C21326">
        <w:rPr>
          <w:rFonts w:ascii="Arial Narrow" w:eastAsia="Arial Narrow" w:hAnsi="Arial Narrow" w:cs="Arial Narrow"/>
          <w:color w:val="000000"/>
          <w:kern w:val="0"/>
          <w:sz w:val="22"/>
          <w:szCs w:val="22"/>
          <w:lang w:eastAsia="es-ES"/>
          <w14:ligatures w14:val="none"/>
        </w:rPr>
        <w:t>importe cobrado y a anular el Seguro vehicular, luego de coordinaciones directas sostenidas.</w:t>
      </w:r>
    </w:p>
    <w:p w14:paraId="33E14FF7" w14:textId="77777777" w:rsidR="00CA59A2" w:rsidRPr="00C21326" w:rsidRDefault="00CA59A2" w:rsidP="00E921C8">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E7871E2" w:rsidR="00CA59A2" w:rsidRPr="00D00765" w:rsidRDefault="00137CC9" w:rsidP="00E921C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132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realizar la devolución de las primas pagadas durante nueve (9) meses, por un monto total de US$ 459,81. Asimismo, requirió el reembolso de costos y costas del presente procedimiento.</w:t>
      </w:r>
      <w:r w:rsidR="00CA59A2"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kern w:val="0"/>
          <w14:ligatures w14:val="none"/>
          <w:sz w:val="22"/>
          <w:szCs w:val="22"/>
        </w:rPr>
        <w:t xml:space="preserve"/>
      </w:r>
      <w:r w:rsidR="00CA59A2"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color w:val="000000"/>
          <w:kern w:val="0"/>
          <w:sz w:val="22"/>
          <w:szCs w:val="22"/>
          <w:lang w:val="es-ES" w:eastAsia="es-ES"/>
          <w14:ligatures w14:val="none"/>
        </w:rPr>
        <w:t xml:space="preserve"/>
      </w:r>
      <w:r w:rsidR="00CA59A2" w:rsidRPr="00C21326">
        <w:rPr>
          <w:rFonts w:ascii="Arial Narrow" w:eastAsia="Arial Narrow" w:hAnsi="Arial Narrow" w:cs="Arial Narrow"/>
          <w:color w:val="000000"/>
          <w:kern w:val="0"/>
          <w:sz w:val="22"/>
          <w:szCs w:val="22"/>
          <w:lang w:val="es-ES" w:eastAsia="es-ES"/>
          <w14:ligatures w14:val="none"/>
        </w:rPr>
        <w:t xml:space="preserve"/>
      </w:r>
      <w:r w:rsidR="00D00765" w:rsidRPr="00C21326">
        <w:rPr>
          <w:rFonts w:ascii="Arial Narrow" w:eastAsia="Arial Narrow" w:hAnsi="Arial Narrow" w:cs="Arial Narrow"/>
          <w:color w:val="000000"/>
          <w:kern w:val="0"/>
          <w:sz w:val="22"/>
          <w:szCs w:val="22"/>
          <w:lang w:val="es-ES" w:eastAsia="es-ES"/>
          <w14:ligatures w14:val="none"/>
        </w:rPr>
        <w:t/>
      </w:r>
      <w:r w:rsidR="00D00765" w:rsidRPr="00D00765">
        <w:rPr>
          <w:rFonts w:ascii="Arial Narrow" w:eastAsia="Arial Narrow" w:hAnsi="Arial Narrow" w:cs="Arial Narrow"/>
          <w:color w:val="000000"/>
          <w:kern w:val="0"/>
          <w:sz w:val="22"/>
          <w:szCs w:val="22"/>
          <w:lang w:val="es-ES" w:eastAsia="es-ES"/>
          <w14:ligatures w14:val="none"/>
        </w:rPr>
        <w:t xml:space="preserve"/>
      </w:r>
      <w:r w:rsidR="00CA59A2" w:rsidRPr="00D00765">
        <w:rPr>
          <w:rFonts w:ascii="Arial Narrow" w:eastAsia="Arial Narrow" w:hAnsi="Arial Narrow" w:cs="Arial Narrow"/>
          <w:color w:val="000000"/>
          <w:kern w:val="0"/>
          <w:sz w:val="22"/>
          <w:szCs w:val="22"/>
          <w:lang w:val="es-ES" w:eastAsia="es-ES"/>
          <w14:ligatures w14:val="none"/>
        </w:rPr>
        <w:t/>
      </w:r>
    </w:p>
    <w:p w14:paraId="66005174" w14:textId="77777777" w:rsidR="00CA59A2" w:rsidRPr="00D00765" w:rsidRDefault="00CA59A2" w:rsidP="00E921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9794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9794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9794E" w:rsidRDefault="00CA59A2" w:rsidP="00E921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799E8EF" w:rsidR="00121544" w:rsidRPr="00C9794E" w:rsidRDefault="00CA59A2"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9794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9794E">
        <w:rPr>
          <w:rStyle w:val="Refdenotaalpie"/>
          <w:rFonts w:ascii="Arial Narrow" w:eastAsia="Arial Narrow" w:hAnsi="Arial Narrow" w:cs="Arial Narrow"/>
          <w:kern w:val="0"/>
          <w:sz w:val="22"/>
          <w:szCs w:val="22"/>
          <w:vertAlign w:val="superscript"/>
          <w14:ligatures w14:val="none"/>
        </w:rPr>
        <w:footnoteReference w:id="3"/>
      </w:r>
      <w:r w:rsidRPr="00C9794E">
        <w:rPr>
          <w:rFonts w:ascii="Arial Narrow" w:eastAsia="Arial Narrow" w:hAnsi="Arial Narrow" w:cs="Arial Narrow"/>
          <w:color w:val="000000"/>
          <w:kern w:val="0"/>
          <w:sz w:val="22"/>
          <w:szCs w:val="22"/>
          <w:lang w:eastAsia="es-PE"/>
          <w14:ligatures w14:val="none"/>
        </w:rPr>
        <w:t xml:space="preserve">, </w:t>
      </w:r>
      <w:r w:rsidR="00121544" w:rsidRPr="00C9794E">
        <w:rPr>
          <w:rFonts w:ascii="Arial Narrow" w:eastAsia="Arial Narrow" w:hAnsi="Arial Narrow" w:cs="Arial Narrow"/>
          <w:color w:val="000000"/>
          <w:kern w:val="0"/>
          <w:sz w:val="22"/>
          <w:szCs w:val="22"/>
          <w:lang w:eastAsia="es-PE"/>
          <w14:ligatures w14:val="none"/>
        </w:rPr>
        <w:t xml:space="preserve">considera </w:t>
      </w:r>
      <w:r w:rsidR="00121544" w:rsidRPr="00C9794E">
        <w:rPr>
          <w:rFonts w:ascii="Arial Narrow" w:eastAsia="Arial Narrow" w:hAnsi="Arial Narrow" w:cs="Arial Narrow"/>
          <w:kern w:val="0"/>
          <w14:ligatures w14:val="none"/>
          <w:sz w:val="22"/>
          <w:szCs w:val="22"/>
        </w:rPr>
        <w:t xml:space="preserve">que el hecho denunciado, </w:t>
      </w:r>
      <w:bookmarkStart w:id="6" w:name="_Hlk211591623"/>
      <w:r w:rsidR="00121544" w:rsidRPr="00C9794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procesar el pago correspondiente al décimo pago mensual de la prima de la Póliza 2010813907 del Seguro vehicular afectando la continuidad del servicio contratado</w:t>
      </w:r>
      <w:r w:rsidR="00711750"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794E">
        <w:rPr>
          <w:rFonts w:ascii="Arial Narrow" w:eastAsia="Arial Narrow" w:hAnsi="Arial Narrow" w:cs="Arial Narrow"/>
          <w:color w:val="000000"/>
          <w:kern w:val="0"/>
          <w:sz w:val="22"/>
          <w:szCs w:val="22"/>
          <w:lang w:eastAsia="es-PE"/>
          <w14:ligatures w14:val="none"/>
        </w:rPr>
        <w:t/>
      </w:r>
      <w:r w:rsidR="00711750" w:rsidRPr="00C9794E">
        <w:rPr>
          <w:rFonts w:ascii="Arial Narrow" w:eastAsia="Arial Narrow" w:hAnsi="Arial Narrow" w:cs="Arial Narrow"/>
          <w:kern w:val="0"/>
          <w14:ligatures w14:val="none"/>
          <w:sz w:val="22"/>
          <w:szCs w:val="22"/>
        </w:rPr>
        <w:t xml:space="preserve"> y 19</w:t>
      </w:r>
      <w:r w:rsidR="00711750" w:rsidRPr="00C9794E">
        <w:rPr>
          <w:rFonts w:ascii="Arial Narrow" w:eastAsia="Arial Narrow" w:hAnsi="Arial Narrow" w:cs="Arial Narrow"/>
          <w:color w:val="000000"/>
          <w:kern w:val="0"/>
          <w:sz w:val="22"/>
          <w:szCs w:val="22"/>
          <w:lang w:eastAsia="es-PE"/>
          <w14:ligatures w14:val="none"/>
        </w:rPr>
        <w:t/>
      </w:r>
      <w:r w:rsidR="00711750" w:rsidRPr="00C9794E">
        <w:rPr>
          <w:rFonts w:ascii="Arial Narrow" w:eastAsia="Arial Narrow" w:hAnsi="Arial Narrow" w:cs="Arial Narrow"/>
          <w:kern w:val="0"/>
          <w14:ligatures w14:val="none"/>
          <w:sz w:val="22"/>
          <w:szCs w:val="22"/>
        </w:rPr>
        <w:t xml:space="preserve"> del Código</w:t>
      </w:r>
      <w:bookmarkStart w:id="10" w:name="_Hlk213160896"/>
      <w:bookmarkEnd w:id="7"/>
      <w:r w:rsidR="00711750" w:rsidRPr="00C9794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C9794E">
        <w:rPr>
          <w:rFonts w:ascii="Arial Narrow" w:eastAsia="Arial Narrow" w:hAnsi="Arial Narrow" w:cs="Arial Narrow"/>
          <w:kern w:val="0"/>
          <w14:ligatures w14:val="none"/>
          <w:sz w:val="22"/>
          <w:szCs w:val="22"/>
        </w:rPr>
        <w:t>.</w:t>
      </w:r>
      <w:bookmarkEnd w:id="8"/>
    </w:p>
    <w:p w14:paraId="116891C0" w14:textId="77777777" w:rsidR="00121544" w:rsidRPr="00C9794E" w:rsidRDefault="00121544" w:rsidP="00E921C8">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BD4283B"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9794E">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C9794E">
        <w:rPr>
          <w:rFonts w:ascii="Arial Narrow" w:eastAsia="Arial Narrow" w:hAnsi="Arial Narrow" w:cs="Arial Narrow"/>
          <w:color w:val="000000"/>
          <w:kern w:val="0"/>
          <w:sz w:val="22"/>
          <w:szCs w:val="22"/>
          <w:lang w:eastAsia="es-PE"/>
          <w14:ligatures w14:val="none"/>
        </w:rPr>
        <w:t xml:space="preserve">considera </w:t>
      </w:r>
      <w:r w:rsidRPr="00C9794E">
        <w:rPr>
          <w:rFonts w:ascii="Arial Narrow" w:eastAsia="Arial Narrow" w:hAnsi="Arial Narrow" w:cs="Arial Narrow"/>
          <w:kern w:val="0"/>
          <w14:ligatures w14:val="none"/>
          <w:sz w:val="22"/>
          <w:szCs w:val="22"/>
        </w:rPr>
        <w:t xml:space="preserve">que el hecho denunciado, consistente en que </w:t>
      </w:r>
      <w:bookmarkEnd w:id="11"/>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habría registrado la Póliza 2010813907 del Seguro vehicular con datos erróneos, consignándola a nombre de un tercero ajeno a la contratación realizada por el denunciante, generando que no tenga cobertura efectiva</w:t>
      </w:r>
      <w:r w:rsidR="00C4157B"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157B" w:rsidRPr="00C9794E">
        <w:rPr>
          <w:rFonts w:ascii="Arial Narrow" w:eastAsia="Arial Narrow" w:hAnsi="Arial Narrow" w:cs="Arial Narrow"/>
          <w:color w:val="000000"/>
          <w:kern w:val="0"/>
          <w:sz w:val="22"/>
          <w:szCs w:val="22"/>
          <w:lang w:eastAsia="es-PE"/>
          <w14:ligatures w14:val="none"/>
        </w:rPr>
        <w:t/>
      </w:r>
      <w:r w:rsidR="00C4157B" w:rsidRPr="00C9794E">
        <w:rPr>
          <w:rFonts w:ascii="Arial Narrow" w:eastAsia="Arial Narrow" w:hAnsi="Arial Narrow" w:cs="Arial Narrow"/>
          <w:kern w:val="0"/>
          <w14:ligatures w14:val="none"/>
          <w:sz w:val="22"/>
          <w:szCs w:val="22"/>
        </w:rPr>
        <w:t xml:space="preserve"> y 19</w:t>
      </w:r>
      <w:r w:rsidR="00C4157B" w:rsidRPr="00C9794E">
        <w:rPr>
          <w:rFonts w:ascii="Arial Narrow" w:eastAsia="Arial Narrow" w:hAnsi="Arial Narrow" w:cs="Arial Narrow"/>
          <w:color w:val="000000"/>
          <w:kern w:val="0"/>
          <w:sz w:val="22"/>
          <w:szCs w:val="22"/>
          <w:lang w:eastAsia="es-PE"/>
          <w14:ligatures w14:val="none"/>
        </w:rPr>
        <w:t/>
      </w:r>
      <w:r w:rsidR="00C4157B" w:rsidRPr="00C9794E">
        <w:rPr>
          <w:rFonts w:ascii="Arial Narrow" w:eastAsia="Arial Narrow" w:hAnsi="Arial Narrow" w:cs="Arial Narrow"/>
          <w:kern w:val="0"/>
          <w14:ligatures w14:val="none"/>
          <w:sz w:val="22"/>
          <w:szCs w:val="22"/>
        </w:rPr>
        <w:t xml:space="preserve"> del Código</w:t>
      </w:r>
      <w:r w:rsidR="00711750" w:rsidRPr="00C9794E">
        <w:rPr>
          <w:rFonts w:ascii="Arial Narrow" w:eastAsia="Arial Narrow" w:hAnsi="Arial Narrow" w:cs="Arial Narrow"/>
          <w:bCs/>
          <w:color w:val="000000"/>
          <w:kern w:val="0"/>
          <w:sz w:val="22"/>
          <w:szCs w:val="22"/>
          <w:lang w:eastAsia="es-PE"/>
          <w14:ligatures w14:val="none"/>
        </w:rPr>
        <w:t xml:space="preserve">. </w:t>
      </w:r>
    </w:p>
    <w:p w14:paraId="68FA721B" w14:textId="77777777" w:rsidR="00C9794E" w:rsidRPr="00542CDA" w:rsidRDefault="00C9794E" w:rsidP="00542CDA">
      <w:pPr>
        <w:spacing w:after="0"/>
        <w:rPr>
          <w:rFonts w:ascii="Arial Narrow" w:eastAsia="Arial Narrow" w:hAnsi="Arial Narrow" w:cs="Arial Narrow"/>
          <w:kern w:val="0"/>
          <w14:ligatures w14:val="none"/>
          <w:sz w:val="22"/>
          <w:szCs w:val="22"/>
        </w:rPr>
      </w:pPr>
    </w:p>
    <w:p w14:paraId="650CE7A5" w14:textId="49CD43FA" w:rsidR="00C9794E" w:rsidRPr="00C9794E" w:rsidRDefault="00542CDA"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00C9794E" w:rsidRPr="00C9794E">
        <w:rPr>
          <w:rFonts w:ascii="Arial Narrow" w:eastAsia="Arial Narrow" w:hAnsi="Arial Narrow" w:cs="Arial Narrow"/>
          <w:kern w:val="0"/>
          <w14:ligatures w14:val="none"/>
          <w:sz w:val="22"/>
          <w:szCs w:val="22"/>
        </w:rPr>
        <w:t xml:space="preserve">, la Secretaría Técnica, en ejercicio de sus facultades, </w:t>
      </w:r>
      <w:r w:rsidR="00C9794E" w:rsidRPr="00C9794E">
        <w:rPr>
          <w:rFonts w:ascii="Arial Narrow" w:eastAsia="Arial Narrow" w:hAnsi="Arial Narrow" w:cs="Arial Narrow"/>
          <w:color w:val="000000"/>
          <w:kern w:val="0"/>
          <w:sz w:val="22"/>
          <w:szCs w:val="22"/>
          <w:lang w:eastAsia="es-PE"/>
          <w14:ligatures w14:val="none"/>
        </w:rPr>
        <w:t xml:space="preserve">considera </w:t>
      </w:r>
      <w:r w:rsidR="00C9794E" w:rsidRPr="00C9794E">
        <w:rPr>
          <w:rFonts w:ascii="Arial Narrow" w:eastAsia="Arial Narrow" w:hAnsi="Arial Narrow" w:cs="Arial Narrow"/>
          <w:kern w:val="0"/>
          <w14:ligatures w14:val="none"/>
          <w:sz w:val="22"/>
          <w:szCs w:val="22"/>
        </w:rPr>
        <w:t xml:space="preserve">que el hecho denunciado, consistente en que </w:t>
      </w:r>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atención y asistencia respecto del vehículo asegurado con la Póliza 2010813907 del Seguro vehicular el 10 de agosto de 2025 al denunciante</w:t>
      </w:r>
      <w:r w:rsidR="00C9794E"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94E" w:rsidRPr="00C9794E">
        <w:rPr>
          <w:rFonts w:ascii="Arial Narrow" w:eastAsia="Arial Narrow" w:hAnsi="Arial Narrow" w:cs="Arial Narrow"/>
          <w:color w:val="000000"/>
          <w:kern w:val="0"/>
          <w:sz w:val="22"/>
          <w:szCs w:val="22"/>
          <w:lang w:eastAsia="es-PE"/>
          <w14:ligatures w14:val="none"/>
        </w:rPr>
        <w:t/>
      </w:r>
      <w:r w:rsidR="00C9794E" w:rsidRPr="00C9794E">
        <w:rPr>
          <w:rFonts w:ascii="Arial Narrow" w:eastAsia="Arial Narrow" w:hAnsi="Arial Narrow" w:cs="Arial Narrow"/>
          <w:kern w:val="0"/>
          <w14:ligatures w14:val="none"/>
          <w:sz w:val="22"/>
          <w:szCs w:val="22"/>
        </w:rPr>
        <w:t xml:space="preserve"> y 19</w:t>
      </w:r>
      <w:r w:rsidR="00C9794E" w:rsidRPr="00C9794E">
        <w:rPr>
          <w:rFonts w:ascii="Arial Narrow" w:eastAsia="Arial Narrow" w:hAnsi="Arial Narrow" w:cs="Arial Narrow"/>
          <w:color w:val="000000"/>
          <w:kern w:val="0"/>
          <w:sz w:val="22"/>
          <w:szCs w:val="22"/>
          <w:lang w:eastAsia="es-PE"/>
          <w14:ligatures w14:val="none"/>
        </w:rPr>
        <w:t/>
      </w:r>
      <w:r w:rsidR="00C9794E" w:rsidRPr="00C9794E">
        <w:rPr>
          <w:rFonts w:ascii="Arial Narrow" w:eastAsia="Arial Narrow" w:hAnsi="Arial Narrow" w:cs="Arial Narrow"/>
          <w:kern w:val="0"/>
          <w14:ligatures w14:val="none"/>
          <w:sz w:val="22"/>
          <w:szCs w:val="22"/>
        </w:rPr>
        <w:t xml:space="preserve"> del Código</w:t>
      </w:r>
      <w:r w:rsidR="00C9794E" w:rsidRPr="00C9794E">
        <w:rPr>
          <w:rFonts w:ascii="Arial Narrow" w:eastAsia="Arial Narrow" w:hAnsi="Arial Narrow" w:cs="Arial Narrow"/>
          <w:bCs/>
          <w:color w:val="000000"/>
          <w:kern w:val="0"/>
          <w:sz w:val="22"/>
          <w:szCs w:val="22"/>
          <w:lang w:eastAsia="es-PE"/>
          <w14:ligatures w14:val="none"/>
        </w:rPr>
        <w:t xml:space="preserve">. </w:t>
      </w:r>
    </w:p>
    <w:p w14:paraId="10CC6200" w14:textId="77777777" w:rsidR="00C9794E" w:rsidRPr="00C9794E" w:rsidRDefault="00C9794E" w:rsidP="00E921C8">
      <w:pPr>
        <w:pStyle w:val="Prrafodelista"/>
        <w:spacing w:after="0"/>
        <w:rPr>
          <w:rFonts w:ascii="Arial Narrow" w:eastAsia="Arial Narrow" w:hAnsi="Arial Narrow" w:cs="Arial Narrow"/>
          <w:kern w:val="0"/>
          <w14:ligatures w14:val="none"/>
          <w:sz w:val="22"/>
          <w:szCs w:val="22"/>
        </w:rPr>
      </w:pPr>
    </w:p>
    <w:p w14:paraId="1FE9F697" w14:textId="3148A04D" w:rsidR="00C9794E" w:rsidRPr="00C9794E" w:rsidRDefault="00C9794E"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9794E">
        <w:rPr>
          <w:rFonts w:ascii="Arial Narrow" w:eastAsia="Arial Narrow" w:hAnsi="Arial Narrow" w:cs="Arial Narrow"/>
          <w:kern w:val="0"/>
          <w14:ligatures w14:val="none"/>
          <w:sz w:val="22"/>
          <w:szCs w:val="22"/>
        </w:rPr>
        <w:t xml:space="preserve">Además, la Secretaría Técnica, en ejercicio de sus facultades, </w:t>
      </w:r>
      <w:r w:rsidRPr="00C9794E">
        <w:rPr>
          <w:rFonts w:ascii="Arial Narrow" w:eastAsia="Arial Narrow" w:hAnsi="Arial Narrow" w:cs="Arial Narrow"/>
          <w:color w:val="000000"/>
          <w:kern w:val="0"/>
          <w:sz w:val="22"/>
          <w:szCs w:val="22"/>
          <w:lang w:eastAsia="es-PE"/>
          <w14:ligatures w14:val="none"/>
        </w:rPr>
        <w:t xml:space="preserve">considera </w:t>
      </w:r>
      <w:r w:rsidRPr="00C9794E">
        <w:rPr>
          <w:rFonts w:ascii="Arial Narrow" w:eastAsia="Arial Narrow" w:hAnsi="Arial Narrow" w:cs="Arial Narrow"/>
          <w:kern w:val="0"/>
          <w14:ligatures w14:val="none"/>
          <w:sz w:val="22"/>
          <w:szCs w:val="22"/>
        </w:rPr>
        <w:t xml:space="preserve">que el hecho denunciado, consistente en que </w:t>
      </w:r>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habría generado un cobro indebido al efectuar el débito de la primera cuota de la Póliza 2011982532 del Seguro vehicular desde la cuenta bancaria del denunciante sin contar con su autorización</w:t>
      </w:r>
      <w:r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9794E">
        <w:rPr>
          <w:rFonts w:ascii="Arial Narrow" w:eastAsia="Arial Narrow" w:hAnsi="Arial Narrow" w:cs="Arial Narrow"/>
          <w:color w:val="000000"/>
          <w:kern w:val="0"/>
          <w:sz w:val="22"/>
          <w:szCs w:val="22"/>
          <w:lang w:eastAsia="es-PE"/>
          <w14:ligatures w14:val="none"/>
        </w:rPr>
        <w:t/>
      </w:r>
      <w:r w:rsidRPr="00C9794E">
        <w:rPr>
          <w:rFonts w:ascii="Arial Narrow" w:eastAsia="Arial Narrow" w:hAnsi="Arial Narrow" w:cs="Arial Narrow"/>
          <w:kern w:val="0"/>
          <w14:ligatures w14:val="none"/>
          <w:sz w:val="22"/>
          <w:szCs w:val="22"/>
        </w:rPr>
        <w:t xml:space="preserve"> y 19</w:t>
      </w:r>
      <w:r w:rsidRPr="00C9794E">
        <w:rPr>
          <w:rFonts w:ascii="Arial Narrow" w:eastAsia="Arial Narrow" w:hAnsi="Arial Narrow" w:cs="Arial Narrow"/>
          <w:color w:val="000000"/>
          <w:kern w:val="0"/>
          <w:sz w:val="22"/>
          <w:szCs w:val="22"/>
          <w:lang w:eastAsia="es-PE"/>
          <w14:ligatures w14:val="none"/>
        </w:rPr>
        <w:t/>
      </w:r>
      <w:r w:rsidRPr="00C9794E">
        <w:rPr>
          <w:rFonts w:ascii="Arial Narrow" w:eastAsia="Arial Narrow" w:hAnsi="Arial Narrow" w:cs="Arial Narrow"/>
          <w:kern w:val="0"/>
          <w14:ligatures w14:val="none"/>
          <w:sz w:val="22"/>
          <w:szCs w:val="22"/>
        </w:rPr>
        <w:t xml:space="preserve"> del Código</w:t>
      </w:r>
      <w:r w:rsidRPr="00C9794E">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C9794E" w:rsidRDefault="00121544" w:rsidP="00E921C8">
      <w:pPr>
        <w:spacing w:after="0" w:line="240" w:lineRule="auto"/>
        <w:contextualSpacing/>
        <w:jc w:val="both"/>
        <w:rPr>
          <w:rFonts w:ascii="Arial Narrow" w:eastAsia="Arial Narrow" w:hAnsi="Arial Narrow" w:cs="Arial Narrow"/>
          <w:kern w:val="0"/>
          <w14:ligatures w14:val="none"/>
          <w:sz w:val="22"/>
          <w:szCs w:val="22"/>
        </w:rPr>
      </w:pPr>
    </w:p>
    <w:p w14:paraId="4266B1E3" w14:textId="7FF9C0D2"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9794E">
        <w:rPr>
          <w:rFonts w:ascii="Arial Narrow" w:eastAsia="Arial Narrow" w:hAnsi="Arial Narrow" w:cs="Arial Narrow"/>
          <w:kern w:val="0"/>
          <w14:ligatures w14:val="none"/>
          <w:sz w:val="22"/>
          <w:szCs w:val="22"/>
        </w:rPr>
        <w:t xml:space="preserve">Asimismo, </w:t>
      </w:r>
      <w:r w:rsidRPr="00C979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9794E">
        <w:rPr>
          <w:rFonts w:ascii="Arial Narrow" w:eastAsia="Arial Narrow" w:hAnsi="Arial Narrow" w:cs="Arial Narrow"/>
          <w:kern w:val="0"/>
          <w14:ligatures w14:val="none"/>
          <w:sz w:val="22"/>
          <w:szCs w:val="22"/>
        </w:rPr>
        <w:t xml:space="preserve">que el hecho denunciado, consistente en que </w:t>
      </w:r>
      <w:bookmarkStart w:id="12" w:name="_Hlk212534267"/>
      <w:r w:rsidR="00BD7EFA" w:rsidRPr="00BD7EFA">
        <w:rPr>
          <w:rFonts w:ascii="Arial Narrow" w:eastAsia="Arial Narrow" w:hAnsi="Arial Narrow" w:cs="Arial Narrow"/>
          <w:kern w:val="0"/>
          <w14:ligatures w14:val="none"/>
          <w:sz w:val="22"/>
          <w:szCs w:val="22"/>
        </w:rPr>
        <w:t>la compañía aseguradora habría atribuido indebidamente al denunciante la contratación de la Póliza 2011982532 del Seguro vehicular sin su consentimiento</w:t>
      </w:r>
      <w:r w:rsidR="00C4157B" w:rsidRPr="00C9794E">
        <w:rPr>
          <w:rFonts w:ascii="Arial Narrow" w:eastAsia="Arial Narrow" w:hAnsi="Arial Narrow" w:cs="Arial Narrow"/>
          <w:kern w:val="0"/>
          <w14:ligatures w14:val="none"/>
          <w:sz w:val="22"/>
          <w:szCs w:val="22"/>
        </w:rPr>
        <w:t xml:space="preserve">. </w:t>
      </w:r>
      <w:r w:rsidR="00C4157B" w:rsidRPr="00C9794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C4157B" w:rsidRPr="00C9794E">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00C4157B" w:rsidRPr="00C9794E">
        <w:rPr>
          <w:rFonts w:ascii="Arial Narrow" w:eastAsia="Arial Narrow" w:hAnsi="Arial Narrow" w:cs="Arial Narrow"/>
          <w:bCs/>
          <w:color w:val="000000"/>
          <w:kern w:val="0"/>
          <w:sz w:val="22"/>
          <w:szCs w:val="22"/>
          <w:lang w:eastAsia="es-PE"/>
          <w14:ligatures w14:val="none"/>
        </w:rPr>
        <w:t>del Código</w:t>
      </w:r>
      <w:r w:rsidR="00C4157B" w:rsidRPr="00C9794E">
        <w:rPr>
          <w:rStyle w:val="Refdenotaalpie"/>
          <w:rFonts w:ascii="Arial Narrow" w:eastAsia="Arial Narrow" w:hAnsi="Arial Narrow" w:cs="Arial Narrow"/>
          <w:sz w:val="22"/>
          <w:szCs w:val="22"/>
          <w:vertAlign w:val="superscript"/>
          <w:lang w:eastAsia="es-PE"/>
        </w:rPr>
        <w:footnoteReference w:id="5"/>
      </w:r>
      <w:r w:rsidR="00C4157B" w:rsidRPr="00C9794E">
        <w:rPr>
          <w:rFonts w:ascii="Arial Narrow" w:eastAsia="Arial Narrow" w:hAnsi="Arial Narrow" w:cs="Arial Narrow"/>
          <w:bCs/>
          <w:color w:val="000000"/>
          <w:kern w:val="0"/>
          <w:sz w:val="22"/>
          <w:szCs w:val="22"/>
          <w:lang w:eastAsia="es-PE"/>
          <w14:ligatures w14:val="none"/>
        </w:rPr>
        <w:t xml:space="preserve">. </w:t>
      </w:r>
    </w:p>
    <w:p w14:paraId="016EDFC5" w14:textId="77777777" w:rsidR="00C4157B" w:rsidRPr="00C9794E" w:rsidRDefault="00C4157B" w:rsidP="00E921C8">
      <w:pPr>
        <w:spacing w:after="0" w:line="240" w:lineRule="auto"/>
        <w:contextualSpacing/>
        <w:jc w:val="both"/>
        <w:rPr>
          <w:rFonts w:ascii="Arial Narrow" w:eastAsia="Arial Narrow" w:hAnsi="Arial Narrow" w:cs="Arial Narrow"/>
          <w:kern w:val="0"/>
          <w14:ligatures w14:val="none"/>
          <w:sz w:val="22"/>
          <w:szCs w:val="22"/>
        </w:rPr>
      </w:pPr>
    </w:p>
    <w:p w14:paraId="78C31712" w14:textId="3F44109A"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C9794E">
        <w:rPr>
          <w:rFonts w:ascii="Arial Narrow" w:eastAsia="Arial Narrow" w:hAnsi="Arial Narrow" w:cs="Arial Narrow"/>
          <w:color w:val="000000"/>
          <w:kern w:val="0"/>
          <w:sz w:val="22"/>
          <w:szCs w:val="22"/>
          <w:lang w:eastAsia="es-PE"/>
          <w14:ligatures w14:val="none"/>
        </w:rPr>
        <w:t xml:space="preserve">Además, </w:t>
      </w:r>
      <w:bookmarkStart w:id="15" w:name="_Hlk212623477"/>
      <w:r w:rsidRPr="00C979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9794E">
        <w:rPr>
          <w:rFonts w:ascii="Arial Narrow" w:eastAsia="Arial Narrow" w:hAnsi="Arial Narrow" w:cs="Arial Narrow"/>
          <w:kern w:val="0"/>
          <w14:ligatures w14:val="none"/>
          <w:sz w:val="22"/>
          <w:szCs w:val="22"/>
        </w:rPr>
        <w:t xml:space="preserve">que el hecho denunciado, consistente en que </w:t>
      </w:r>
      <w:r w:rsidR="00BD7EFA" w:rsidRPr="00BD7EFA">
        <w:rPr>
          <w:rFonts w:ascii="Arial Narrow" w:eastAsia="Arial Narrow" w:hAnsi="Arial Narrow" w:cs="Arial Narrow"/>
          <w:kern w:val="0"/>
          <w14:ligatures w14:val="none"/>
          <w:sz w:val="22"/>
          <w:szCs w:val="22"/>
        </w:rPr>
        <w:t>la compañía aseguradora no habría informado oportunamente al denunciante una explicación clara del impedimento de procesar el pago del décimo mes de la prima de la Póliza 2010813907 del Seguro vehicular</w:t>
      </w:r>
      <w:r w:rsidRPr="00C9794E">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C9794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C9794E">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C9794E">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C9794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9"/>
      <w:r w:rsidRPr="00C9794E">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6"/>
    <w:bookmarkEnd w:id="9"/>
    <w:bookmarkEnd w:id="12"/>
    <w:bookmarkEnd w:id="13"/>
    <w:bookmarkEnd w:id="14"/>
    <w:p w14:paraId="432038D6" w14:textId="0A9F6D75" w:rsidR="00CA59A2" w:rsidRPr="00C9794E" w:rsidRDefault="00CA59A2" w:rsidP="00E921C8">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E921C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9794E">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26598E" w:rsidRDefault="00CA59A2" w:rsidP="00E921C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62D9BC5" w:rsidR="00CA59A2" w:rsidRPr="0026598E" w:rsidRDefault="00CA59A2" w:rsidP="00E921C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E5EB3">
        <w:rPr>
          <w:rFonts w:ascii="Arial Narrow" w:eastAsia="Arial Narrow" w:hAnsi="Arial Narrow" w:cs="Arial Narrow"/>
          <w:color w:val="000000"/>
          <w:kern w:val="0"/>
          <w:sz w:val="22"/>
          <w:szCs w:val="22"/>
          <w:lang w:val="es-ES" w:eastAsia="es-ES"/>
          <w14:ligatures w14:val="none"/>
        </w:rPr>
        <w:t xml:space="preserve">conviene requerir </w:t>
      </w:r>
      <w:r w:rsidR="008E5EB3" w:rsidRPr="008E5EB3">
        <w:rPr>
          <w:rFonts w:ascii="Arial Narrow" w:eastAsia="Arial Narrow" w:hAnsi="Arial Narrow" w:cs="Arial Narrow"/>
          <w:color w:val="000000"/>
          <w:kern w:val="0"/>
          <w:sz w:val="22"/>
          <w:szCs w:val="22"/>
          <w:lang w:val="es-ES" w:eastAsia="es-ES"/>
          <w14:ligatures w14:val="none"/>
        </w:rPr>
        <w:t xml:space="preserve">a la compañía aseguradora </w:t>
      </w:r>
      <w:r w:rsidRPr="008E5EB3">
        <w:rPr>
          <w:rFonts w:ascii="Arial Narrow" w:eastAsia="Arial Narrow" w:hAnsi="Arial Narrow" w:cs="Arial Narrow"/>
          <w:color w:val="000000"/>
          <w:kern w:val="0"/>
          <w:sz w:val="22"/>
          <w:szCs w:val="22"/>
          <w:lang w:val="es-ES" w:eastAsia="es-ES"/>
          <w14:ligatures w14:val="none"/>
        </w:rPr>
        <w:t>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contado a partir del día siguiente de la notificación de la presente resolución, cumpla </w:t>
      </w:r>
      <w:r w:rsidRPr="00D135CD">
        <w:rPr>
          <w:rFonts w:ascii="Arial Narrow" w:eastAsia="Arial Narrow" w:hAnsi="Arial Narrow" w:cs="Arial Narrow"/>
          <w:color w:val="000000"/>
          <w:kern w:val="0"/>
          <w:sz w:val="22"/>
          <w:szCs w:val="22"/>
          <w:lang w:val="es-ES" w:eastAsia="es-ES"/>
          <w14:ligatures w14:val="none"/>
        </w:rPr>
        <w:t xml:space="preserve">con lo siguiente: (i) presentar una copia completa, legible y debidamente suscrita de la </w:t>
      </w:r>
      <w:r w:rsidR="00371AEC" w:rsidRPr="00D135CD">
        <w:rPr>
          <w:rFonts w:ascii="Arial Narrow" w:eastAsia="Arial Narrow" w:hAnsi="Arial Narrow" w:cs="Arial Narrow"/>
          <w:color w:val="000000"/>
          <w:kern w:val="0"/>
          <w:sz w:val="22"/>
          <w:szCs w:val="22"/>
          <w:lang w:val="es-ES" w:eastAsia="es-ES"/>
          <w14:ligatures w14:val="none"/>
        </w:rPr>
        <w:t xml:space="preserve">Póliza 2011982532 </w:t>
      </w:r>
      <w:r w:rsidR="00C21326" w:rsidRPr="00D135CD">
        <w:rPr>
          <w:rFonts w:ascii="Arial Narrow" w:eastAsia="Arial Narrow" w:hAnsi="Arial Narrow" w:cs="Arial Narrow"/>
          <w:color w:val="000000"/>
          <w:kern w:val="0"/>
          <w:sz w:val="22"/>
          <w:szCs w:val="22"/>
          <w:lang w:val="es-ES" w:eastAsia="es-ES"/>
          <w14:ligatures w14:val="none"/>
        </w:rPr>
        <w:t>del Seguro vehicular</w:t>
      </w:r>
      <w:r w:rsidRPr="00D135CD">
        <w:rPr>
          <w:rFonts w:ascii="Arial Narrow" w:eastAsia="Arial Narrow" w:hAnsi="Arial Narrow" w:cs="Arial Narrow"/>
          <w:color w:val="000000"/>
          <w:kern w:val="0"/>
          <w:sz w:val="22"/>
          <w:szCs w:val="22"/>
          <w:lang w:val="es-ES" w:eastAsia="es-ES"/>
          <w14:ligatures w14:val="none"/>
        </w:rPr>
        <w:t xml:space="preserve">, </w:t>
      </w:r>
      <w:bookmarkStart w:id="22" w:name="_Hlk211877008"/>
      <w:r w:rsidRPr="00D135CD">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D135CD">
        <w:rPr>
          <w:rFonts w:ascii="Arial Narrow" w:eastAsia="Arial Narrow" w:hAnsi="Arial Narrow" w:cs="Arial Narrow"/>
          <w:color w:val="000000"/>
          <w:kern w:val="0"/>
          <w:sz w:val="22"/>
          <w:szCs w:val="22"/>
          <w:lang w:val="es-ES" w:eastAsia="es-ES"/>
          <w14:ligatures w14:val="none"/>
        </w:rPr>
        <w:t xml:space="preserve">; </w:t>
      </w:r>
      <w:r w:rsidR="00D135CD" w:rsidRPr="00D135CD">
        <w:rPr>
          <w:rFonts w:ascii="Arial Narrow" w:eastAsia="Arial Narrow" w:hAnsi="Arial Narrow" w:cs="Arial Narrow"/>
          <w:color w:val="000000"/>
          <w:kern w:val="0"/>
          <w:sz w:val="22"/>
          <w:szCs w:val="22"/>
          <w:lang w:val="es-ES" w:eastAsia="es-ES"/>
          <w14:ligatures w14:val="none"/>
        </w:rPr>
        <w:t>(</w:t>
      </w:r>
      <w:proofErr w:type="spellStart"/>
      <w:r w:rsidR="00D135CD" w:rsidRPr="00D135CD">
        <w:rPr>
          <w:rFonts w:ascii="Arial Narrow" w:eastAsia="Arial Narrow" w:hAnsi="Arial Narrow" w:cs="Arial Narrow"/>
          <w:color w:val="000000"/>
          <w:kern w:val="0"/>
          <w:sz w:val="22"/>
          <w:szCs w:val="22"/>
          <w:lang w:val="es-ES" w:eastAsia="es-ES"/>
          <w14:ligatures w14:val="none"/>
        </w:rPr>
        <w:t>i</w:t>
      </w:r>
      <w:r w:rsidR="00D135CD">
        <w:rPr>
          <w:rFonts w:ascii="Arial Narrow" w:eastAsia="Arial Narrow" w:hAnsi="Arial Narrow" w:cs="Arial Narrow"/>
          <w:color w:val="000000"/>
          <w:kern w:val="0"/>
          <w:sz w:val="22"/>
          <w:szCs w:val="22"/>
          <w:lang w:val="es-ES" w:eastAsia="es-ES"/>
          <w14:ligatures w14:val="none"/>
        </w:rPr>
        <w:t>i</w:t>
      </w:r>
      <w:proofErr w:type="spellEnd"/>
      <w:r w:rsidR="00D135CD" w:rsidRPr="00D135CD">
        <w:rPr>
          <w:rFonts w:ascii="Arial Narrow" w:eastAsia="Arial Narrow" w:hAnsi="Arial Narrow" w:cs="Arial Narrow"/>
          <w:color w:val="000000"/>
          <w:kern w:val="0"/>
          <w:sz w:val="22"/>
          <w:szCs w:val="22"/>
          <w:lang w:val="es-ES" w:eastAsia="es-ES"/>
          <w14:ligatures w14:val="none"/>
        </w:rPr>
        <w:t>) presentar una copia completa, legible y debidamente suscrita de la Póliza 2010813907 del Seguro vehicular, así como el cargo de remisión de la póliza</w:t>
      </w:r>
      <w:r w:rsidR="00D135CD">
        <w:rPr>
          <w:rFonts w:ascii="Arial Narrow" w:eastAsia="Arial Narrow" w:hAnsi="Arial Narrow" w:cs="Arial Narrow"/>
          <w:color w:val="000000"/>
          <w:kern w:val="0"/>
          <w:sz w:val="22"/>
          <w:szCs w:val="22"/>
          <w:lang w:val="es-ES" w:eastAsia="es-ES"/>
          <w14:ligatures w14:val="none"/>
        </w:rPr>
        <w:t xml:space="preserve">; </w:t>
      </w:r>
      <w:r w:rsidRPr="00D135CD">
        <w:rPr>
          <w:rFonts w:ascii="Arial Narrow" w:eastAsia="Arial Narrow" w:hAnsi="Arial Narrow" w:cs="Arial Narrow"/>
          <w:color w:val="000000"/>
          <w:kern w:val="0"/>
          <w:sz w:val="22"/>
          <w:szCs w:val="22"/>
          <w:lang w:val="es-ES" w:eastAsia="es-ES"/>
          <w14:ligatures w14:val="none"/>
        </w:rPr>
        <w:t>(</w:t>
      </w:r>
      <w:r w:rsidR="00D135CD">
        <w:rPr>
          <w:rFonts w:ascii="Arial Narrow" w:eastAsia="Arial Narrow" w:hAnsi="Arial Narrow" w:cs="Arial Narrow"/>
          <w:color w:val="000000"/>
          <w:kern w:val="0"/>
          <w:sz w:val="22"/>
          <w:szCs w:val="22"/>
          <w:lang w:val="es-ES" w:eastAsia="es-ES"/>
          <w14:ligatures w14:val="none"/>
        </w:rPr>
        <w:t>iii</w:t>
      </w:r>
      <w:r w:rsidRPr="00D135C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5E467E" w:rsidRPr="00D135CD">
        <w:rPr>
          <w:rFonts w:ascii="Arial Narrow" w:eastAsia="Arial Narrow" w:hAnsi="Arial Narrow" w:cs="Arial Narrow"/>
          <w:color w:val="000000"/>
          <w:kern w:val="0"/>
          <w:sz w:val="22"/>
          <w:szCs w:val="22"/>
          <w:lang w:val="es-ES" w:eastAsia="es-ES"/>
          <w14:ligatures w14:val="none"/>
        </w:rPr>
        <w:t xml:space="preserve">que gestionó adecuadamente la emisión y la solicitud reembolso de </w:t>
      </w:r>
      <w:r w:rsidR="00371AEC">
        <w:rPr>
          <w:rFonts w:ascii="Arial Narrow" w:eastAsia="Arial Narrow" w:hAnsi="Arial Narrow" w:cs="Arial Narrow"/>
          <w:color w:val="000000"/>
          <w:kern w:val="0"/>
          <w:sz w:val="22"/>
          <w:szCs w:val="22"/>
          <w:lang w:val="es-ES" w:eastAsia="es-ES"/>
          <w14:ligatures w14:val="none"/>
        </w:rPr>
        <w:t xml:space="preserve">pago de </w:t>
      </w:r>
      <w:r w:rsidR="005E467E" w:rsidRPr="00D135CD">
        <w:rPr>
          <w:rFonts w:ascii="Arial Narrow" w:eastAsia="Arial Narrow" w:hAnsi="Arial Narrow" w:cs="Arial Narrow"/>
          <w:color w:val="000000"/>
          <w:kern w:val="0"/>
          <w:sz w:val="22"/>
          <w:szCs w:val="22"/>
          <w:lang w:val="es-ES" w:eastAsia="es-ES"/>
          <w14:ligatures w14:val="none"/>
        </w:rPr>
        <w:t>primas de la Póliza 2010813907 del Seguro vehicular</w:t>
      </w:r>
      <w:r w:rsidRPr="00D135CD">
        <w:rPr>
          <w:rFonts w:ascii="Arial Narrow" w:eastAsia="Arial Narrow" w:hAnsi="Arial Narrow" w:cs="Arial Narrow"/>
          <w:color w:val="000000"/>
          <w:kern w:val="0"/>
          <w:sz w:val="22"/>
          <w:szCs w:val="22"/>
          <w:lang w:val="es-ES" w:eastAsia="es-ES"/>
          <w14:ligatures w14:val="none"/>
        </w:rPr>
        <w:t xml:space="preserve">; </w:t>
      </w:r>
      <w:r w:rsidR="00D135CD" w:rsidRPr="00D135CD">
        <w:rPr>
          <w:rFonts w:ascii="Arial Narrow" w:eastAsia="Arial Narrow" w:hAnsi="Arial Narrow" w:cs="Arial Narrow"/>
          <w:color w:val="000000"/>
          <w:kern w:val="0"/>
          <w:sz w:val="22"/>
          <w:szCs w:val="22"/>
          <w:lang w:val="es-ES" w:eastAsia="es-ES"/>
          <w14:ligatures w14:val="none"/>
        </w:rPr>
        <w:t>(</w:t>
      </w:r>
      <w:r w:rsidR="00D135CD">
        <w:rPr>
          <w:rFonts w:ascii="Arial Narrow" w:eastAsia="Arial Narrow" w:hAnsi="Arial Narrow" w:cs="Arial Narrow"/>
          <w:color w:val="000000"/>
          <w:kern w:val="0"/>
          <w:sz w:val="22"/>
          <w:szCs w:val="22"/>
          <w:lang w:val="es-ES" w:eastAsia="es-ES"/>
          <w14:ligatures w14:val="none"/>
        </w:rPr>
        <w:t>iv</w:t>
      </w:r>
      <w:r w:rsidR="00D135CD" w:rsidRPr="00D135CD">
        <w:rPr>
          <w:rFonts w:ascii="Arial Narrow" w:eastAsia="Arial Narrow" w:hAnsi="Arial Narrow" w:cs="Arial Narrow"/>
          <w:color w:val="000000"/>
          <w:kern w:val="0"/>
          <w:sz w:val="22"/>
          <w:szCs w:val="22"/>
          <w:lang w:val="es-ES" w:eastAsia="es-ES"/>
          <w14:ligatures w14:val="none"/>
        </w:rPr>
        <w:t xml:space="preserve">) presentar los medios probatorios que acrediten que la emisión de la Póliza 2011982532 del Seguro vehicular se emitió de manera justificada y con autorización expresa del denunciante, </w:t>
      </w:r>
      <w:r w:rsidRPr="00D135CD">
        <w:rPr>
          <w:rFonts w:ascii="Arial Narrow" w:eastAsia="Arial Narrow" w:hAnsi="Arial Narrow" w:cs="Arial Narrow"/>
          <w:color w:val="000000"/>
          <w:kern w:val="0"/>
          <w:sz w:val="22"/>
          <w:szCs w:val="22"/>
          <w:lang w:val="es-ES" w:eastAsia="es-ES"/>
          <w14:ligatures w14:val="none"/>
        </w:rPr>
        <w:t>y, (</w:t>
      </w:r>
      <w:r w:rsidR="00D135CD">
        <w:rPr>
          <w:rFonts w:ascii="Arial Narrow" w:eastAsia="Arial Narrow" w:hAnsi="Arial Narrow" w:cs="Arial Narrow"/>
          <w:color w:val="000000"/>
          <w:kern w:val="0"/>
          <w:sz w:val="22"/>
          <w:szCs w:val="22"/>
          <w:lang w:val="es-ES" w:eastAsia="es-ES"/>
          <w14:ligatures w14:val="none"/>
        </w:rPr>
        <w:t>v</w:t>
      </w:r>
      <w:r w:rsidRPr="00D135C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135CD">
        <w:rPr>
          <w:rFonts w:ascii="Arial Narrow" w:eastAsia="Arial Narrow" w:hAnsi="Arial Narrow" w:cs="Arial Narrow"/>
          <w:color w:val="000000"/>
          <w:kern w:val="0"/>
          <w:sz w:val="22"/>
          <w:szCs w:val="22"/>
          <w:lang w:val="es-ES" w:eastAsia="es-ES"/>
          <w14:ligatures w14:val="none"/>
        </w:rPr>
        <w:t xml:space="preserve">con la parte denunciante </w:t>
      </w:r>
      <w:r w:rsidRPr="00D135CD">
        <w:rPr>
          <w:rFonts w:ascii="Arial Narrow" w:eastAsia="Arial Narrow" w:hAnsi="Arial Narrow" w:cs="Arial Narrow"/>
          <w:color w:val="000000"/>
          <w:kern w:val="0"/>
          <w:sz w:val="22"/>
          <w:szCs w:val="22"/>
          <w:lang w:val="es-ES" w:eastAsia="es-ES"/>
          <w14:ligatures w14:val="none"/>
        </w:rPr>
        <w:t xml:space="preserve">en virtud </w:t>
      </w:r>
      <w:r w:rsidR="00F01410" w:rsidRPr="00D135CD">
        <w:rPr>
          <w:rFonts w:ascii="Arial Narrow" w:eastAsia="Arial Narrow" w:hAnsi="Arial Narrow" w:cs="Arial Narrow"/>
          <w:color w:val="000000"/>
          <w:kern w:val="0"/>
          <w:sz w:val="22"/>
          <w:szCs w:val="22"/>
          <w:lang w:val="es-ES" w:eastAsia="es-ES"/>
          <w14:ligatures w14:val="none"/>
        </w:rPr>
        <w:t xml:space="preserve">de los hechos materia </w:t>
      </w:r>
      <w:r w:rsidRPr="00D135CD">
        <w:rPr>
          <w:rFonts w:ascii="Arial Narrow" w:eastAsia="Arial Narrow" w:hAnsi="Arial Narrow" w:cs="Arial Narrow"/>
          <w:color w:val="000000"/>
          <w:kern w:val="0"/>
          <w:sz w:val="22"/>
          <w:szCs w:val="22"/>
          <w:lang w:val="es-ES" w:eastAsia="es-ES"/>
          <w14:ligatures w14:val="none"/>
        </w:rPr>
        <w:t>de denuncia.</w:t>
      </w:r>
    </w:p>
    <w:bookmarkEnd w:id="21"/>
    <w:p w14:paraId="5C93B848" w14:textId="77777777" w:rsidR="00CA59A2" w:rsidRPr="0026598E" w:rsidRDefault="00CA59A2" w:rsidP="00E921C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4688BD45" w:rsidR="00121544" w:rsidRPr="00F91A4F"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15 de noviembre de 2025, complementado mediante escritos del 22 de diciembre de 2025 y 9 de enero de 2026,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95BD8"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00EE35CA" w:rsidRPr="00EE35CA">
        <w:rPr>
          <w:rFonts w:ascii="Arial Narrow" w:eastAsia="Arial Narrow" w:hAnsi="Arial Narrow" w:cs="Arial Narrow"/>
          <w:color w:val="000000"/>
          <w:kern w:val="0"/>
          <w:sz w:val="22"/>
          <w:szCs w:val="22"/>
          <w:shd w:val="clear" w:color="auto" w:fill="FFFFFF"/>
          <w:lang w:eastAsia="es-PE"/>
          <w14:ligatures w14:val="none"/>
        </w:rPr>
        <w:t/>
      </w:r>
      <w:r w:rsidR="00895BD8"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00D268B9" w:rsidRPr="00895BD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268B9" w:rsidRPr="00895BD8">
        <w:rPr>
          <w:rFonts w:ascii="Arial Narrow" w:eastAsia="Arial Narrow" w:hAnsi="Arial Narrow" w:cs="Arial Narrow"/>
          <w:color w:val="000000"/>
          <w:kern w:val="0"/>
          <w:sz w:val="22"/>
          <w:szCs w:val="22"/>
          <w:shd w:val="clear" w:color="auto" w:fill="FFFFFF"/>
          <w:lang w:eastAsia="es-PE"/>
          <w14:ligatures w14:val="none"/>
        </w:rPr>
        <w:t/>
      </w:r>
      <w:proofErr w:type="spellEnd"/>
      <w:r w:rsidR="00D268B9"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00D268B9" w:rsidRPr="00895BD8">
        <w:rPr>
          <w:rFonts w:ascii="Arial Narrow" w:eastAsia="Arial Narrow" w:hAnsi="Arial Narrow" w:cs="Arial Narrow"/>
          <w:bCs/>
          <w:sz w:val="22"/>
          <w:szCs w:val="22"/>
        </w:rPr>
        <w:t xml:space="preserve"/>
      </w:r>
      <w:r w:rsidR="00D268B9" w:rsidRPr="00F91A4F">
        <w:rPr>
          <w:rFonts w:ascii="Arial Narrow" w:eastAsia="Arial Narrow" w:hAnsi="Arial Narrow" w:cs="Arial Narrow"/>
          <w:bCs/>
          <w:sz w:val="22"/>
          <w:szCs w:val="22"/>
        </w:rPr>
        <w:t/>
      </w:r>
      <w:r w:rsidRPr="00F91A4F">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F91A4F">
        <w:rPr>
          <w:rFonts w:ascii="Arial Narrow" w:eastAsia="Arial Narrow" w:hAnsi="Arial Narrow" w:cs="Arial Narrow"/>
          <w:color w:val="000000"/>
          <w:kern w:val="0"/>
          <w:sz w:val="22"/>
          <w:szCs w:val="22"/>
          <w:shd w:val="clear" w:color="auto" w:fill="FFFFFF"/>
          <w:lang w:eastAsia="es-PE"/>
          <w14:ligatures w14:val="none"/>
        </w:rPr>
        <w:t/>
      </w:r>
    </w:p>
    <w:p w14:paraId="30AEDCF3" w14:textId="77777777" w:rsidR="00EF2E18" w:rsidRPr="00F91A4F" w:rsidRDefault="00EF2E18" w:rsidP="00E921C8">
      <w:pPr>
        <w:spacing w:after="0" w:line="240" w:lineRule="auto"/>
        <w:contextualSpacing/>
        <w:rPr>
          <w:rFonts w:ascii="Arial Narrow" w:eastAsia="Arial Narrow" w:hAnsi="Arial Narrow" w:cs="Arial Narrow"/>
          <w:kern w:val="0"/>
          <w14:ligatures w14:val="none"/>
          <w:sz w:val="22"/>
          <w:szCs w:val="22"/>
        </w:rPr>
      </w:pPr>
      <w:bookmarkStart w:id="24" w:name="_Hlk215162047"/>
    </w:p>
    <w:p w14:paraId="0DC0710F" w14:textId="0E7EFD37"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00171901" w:rsidRPr="00BD7EFA">
        <w:rPr>
          <w:rFonts w:ascii="Arial Narrow" w:eastAsia="Arial Narrow" w:hAnsi="Arial Narrow" w:cs="Arial Narrow"/>
          <w:kern w:val="0"/>
          <w14:ligatures w14:val="none"/>
          <w:sz w:val="22"/>
          <w:szCs w:val="22"/>
        </w:rPr>
        <w:t>no habría cumplido con procesar</w:t>
      </w:r>
      <w:r w:rsidRPr="00BD7EFA">
        <w:rPr>
          <w:rFonts w:ascii="Arial Narrow" w:eastAsia="Arial Narrow" w:hAnsi="Arial Narrow" w:cs="Arial Narrow"/>
          <w:kern w:val="0"/>
          <w14:ligatures w14:val="none"/>
          <w:sz w:val="22"/>
          <w:szCs w:val="22"/>
        </w:rPr>
        <w:t xml:space="preserve"> el pago correspondiente al décimo pago mensual de la prima </w:t>
      </w:r>
      <w:r w:rsidR="002517E7" w:rsidRPr="00BD7EFA">
        <w:rPr>
          <w:rFonts w:ascii="Arial Narrow" w:eastAsia="Arial Narrow" w:hAnsi="Arial Narrow" w:cs="Arial Narrow"/>
          <w:kern w:val="0"/>
          <w14:ligatures w14:val="none"/>
          <w:sz w:val="22"/>
          <w:szCs w:val="22"/>
        </w:rPr>
        <w:t>de la Póliza 2010813907 del Seguro vehicular</w:t>
      </w:r>
      <w:r w:rsidRPr="00BD7EFA">
        <w:rPr>
          <w:rFonts w:ascii="Arial Narrow" w:eastAsia="Arial Narrow" w:hAnsi="Arial Narrow" w:cs="Arial Narrow"/>
          <w:kern w:val="0"/>
          <w14:ligatures w14:val="none"/>
          <w:sz w:val="22"/>
          <w:szCs w:val="22"/>
        </w:rPr>
        <w:t xml:space="preserve"> afectando la continuidad del servicio contratado</w:t>
      </w:r>
      <w:r w:rsidRPr="00F91A4F">
        <w:rPr>
          <w:rFonts w:ascii="Arial Narrow" w:eastAsia="Arial Narrow" w:hAnsi="Arial Narrow" w:cs="Arial Narrow"/>
          <w:kern w:val="0"/>
          <w14:ligatures w14:val="none"/>
          <w:sz w:val="22"/>
          <w:szCs w:val="22"/>
        </w:rPr>
        <w:t>.</w:t>
      </w:r>
    </w:p>
    <w:p w14:paraId="2ABE1655"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sz w:val="22"/>
          <w:szCs w:val="22"/>
        </w:rPr>
      </w:pPr>
    </w:p>
    <w:p w14:paraId="596B721A" w14:textId="67667439"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lastRenderedPageBreak/>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habría registrado</w:t>
      </w:r>
      <w:r w:rsidR="002517E7" w:rsidRPr="00BD7EFA">
        <w:rPr>
          <w:rFonts w:ascii="Arial Narrow" w:eastAsia="Arial Narrow" w:hAnsi="Arial Narrow" w:cs="Arial Narrow"/>
          <w:kern w:val="0"/>
          <w14:ligatures w14:val="none"/>
          <w:sz w:val="22"/>
          <w:szCs w:val="22"/>
        </w:rPr>
        <w:t xml:space="preserve"> la Póliza 2010813907 del Seguro vehicular </w:t>
      </w:r>
      <w:r w:rsidRPr="00BD7EFA">
        <w:rPr>
          <w:rFonts w:ascii="Arial Narrow" w:eastAsia="Arial Narrow" w:hAnsi="Arial Narrow" w:cs="Arial Narrow"/>
          <w:kern w:val="0"/>
          <w14:ligatures w14:val="none"/>
          <w:sz w:val="22"/>
          <w:szCs w:val="22"/>
        </w:rPr>
        <w:t xml:space="preserve">con datos erróneos, consignándola a nombre de un tercero ajeno a la contratación realizada por el </w:t>
      </w:r>
      <w:r w:rsidR="0089656A" w:rsidRPr="00BD7EFA">
        <w:rPr>
          <w:rFonts w:ascii="Arial Narrow" w:eastAsia="Arial Narrow" w:hAnsi="Arial Narrow" w:cs="Arial Narrow"/>
          <w:kern w:val="0"/>
          <w14:ligatures w14:val="none"/>
          <w:sz w:val="22"/>
          <w:szCs w:val="22"/>
        </w:rPr>
        <w:t>denunciante</w:t>
      </w:r>
      <w:r w:rsidR="008A53F6" w:rsidRPr="00BD7EFA">
        <w:rPr>
          <w:rFonts w:ascii="Arial Narrow" w:eastAsia="Arial Narrow" w:hAnsi="Arial Narrow" w:cs="Arial Narrow"/>
          <w:kern w:val="0"/>
          <w14:ligatures w14:val="none"/>
          <w:sz w:val="22"/>
          <w:szCs w:val="22"/>
        </w:rPr>
        <w:t>,</w:t>
      </w:r>
      <w:r w:rsidR="008A53F6" w:rsidRPr="00BD7EFA">
        <w:rPr>
          <w:rFonts w:ascii="Arial Narrow" w:eastAsia="Arial Narrow" w:hAnsi="Arial Narrow" w:cs="Arial Narrow"/>
          <w:sz w:val="22"/>
          <w:szCs w:val="22"/>
        </w:rPr>
        <w:t xml:space="preserve"> </w:t>
      </w:r>
      <w:r w:rsidR="008A53F6" w:rsidRPr="00BD7EFA">
        <w:rPr>
          <w:rFonts w:ascii="Arial Narrow" w:eastAsia="Arial Narrow" w:hAnsi="Arial Narrow" w:cs="Arial Narrow"/>
          <w:kern w:val="0"/>
          <w14:ligatures w14:val="none"/>
          <w:sz w:val="22"/>
          <w:szCs w:val="22"/>
        </w:rPr>
        <w:t>generando que no tenga cobertura efectiva</w:t>
      </w:r>
      <w:r w:rsidR="008A53F6">
        <w:rPr>
          <w:rFonts w:ascii="Arial Narrow" w:eastAsia="Arial Narrow" w:hAnsi="Arial Narrow" w:cs="Arial Narrow"/>
          <w:kern w:val="0"/>
          <w14:ligatures w14:val="none"/>
          <w:sz w:val="22"/>
          <w:szCs w:val="22"/>
        </w:rPr>
        <w:t>.</w:t>
      </w:r>
    </w:p>
    <w:p w14:paraId="0A052445"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sz w:val="22"/>
          <w:szCs w:val="22"/>
        </w:rPr>
      </w:pPr>
    </w:p>
    <w:p w14:paraId="024D0FDC" w14:textId="5B8A8744"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habría negado injustificadamente la atención y asistencia </w:t>
      </w:r>
      <w:r w:rsidR="005A5DFB" w:rsidRPr="00BD7EFA">
        <w:rPr>
          <w:rFonts w:ascii="Arial Narrow" w:eastAsia="Arial Narrow" w:hAnsi="Arial Narrow" w:cs="Arial Narrow"/>
          <w:kern w:val="0"/>
          <w14:ligatures w14:val="none"/>
          <w:sz w:val="22"/>
          <w:szCs w:val="22"/>
        </w:rPr>
        <w:t>respecto del vehículo asegurado</w:t>
      </w:r>
      <w:r w:rsidR="00A329B2" w:rsidRPr="00BD7EFA">
        <w:rPr>
          <w:rFonts w:ascii="Arial Narrow" w:eastAsia="Arial Narrow" w:hAnsi="Arial Narrow" w:cs="Arial Narrow"/>
          <w:kern w:val="0"/>
          <w14:ligatures w14:val="none"/>
          <w:sz w:val="22"/>
          <w:szCs w:val="22"/>
        </w:rPr>
        <w:t xml:space="preserve"> con la Póliza 2010813907 del Seguro vehicular</w:t>
      </w:r>
      <w:r w:rsidR="005A5DFB" w:rsidRPr="00BD7EFA">
        <w:rPr>
          <w:rFonts w:ascii="Arial Narrow" w:eastAsia="Arial Narrow" w:hAnsi="Arial Narrow" w:cs="Arial Narrow"/>
          <w:kern w:val="0"/>
          <w14:ligatures w14:val="none"/>
          <w:sz w:val="22"/>
          <w:szCs w:val="22"/>
        </w:rPr>
        <w:t xml:space="preserve"> el 10 de agosto de 2025 </w:t>
      </w:r>
      <w:r w:rsidRPr="00BD7EFA">
        <w:rPr>
          <w:rFonts w:ascii="Arial Narrow" w:eastAsia="Arial Narrow" w:hAnsi="Arial Narrow" w:cs="Arial Narrow"/>
          <w:kern w:val="0"/>
          <w14:ligatures w14:val="none"/>
          <w:sz w:val="22"/>
          <w:szCs w:val="22"/>
        </w:rPr>
        <w:t>al denunciante</w:t>
      </w:r>
      <w:r w:rsidRPr="00F91A4F">
        <w:rPr>
          <w:rFonts w:ascii="Arial Narrow" w:eastAsia="Arial Narrow" w:hAnsi="Arial Narrow" w:cs="Arial Narrow"/>
          <w:kern w:val="0"/>
          <w14:ligatures w14:val="none"/>
          <w:sz w:val="22"/>
          <w:szCs w:val="22"/>
        </w:rPr>
        <w:t>.</w:t>
      </w:r>
    </w:p>
    <w:p w14:paraId="4BAF1B93" w14:textId="77777777" w:rsidR="00EF2E18" w:rsidRPr="00B87FD3" w:rsidRDefault="00EF2E18" w:rsidP="00C1515F">
      <w:pPr>
        <w:spacing w:after="0" w:line="240" w:lineRule="auto"/>
        <w:ind w:left="567"/>
        <w:jc w:val="both"/>
        <w:rPr>
          <w:rFonts w:ascii="Arial Narrow" w:eastAsia="Arial Narrow" w:hAnsi="Arial Narrow" w:cs="Arial Narrow"/>
          <w:kern w:val="0"/>
          <w14:ligatures w14:val="none"/>
          <w:sz w:val="22"/>
          <w:szCs w:val="22"/>
        </w:rPr>
      </w:pPr>
    </w:p>
    <w:p w14:paraId="17C1BF28" w14:textId="60FDB5AC"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habría generado un cobro indebido al efectuar el débito de la primera cuota </w:t>
      </w:r>
      <w:r w:rsidR="00755139" w:rsidRPr="00BD7EFA">
        <w:rPr>
          <w:rFonts w:ascii="Arial Narrow" w:eastAsia="Arial Narrow" w:hAnsi="Arial Narrow" w:cs="Arial Narrow"/>
          <w:kern w:val="0"/>
          <w14:ligatures w14:val="none"/>
          <w:sz w:val="22"/>
          <w:szCs w:val="22"/>
        </w:rPr>
        <w:t xml:space="preserve">de la Póliza 2011982532 del Seguro vehicular </w:t>
      </w:r>
      <w:r w:rsidRPr="00BD7EFA">
        <w:rPr>
          <w:rFonts w:ascii="Arial Narrow" w:eastAsia="Arial Narrow" w:hAnsi="Arial Narrow" w:cs="Arial Narrow"/>
          <w:kern w:val="0"/>
          <w14:ligatures w14:val="none"/>
          <w:sz w:val="22"/>
          <w:szCs w:val="22"/>
        </w:rPr>
        <w:t>desde la cuenta bancaria del denunciante sin contar con su autorización</w:t>
      </w:r>
      <w:r w:rsidRPr="00F91A4F">
        <w:rPr>
          <w:rFonts w:ascii="Arial Narrow" w:eastAsia="Arial Narrow" w:hAnsi="Arial Narrow" w:cs="Arial Narrow"/>
          <w:kern w:val="0"/>
          <w14:ligatures w14:val="none"/>
          <w:sz w:val="22"/>
          <w:szCs w:val="22"/>
        </w:rPr>
        <w:t>.</w:t>
      </w:r>
    </w:p>
    <w:p w14:paraId="7ECF1275" w14:textId="77777777" w:rsidR="00EF2E18" w:rsidRPr="00F91A4F" w:rsidRDefault="00EF2E18" w:rsidP="00E921C8">
      <w:pPr>
        <w:spacing w:after="0" w:line="240" w:lineRule="auto"/>
        <w:ind w:left="567"/>
        <w:contextualSpacing/>
        <w:jc w:val="both"/>
        <w:rPr>
          <w:rFonts w:ascii="Arial Narrow" w:eastAsia="Arial Narrow" w:hAnsi="Arial Narrow" w:cs="Arial Narrow"/>
          <w:kern w:val="0"/>
          <w14:ligatures w14:val="none"/>
          <w:sz w:val="22"/>
          <w:szCs w:val="22"/>
        </w:rPr>
      </w:pPr>
    </w:p>
    <w:p w14:paraId="690403CB" w14:textId="65F087C8"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al literal b) del artículo 56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habría atribuido indebidamente al denunciante la contratación </w:t>
      </w:r>
      <w:r w:rsidR="00755139" w:rsidRPr="00BD7EFA">
        <w:rPr>
          <w:rFonts w:ascii="Arial Narrow" w:eastAsia="Arial Narrow" w:hAnsi="Arial Narrow" w:cs="Arial Narrow"/>
          <w:kern w:val="0"/>
          <w14:ligatures w14:val="none"/>
          <w:sz w:val="22"/>
          <w:szCs w:val="22"/>
        </w:rPr>
        <w:t xml:space="preserve">de la Póliza 2011982532 del Seguro vehicular </w:t>
      </w:r>
      <w:r w:rsidRPr="00BD7EFA">
        <w:rPr>
          <w:rFonts w:ascii="Arial Narrow" w:eastAsia="Arial Narrow" w:hAnsi="Arial Narrow" w:cs="Arial Narrow"/>
          <w:kern w:val="0"/>
          <w14:ligatures w14:val="none"/>
          <w:sz w:val="22"/>
          <w:szCs w:val="22"/>
        </w:rPr>
        <w:t>sin su consentimiento</w:t>
      </w:r>
      <w:r w:rsidRPr="00F91A4F">
        <w:rPr>
          <w:rFonts w:ascii="Arial Narrow" w:eastAsia="Arial Narrow" w:hAnsi="Arial Narrow" w:cs="Arial Narrow"/>
          <w:kern w:val="0"/>
          <w14:ligatures w14:val="none"/>
          <w:sz w:val="22"/>
          <w:szCs w:val="22"/>
        </w:rPr>
        <w:t>.</w:t>
      </w:r>
    </w:p>
    <w:p w14:paraId="5A127529"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sz w:val="22"/>
          <w:szCs w:val="22"/>
        </w:rPr>
      </w:pPr>
    </w:p>
    <w:p w14:paraId="68BBA8C8" w14:textId="36898A01"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112007" w:rsidRPr="00F91A4F">
        <w:rPr>
          <w:rFonts w:ascii="Arial Narrow" w:eastAsia="Arial Narrow" w:hAnsi="Arial Narrow" w:cs="Arial Narrow"/>
          <w:kern w:val="0"/>
          <w14:ligatures w14:val="none"/>
          <w:sz w:val="22"/>
          <w:szCs w:val="22"/>
        </w:rPr>
        <w:t>infracción al artículo 1, numeral 1, literal b) y al artículo 2 de la Ley</w:t>
      </w:r>
      <w:r w:rsidR="00E921C8">
        <w:rPr>
          <w:rFonts w:ascii="Arial Narrow" w:eastAsia="Arial Narrow" w:hAnsi="Arial Narrow" w:cs="Arial Narrow"/>
          <w:kern w:val="0"/>
          <w14:ligatures w14:val="none"/>
          <w:sz w:val="22"/>
          <w:szCs w:val="22"/>
        </w:rPr>
        <w:t xml:space="preserve"> </w:t>
      </w:r>
      <w:r w:rsidR="00112007"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no habría informado </w:t>
      </w:r>
      <w:r w:rsidR="00D870B0" w:rsidRPr="00BD7EFA">
        <w:rPr>
          <w:rFonts w:ascii="Arial Narrow" w:eastAsia="Arial Narrow" w:hAnsi="Arial Narrow" w:cs="Arial Narrow"/>
          <w:kern w:val="0"/>
          <w14:ligatures w14:val="none"/>
          <w:sz w:val="22"/>
          <w:szCs w:val="22"/>
        </w:rPr>
        <w:t xml:space="preserve">oportunamente </w:t>
      </w:r>
      <w:r w:rsidRPr="00BD7EFA">
        <w:rPr>
          <w:rFonts w:ascii="Arial Narrow" w:eastAsia="Arial Narrow" w:hAnsi="Arial Narrow" w:cs="Arial Narrow"/>
          <w:kern w:val="0"/>
          <w14:ligatures w14:val="none"/>
          <w:sz w:val="22"/>
          <w:szCs w:val="22"/>
        </w:rPr>
        <w:t xml:space="preserve">al denunciante </w:t>
      </w:r>
      <w:r w:rsidR="00D870B0" w:rsidRPr="00BD7EFA">
        <w:rPr>
          <w:rFonts w:ascii="Arial Narrow" w:eastAsia="Arial Narrow" w:hAnsi="Arial Narrow" w:cs="Arial Narrow"/>
          <w:kern w:val="0"/>
          <w14:ligatures w14:val="none"/>
          <w:sz w:val="22"/>
          <w:szCs w:val="22"/>
        </w:rPr>
        <w:t>una explicación clara del</w:t>
      </w:r>
      <w:r w:rsidRPr="00BD7EFA">
        <w:rPr>
          <w:rFonts w:ascii="Arial Narrow" w:eastAsia="Arial Narrow" w:hAnsi="Arial Narrow" w:cs="Arial Narrow"/>
          <w:kern w:val="0"/>
          <w14:ligatures w14:val="none"/>
          <w:sz w:val="22"/>
          <w:szCs w:val="22"/>
        </w:rPr>
        <w:t xml:space="preserve"> </w:t>
      </w:r>
      <w:r w:rsidR="00D870B0" w:rsidRPr="00BD7EFA">
        <w:rPr>
          <w:rFonts w:ascii="Arial Narrow" w:eastAsia="Arial Narrow" w:hAnsi="Arial Narrow" w:cs="Arial Narrow"/>
          <w:kern w:val="0"/>
          <w14:ligatures w14:val="none"/>
          <w:sz w:val="22"/>
          <w:szCs w:val="22"/>
        </w:rPr>
        <w:t xml:space="preserve">impedimento de </w:t>
      </w:r>
      <w:r w:rsidRPr="00BD7EFA">
        <w:rPr>
          <w:rFonts w:ascii="Arial Narrow" w:eastAsia="Arial Narrow" w:hAnsi="Arial Narrow" w:cs="Arial Narrow"/>
          <w:kern w:val="0"/>
          <w14:ligatures w14:val="none"/>
          <w:sz w:val="22"/>
          <w:szCs w:val="22"/>
        </w:rPr>
        <w:t xml:space="preserve">procesar el pago del décimo mes de la prima </w:t>
      </w:r>
      <w:r w:rsidR="002517E7" w:rsidRPr="00BD7EFA">
        <w:rPr>
          <w:rFonts w:ascii="Arial Narrow" w:eastAsia="Arial Narrow" w:hAnsi="Arial Narrow" w:cs="Arial Narrow"/>
          <w:kern w:val="0"/>
          <w14:ligatures w14:val="none"/>
          <w:sz w:val="22"/>
          <w:szCs w:val="22"/>
        </w:rPr>
        <w:t>de la Póliza 2010813907 del Seguro vehicular</w:t>
      </w:r>
      <w:r w:rsidRPr="00F91A4F">
        <w:rPr>
          <w:rFonts w:ascii="Arial Narrow" w:eastAsia="Arial Narrow" w:hAnsi="Arial Narrow" w:cs="Arial Narrow"/>
          <w:kern w:val="0"/>
          <w14:ligatures w14:val="none"/>
          <w:sz w:val="22"/>
          <w:szCs w:val="22"/>
        </w:rPr>
        <w:t>.</w:t>
      </w:r>
      <w:r w:rsidR="00112007" w:rsidRPr="00F91A4F">
        <w:rPr>
          <w:rFonts w:ascii="Arial Narrow" w:eastAsia="Arial Narrow" w:hAnsi="Arial Narrow" w:cs="Arial Narrow"/>
          <w:kern w:val="0"/>
          <w14:ligatures w14:val="none"/>
          <w:sz w:val="22"/>
          <w:szCs w:val="22"/>
        </w:rPr>
        <w:t xml:space="preserve"> </w:t>
      </w:r>
    </w:p>
    <w:bookmarkEnd w:id="23"/>
    <w:bookmarkEnd w:id="24"/>
    <w:p w14:paraId="042B3F54" w14:textId="777BBF33" w:rsidR="00CA59A2" w:rsidRPr="00F91A4F" w:rsidRDefault="00CA59A2" w:rsidP="00E921C8">
      <w:pPr>
        <w:spacing w:after="0" w:line="240" w:lineRule="auto"/>
        <w:contextualSpacing/>
        <w:jc w:val="both"/>
        <w:rPr>
          <w:rFonts w:ascii="Arial Narrow" w:eastAsia="Arial Narrow" w:hAnsi="Arial Narrow" w:cs="Arial Narrow"/>
          <w:kern w:val="0"/>
          <w14:ligatures w14:val="none"/>
          <w:sz w:val="22"/>
          <w:szCs w:val="22"/>
        </w:rPr>
      </w:pPr>
    </w:p>
    <w:p w14:paraId="0A292C9F" w14:textId="42B5356F" w:rsidR="00CA59A2" w:rsidRPr="0026598E" w:rsidRDefault="00CA59A2" w:rsidP="00E921C8">
      <w:pPr>
        <w:spacing w:after="0" w:line="240" w:lineRule="auto"/>
        <w:contextualSpacing/>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b/>
          <w:color w:val="000000"/>
          <w:kern w:val="0"/>
          <w:sz w:val="22"/>
          <w:szCs w:val="22"/>
          <w:lang w:eastAsia="es-PE"/>
          <w14:ligatures w14:val="none"/>
        </w:rPr>
        <w:t>SEGUNDO:</w:t>
      </w:r>
      <w:r w:rsidRPr="00F91A4F">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95BD8" w:rsidRPr="00895BD8">
        <w:rPr>
          <w:rFonts w:ascii="Arial Narrow" w:eastAsia="Arial Narrow" w:hAnsi="Arial Narrow" w:cs="Arial Narrow"/>
          <w:color w:val="000000"/>
          <w:kern w:val="0"/>
          <w:sz w:val="22"/>
          <w:szCs w:val="22"/>
          <w:lang w:val="es-ES" w:eastAsia="es-ES"/>
          <w14:ligatures w14:val="none"/>
        </w:rPr>
        <w:t xml:space="preserve">15 de noviembre de 2025, </w:t>
      </w:r>
      <w:r w:rsidR="00EE35CA" w:rsidRPr="00EE35CA">
        <w:rPr>
          <w:rFonts w:ascii="Arial Narrow" w:eastAsia="Arial Narrow" w:hAnsi="Arial Narrow" w:cs="Arial Narrow"/>
          <w:color w:val="000000"/>
          <w:kern w:val="0"/>
          <w:sz w:val="22"/>
          <w:szCs w:val="22"/>
          <w:lang w:val="es-ES" w:eastAsia="es-ES"/>
          <w14:ligatures w14:val="none"/>
        </w:rPr>
        <w:t>complementado mediante escritos del 22 de diciembre de 2025 y 9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264CE9"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D268B9" w:rsidRPr="00D268B9">
        <w:rPr>
          <w:rFonts w:ascii="Arial Narrow" w:eastAsia="Arial Narrow" w:hAnsi="Arial Narrow" w:cs="Arial Narrow"/>
          <w:bCs/>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921C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B50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B50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E892DF8"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371AEC" w:rsidRPr="00371AE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2011982532 del Seguro vehicular, así como el cargo de remisión de la póliza; (</w:t>
      </w:r>
      <w:proofErr w:type="spellStart"/>
      <w:r w:rsidR="00371AEC" w:rsidRPr="00371AEC">
        <w:rPr>
          <w:rFonts w:ascii="Arial Narrow" w:eastAsia="Arial Narrow" w:hAnsi="Arial Narrow" w:cs="Arial Narrow"/>
          <w:color w:val="000000"/>
          <w:kern w:val="0"/>
          <w:sz w:val="22"/>
          <w:szCs w:val="22"/>
          <w:lang w:val="es-ES" w:eastAsia="es-ES"/>
          <w14:ligatures w14:val="none"/>
        </w:rPr>
        <w:t>ii</w:t>
      </w:r>
      <w:proofErr w:type="spellEnd"/>
      <w:r w:rsidR="00371AEC" w:rsidRPr="00371AEC">
        <w:rPr>
          <w:rFonts w:ascii="Arial Narrow" w:eastAsia="Arial Narrow" w:hAnsi="Arial Narrow" w:cs="Arial Narrow"/>
          <w:color w:val="000000"/>
          <w:kern w:val="0"/>
          <w:sz w:val="22"/>
          <w:szCs w:val="22"/>
          <w:lang w:val="es-ES" w:eastAsia="es-ES"/>
          <w14:ligatures w14:val="none"/>
        </w:rPr>
        <w:t>) presentar una copia completa, legible y debidamente suscrita de la Póliza 2010813907 del Seguro vehicular, así como el cargo de remisión de la póliza; (iii) presentar los medios probatorios que acrediten que gestionó adecuadamente la emisión y la solicitud reembolso de pago de primas de la Póliza 2010813907 del Seguro vehicular; (iv) presentar los medios probatorios que acrediten que la emisión de la Póliza 2011982532 del Seguro vehicular se emitió de manera justificada y con autorización expresa del denunciante, y, (v)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r w:rsidR="00371AEC">
        <w:rPr>
          <w:rFonts w:ascii="Arial Narrow" w:eastAsia="Arial Narrow" w:hAnsi="Arial Narrow" w:cs="Arial Narrow"/>
          <w:color w:val="000000"/>
          <w:kern w:val="0"/>
          <w:sz w:val="22"/>
          <w:szCs w:val="22"/>
          <w:lang w:val="es-ES" w:eastAsia="es-ES"/>
          <w14:ligatures w14:val="none"/>
        </w:rPr>
        <w:t xml:space="preserve"> </w:t>
      </w:r>
    </w:p>
    <w:p w14:paraId="12A4D8BD"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921C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921C8">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921C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E921C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3E83B740" w:rsidR="00CA59A2" w:rsidRPr="00A67ADF" w:rsidRDefault="00CA59A2" w:rsidP="00E921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E5EB3" w:rsidRPr="008E5EB3">
        <w:rPr>
          <w:rFonts w:ascii="Arial Narrow" w:eastAsia="Arial Narrow" w:hAnsi="Arial Narrow" w:cs="Arial Narrow"/>
          <w:spacing w:val="-3"/>
          <w:kern w:val="0"/>
          <w14:ligatures w14:val="none"/>
          <w:sz w:val="22"/>
          <w:szCs w:val="22"/>
        </w:rPr>
        <w:t/>
      </w:r>
      <w:r w:rsidRPr="008E5EB3">
        <w:rPr>
          <w:rFonts w:ascii="Arial Narrow" w:eastAsia="Arial Narrow" w:hAnsi="Arial Narrow" w:cs="Arial Narrow"/>
          <w:spacing w:val="-3"/>
          <w:kern w:val="0"/>
          <w14:ligatures w14:val="none"/>
          <w:sz w:val="22"/>
          <w:szCs w:val="22"/>
        </w:rPr>
        <w:t xml:space="preserve"/>
      </w:r>
      <w:r w:rsidR="008E5EB3" w:rsidRPr="008E5EB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E5EB3" w:rsidRPr="008E5EB3">
        <w:rPr>
          <w:rFonts w:ascii="Arial Narrow" w:eastAsia="Arial Narrow" w:hAnsi="Arial Narrow" w:cs="Arial Narrow"/>
          <w:color w:val="000000"/>
          <w:kern w:val="0"/>
          <w:sz w:val="22"/>
          <w:szCs w:val="22"/>
          <w:shd w:val="clear" w:color="auto" w:fill="FFFFFF"/>
          <w:lang w:eastAsia="es-PE"/>
          <w14:ligatures w14:val="none"/>
        </w:rPr>
        <w:t/>
      </w:r>
      <w:proofErr w:type="spellEnd"/>
      <w:r w:rsidR="008E5EB3" w:rsidRPr="008E5EB3">
        <w:rPr>
          <w:rFonts w:ascii="Arial Narrow" w:eastAsia="Arial Narrow" w:hAnsi="Arial Narrow" w:cs="Arial Narrow"/>
          <w:color w:val="000000"/>
          <w:kern w:val="0"/>
          <w:sz w:val="22"/>
          <w:szCs w:val="22"/>
          <w:shd w:val="clear" w:color="auto" w:fill="FFFFFF"/>
          <w:lang w:eastAsia="es-PE"/>
          <w14:ligatures w14:val="none"/>
        </w:rPr>
        <w:t xml:space="preserve"/>
      </w:r>
      <w:r w:rsidRPr="008E5EB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9"/>
    <w:p w14:paraId="639FE5BE" w14:textId="77777777" w:rsidR="00CA59A2" w:rsidRPr="00A67ADF" w:rsidRDefault="00CA59A2" w:rsidP="00E921C8">
      <w:pPr>
        <w:suppressAutoHyphens/>
        <w:spacing w:after="0" w:line="240" w:lineRule="auto"/>
        <w:contextualSpacing/>
        <w:jc w:val="both"/>
        <w:rPr>
          <w:rFonts w:ascii="Arial Narrow" w:eastAsia="Arial Narrow" w:hAnsi="Arial Narrow" w:cs="Arial Narrow"/>
          <w:sz w:val="22"/>
          <w:szCs w:val="22"/>
        </w:rPr>
      </w:pPr>
    </w:p>
    <w:p w14:paraId="36317C11" w14:textId="5D7FCA41" w:rsidR="00CA59A2" w:rsidRPr="008E5EB3" w:rsidRDefault="00CA59A2" w:rsidP="00E921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268B9" w:rsidRPr="00D268B9">
        <w:rPr>
          <w:rFonts w:ascii="Arial Narrow" w:eastAsia="Arial Narrow" w:hAnsi="Arial Narrow" w:cs="Arial Narrow"/>
          <w:sz w:val="22"/>
          <w:szCs w:val="22"/>
        </w:rPr>
        <w:t xml:space="preserve">Pacífico Compañía de Seguros y Reaseguros S.A. </w:t>
      </w:r>
      <w:r w:rsidRPr="00D268B9">
        <w:rPr>
          <w:rFonts w:ascii="Arial Narrow" w:eastAsia="Arial Narrow" w:hAnsi="Arial Narrow" w:cs="Arial Narrow"/>
          <w:sz w:val="22"/>
          <w:szCs w:val="22"/>
          <w:shd w:val="clear" w:color="auto" w:fill="FFFFFF"/>
        </w:rPr>
        <w:t xml:space="preserve">para que </w:t>
      </w:r>
      <w:r w:rsidRPr="00D268B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30"/>
    <w:p w14:paraId="23716787" w14:textId="77777777" w:rsidR="00CA59A2" w:rsidRPr="0026598E" w:rsidRDefault="00CA59A2" w:rsidP="00E921C8">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E921C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E921C8">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E921C8">
      <w:pPr>
        <w:spacing w:after="0" w:line="240" w:lineRule="auto"/>
        <w:contextualSpacing/>
        <w:rPr>
          <w:rFonts w:ascii="Arial Narrow" w:eastAsia="Arial Narrow" w:hAnsi="Arial Narrow" w:cs="Arial Narrow"/>
          <w:sz w:val="22"/>
          <w:szCs w:val="22"/>
        </w:rPr>
      </w:pPr>
    </w:p>
    <w:p w14:paraId="74AAB5F4" w14:textId="77777777" w:rsidR="001B5674" w:rsidRDefault="001B5674" w:rsidP="00E921C8">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BB2FF3" w14:textId="77777777" w:rsidR="004D483E" w:rsidRDefault="004D483E" w:rsidP="00DA79A0">
      <w:pPr>
        <w:spacing w:after="0" w:line="240" w:lineRule="auto"/>
      </w:pPr>
      <w:r>
        <w:separator/>
      </w:r>
    </w:p>
  </w:endnote>
  <w:endnote w:type="continuationSeparator" w:id="0">
    <w:p w14:paraId="1617EDD5" w14:textId="77777777" w:rsidR="004D483E" w:rsidRDefault="004D48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05A73A" w14:textId="77777777" w:rsidR="004D483E" w:rsidRDefault="004D483E" w:rsidP="00DA79A0">
      <w:pPr>
        <w:spacing w:after="0" w:line="240" w:lineRule="auto"/>
      </w:pPr>
      <w:r>
        <w:separator/>
      </w:r>
    </w:p>
  </w:footnote>
  <w:footnote w:type="continuationSeparator" w:id="0">
    <w:p w14:paraId="2F0BD3E0" w14:textId="77777777" w:rsidR="004D483E" w:rsidRDefault="004D483E" w:rsidP="00DA79A0">
      <w:pPr>
        <w:spacing w:after="0" w:line="240" w:lineRule="auto"/>
      </w:pPr>
      <w:r>
        <w:continuationSeparator/>
      </w:r>
    </w:p>
  </w:footnote>
  <w:footnote w:id="1">
    <w:p w14:paraId="27D3983E" w14:textId="49466C64" w:rsidR="00CA59A2" w:rsidRPr="00B97AB5" w:rsidRDefault="00CA59A2" w:rsidP="000153EC">
      <w:pPr>
        <w:pStyle w:val="Textonotapie"/>
        <w:ind w:left="567" w:hanging="567"/>
        <w:jc w:val="both"/>
        <w:rPr>
          <w:rFonts w:ascii="Arial Narrow" w:eastAsia="Arial Narrow" w:hAnsi="Arial Narrow" w:cs="Arial Narrow"/>
          <w:sz w:val="16"/>
          <w:szCs w:val="16"/>
        </w:rPr>
      </w:pPr>
      <w:r w:rsidRPr="00835AC7">
        <w:rPr>
          <w:rStyle w:val="Refdenotaalpie"/>
          <w:rFonts w:ascii="Arial Narrow" w:eastAsia="Arial Narrow" w:hAnsi="Arial Narrow" w:cs="Arial Narrow"/>
          <w:sz w:val="16"/>
          <w:szCs w:val="16"/>
          <w:vertAlign w:val="superscript"/>
        </w:rPr>
        <w:footnoteRef/>
      </w:r>
      <w:r w:rsidRPr="00835AC7">
        <w:rPr>
          <w:rFonts w:ascii="Arial Narrow" w:eastAsia="Arial Narrow" w:hAnsi="Arial Narrow" w:cs="Arial Narrow"/>
          <w:sz w:val="16"/>
          <w:szCs w:val="16"/>
        </w:rPr>
        <w:t xml:space="preserve"> </w:t>
      </w:r>
      <w:r w:rsidRPr="00835AC7">
        <w:rPr>
          <w:rFonts w:ascii="Arial Narrow" w:eastAsia="Arial Narrow" w:hAnsi="Arial Narrow" w:cs="Arial Narrow"/>
          <w:sz w:val="16"/>
          <w:szCs w:val="16"/>
        </w:rPr>
        <w:tab/>
        <w:t xml:space="preserve">Denuncia remitida a esta Comisión mediante </w:t>
      </w:r>
      <w:r w:rsidR="00835AC7" w:rsidRPr="00835AC7">
        <w:rPr>
          <w:rFonts w:ascii="Arial Narrow" w:eastAsia="Arial Narrow" w:hAnsi="Arial Narrow" w:cs="Arial Narrow"/>
          <w:sz w:val="16"/>
          <w:szCs w:val="16"/>
        </w:rPr>
        <w:t xml:space="preserve">DOCUMENTO DE TRASLADO 030-2026-PS1/INDECOPI </w:t>
      </w:r>
      <w:r w:rsidRPr="00835AC7">
        <w:rPr>
          <w:rFonts w:ascii="Arial Narrow" w:eastAsia="Arial Narrow" w:hAnsi="Arial Narrow" w:cs="Arial Narrow"/>
          <w:sz w:val="16"/>
          <w:szCs w:val="16"/>
        </w:rPr>
        <w:t xml:space="preserve">de fecha </w:t>
      </w:r>
      <w:r w:rsidR="00835AC7" w:rsidRPr="00835AC7">
        <w:rPr>
          <w:rFonts w:ascii="Arial Narrow" w:eastAsia="Arial Narrow" w:hAnsi="Arial Narrow" w:cs="Arial Narrow"/>
          <w:sz w:val="16"/>
          <w:szCs w:val="16"/>
        </w:rPr>
        <w:t>12 de febrero de 2026</w:t>
      </w:r>
      <w:r w:rsidRPr="00835AC7">
        <w:rPr>
          <w:rFonts w:ascii="Arial Narrow" w:eastAsia="Arial Narrow" w:hAnsi="Arial Narrow" w:cs="Arial Narrow"/>
          <w:sz w:val="16"/>
          <w:szCs w:val="16"/>
        </w:rPr>
        <w:t xml:space="preserve">, </w:t>
      </w:r>
      <w:r w:rsidR="00D95607" w:rsidRPr="00835AC7">
        <w:rPr>
          <w:rFonts w:ascii="Arial Narrow" w:eastAsia="Arial Narrow" w:hAnsi="Arial Narrow" w:cs="Arial Narrow"/>
          <w:sz w:val="16"/>
          <w:szCs w:val="16"/>
        </w:rPr>
        <w:t xml:space="preserve">recibida </w:t>
      </w:r>
      <w:r w:rsidRPr="00835AC7">
        <w:rPr>
          <w:rFonts w:ascii="Arial Narrow" w:eastAsia="Arial Narrow" w:hAnsi="Arial Narrow" w:cs="Arial Narrow"/>
          <w:sz w:val="16"/>
          <w:szCs w:val="16"/>
        </w:rPr>
        <w:t xml:space="preserve">el </w:t>
      </w:r>
      <w:r w:rsidR="00835AC7" w:rsidRPr="00835AC7">
        <w:rPr>
          <w:rFonts w:ascii="Arial Narrow" w:eastAsia="Arial Narrow" w:hAnsi="Arial Narrow" w:cs="Arial Narrow"/>
          <w:sz w:val="16"/>
          <w:szCs w:val="16"/>
        </w:rPr>
        <w:t>18 de febrero de 2026</w:t>
      </w:r>
      <w:r w:rsidRPr="00835AC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F50431F" w14:textId="77777777" w:rsidR="00C4157B" w:rsidRPr="00B97AB5" w:rsidRDefault="00C4157B" w:rsidP="00C4157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52BDD5F" w14:textId="77777777" w:rsidR="00C4157B" w:rsidRPr="00B97AB5" w:rsidRDefault="00C4157B" w:rsidP="00C4157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1ED84893"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A64F8AE"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A51DC7" w14:textId="60D7ABF8"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g. </w:t>
      </w:r>
      <w:r w:rsidRPr="00C4157B">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835A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835A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268B9" w:rsidRDefault="00CA59A2" w:rsidP="000153EC">
      <w:pPr>
        <w:pStyle w:val="Textonotapie"/>
        <w:ind w:left="567" w:hanging="567"/>
        <w:jc w:val="both"/>
        <w:rPr>
          <w:rFonts w:ascii="Arial Narrow" w:eastAsia="Arial Narrow" w:hAnsi="Arial Narrow" w:cs="Arial Narrow"/>
          <w:sz w:val="16"/>
          <w:szCs w:val="16"/>
        </w:rPr>
      </w:pPr>
      <w:r w:rsidRPr="00D268B9">
        <w:rPr>
          <w:rStyle w:val="Refdenotaalpie"/>
          <w:rFonts w:ascii="Arial Narrow" w:eastAsia="Arial Narrow" w:hAnsi="Arial Narrow" w:cs="Arial Narrow"/>
          <w:sz w:val="16"/>
          <w:szCs w:val="16"/>
          <w:vertAlign w:val="superscript"/>
        </w:rPr>
        <w:footnoteRef/>
      </w:r>
      <w:r w:rsidRPr="00D268B9">
        <w:rPr>
          <w:rFonts w:ascii="Arial Narrow" w:eastAsia="Arial Narrow" w:hAnsi="Arial Narrow" w:cs="Arial Narrow"/>
          <w:sz w:val="16"/>
          <w:szCs w:val="16"/>
        </w:rPr>
        <w:t xml:space="preserve"> </w:t>
      </w:r>
      <w:r w:rsidRPr="00D268B9">
        <w:rPr>
          <w:rFonts w:ascii="Arial Narrow" w:eastAsia="Arial Narrow" w:hAnsi="Arial Narrow" w:cs="Arial Narrow"/>
          <w:sz w:val="16"/>
          <w:szCs w:val="16"/>
        </w:rPr>
        <w:tab/>
      </w:r>
      <w:r w:rsidRPr="00D268B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268B9" w:rsidRDefault="00CA59A2" w:rsidP="000153EC">
      <w:pPr>
        <w:pStyle w:val="Textonotapie"/>
        <w:ind w:left="1134" w:hanging="567"/>
        <w:jc w:val="both"/>
        <w:rPr>
          <w:rFonts w:ascii="Arial Narrow" w:eastAsia="Arial Narrow" w:hAnsi="Arial Narrow" w:cs="Arial Narrow"/>
          <w:b/>
          <w:bCs/>
          <w:sz w:val="16"/>
          <w:szCs w:val="16"/>
        </w:rPr>
      </w:pPr>
      <w:r w:rsidRPr="00D268B9">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D268B9">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6A"/>
    <w:rsid w:val="000A1CD5"/>
    <w:rsid w:val="000A2C5A"/>
    <w:rsid w:val="000B53F9"/>
    <w:rsid w:val="000C03E0"/>
    <w:rsid w:val="000C186B"/>
    <w:rsid w:val="000C443B"/>
    <w:rsid w:val="000C4DDA"/>
    <w:rsid w:val="000D0811"/>
    <w:rsid w:val="000E04C3"/>
    <w:rsid w:val="000E5C8E"/>
    <w:rsid w:val="000E6429"/>
    <w:rsid w:val="00107A1A"/>
    <w:rsid w:val="00112007"/>
    <w:rsid w:val="00121544"/>
    <w:rsid w:val="00131702"/>
    <w:rsid w:val="00137CC9"/>
    <w:rsid w:val="00164BA4"/>
    <w:rsid w:val="00166964"/>
    <w:rsid w:val="00171901"/>
    <w:rsid w:val="001817A1"/>
    <w:rsid w:val="0019248B"/>
    <w:rsid w:val="001973E1"/>
    <w:rsid w:val="001B51BB"/>
    <w:rsid w:val="001B5674"/>
    <w:rsid w:val="001B56A2"/>
    <w:rsid w:val="001B6FB2"/>
    <w:rsid w:val="001B6FF8"/>
    <w:rsid w:val="001D0C14"/>
    <w:rsid w:val="001D3F79"/>
    <w:rsid w:val="001F2C32"/>
    <w:rsid w:val="001F344A"/>
    <w:rsid w:val="001F6818"/>
    <w:rsid w:val="002017B0"/>
    <w:rsid w:val="002024D8"/>
    <w:rsid w:val="002056EC"/>
    <w:rsid w:val="0021374A"/>
    <w:rsid w:val="00215307"/>
    <w:rsid w:val="002162CF"/>
    <w:rsid w:val="00251562"/>
    <w:rsid w:val="002517E7"/>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7D2B"/>
    <w:rsid w:val="003246B7"/>
    <w:rsid w:val="00327F5B"/>
    <w:rsid w:val="003304BA"/>
    <w:rsid w:val="003344ED"/>
    <w:rsid w:val="003416D0"/>
    <w:rsid w:val="00345437"/>
    <w:rsid w:val="00353D90"/>
    <w:rsid w:val="003569CD"/>
    <w:rsid w:val="003609C5"/>
    <w:rsid w:val="003719B7"/>
    <w:rsid w:val="00371AEC"/>
    <w:rsid w:val="003748FB"/>
    <w:rsid w:val="003A00D7"/>
    <w:rsid w:val="003A3BA6"/>
    <w:rsid w:val="003C22C4"/>
    <w:rsid w:val="003C6685"/>
    <w:rsid w:val="004251B6"/>
    <w:rsid w:val="00437FC3"/>
    <w:rsid w:val="004459E0"/>
    <w:rsid w:val="0044796A"/>
    <w:rsid w:val="00453840"/>
    <w:rsid w:val="004551D0"/>
    <w:rsid w:val="00466DFF"/>
    <w:rsid w:val="0047310F"/>
    <w:rsid w:val="00487837"/>
    <w:rsid w:val="00496462"/>
    <w:rsid w:val="004A45A4"/>
    <w:rsid w:val="004B0B44"/>
    <w:rsid w:val="004B0F3C"/>
    <w:rsid w:val="004B1E5F"/>
    <w:rsid w:val="004C4BF2"/>
    <w:rsid w:val="004D0925"/>
    <w:rsid w:val="004D483E"/>
    <w:rsid w:val="004D6D10"/>
    <w:rsid w:val="004D7945"/>
    <w:rsid w:val="004F1116"/>
    <w:rsid w:val="00515328"/>
    <w:rsid w:val="00531C07"/>
    <w:rsid w:val="00537A7E"/>
    <w:rsid w:val="00537BD7"/>
    <w:rsid w:val="00542CDA"/>
    <w:rsid w:val="00544EBE"/>
    <w:rsid w:val="00547BF9"/>
    <w:rsid w:val="005505B7"/>
    <w:rsid w:val="0055380D"/>
    <w:rsid w:val="005636EE"/>
    <w:rsid w:val="00565126"/>
    <w:rsid w:val="00565BE7"/>
    <w:rsid w:val="0058044E"/>
    <w:rsid w:val="00582CC5"/>
    <w:rsid w:val="00590422"/>
    <w:rsid w:val="005A5DFB"/>
    <w:rsid w:val="005B08A8"/>
    <w:rsid w:val="005B7647"/>
    <w:rsid w:val="005C641F"/>
    <w:rsid w:val="005D3B8D"/>
    <w:rsid w:val="005D7A26"/>
    <w:rsid w:val="005E467E"/>
    <w:rsid w:val="005E5407"/>
    <w:rsid w:val="005E58C8"/>
    <w:rsid w:val="005F38F3"/>
    <w:rsid w:val="00601F77"/>
    <w:rsid w:val="00612454"/>
    <w:rsid w:val="00626395"/>
    <w:rsid w:val="00646CC7"/>
    <w:rsid w:val="00654587"/>
    <w:rsid w:val="00657D0C"/>
    <w:rsid w:val="006A0147"/>
    <w:rsid w:val="006D2E76"/>
    <w:rsid w:val="006E20FA"/>
    <w:rsid w:val="006F0D03"/>
    <w:rsid w:val="00711750"/>
    <w:rsid w:val="00714623"/>
    <w:rsid w:val="00735F8D"/>
    <w:rsid w:val="0074378D"/>
    <w:rsid w:val="0074704C"/>
    <w:rsid w:val="00755139"/>
    <w:rsid w:val="00761FEA"/>
    <w:rsid w:val="00762D3E"/>
    <w:rsid w:val="00763DFC"/>
    <w:rsid w:val="00772A00"/>
    <w:rsid w:val="00783D3F"/>
    <w:rsid w:val="00793E0A"/>
    <w:rsid w:val="007A4F99"/>
    <w:rsid w:val="007A5184"/>
    <w:rsid w:val="007B50E3"/>
    <w:rsid w:val="007B6063"/>
    <w:rsid w:val="007C669A"/>
    <w:rsid w:val="007D1192"/>
    <w:rsid w:val="007D31A8"/>
    <w:rsid w:val="007E3262"/>
    <w:rsid w:val="007E409F"/>
    <w:rsid w:val="007F305F"/>
    <w:rsid w:val="007F4EFA"/>
    <w:rsid w:val="00803D7E"/>
    <w:rsid w:val="0080766B"/>
    <w:rsid w:val="00811A2B"/>
    <w:rsid w:val="00826948"/>
    <w:rsid w:val="0083186C"/>
    <w:rsid w:val="00835AC7"/>
    <w:rsid w:val="00851689"/>
    <w:rsid w:val="00856C2A"/>
    <w:rsid w:val="008625AB"/>
    <w:rsid w:val="00872A80"/>
    <w:rsid w:val="00877B92"/>
    <w:rsid w:val="008819A6"/>
    <w:rsid w:val="008834B0"/>
    <w:rsid w:val="00890B1F"/>
    <w:rsid w:val="0089579A"/>
    <w:rsid w:val="00895AB6"/>
    <w:rsid w:val="00895BD8"/>
    <w:rsid w:val="0089656A"/>
    <w:rsid w:val="00896A8E"/>
    <w:rsid w:val="00897184"/>
    <w:rsid w:val="00897AD7"/>
    <w:rsid w:val="008A211A"/>
    <w:rsid w:val="008A2912"/>
    <w:rsid w:val="008A4F60"/>
    <w:rsid w:val="008A53F6"/>
    <w:rsid w:val="008A6481"/>
    <w:rsid w:val="008B4811"/>
    <w:rsid w:val="008B505C"/>
    <w:rsid w:val="008C6BCC"/>
    <w:rsid w:val="008C7DBE"/>
    <w:rsid w:val="008E2E5A"/>
    <w:rsid w:val="008E5EB3"/>
    <w:rsid w:val="008E6BA0"/>
    <w:rsid w:val="008E746F"/>
    <w:rsid w:val="00924F24"/>
    <w:rsid w:val="00947FE2"/>
    <w:rsid w:val="009606E6"/>
    <w:rsid w:val="0096101D"/>
    <w:rsid w:val="00967D93"/>
    <w:rsid w:val="009805B9"/>
    <w:rsid w:val="00985114"/>
    <w:rsid w:val="00987623"/>
    <w:rsid w:val="00991624"/>
    <w:rsid w:val="00996DC2"/>
    <w:rsid w:val="009B0B00"/>
    <w:rsid w:val="009B2027"/>
    <w:rsid w:val="009C3228"/>
    <w:rsid w:val="009D2900"/>
    <w:rsid w:val="009D4278"/>
    <w:rsid w:val="009D7D45"/>
    <w:rsid w:val="009E1319"/>
    <w:rsid w:val="009E3BA5"/>
    <w:rsid w:val="00A0361F"/>
    <w:rsid w:val="00A17FC8"/>
    <w:rsid w:val="00A23703"/>
    <w:rsid w:val="00A329B2"/>
    <w:rsid w:val="00A37879"/>
    <w:rsid w:val="00A45384"/>
    <w:rsid w:val="00A50683"/>
    <w:rsid w:val="00A54BBE"/>
    <w:rsid w:val="00A66BF2"/>
    <w:rsid w:val="00A66DE0"/>
    <w:rsid w:val="00A675FC"/>
    <w:rsid w:val="00A7053E"/>
    <w:rsid w:val="00A760AA"/>
    <w:rsid w:val="00A84194"/>
    <w:rsid w:val="00A87B9B"/>
    <w:rsid w:val="00A91613"/>
    <w:rsid w:val="00AA1996"/>
    <w:rsid w:val="00AA61D3"/>
    <w:rsid w:val="00AA7344"/>
    <w:rsid w:val="00AB0626"/>
    <w:rsid w:val="00AC5DF4"/>
    <w:rsid w:val="00AC634C"/>
    <w:rsid w:val="00AE2D20"/>
    <w:rsid w:val="00B20DDF"/>
    <w:rsid w:val="00B27062"/>
    <w:rsid w:val="00B27C67"/>
    <w:rsid w:val="00B37A7A"/>
    <w:rsid w:val="00B42367"/>
    <w:rsid w:val="00B45EBC"/>
    <w:rsid w:val="00B535CE"/>
    <w:rsid w:val="00B71A7D"/>
    <w:rsid w:val="00B739FB"/>
    <w:rsid w:val="00B87FD3"/>
    <w:rsid w:val="00B906B1"/>
    <w:rsid w:val="00B91E42"/>
    <w:rsid w:val="00B953E7"/>
    <w:rsid w:val="00B96409"/>
    <w:rsid w:val="00B97AB5"/>
    <w:rsid w:val="00BA461D"/>
    <w:rsid w:val="00BB005E"/>
    <w:rsid w:val="00BB47E5"/>
    <w:rsid w:val="00BC42BA"/>
    <w:rsid w:val="00BD2086"/>
    <w:rsid w:val="00BD470D"/>
    <w:rsid w:val="00BD7737"/>
    <w:rsid w:val="00BD7EFA"/>
    <w:rsid w:val="00BF1B59"/>
    <w:rsid w:val="00C07737"/>
    <w:rsid w:val="00C1515F"/>
    <w:rsid w:val="00C2093C"/>
    <w:rsid w:val="00C21326"/>
    <w:rsid w:val="00C30CCD"/>
    <w:rsid w:val="00C4157B"/>
    <w:rsid w:val="00C56FC4"/>
    <w:rsid w:val="00C6431E"/>
    <w:rsid w:val="00C72EFF"/>
    <w:rsid w:val="00C77DFA"/>
    <w:rsid w:val="00C93C33"/>
    <w:rsid w:val="00C95E59"/>
    <w:rsid w:val="00C9794E"/>
    <w:rsid w:val="00CA59A2"/>
    <w:rsid w:val="00CB098D"/>
    <w:rsid w:val="00CD0C8E"/>
    <w:rsid w:val="00CD118F"/>
    <w:rsid w:val="00CD1878"/>
    <w:rsid w:val="00CD245D"/>
    <w:rsid w:val="00CD62B5"/>
    <w:rsid w:val="00CE01D5"/>
    <w:rsid w:val="00CE35A6"/>
    <w:rsid w:val="00CF40EB"/>
    <w:rsid w:val="00D00765"/>
    <w:rsid w:val="00D0172A"/>
    <w:rsid w:val="00D03F85"/>
    <w:rsid w:val="00D049FC"/>
    <w:rsid w:val="00D04A70"/>
    <w:rsid w:val="00D135CD"/>
    <w:rsid w:val="00D268B9"/>
    <w:rsid w:val="00D46CD3"/>
    <w:rsid w:val="00D502EA"/>
    <w:rsid w:val="00D51258"/>
    <w:rsid w:val="00D53538"/>
    <w:rsid w:val="00D53DDE"/>
    <w:rsid w:val="00D56261"/>
    <w:rsid w:val="00D6011E"/>
    <w:rsid w:val="00D6254A"/>
    <w:rsid w:val="00D66B2A"/>
    <w:rsid w:val="00D870B0"/>
    <w:rsid w:val="00D93DD5"/>
    <w:rsid w:val="00D95607"/>
    <w:rsid w:val="00D97361"/>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48B"/>
    <w:rsid w:val="00E83F88"/>
    <w:rsid w:val="00E921C8"/>
    <w:rsid w:val="00E970C9"/>
    <w:rsid w:val="00EA78F9"/>
    <w:rsid w:val="00ED4B2D"/>
    <w:rsid w:val="00ED5D86"/>
    <w:rsid w:val="00ED6393"/>
    <w:rsid w:val="00EE3204"/>
    <w:rsid w:val="00EE35CA"/>
    <w:rsid w:val="00EF2E18"/>
    <w:rsid w:val="00EF478C"/>
    <w:rsid w:val="00F01410"/>
    <w:rsid w:val="00F14BCC"/>
    <w:rsid w:val="00F3683E"/>
    <w:rsid w:val="00F37E66"/>
    <w:rsid w:val="00F511CC"/>
    <w:rsid w:val="00F54F2D"/>
    <w:rsid w:val="00F709C5"/>
    <w:rsid w:val="00F71384"/>
    <w:rsid w:val="00F754DE"/>
    <w:rsid w:val="00F85C52"/>
    <w:rsid w:val="00F86C46"/>
    <w:rsid w:val="00F91A4F"/>
    <w:rsid w:val="00F9306D"/>
    <w:rsid w:val="00F954C6"/>
    <w:rsid w:val="00FB44B8"/>
    <w:rsid w:val="00FB6AAD"/>
    <w:rsid w:val="00FD1D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9</Pages>
  <Words>2614</Words>
  <Characters>14382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2026-03-19T13:32:00Z</cp:lastPrinted>
  <dcterms:created xsi:type="dcterms:W3CDTF">2024-06-18T08:44:00Z</dcterms:created>
  <dcterms:modified xsi:type="dcterms:W3CDTF">2026-03-19T13:32:00Z</dcterms:modified>
</cp:coreProperties>
</file>