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B08582" w:rsidR="00CA59A2" w:rsidRPr="0026598E" w:rsidRDefault="00CA59A2" w:rsidP="00E8360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sidRPr="00554AC8">
        <w:rPr>
          <w:rFonts w:ascii="Arial Narrow" w:eastAsia="Arial Narrow" w:hAnsi="Arial Narrow" w:cs="Arial Narrow"/>
          <w:b/>
          <w:bCs/>
          <w:color w:val="000000"/>
          <w:kern w:val="0"/>
          <w:sz w:val="22"/>
          <w:szCs w:val="22"/>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sidRPr="00554AC8">
        <w:rPr>
          <w:rFonts w:ascii="Arial Narrow" w:eastAsia="Arial Narrow" w:hAnsi="Arial Narrow" w:cs="Arial Narrow"/>
          <w:b/>
          <w:color w:val="000000"/>
          <w:kern w:val="0"/>
          <w:sz w:val="22"/>
          <w:szCs w:val="22"/>
          <w:lang w:eastAsia="es-PE"/>
          <w14:ligatures w14:val="none"/>
        </w:rPr>
        <w:t>PACÍFICO COMPAÑÍA DE SEGUROS Y REASEGUROS S.A.</w:t>
      </w:r>
      <w:r w:rsidRPr="00554AC8">
        <w:rPr>
          <w:rFonts w:ascii="Arial Narrow" w:eastAsia="Arial Narrow" w:hAnsi="Arial Narrow" w:cs="Arial Narrow"/>
          <w:b/>
          <w:color w:val="000000"/>
          <w:kern w:val="0"/>
          <w:sz w:val="22"/>
          <w:szCs w:val="22"/>
          <w:lang w:eastAsia="es-PE"/>
          <w14:ligatures w14:val="none"/>
        </w:rPr>
        <w:t xml:space="preserve"> (</w:t>
      </w:r>
      <w:r w:rsidR="00554AC8" w:rsidRPr="00554AC8">
        <w:rPr>
          <w:rFonts w:ascii="Arial Narrow" w:eastAsia="Arial Narrow" w:hAnsi="Arial Narrow" w:cs="Arial Narrow"/>
          <w:b/>
          <w:color w:val="000000"/>
          <w:kern w:val="0"/>
          <w:sz w:val="22"/>
          <w:szCs w:val="22"/>
          <w:lang w:eastAsia="es-PE"/>
          <w14:ligatures w14:val="none"/>
        </w:rPr>
        <w:t>PACÍFICO</w:t>
      </w:r>
      <w:r w:rsidRPr="00554AC8">
        <w:rPr>
          <w:rFonts w:ascii="Arial Narrow" w:eastAsia="Arial Narrow" w:hAnsi="Arial Narrow" w:cs="Arial Narrow"/>
          <w:b/>
          <w:color w:val="000000"/>
          <w:kern w:val="0"/>
          <w:sz w:val="22"/>
          <w:szCs w:val="22"/>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AC8">
        <w:rPr>
          <w:rFonts w:ascii="Arial Narrow" w:eastAsia="Arial Narrow" w:hAnsi="Arial Narrow" w:cs="Arial Narrow"/>
          <w:b/>
          <w:color w:val="000000"/>
          <w:kern w:val="0"/>
          <w:sz w:val="22"/>
          <w:szCs w:val="22"/>
          <w:lang w:eastAsia="es-PE"/>
          <w14:ligatures w14:val="none"/>
        </w:rPr>
        <w:t>MATERIAS</w:t>
      </w:r>
      <w:r w:rsidRPr="00554AC8">
        <w:rPr>
          <w:rFonts w:ascii="Arial Narrow" w:eastAsia="Arial Narrow" w:hAnsi="Arial Narrow" w:cs="Arial Narrow"/>
          <w:b/>
          <w:color w:val="000000"/>
          <w:kern w:val="0"/>
          <w:sz w:val="22"/>
          <w:szCs w:val="22"/>
          <w:lang w:eastAsia="es-PE"/>
          <w14:ligatures w14:val="none"/>
        </w:rPr>
        <w:tab/>
        <w:t xml:space="preserve">: </w:t>
      </w:r>
      <w:r w:rsidRPr="00554AC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4AC8">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AC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54AC8">
        <w:rPr>
          <w:rFonts w:ascii="Arial Narrow" w:eastAsia="Arial Narrow" w:hAnsi="Arial Narrow" w:cs="Arial Narrow"/>
          <w:color w:val="000000"/>
          <w:kern w:val="0"/>
          <w:sz w:val="22"/>
          <w:szCs w:val="22"/>
          <w:shd w:val="clear" w:color="auto" w:fill="FFFFFF"/>
          <w:lang w:eastAsia="es-PE"/>
          <w14:ligatures w14:val="none"/>
        </w:rPr>
        <w:t xml:space="preserve">, </w:t>
      </w:r>
      <w:r w:rsidR="00A051D4">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554AC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54AC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8360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3133E">
        <w:rPr>
          <w:rFonts w:ascii="Arial Narrow" w:eastAsia="Arial Narrow" w:hAnsi="Arial Narrow" w:cs="Arial Narrow"/>
          <w:color w:val="000000"/>
          <w:kern w:val="0"/>
          <w:sz w:val="22"/>
          <w:szCs w:val="22"/>
          <w:lang w:val="es-ES" w:eastAsia="es-ES"/>
          <w14:ligatures w14: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color w:val="000000"/>
          <w:kern w:val="0"/>
          <w:sz w:val="22"/>
          <w:szCs w:val="22"/>
          <w:lang w:val="es-ES" w:eastAsia="es-ES"/>
          <w14:ligatures w14:val="none"/>
        </w:rPr>
        <w:t xml:space="preserve"/>
      </w:r>
      <w:r w:rsidR="00A3133E" w:rsidRPr="00A3133E">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color w:val="000000"/>
          <w:kern w:val="0"/>
          <w:sz w:val="22"/>
          <w:szCs w:val="22"/>
          <w:lang w:val="es-ES" w:eastAsia="es-ES"/>
          <w14:ligatures w14:val="none"/>
        </w:rPr>
        <w:t xml:space="preserve"/>
      </w:r>
      <w:r w:rsidR="00E96734">
        <w:rPr>
          <w:rFonts w:ascii="Arial Narrow" w:eastAsia="Arial Narrow" w:hAnsi="Arial Narrow" w:cs="Arial Narrow"/>
          <w:color w:val="000000"/>
          <w:kern w:val="0"/>
          <w:sz w:val="22"/>
          <w:szCs w:val="22"/>
          <w:lang w:val="es-ES" w:eastAsia="es-ES"/>
          <w14:ligatures w14:val="none"/>
        </w:rPr>
        <w:t/>
      </w:r>
      <w:r w:rsidRPr="00A3133E">
        <w:rPr>
          <w:rFonts w:ascii="Arial Narrow" w:eastAsia="Arial Narrow" w:hAnsi="Arial Narrow" w:cs="Arial Narrow"/>
          <w:kern w:val="0"/>
          <w14:ligatures w14:val="none"/>
          <w:sz w:val="22"/>
          <w:szCs w:val="22"/>
        </w:rPr>
        <w:t xml:space="preserve"/>
      </w:r>
      <w:r w:rsidR="00A3133E" w:rsidRPr="00A3133E">
        <w:rPr>
          <w:rFonts w:ascii="Arial Narrow" w:eastAsia="Arial Narrow" w:hAnsi="Arial Narrow" w:cs="Arial Narrow"/>
          <w:kern w:val="0"/>
          <w14:ligatures w14:val="none"/>
          <w:sz w:val="22"/>
          <w:szCs w:val="22"/>
        </w:rPr>
        <w:t/>
      </w:r>
      <w:r w:rsidRPr="00A3133E">
        <w:rPr>
          <w:rFonts w:ascii="Arial Narrow" w:eastAsia="Arial Narrow" w:hAnsi="Arial Narrow" w:cs="Arial Narrow"/>
          <w:kern w:val="0"/>
          <w14:ligatures w14:val="none"/>
          <w:sz w:val="22"/>
          <w:szCs w:val="22"/>
        </w:rPr>
        <w:t xml:space="preserve"/>
      </w:r>
      <w:r w:rsidR="00A3133E" w:rsidRPr="00A3133E">
        <w:rPr>
          <w:rFonts w:ascii="Arial Narrow" w:eastAsia="Arial Narrow" w:hAnsi="Arial Narrow" w:cs="Arial Narrow"/>
          <w:kern w:val="0"/>
          <w14:ligatures w14:val="none"/>
          <w:sz w:val="22"/>
          <w:szCs w:val="22"/>
        </w:rPr>
        <w:t xml:space="preserve"/>
      </w:r>
      <w:r w:rsidRPr="00A3133E">
        <w:rPr>
          <w:rFonts w:ascii="Arial Narrow" w:eastAsia="Arial Narrow" w:hAnsi="Arial Narrow" w:cs="Arial Narrow"/>
          <w:kern w:val="0"/>
          <w14:ligatures w14:val="none"/>
          <w:sz w:val="22"/>
          <w:szCs w:val="22"/>
        </w:rPr>
        <w:t/>
      </w:r>
      <w:r w:rsidRPr="00A3133E">
        <w:rPr>
          <w:rFonts w:ascii="Arial Narrow" w:eastAsia="Arial Narrow" w:hAnsi="Arial Narrow" w:cs="Arial Narrow"/>
          <w:color w:val="000000"/>
          <w:kern w:val="0"/>
          <w:sz w:val="22"/>
          <w:szCs w:val="22"/>
          <w:lang w:val="es-ES" w:eastAsia="es-ES"/>
          <w14:ligatures w14:val="none"/>
        </w:rPr>
        <w:t xml:space="preserve"/>
      </w:r>
      <w:r w:rsidR="00A3133E" w:rsidRPr="00A3133E">
        <w:rPr>
          <w:rFonts w:ascii="Arial Narrow" w:eastAsia="Arial Narrow" w:hAnsi="Arial Narrow" w:cs="Arial Narrow"/>
          <w:color w:val="000000"/>
          <w:kern w:val="0"/>
          <w:sz w:val="22"/>
          <w:szCs w:val="22"/>
          <w:lang w:val="es-ES" w:eastAsia="es-ES"/>
          <w14:ligatures w14:val="none"/>
        </w:rPr>
        <w:t xml:space="preserve"/>
      </w:r>
      <w:r w:rsidRPr="00A3133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8360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7D72C8" w:rsidRPr="00120246">
        <w:rPr>
          <w:rFonts w:ascii="Arial Narrow" w:eastAsia="Arial Narrow" w:hAnsi="Arial Narrow" w:cs="Arial Narrow"/>
          <w:color w:val="000000"/>
          <w:kern w:val="0"/>
          <w:sz w:val="22"/>
          <w:szCs w:val="22"/>
          <w:lang w:eastAsia="es-ES"/>
          <w14:ligatures w14:val="none"/>
        </w:rPr>
        <w:t xml:space="preserve">a empresa EPM Legal Management S.A.C. </w:t>
      </w:r>
      <w:r w:rsidR="007D72C8">
        <w:rPr>
          <w:rFonts w:ascii="Arial Narrow" w:eastAsia="Arial Narrow" w:hAnsi="Arial Narrow" w:cs="Arial Narrow"/>
          <w:color w:val="000000"/>
          <w:kern w:val="0"/>
          <w:sz w:val="22"/>
          <w:szCs w:val="22"/>
          <w:lang w:eastAsia="es-ES"/>
          <w14:ligatures w14:val="none"/>
        </w:rPr>
        <w:t>contrató</w:t>
      </w:r>
      <w:r w:rsidR="00C009BF">
        <w:rPr>
          <w:rFonts w:ascii="Arial Narrow" w:eastAsia="Arial Narrow" w:hAnsi="Arial Narrow" w:cs="Arial Narrow"/>
          <w:color w:val="000000"/>
          <w:kern w:val="0"/>
          <w:sz w:val="22"/>
          <w:szCs w:val="22"/>
          <w:lang w:eastAsia="es-ES"/>
          <w14:ligatures w14:val="none"/>
        </w:rPr>
        <w:t xml:space="preserve"> el</w:t>
      </w:r>
      <w:r w:rsidR="007D72C8">
        <w:rPr>
          <w:rFonts w:ascii="Arial Narrow" w:eastAsia="Arial Narrow" w:hAnsi="Arial Narrow" w:cs="Arial Narrow"/>
          <w:color w:val="000000"/>
          <w:kern w:val="0"/>
          <w:sz w:val="22"/>
          <w:szCs w:val="22"/>
          <w:lang w:eastAsia="es-ES"/>
          <w14:ligatures w14:val="none"/>
        </w:rPr>
        <w:t xml:space="preserve"> </w:t>
      </w:r>
      <w:r w:rsidR="00120246" w:rsidRPr="00120246">
        <w:rPr>
          <w:rFonts w:ascii="Arial Narrow" w:eastAsia="Arial Narrow" w:hAnsi="Arial Narrow" w:cs="Arial Narrow"/>
          <w:color w:val="000000"/>
          <w:kern w:val="0"/>
          <w:sz w:val="22"/>
          <w:szCs w:val="22"/>
          <w:lang w:eastAsia="es-ES"/>
          <w14:ligatures w14:val="none"/>
        </w:rPr>
        <w:t>Seguro de Autos Todo Riesgo – Póliza 2009413211 (en adelante, “</w:t>
      </w:r>
      <w:r w:rsidR="007D72C8">
        <w:rPr>
          <w:rFonts w:ascii="Arial Narrow" w:eastAsia="Arial Narrow" w:hAnsi="Arial Narrow" w:cs="Arial Narrow"/>
          <w:color w:val="000000"/>
          <w:kern w:val="0"/>
          <w:sz w:val="22"/>
          <w:szCs w:val="22"/>
          <w:lang w:eastAsia="es-ES"/>
          <w14:ligatures w14:val="none"/>
        </w:rPr>
        <w:t>Seguro Vehicular</w:t>
      </w:r>
      <w:r w:rsidR="00120246" w:rsidRPr="00120246">
        <w:rPr>
          <w:rFonts w:ascii="Arial Narrow" w:eastAsia="Arial Narrow" w:hAnsi="Arial Narrow" w:cs="Arial Narrow"/>
          <w:color w:val="000000"/>
          <w:kern w:val="0"/>
          <w:sz w:val="22"/>
          <w:szCs w:val="22"/>
          <w:lang w:eastAsia="es-ES"/>
          <w14:ligatures w14:val="none"/>
        </w:rPr>
        <w:t>”), para su vehículo</w:t>
      </w:r>
      <w:r w:rsidR="005E245B">
        <w:rPr>
          <w:rFonts w:ascii="Arial Narrow" w:eastAsia="Arial Narrow" w:hAnsi="Arial Narrow" w:cs="Arial Narrow"/>
          <w:color w:val="000000"/>
          <w:kern w:val="0"/>
          <w:sz w:val="22"/>
          <w:szCs w:val="22"/>
          <w:lang w:eastAsia="es-ES"/>
          <w14:ligatures w14:val="none"/>
        </w:rPr>
        <w:t xml:space="preserve"> con Placa de Rodaje </w:t>
      </w:r>
      <w:r w:rsidR="005E245B" w:rsidRPr="00120246">
        <w:rPr>
          <w:rFonts w:ascii="Arial Narrow" w:eastAsia="Arial Narrow" w:hAnsi="Arial Narrow" w:cs="Arial Narrow"/>
          <w:color w:val="000000"/>
          <w:kern w:val="0"/>
          <w:sz w:val="22"/>
          <w:szCs w:val="22"/>
          <w:lang w:eastAsia="es-ES"/>
          <w14:ligatures w14:val="none"/>
        </w:rPr>
        <w:t/>
      </w:r>
      <w:r w:rsidR="005E245B" w:rsidRPr="005E245B">
        <w:rPr>
          <w:rFonts w:ascii="Arial Narrow" w:eastAsia="Arial Narrow" w:hAnsi="Arial Narrow" w:cs="Arial Narrow"/>
          <w:color w:val="000000"/>
          <w:kern w:val="0"/>
          <w:sz w:val="22"/>
          <w:szCs w:val="22"/>
          <w:lang w:eastAsia="es-ES"/>
          <w14:ligatures w14:val="none"/>
        </w:rPr>
        <w:t>BDD268</w:t>
      </w:r>
      <w:r w:rsidR="00EC623F">
        <w:rPr>
          <w:rFonts w:ascii="Arial Narrow" w:eastAsia="Arial Narrow" w:hAnsi="Arial Narrow" w:cs="Arial Narrow"/>
          <w:color w:val="000000"/>
          <w:kern w:val="0"/>
          <w:sz w:val="22"/>
          <w:szCs w:val="22"/>
          <w:lang w:eastAsia="es-ES"/>
          <w14:ligatures w14:val="none"/>
        </w:rPr>
        <w:t xml:space="preserve"> (en adelante, “vehículo </w:t>
      </w:r>
      <w:r w:rsidR="00EC623F" w:rsidRPr="00810618">
        <w:rPr>
          <w:rFonts w:ascii="Arial Narrow" w:eastAsia="Arial Narrow" w:hAnsi="Arial Narrow" w:cs="Arial Narrow"/>
          <w:color w:val="000000"/>
          <w:kern w:val="0"/>
          <w:sz w:val="22"/>
          <w:szCs w:val="22"/>
          <w:lang w:eastAsia="es-ES"/>
          <w14:ligatures w14:val="none"/>
        </w:rPr>
        <w:t>asegurado”)</w:t>
      </w:r>
      <w:r w:rsidR="00120246" w:rsidRPr="00810618">
        <w:rPr>
          <w:rFonts w:ascii="Arial Narrow" w:eastAsia="Arial Narrow" w:hAnsi="Arial Narrow" w:cs="Arial Narrow"/>
          <w:color w:val="000000"/>
          <w:kern w:val="0"/>
          <w:sz w:val="22"/>
          <w:szCs w:val="22"/>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 xml:space="preserve">Mediante carta </w:t>
      </w:r>
      <w:r w:rsidR="007A4F5F" w:rsidRPr="008C31C3">
        <w:rPr>
          <w:rFonts w:ascii="Arial Narrow" w:eastAsia="Arial Narrow" w:hAnsi="Arial Narrow" w:cs="Arial Narrow"/>
          <w:color w:val="000000"/>
          <w:kern w:val="0"/>
          <w:sz w:val="22"/>
          <w:szCs w:val="22"/>
          <w:lang w:eastAsia="es-ES"/>
          <w14:ligatures w14:val="none"/>
        </w:rPr>
        <w:t>del</w:t>
      </w:r>
      <w:r w:rsidR="00364CBB" w:rsidRPr="008C31C3">
        <w:rPr>
          <w:rFonts w:ascii="Arial Narrow" w:eastAsia="Arial Narrow" w:hAnsi="Arial Narrow" w:cs="Arial Narrow"/>
          <w:color w:val="000000"/>
          <w:kern w:val="0"/>
          <w:sz w:val="22"/>
          <w:szCs w:val="22"/>
          <w:lang w:eastAsia="es-ES"/>
          <w14:ligatures w14:val="none"/>
        </w:rPr>
        <w:t xml:space="preserve"> 2 de diciembre de 2024, Pacífico </w:t>
      </w:r>
      <w:r w:rsidR="00397ED2" w:rsidRPr="008C31C3">
        <w:rPr>
          <w:rFonts w:ascii="Arial Narrow" w:eastAsia="Arial Narrow" w:hAnsi="Arial Narrow" w:cs="Arial Narrow"/>
          <w:color w:val="000000"/>
          <w:kern w:val="0"/>
          <w:sz w:val="22"/>
          <w:szCs w:val="22"/>
          <w:lang w:eastAsia="es-ES"/>
          <w14:ligatures w14:val="none"/>
        </w:rPr>
        <w:t>informó</w:t>
      </w:r>
      <w:r w:rsidR="00364CBB" w:rsidRPr="008C31C3">
        <w:rPr>
          <w:rFonts w:ascii="Arial Narrow" w:eastAsia="Arial Narrow" w:hAnsi="Arial Narrow" w:cs="Arial Narrow"/>
          <w:color w:val="000000"/>
          <w:kern w:val="0"/>
          <w:sz w:val="22"/>
          <w:szCs w:val="22"/>
          <w:lang w:eastAsia="es-ES"/>
          <w14:ligatures w14:val="none"/>
        </w:rPr>
        <w:t xml:space="preserve"> sobre la renovación automática del </w:t>
      </w:r>
      <w:r w:rsidRPr="008C31C3">
        <w:rPr>
          <w:rFonts w:ascii="Arial Narrow" w:eastAsia="Arial Narrow" w:hAnsi="Arial Narrow" w:cs="Arial Narrow"/>
          <w:color w:val="000000"/>
          <w:kern w:val="0"/>
          <w:sz w:val="22"/>
          <w:szCs w:val="22"/>
          <w:lang w:eastAsia="es-ES"/>
          <w14:ligatures w14:val="none"/>
        </w:rPr>
        <w:t>Seguro Vehicular</w:t>
      </w:r>
      <w:r w:rsidR="00364CBB" w:rsidRPr="008C31C3">
        <w:rPr>
          <w:rFonts w:ascii="Arial Narrow" w:eastAsia="Arial Narrow" w:hAnsi="Arial Narrow" w:cs="Arial Narrow"/>
          <w:color w:val="000000"/>
          <w:kern w:val="0"/>
          <w:sz w:val="22"/>
          <w:szCs w:val="22"/>
          <w:lang w:eastAsia="es-ES"/>
          <w14:ligatures w14:val="none"/>
        </w:rPr>
        <w:t>, estableciendo una nueva vigencia desde diciembre de 2024 hasta diciembre de 2025</w:t>
      </w:r>
      <w:r w:rsidR="005C56A6" w:rsidRPr="008C31C3">
        <w:rPr>
          <w:rFonts w:ascii="Arial Narrow" w:eastAsia="Arial Narrow" w:hAnsi="Arial Narrow" w:cs="Arial Narrow"/>
          <w:color w:val="000000"/>
          <w:kern w:val="0"/>
          <w:sz w:val="22"/>
          <w:szCs w:val="22"/>
          <w:lang w:eastAsia="es-ES"/>
          <w14:ligatures w14:val="none"/>
        </w:rPr>
        <w:t>.</w:t>
      </w:r>
    </w:p>
    <w:p w14:paraId="672E7B95" w14:textId="77777777" w:rsidR="005C56A6" w:rsidRPr="008C31C3" w:rsidRDefault="005C56A6" w:rsidP="00E83609">
      <w:pPr>
        <w:spacing w:after="0" w:line="240" w:lineRule="auto"/>
        <w:jc w:val="both"/>
        <w:rPr>
          <w:rFonts w:ascii="Arial Narrow" w:eastAsia="Arial Narrow" w:hAnsi="Arial Narrow" w:cs="Arial Narrow"/>
          <w:color w:val="000000"/>
          <w:kern w:val="0"/>
          <w:sz w:val="22"/>
          <w:szCs w:val="22"/>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Durante el 2025, solicitó información respecto al estado de cobertura del Seguro Vehicular y fue informado de que su vehículo</w:t>
      </w:r>
      <w:r w:rsidR="008E36BA" w:rsidRPr="008C31C3">
        <w:rPr>
          <w:rFonts w:ascii="Arial Narrow" w:eastAsia="Arial Narrow" w:hAnsi="Arial Narrow" w:cs="Arial Narrow"/>
          <w:color w:val="000000"/>
          <w:kern w:val="0"/>
          <w:sz w:val="22"/>
          <w:szCs w:val="22"/>
          <w:lang w:eastAsia="es-ES"/>
          <w14:ligatures w14:val="none"/>
        </w:rPr>
        <w:t xml:space="preserve"> asegurado</w:t>
      </w:r>
      <w:r w:rsidRPr="008C31C3">
        <w:rPr>
          <w:rFonts w:ascii="Arial Narrow" w:eastAsia="Arial Narrow" w:hAnsi="Arial Narrow" w:cs="Arial Narrow"/>
          <w:color w:val="000000"/>
          <w:kern w:val="0"/>
          <w:sz w:val="22"/>
          <w:szCs w:val="22"/>
          <w:lang w:eastAsia="es-ES"/>
          <w14:ligatures w14:val="none"/>
        </w:rPr>
        <w:t xml:space="preserve"> no contaba con cobertura activa. Asimismo, </w:t>
      </w:r>
      <w:r w:rsidR="00364CBB" w:rsidRPr="008C31C3">
        <w:rPr>
          <w:rFonts w:ascii="Arial Narrow" w:eastAsia="Arial Narrow" w:hAnsi="Arial Narrow" w:cs="Arial Narrow"/>
          <w:color w:val="000000"/>
          <w:kern w:val="0"/>
          <w:sz w:val="22"/>
          <w:szCs w:val="22"/>
          <w:lang w:val="es-ES" w:eastAsia="es-ES"/>
          <w14:ligatures w14:val="none"/>
        </w:rPr>
        <w:t>Pacífico le</w:t>
      </w:r>
      <w:r w:rsidRPr="008C31C3">
        <w:rPr>
          <w:rFonts w:ascii="Arial Narrow" w:eastAsia="Arial Narrow" w:hAnsi="Arial Narrow" w:cs="Arial Narrow"/>
          <w:color w:val="000000"/>
          <w:kern w:val="0"/>
          <w:sz w:val="22"/>
          <w:szCs w:val="22"/>
          <w:lang w:val="es-ES" w:eastAsia="es-ES"/>
          <w14:ligatures w14:val="none"/>
        </w:rPr>
        <w:t xml:space="preserve"> </w:t>
      </w:r>
      <w:r w:rsidRPr="008C31C3">
        <w:rPr>
          <w:rFonts w:ascii="Arial Narrow" w:eastAsia="Arial Narrow" w:hAnsi="Arial Narrow" w:cs="Arial Narrow"/>
          <w:color w:val="000000"/>
          <w:kern w:val="0"/>
          <w:sz w:val="22"/>
          <w:szCs w:val="22"/>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Arial Narrow" w:hAnsi="Arial Narrow" w:cs="Arial Narrow"/>
          <w:color w:val="000000"/>
          <w:kern w:val="0"/>
          <w:sz w:val="22"/>
          <w:szCs w:val="22"/>
          <w:lang w:eastAsia="es-ES"/>
          <w14:ligatures w14:val="none"/>
        </w:rPr>
        <w:t xml:space="preserve">técnica </w:t>
      </w:r>
      <w:r w:rsidR="00EC623F" w:rsidRPr="008C31C3">
        <w:rPr>
          <w:rFonts w:ascii="Arial Narrow" w:eastAsia="Arial Narrow" w:hAnsi="Arial Narrow" w:cs="Arial Narrow"/>
          <w:color w:val="000000"/>
          <w:kern w:val="0"/>
          <w:sz w:val="22"/>
          <w:szCs w:val="22"/>
          <w:lang w:eastAsia="es-ES"/>
          <w14:ligatures w14:val="none"/>
        </w:rPr>
        <w:t>de su</w:t>
      </w:r>
      <w:r w:rsidRPr="008C31C3">
        <w:rPr>
          <w:rFonts w:ascii="Arial Narrow" w:eastAsia="Arial Narrow" w:hAnsi="Arial Narrow" w:cs="Arial Narrow"/>
          <w:color w:val="000000"/>
          <w:kern w:val="0"/>
          <w:sz w:val="22"/>
          <w:szCs w:val="22"/>
          <w:lang w:eastAsia="es-ES"/>
          <w14:ligatures w14:val="none"/>
        </w:rPr>
        <w:t xml:space="preserve"> </w:t>
      </w:r>
      <w:r w:rsidR="00EC623F" w:rsidRPr="008C31C3">
        <w:rPr>
          <w:rFonts w:ascii="Arial Narrow" w:eastAsia="Arial Narrow" w:hAnsi="Arial Narrow" w:cs="Arial Narrow"/>
          <w:color w:val="000000"/>
          <w:kern w:val="0"/>
          <w:sz w:val="22"/>
          <w:szCs w:val="22"/>
          <w:lang w:eastAsia="es-ES"/>
          <w14:ligatures w14:val="none"/>
        </w:rPr>
        <w:t>vehículo asegurado</w:t>
      </w:r>
      <w:r w:rsidRPr="008C31C3">
        <w:rPr>
          <w:rFonts w:ascii="Arial Narrow" w:eastAsia="Arial Narrow" w:hAnsi="Arial Narrow" w:cs="Arial Narrow"/>
          <w:color w:val="000000"/>
          <w:kern w:val="0"/>
          <w:sz w:val="22"/>
          <w:szCs w:val="22"/>
          <w:lang w:eastAsia="es-ES"/>
          <w14:ligatures w14:val="none"/>
        </w:rPr>
        <w:t xml:space="preserve">, y que por ello la </w:t>
      </w:r>
      <w:r w:rsidR="002A2602" w:rsidRPr="008C31C3">
        <w:rPr>
          <w:rFonts w:ascii="Arial Narrow" w:eastAsia="Arial Narrow" w:hAnsi="Arial Narrow" w:cs="Arial Narrow"/>
          <w:color w:val="000000"/>
          <w:kern w:val="0"/>
          <w:sz w:val="22"/>
          <w:szCs w:val="22"/>
          <w:lang w:eastAsia="es-ES"/>
          <w14:ligatures w14:val="none"/>
        </w:rPr>
        <w:t>compañía aseguradora</w:t>
      </w:r>
      <w:r w:rsidR="0073169D" w:rsidRPr="008C31C3">
        <w:rPr>
          <w:rFonts w:ascii="Arial Narrow" w:eastAsia="Arial Narrow" w:hAnsi="Arial Narrow" w:cs="Arial Narrow"/>
          <w:color w:val="000000"/>
          <w:kern w:val="0"/>
          <w:sz w:val="22"/>
          <w:szCs w:val="22"/>
          <w:lang w:eastAsia="es-ES"/>
          <w14:ligatures w14:val="none"/>
        </w:rPr>
        <w:t xml:space="preserve"> </w:t>
      </w:r>
      <w:r w:rsidRPr="008C31C3">
        <w:rPr>
          <w:rFonts w:ascii="Arial Narrow" w:eastAsia="Arial Narrow" w:hAnsi="Arial Narrow" w:cs="Arial Narrow"/>
          <w:color w:val="000000"/>
          <w:kern w:val="0"/>
          <w:sz w:val="22"/>
          <w:szCs w:val="22"/>
          <w:lang w:eastAsia="es-ES"/>
          <w14:ligatures w14:val="none"/>
        </w:rPr>
        <w:t>no asumiría responsabilidad por siniestros ocurridos luego de la fecha fijada para dicha inspección</w:t>
      </w:r>
      <w:r w:rsidR="002A2602" w:rsidRPr="008C31C3">
        <w:rPr>
          <w:rFonts w:ascii="Arial Narrow" w:eastAsia="Arial Narrow" w:hAnsi="Arial Narrow" w:cs="Arial Narrow"/>
          <w:color w:val="000000"/>
          <w:kern w:val="0"/>
          <w:sz w:val="22"/>
          <w:szCs w:val="22"/>
          <w:lang w:eastAsia="es-ES"/>
          <w14:ligatures w14:val="none"/>
        </w:rPr>
        <w:t>.</w:t>
      </w:r>
    </w:p>
    <w:p w14:paraId="6A7E199A" w14:textId="77777777" w:rsidR="002A2602" w:rsidRPr="008C31C3" w:rsidRDefault="002A2602" w:rsidP="00E83609">
      <w:pPr>
        <w:pStyle w:val="Prrafodelista"/>
        <w:spacing w:line="240" w:lineRule="auto"/>
        <w:rPr>
          <w:rFonts w:ascii="Arial Narrow" w:eastAsia="Arial Narrow" w:hAnsi="Arial Narrow" w:cs="Arial Narrow"/>
          <w:color w:val="000000"/>
          <w:kern w:val="0"/>
          <w:sz w:val="22"/>
          <w:szCs w:val="22"/>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31C3">
        <w:rPr>
          <w:rFonts w:ascii="Arial Narrow" w:eastAsia="Arial Narrow" w:hAnsi="Arial Narrow" w:cs="Arial Narrow"/>
          <w:color w:val="000000"/>
          <w:kern w:val="0"/>
          <w:sz w:val="22"/>
          <w:szCs w:val="22"/>
          <w:lang w:eastAsia="es-ES"/>
          <w14:ligatures w14: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Arial Narrow" w:hAnsi="Arial Narrow" w:cs="Arial Narrow"/>
          <w:color w:val="000000"/>
          <w:kern w:val="0"/>
          <w:sz w:val="22"/>
          <w:szCs w:val="22"/>
          <w:lang w:eastAsia="es-ES"/>
          <w14:ligatures w14:val="none"/>
        </w:rPr>
        <w:t xml:space="preserve"/>
      </w:r>
      <w:r w:rsidRPr="008C31C3">
        <w:rPr>
          <w:rFonts w:ascii="Arial Narrow" w:eastAsia="Arial Narrow" w:hAnsi="Arial Narrow" w:cs="Arial Narrow"/>
          <w:color w:val="000000"/>
          <w:kern w:val="0"/>
          <w:sz w:val="22"/>
          <w:szCs w:val="22"/>
          <w:lang w:eastAsia="es-ES"/>
          <w14:ligatures w14:val="none"/>
        </w:rPr>
        <w:t xml:space="preserve"/>
      </w:r>
      <w:proofErr w:type="spellStart"/>
      <w:r w:rsidRPr="008C31C3">
        <w:rPr>
          <w:rFonts w:ascii="Arial Narrow" w:eastAsia="Arial Narrow" w:hAnsi="Arial Narrow" w:cs="Arial Narrow"/>
          <w:color w:val="000000"/>
          <w:kern w:val="0"/>
          <w:sz w:val="22"/>
          <w:szCs w:val="22"/>
          <w:lang w:eastAsia="es-ES"/>
          <w14:ligatures w14:val="none"/>
        </w:rPr>
        <w:t/>
      </w:r>
      <w:proofErr w:type="spellEnd"/>
      <w:r w:rsidRPr="008C31C3">
        <w:rPr>
          <w:rFonts w:ascii="Arial Narrow" w:eastAsia="Arial Narrow" w:hAnsi="Arial Narrow" w:cs="Arial Narrow"/>
          <w:color w:val="000000"/>
          <w:kern w:val="0"/>
          <w:sz w:val="22"/>
          <w:szCs w:val="22"/>
          <w:lang w:eastAsia="es-ES"/>
          <w14:ligatures w14:val="none"/>
        </w:rPr>
        <w:t xml:space="preserve"/>
      </w:r>
      <w:r w:rsidR="0070433B" w:rsidRPr="008C31C3">
        <w:rPr>
          <w:rFonts w:ascii="Arial Narrow" w:eastAsia="Arial Narrow" w:hAnsi="Arial Narrow" w:cs="Arial Narrow"/>
          <w:color w:val="000000"/>
          <w:kern w:val="0"/>
          <w:sz w:val="22"/>
          <w:szCs w:val="22"/>
          <w:lang w:eastAsia="es-ES"/>
          <w14:ligatures w14:val="none"/>
        </w:rPr>
        <w:t xml:space="preserve"/>
      </w:r>
      <w:r w:rsidRPr="008C31C3">
        <w:rPr>
          <w:rFonts w:ascii="Arial Narrow" w:eastAsia="Arial Narrow" w:hAnsi="Arial Narrow" w:cs="Arial Narrow"/>
          <w:color w:val="000000"/>
          <w:kern w:val="0"/>
          <w:sz w:val="22"/>
          <w:szCs w:val="22"/>
          <w:lang w:eastAsia="es-ES"/>
          <w14:ligatures w14:val="none"/>
        </w:rPr>
        <w:t/>
      </w:r>
      <w:r w:rsidR="00AC47B5" w:rsidRPr="008C31C3">
        <w:rPr>
          <w:rFonts w:ascii="Arial Narrow" w:eastAsia="Arial Narrow" w:hAnsi="Arial Narrow" w:cs="Arial Narrow"/>
          <w:color w:val="000000"/>
          <w:kern w:val="0"/>
          <w:sz w:val="22"/>
          <w:szCs w:val="22"/>
          <w:lang w:eastAsia="es-ES"/>
          <w14:ligatures w14:val="none"/>
        </w:rPr>
        <w:t xml:space="preserve"/>
      </w:r>
      <w:r w:rsidR="00AC47B5" w:rsidRPr="008C31C3">
        <w:rPr>
          <w:rFonts w:ascii="Arial Narrow" w:eastAsia="Arial Narrow" w:hAnsi="Arial Narrow" w:cs="Arial Narrow"/>
          <w:color w:val="000000"/>
          <w:kern w:val="0"/>
          <w:sz w:val="22"/>
          <w:szCs w:val="22"/>
          <w:lang w:val="es-ES" w:eastAsia="es-ES"/>
          <w14:ligatures w14:val="none"/>
        </w:rPr>
        <w:t/>
      </w:r>
      <w:r w:rsidRPr="008C31C3">
        <w:rPr>
          <w:rFonts w:ascii="Arial Narrow" w:eastAsia="Arial Narrow" w:hAnsi="Arial Narrow" w:cs="Arial Narrow"/>
          <w:color w:val="000000"/>
          <w:kern w:val="0"/>
          <w:sz w:val="22"/>
          <w:szCs w:val="22"/>
          <w:lang w:eastAsia="es-ES"/>
          <w14:ligatures w14:val="none"/>
        </w:rPr>
        <w:t/>
      </w:r>
      <w:r w:rsidR="00AC47B5" w:rsidRPr="008C31C3">
        <w:rPr>
          <w:rFonts w:ascii="Arial Narrow" w:eastAsia="Arial Narrow" w:hAnsi="Arial Narrow" w:cs="Arial Narrow"/>
          <w:color w:val="000000"/>
          <w:kern w:val="0"/>
          <w:sz w:val="22"/>
          <w:szCs w:val="22"/>
          <w:lang w:eastAsia="es-ES"/>
          <w14:ligatures w14:val="none"/>
        </w:rPr>
        <w:t/>
      </w:r>
    </w:p>
    <w:p w14:paraId="21AE5C5C" w14:textId="77777777" w:rsidR="002A1A57" w:rsidRPr="00AE011C" w:rsidRDefault="002A1A57" w:rsidP="00E8360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011C">
        <w:rPr>
          <w:rFonts w:ascii="Arial Narrow" w:eastAsia="Arial Narrow" w:hAnsi="Arial Narrow" w:cs="Arial Narrow"/>
          <w:color w:val="000000"/>
          <w:kern w:val="0"/>
          <w:sz w:val="22"/>
          <w:szCs w:val="22"/>
          <w:lang w:eastAsia="es-ES"/>
          <w14:ligatures w14:val="none"/>
        </w:rPr>
        <w:t xml:space="preserve">Pese a que la compañía aseguradora le indicó que su </w:t>
      </w:r>
      <w:r w:rsidR="008974C0" w:rsidRPr="00AE011C">
        <w:rPr>
          <w:rFonts w:ascii="Arial Narrow" w:eastAsia="Arial Narrow" w:hAnsi="Arial Narrow" w:cs="Arial Narrow"/>
          <w:color w:val="000000"/>
          <w:kern w:val="0"/>
          <w:sz w:val="22"/>
          <w:szCs w:val="22"/>
          <w:lang w:eastAsia="es-ES"/>
          <w14:ligatures w14:val="none"/>
        </w:rPr>
        <w:t xml:space="preserve">vehículo asegurado </w:t>
      </w:r>
      <w:r w:rsidRPr="00AE011C">
        <w:rPr>
          <w:rFonts w:ascii="Arial Narrow" w:eastAsia="Arial Narrow" w:hAnsi="Arial Narrow" w:cs="Arial Narrow"/>
          <w:color w:val="000000"/>
          <w:kern w:val="0"/>
          <w:sz w:val="22"/>
          <w:szCs w:val="22"/>
          <w:lang w:eastAsia="es-ES"/>
          <w14:ligatures w14:val="none"/>
        </w:rPr>
        <w:t xml:space="preserve">no contaba con cobertura activa, la compañía aseguradora le </w:t>
      </w:r>
      <w:r w:rsidR="00120246" w:rsidRPr="00AE011C">
        <w:rPr>
          <w:rFonts w:ascii="Arial Narrow" w:eastAsia="Arial Narrow" w:hAnsi="Arial Narrow" w:cs="Arial Narrow"/>
          <w:color w:val="000000"/>
          <w:kern w:val="0"/>
          <w:sz w:val="22"/>
          <w:szCs w:val="22"/>
          <w:lang w:eastAsia="es-ES"/>
          <w14:ligatures w14:val="none"/>
        </w:rPr>
        <w:t>cobró la totalidad de la</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prima</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correspondiente</w:t>
      </w:r>
      <w:r w:rsidRPr="00AE011C">
        <w:rPr>
          <w:rFonts w:ascii="Arial Narrow" w:eastAsia="Arial Narrow" w:hAnsi="Arial Narrow" w:cs="Arial Narrow"/>
          <w:color w:val="000000"/>
          <w:kern w:val="0"/>
          <w:sz w:val="22"/>
          <w:szCs w:val="22"/>
          <w:lang w:eastAsia="es-ES"/>
          <w14:ligatures w14:val="none"/>
        </w:rPr>
        <w:t>s</w:t>
      </w:r>
      <w:r w:rsidR="00120246" w:rsidRPr="00AE011C">
        <w:rPr>
          <w:rFonts w:ascii="Arial Narrow" w:eastAsia="Arial Narrow" w:hAnsi="Arial Narrow" w:cs="Arial Narrow"/>
          <w:color w:val="000000"/>
          <w:kern w:val="0"/>
          <w:sz w:val="22"/>
          <w:szCs w:val="22"/>
          <w:lang w:eastAsia="es-ES"/>
          <w14:ligatures w14:val="none"/>
        </w:rPr>
        <w:t xml:space="preserve"> a </w:t>
      </w:r>
      <w:r w:rsidRPr="00AE011C">
        <w:rPr>
          <w:rFonts w:ascii="Arial Narrow" w:eastAsia="Arial Narrow" w:hAnsi="Arial Narrow" w:cs="Arial Narrow"/>
          <w:color w:val="000000"/>
          <w:kern w:val="0"/>
          <w:sz w:val="22"/>
          <w:szCs w:val="22"/>
          <w:lang w:eastAsia="es-ES"/>
          <w14:ligatures w14:val="none"/>
        </w:rPr>
        <w:t>los periodos del 2024 y 2025</w:t>
      </w:r>
      <w:r w:rsidR="00120246" w:rsidRPr="00AE01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E01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Arial Narrow" w:hAnsi="Arial Narrow" w:cs="Arial Narrow"/>
          <w:color w:val="000000"/>
          <w:kern w:val="0"/>
          <w:sz w:val="22"/>
          <w:szCs w:val="22"/>
          <w:lang w:val="es-ES" w:eastAsia="es-ES"/>
          <w14:ligatures w14:val="none"/>
        </w:rPr>
        <w:t xml:space="preserve"/>
      </w:r>
      <w:r w:rsidRPr="00AE011C">
        <w:rPr>
          <w:rFonts w:ascii="Arial Narrow" w:eastAsia="Arial Narrow" w:hAnsi="Arial Narrow" w:cs="Arial Narrow"/>
          <w:kern w:val="0"/>
          <w14:ligatures w14:val="none"/>
          <w:sz w:val="22"/>
          <w:szCs w:val="22"/>
        </w:rPr>
        <w:t xml:space="preserve"/>
      </w:r>
      <w:r w:rsidR="00CA59A2" w:rsidRPr="00AE011C">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xml:space="preserve"/>
      </w:r>
      <w:r w:rsidRPr="00B436D7">
        <w:rPr>
          <w:rFonts w:ascii="Arial Narrow" w:eastAsia="Arial Narrow" w:hAnsi="Arial Narrow" w:cs="Arial Narrow"/>
          <w:color w:val="000000"/>
          <w:kern w:val="0"/>
          <w:sz w:val="22"/>
          <w:szCs w:val="22"/>
          <w:lang w:val="es-ES" w:eastAsia="es-ES"/>
          <w14:ligatures w14:val="none"/>
        </w:rPr>
        <w:t xml:space="preserve"/>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B436D7"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xml:space="preserve"/>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xml:space="preserve"/>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w:r>
      <w:r w:rsidR="00926260" w:rsidRPr="00B436D7">
        <w:rPr>
          <w:rFonts w:ascii="Arial Narrow" w:eastAsia="Arial Narrow" w:hAnsi="Arial Narrow" w:cs="Arial Narrow"/>
          <w:color w:val="000000"/>
          <w:kern w:val="0"/>
          <w:sz w:val="22"/>
          <w:szCs w:val="22"/>
          <w:lang w:val="es-ES" w:eastAsia="es-ES"/>
          <w14:ligatures w14:val="none"/>
        </w:rPr>
        <w:t/>
      </w:r>
      <w:r w:rsidR="00CA59A2" w:rsidRPr="00B436D7">
        <w:rPr>
          <w:rFonts w:ascii="Arial Narrow" w:eastAsia="Arial Narrow" w:hAnsi="Arial Narrow" w:cs="Arial Narrow"/>
          <w:color w:val="000000"/>
          <w:kern w:val="0"/>
          <w:sz w:val="22"/>
          <w:szCs w:val="22"/>
          <w:lang w:val="es-ES" w:eastAsia="es-ES"/>
          <w14:ligatures w14:val="none"/>
        </w:rPr>
        <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36D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436D7">
        <w:rPr>
          <w:rFonts w:ascii="Arial Narrow" w:eastAsia="Arial Narrow" w:hAnsi="Arial Narrow" w:cs="Arial Narrow"/>
          <w:color w:val="000000"/>
          <w:kern w:val="0"/>
          <w:sz w:val="22"/>
          <w:szCs w:val="22"/>
          <w:lang w:eastAsia="es-PE"/>
          <w14:ligatures w14:val="none"/>
        </w:rPr>
        <w:lastRenderedPageBreak/>
        <w:t>La Secretaría Técnica de la Comisión de Protección</w:t>
      </w:r>
      <w:r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w:t>
      </w:r>
      <w:r w:rsidR="008D5613" w:rsidRPr="0058331A">
        <w:rPr>
          <w:rFonts w:ascii="Arial Narrow" w:eastAsia="Arial Narrow" w:hAnsi="Arial Narrow" w:cs="Arial Narrow"/>
          <w:color w:val="000000"/>
          <w:kern w:val="0"/>
          <w:sz w:val="22"/>
          <w:szCs w:val="22"/>
          <w:lang w:eastAsia="es-PE"/>
          <w14:ligatures w14:val="none"/>
        </w:rPr>
        <w:t xml:space="preserve">considera </w:t>
      </w:r>
      <w:r w:rsidR="008D5613" w:rsidRPr="00BB446B">
        <w:rPr>
          <w:rFonts w:ascii="Arial Narrow" w:eastAsia="Arial Narrow" w:hAnsi="Arial Narrow" w:cs="Arial Narrow"/>
          <w:kern w:val="0"/>
          <w14:ligatures w14:val="none"/>
          <w:sz w:val="22"/>
          <w:szCs w:val="22"/>
        </w:rPr>
        <w:t xml:space="preserve">que el hecho denunciado, consistente en que </w:t>
      </w:r>
      <w:r w:rsidR="002C526E" w:rsidRPr="002C526E">
        <w:rPr>
          <w:rFonts w:ascii="Arial Narrow" w:eastAsia="Arial Narrow" w:hAnsi="Arial Narrow" w:cs="Arial Narrow"/>
          <w:bCs/>
          <w:sz w:val="22"/>
          <w:szCs w:val="22"/>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sz w:val="22"/>
          <w:szCs w:val="22"/>
        </w:rPr>
        <w:t/>
      </w:r>
      <w:proofErr w:type="spellEnd"/>
      <w:r w:rsidR="002C526E" w:rsidRPr="002C526E">
        <w:rPr>
          <w:rFonts w:ascii="Arial Narrow" w:eastAsia="Arial Narrow" w:hAnsi="Arial Narrow" w:cs="Arial Narrow"/>
          <w:bCs/>
          <w:sz w:val="22"/>
          <w:szCs w:val="22"/>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Arial Narrow" w:hAnsi="Arial Narrow" w:cs="Arial Narrow"/>
          <w:color w:val="000000"/>
          <w:kern w:val="0"/>
          <w:sz w:val="22"/>
          <w:szCs w:val="22"/>
          <w:lang w:eastAsia="es-PE"/>
          <w14:ligatures w14:val="none"/>
        </w:rPr>
        <w:t/>
      </w:r>
      <w:r w:rsidR="008D5613" w:rsidRPr="00BB446B">
        <w:rPr>
          <w:rFonts w:ascii="Arial Narrow" w:eastAsia="Arial Narrow" w:hAnsi="Arial Narrow" w:cs="Arial Narrow"/>
          <w:kern w:val="0"/>
          <w14:ligatures w14:val="none"/>
          <w:sz w:val="22"/>
          <w:szCs w:val="22"/>
        </w:rPr>
        <w:t xml:space="preserve"> y 19</w:t>
      </w:r>
      <w:r w:rsidR="008D5613" w:rsidRPr="00BB446B">
        <w:rPr>
          <w:rFonts w:ascii="Arial Narrow" w:eastAsia="Arial Narrow" w:hAnsi="Arial Narrow" w:cs="Arial Narrow"/>
          <w:color w:val="000000"/>
          <w:kern w:val="0"/>
          <w:sz w:val="22"/>
          <w:szCs w:val="22"/>
          <w:lang w:eastAsia="es-PE"/>
          <w14:ligatures w14:val="none"/>
        </w:rPr>
        <w:t/>
      </w:r>
      <w:r w:rsidR="008D5613" w:rsidRPr="00BB446B">
        <w:rPr>
          <w:rFonts w:ascii="Arial Narrow" w:eastAsia="Arial Narrow" w:hAnsi="Arial Narrow" w:cs="Arial Narrow"/>
          <w:kern w:val="0"/>
          <w14:ligatures w14:val="none"/>
          <w:sz w:val="22"/>
          <w:szCs w:val="22"/>
        </w:rPr>
        <w:t xml:space="preserve"> del Código</w:t>
      </w:r>
      <w:r w:rsidR="008D5613" w:rsidRPr="00BB446B">
        <w:rPr>
          <w:rStyle w:val="Refdenotaalpie"/>
          <w:rFonts w:ascii="Arial Narrow" w:eastAsia="Arial Narrow" w:hAnsi="Arial Narrow" w:cs="Arial Narrow"/>
          <w:kern w:val="0"/>
          <w:sz w:val="22"/>
          <w:szCs w:val="22"/>
          <w:vertAlign w:val="superscript"/>
          <w14:ligatures w14:val="none"/>
        </w:rPr>
        <w:footnoteReference w:id="3"/>
      </w:r>
      <w:r w:rsidR="008D5613" w:rsidRPr="00BB446B">
        <w:rPr>
          <w:rFonts w:ascii="Arial Narrow" w:eastAsia="Arial Narrow" w:hAnsi="Arial Narrow" w:cs="Arial Narrow"/>
          <w:kern w:val="0"/>
          <w14:ligatures w14:val="none"/>
          <w:sz w:val="22"/>
          <w:szCs w:val="22"/>
        </w:rPr>
        <w:t>.</w:t>
      </w:r>
    </w:p>
    <w:p w14:paraId="432038D6" w14:textId="77777777" w:rsidR="00CA59A2" w:rsidRPr="002C526E" w:rsidRDefault="00CA59A2" w:rsidP="002C526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w:t>
      </w:r>
      <w:r w:rsidRPr="00EB43D2">
        <w:rPr>
          <w:rFonts w:ascii="Arial Narrow" w:eastAsia="Arial Narrow" w:hAnsi="Arial Narrow" w:cs="Arial Narrow"/>
          <w:color w:val="000000"/>
          <w:kern w:val="0"/>
          <w:sz w:val="22"/>
          <w:szCs w:val="22"/>
          <w:lang w:val="es-ES" w:eastAsia="es-ES"/>
          <w14:ligatures w14:val="none"/>
        </w:rPr>
        <w:t xml:space="preserve">s facultades que la ley le confiere, conviene requerir </w:t>
      </w:r>
      <w:r w:rsidR="00B436D7" w:rsidRPr="00EB43D2">
        <w:rPr>
          <w:rFonts w:ascii="Arial Narrow" w:eastAsia="Arial Narrow" w:hAnsi="Arial Narrow" w:cs="Arial Narrow"/>
          <w:color w:val="000000"/>
          <w:kern w:val="0"/>
          <w:sz w:val="22"/>
          <w:szCs w:val="22"/>
          <w:lang w:val="es-ES" w:eastAsia="es-ES"/>
          <w14:ligatures w14:val="none"/>
        </w:rPr>
        <w:t>a la compañía aseguradora</w:t>
      </w:r>
      <w:r w:rsidRPr="00EB43D2">
        <w:rPr>
          <w:rFonts w:ascii="Arial Narrow" w:eastAsia="Arial Narrow" w:hAnsi="Arial Narrow" w:cs="Arial Narrow"/>
          <w:color w:val="000000"/>
          <w:kern w:val="0"/>
          <w:sz w:val="22"/>
          <w:szCs w:val="22"/>
          <w:lang w:val="es-ES" w:eastAsia="es-ES"/>
          <w14:ligatures w14:val="none"/>
        </w:rPr>
        <w:t>,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Arial Narrow" w:hAnsi="Arial Narrow" w:cs="Arial Narrow"/>
          <w:color w:val="000000"/>
          <w:kern w:val="0"/>
          <w:sz w:val="22"/>
          <w:szCs w:val="22"/>
          <w:lang w:val="es-ES" w:eastAsia="es-ES"/>
          <w14:ligatures w14:val="none"/>
        </w:rPr>
        <w:t xml:space="preserve">: </w:t>
      </w:r>
      <w:r w:rsidR="002C526E" w:rsidRPr="00DE6C3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C526E" w:rsidRPr="00DE6C33">
        <w:rPr>
          <w:rFonts w:ascii="Arial Narrow" w:eastAsia="Arial Narrow" w:hAnsi="Arial Narrow" w:cs="Arial Narrow"/>
          <w:color w:val="000000"/>
          <w:kern w:val="0"/>
          <w:sz w:val="22"/>
          <w:szCs w:val="22"/>
          <w:lang w:val="es-ES" w:eastAsia="es-ES"/>
          <w14:ligatures w14:val="none"/>
        </w:rPr>
        <w:t/>
      </w:r>
      <w:proofErr w:type="spellEnd"/>
      <w:r w:rsidR="002C526E" w:rsidRPr="00DE6C33">
        <w:rPr>
          <w:rFonts w:ascii="Arial Narrow" w:eastAsia="Arial Narrow" w:hAnsi="Arial Narrow" w:cs="Arial Narrow"/>
          <w:color w:val="000000"/>
          <w:kern w:val="0"/>
          <w:sz w:val="22"/>
          <w:szCs w:val="22"/>
          <w:lang w:val="es-ES" w:eastAsia="es-ES"/>
          <w14:ligatures w14:val="none"/>
        </w:rPr>
        <w:t xml:space="preserve"> 2009413211 del Seguro Vehicular, así como el cargo de remisión de la póliza; (</w:t>
      </w:r>
      <w:proofErr w:type="spellStart"/>
      <w:r w:rsidR="002C526E" w:rsidRPr="00DE6C33">
        <w:rPr>
          <w:rFonts w:ascii="Arial Narrow" w:eastAsia="Arial Narrow" w:hAnsi="Arial Narrow" w:cs="Arial Narrow"/>
          <w:color w:val="000000"/>
          <w:kern w:val="0"/>
          <w:sz w:val="22"/>
          <w:szCs w:val="22"/>
          <w:lang w:val="es-ES" w:eastAsia="es-ES"/>
          <w14:ligatures w14:val="none"/>
        </w:rPr>
        <w:t>ii</w:t>
      </w:r>
      <w:proofErr w:type="spellEnd"/>
      <w:r w:rsidR="002C526E" w:rsidRPr="00DE6C33">
        <w:rPr>
          <w:rFonts w:ascii="Arial Narrow" w:eastAsia="Arial Narrow" w:hAnsi="Arial Narrow" w:cs="Arial Narrow"/>
          <w:color w:val="000000"/>
          <w:kern w:val="0"/>
          <w:sz w:val="22"/>
          <w:szCs w:val="22"/>
          <w:lang w:val="es-ES" w:eastAsia="es-ES"/>
          <w14:ligatures w14:val="none"/>
        </w:rPr>
        <w:t xml:space="preserve">) presentar los medios probatorios que acrediten la gestión </w:t>
      </w:r>
      <w:r w:rsidR="002C526E" w:rsidRPr="00DE6C33">
        <w:rPr>
          <w:rFonts w:ascii="Arial Narrow" w:eastAsia="Arial Narrow" w:hAnsi="Arial Narrow" w:cs="Arial Narrow"/>
          <w:color w:val="000000"/>
          <w:kern w:val="0"/>
          <w:sz w:val="22"/>
          <w:szCs w:val="22"/>
          <w:lang w:val="es-ES" w:eastAsia="es-ES"/>
          <w14:ligatures w14:val="none"/>
        </w:rPr>
        <w:lastRenderedPageBreak/>
        <w:t xml:space="preserve">realizada del procedimiento de inspección técnica requerido para el </w:t>
      </w:r>
      <w:r w:rsidR="002C526E" w:rsidRPr="00DE6C33">
        <w:rPr>
          <w:rFonts w:ascii="Arial Narrow" w:eastAsia="Arial Narrow" w:hAnsi="Arial Narrow" w:cs="Arial Narrow"/>
          <w:color w:val="000000"/>
          <w:kern w:val="0"/>
          <w:sz w:val="22"/>
          <w:szCs w:val="22"/>
          <w:lang w:eastAsia="es-ES"/>
          <w14:ligatures w14:val="none"/>
        </w:rPr>
        <w:t>vehículo con Placa de Rodaje BDD268</w:t>
      </w:r>
      <w:r w:rsidR="002C526E" w:rsidRPr="00DE6C33">
        <w:rPr>
          <w:rFonts w:ascii="Arial Narrow" w:eastAsia="Arial Narrow" w:hAnsi="Arial Narrow" w:cs="Arial Narrow"/>
          <w:color w:val="000000"/>
          <w:kern w:val="0"/>
          <w:sz w:val="22"/>
          <w:szCs w:val="22"/>
          <w:lang w:val="es-ES" w:eastAsia="es-ES"/>
          <w14:ligatures w14:val="none"/>
        </w:rPr>
        <w:t>; y, (</w:t>
      </w:r>
      <w:proofErr w:type="spellStart"/>
      <w:r w:rsidR="002C526E" w:rsidRPr="00DE6C33">
        <w:rPr>
          <w:rFonts w:ascii="Arial Narrow" w:eastAsia="Arial Narrow" w:hAnsi="Arial Narrow" w:cs="Arial Narrow"/>
          <w:color w:val="000000"/>
          <w:kern w:val="0"/>
          <w:sz w:val="22"/>
          <w:szCs w:val="22"/>
          <w:lang w:val="es-ES" w:eastAsia="es-ES"/>
          <w14:ligatures w14:val="none"/>
        </w:rPr>
        <w:t>iii</w:t>
      </w:r>
      <w:proofErr w:type="spellEnd"/>
      <w:r w:rsidR="002C526E" w:rsidRPr="00DE6C3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E6C33">
        <w:rPr>
          <w:rFonts w:ascii="Arial Narrow" w:eastAsia="Arial Narrow" w:hAnsi="Arial Narrow" w:cs="Arial Narrow"/>
          <w:color w:val="000000"/>
          <w:kern w:val="0"/>
          <w:sz w:val="22"/>
          <w:szCs w:val="22"/>
          <w:lang w:val="es-ES" w:eastAsia="es-ES"/>
          <w14:ligatures w14:val="none"/>
        </w:rPr>
        <w:t>.</w:t>
      </w:r>
      <w:r w:rsidRPr="00DE6C3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23D7F733" w14:textId="7A3238FF" w:rsidR="008D5613" w:rsidRPr="00023104" w:rsidRDefault="00CA59A2" w:rsidP="000231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738B" w:rsidRPr="00A3133E">
        <w:rPr>
          <w:rFonts w:ascii="Arial Narrow" w:eastAsia="Arial Narrow" w:hAnsi="Arial Narrow" w:cs="Arial Narrow"/>
          <w:color w:val="000000"/>
          <w:kern w:val="0"/>
          <w:sz w:val="22"/>
          <w:szCs w:val="22"/>
          <w:lang w:val="es-ES" w:eastAsia="es-ES"/>
          <w14:ligatures w14:val="none"/>
        </w:rPr>
        <w:t xml:space="preserve"/>
      </w:r>
      <w:r w:rsidR="00B1738B" w:rsidRPr="00B1738B">
        <w:rPr>
          <w:rFonts w:ascii="Arial Narrow" w:eastAsia="Arial Narrow" w:hAnsi="Arial Narrow" w:cs="Arial Narrow"/>
          <w:color w:val="000000"/>
          <w:kern w:val="0"/>
          <w:sz w:val="22"/>
          <w:szCs w:val="22"/>
          <w:lang w:val="es-ES" w:eastAsia="es-ES"/>
          <w14:ligatures w14:val="none"/>
        </w:rPr>
        <w:t/>
      </w:r>
      <w:r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00B1738B" w:rsidRPr="00B1738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1738B" w:rsidRPr="00B1738B">
        <w:rPr>
          <w:rFonts w:ascii="Arial Narrow" w:eastAsia="Arial Narrow" w:hAnsi="Arial Narrow" w:cs="Arial Narrow"/>
          <w:color w:val="000000"/>
          <w:kern w:val="0"/>
          <w:sz w:val="22"/>
          <w:szCs w:val="22"/>
          <w:shd w:val="clear" w:color="auto" w:fill="FFFFFF"/>
          <w:lang w:eastAsia="es-PE"/>
          <w14:ligatures w14:val="none"/>
        </w:rPr>
        <w:t/>
      </w:r>
      <w:proofErr w:type="spellEnd"/>
      <w:r w:rsidR="00B1738B"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Pr="00B1738B">
        <w:rPr>
          <w:rFonts w:ascii="Arial Narrow" w:eastAsia="Arial Narrow" w:hAnsi="Arial Narrow" w:cs="Arial Narrow"/>
          <w:color w:val="000000"/>
          <w:kern w:val="0"/>
          <w:sz w:val="22"/>
          <w:szCs w:val="22"/>
          <w:shd w:val="clear" w:color="auto" w:fill="FFFFFF"/>
          <w:lang w:eastAsia="es-PE"/>
          <w14:ligatures w14:val="none"/>
        </w:rPr>
        <w:t xml:space="preserve"/>
      </w:r>
      <w:r w:rsidR="00257BF6" w:rsidRPr="00B1738B">
        <w:rPr>
          <w:rFonts w:ascii="Arial Narrow" w:eastAsia="Arial Narrow" w:hAnsi="Arial Narrow" w:cs="Arial Narrow"/>
          <w:bCs/>
          <w:sz w:val="22"/>
          <w:szCs w:val="22"/>
        </w:rPr>
        <w:t/>
      </w:r>
      <w:r w:rsidR="00257BF6" w:rsidRPr="003102F4">
        <w:rPr>
          <w:rFonts w:ascii="Arial Narrow" w:eastAsia="Arial Narrow" w:hAnsi="Arial Narrow" w:cs="Arial Narrow"/>
          <w:bCs/>
          <w:sz w:val="22"/>
          <w:szCs w:val="22"/>
        </w:rPr>
        <w:t xml:space="preserve"/>
      </w:r>
      <w:r w:rsidR="00257BF6" w:rsidRPr="00257BF6">
        <w:rPr>
          <w:rFonts w:ascii="Arial Narrow" w:eastAsia="Arial Narrow" w:hAnsi="Arial Narrow" w:cs="Arial Narrow"/>
          <w:bCs/>
          <w:sz w:val="22"/>
          <w:szCs w:val="22"/>
        </w:rPr>
        <w:t/>
      </w:r>
      <w:r w:rsidRPr="00257BF6">
        <w:rPr>
          <w:rFonts w:ascii="Arial Narrow" w:eastAsia="Arial Narrow" w:hAnsi="Arial Narrow" w:cs="Arial Narrow"/>
          <w:color w:val="000000"/>
          <w:kern w:val="0"/>
          <w:sz w:val="22"/>
          <w:szCs w:val="22"/>
          <w:shd w:val="clear" w:color="auto" w:fill="FFFFFF"/>
          <w:lang w:eastAsia="es-PE"/>
          <w14:ligatures w14:val="none"/>
        </w:rPr>
        <w:t xml:space="preserve"/>
      </w:r>
      <w:r w:rsidR="008D5613" w:rsidRPr="0058331A">
        <w:rPr>
          <w:rFonts w:ascii="Arial Narrow" w:eastAsia="Arial Narrow" w:hAnsi="Arial Narrow" w:cs="Arial Narrow"/>
          <w:color w:val="000000"/>
          <w:kern w:val="0"/>
          <w:sz w:val="22"/>
          <w:szCs w:val="22"/>
          <w:shd w:val="clear" w:color="auto" w:fill="FFFFFF"/>
          <w:lang w:eastAsia="es-PE"/>
          <w14:ligatures w14:val="none"/>
        </w:rPr>
        <w:t/>
      </w:r>
      <w:r w:rsidR="00023104">
        <w:rPr>
          <w:rFonts w:ascii="Arial Narrow" w:eastAsia="Arial Narrow" w:hAnsi="Arial Narrow" w:cs="Arial Narrow"/>
          <w:color w:val="000000"/>
          <w:kern w:val="0"/>
          <w:sz w:val="22"/>
          <w:szCs w:val="22"/>
          <w:shd w:val="clear" w:color="auto" w:fill="FFFFFF"/>
          <w:lang w:eastAsia="es-PE"/>
          <w14:ligatures w14:val="none"/>
        </w:rPr>
        <w:t/>
      </w:r>
      <w:r w:rsidR="008D5613"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23104">
        <w:rPr>
          <w:rFonts w:ascii="Arial Narrow" w:eastAsia="Arial Narrow" w:hAnsi="Arial Narrow" w:cs="Arial Narrow"/>
          <w:color w:val="000000"/>
          <w:kern w:val="0"/>
          <w:sz w:val="22"/>
          <w:szCs w:val="22"/>
          <w:shd w:val="clear" w:color="auto" w:fill="FFFFFF"/>
          <w:lang w:eastAsia="es-PE"/>
          <w14:ligatures w14:val="none"/>
        </w:rPr>
        <w:t/>
      </w:r>
      <w:r w:rsidR="008D5613" w:rsidRPr="00023104">
        <w:rPr>
          <w:rFonts w:ascii="Arial Narrow" w:eastAsia="Arial Narrow" w:hAnsi="Arial Narrow" w:cs="Arial Narrow"/>
          <w:color w:val="000000"/>
          <w:kern w:val="0"/>
          <w:sz w:val="22"/>
          <w:szCs w:val="22"/>
          <w:lang w:eastAsia="es-PE"/>
          <w14:ligatures w14:val="none"/>
        </w:rPr>
        <w:t/>
      </w:r>
      <w:r w:rsidR="008D5613" w:rsidRPr="00023104">
        <w:rPr>
          <w:rFonts w:ascii="Arial Narrow" w:eastAsia="Arial Narrow" w:hAnsi="Arial Narrow" w:cs="Arial Narrow"/>
          <w:kern w:val="0"/>
          <w:sz w:val="22"/>
          <w:szCs w:val="22"/>
          <w:shd w:val="clear" w:color="auto" w:fill="FFFFFF"/>
          <w:lang w:eastAsia="es-PE"/>
          <w14:ligatures w14:val="none"/>
        </w:rPr>
        <w:t xml:space="preserve"/>
      </w:r>
      <w:r w:rsidR="008D5613" w:rsidRPr="00023104">
        <w:rPr>
          <w:rFonts w:ascii="Arial Narrow" w:eastAsia="Arial Narrow" w:hAnsi="Arial Narrow" w:cs="Arial Narrow"/>
          <w:kern w:val="0"/>
          <w:sz w:val="22"/>
          <w:szCs w:val="22"/>
          <w:lang w:eastAsia="es-PE"/>
          <w14:ligatures w14:val="none"/>
        </w:rPr>
        <w:t xml:space="preserve"/>
      </w:r>
      <w:r w:rsidR="008D5613" w:rsidRPr="00023104">
        <w:rPr>
          <w:rFonts w:ascii="Arial Narrow" w:eastAsia="Arial Narrow" w:hAnsi="Arial Narrow" w:cs="Arial Narrow"/>
          <w:kern w:val="0"/>
          <w:sz w:val="22"/>
          <w:szCs w:val="22"/>
          <w:shd w:val="clear" w:color="auto" w:fill="FFFFFF"/>
          <w:lang w:eastAsia="es-PE"/>
          <w14:ligatures w14:val="none"/>
        </w:rPr>
        <w:t/>
      </w:r>
      <w:r w:rsidR="008D5613" w:rsidRPr="00023104">
        <w:rPr>
          <w:rFonts w:ascii="Arial Narrow" w:eastAsia="Arial Narrow" w:hAnsi="Arial Narrow" w:cs="Arial Narrow"/>
          <w:kern w:val="0"/>
          <w14:ligatures w14:val="none"/>
          <w:sz w:val="22"/>
          <w:szCs w:val="22"/>
        </w:rPr>
        <w:t xml:space="preserve"/>
      </w:r>
      <w:r w:rsidR="008C31C3"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kern w:val="0"/>
          <w14:ligatures w14:val="none"/>
          <w:sz w:val="22"/>
          <w:szCs w:val="22"/>
        </w:rPr>
        <w:t xml:space="preserve"/>
      </w:r>
      <w:r w:rsidR="008C31C3"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kern w:val="0"/>
          <w14:ligatures w14:val="none"/>
          <w:sz w:val="22"/>
          <w:szCs w:val="22"/>
        </w:rPr>
        <w:t/>
      </w:r>
      <w:r w:rsidR="008C31C3" w:rsidRPr="002C526E">
        <w:rPr>
          <w:rFonts w:ascii="Arial Narrow" w:eastAsia="Arial Narrow" w:hAnsi="Arial Narrow" w:cs="Arial Narrow"/>
          <w:kern w:val="0"/>
          <w14:ligatures w14:val="none"/>
          <w:sz w:val="22"/>
          <w:szCs w:val="22"/>
        </w:rPr>
        <w:t xml:space="preserve"/>
      </w:r>
      <w:r w:rsidR="00D81A2F" w:rsidRPr="002C526E">
        <w:rPr>
          <w:rFonts w:ascii="Arial Narrow" w:eastAsia="Arial Narrow" w:hAnsi="Arial Narrow" w:cs="Arial Narrow"/>
          <w:kern w:val="0"/>
          <w14:ligatures w14:val="none"/>
          <w:sz w:val="22"/>
          <w:szCs w:val="22"/>
        </w:rPr>
        <w:t/>
      </w:r>
      <w:r w:rsidR="00E71C68" w:rsidRPr="002C526E">
        <w:rPr>
          <w:rFonts w:ascii="Arial Narrow" w:eastAsia="Arial Narrow" w:hAnsi="Arial Narrow" w:cs="Arial Narrow"/>
          <w:kern w:val="0"/>
          <w14:ligatures w14:val="none"/>
          <w:sz w:val="22"/>
          <w:szCs w:val="22"/>
        </w:rPr>
        <w:t xml:space="preserve"/>
      </w:r>
      <w:r w:rsidR="00E71C68" w:rsidRPr="002C526E">
        <w:rPr>
          <w:rFonts w:ascii="Arial Narrow" w:eastAsia="Arial Narrow" w:hAnsi="Arial Narrow" w:cs="Arial Narrow"/>
          <w:bCs/>
          <w:sz w:val="22"/>
          <w:szCs w:val="22"/>
        </w:rPr>
        <w:t xml:space="preserve"/>
      </w:r>
      <w:r w:rsidR="00E71C68" w:rsidRPr="002C526E">
        <w:rPr>
          <w:rFonts w:ascii="Arial Narrow" w:eastAsia="Arial Narrow" w:hAnsi="Arial Narrow" w:cs="Arial Narrow"/>
          <w:color w:val="000000"/>
          <w:kern w:val="0"/>
          <w:sz w:val="22"/>
          <w:szCs w:val="22"/>
          <w:lang w:eastAsia="es-ES"/>
          <w14:ligatures w14:val="none"/>
        </w:rPr>
        <w:t/>
      </w:r>
      <w:r w:rsidR="00D81A2F" w:rsidRPr="002C526E">
        <w:rPr>
          <w:rFonts w:ascii="Arial Narrow" w:eastAsia="Arial Narrow" w:hAnsi="Arial Narrow" w:cs="Arial Narrow"/>
          <w:color w:val="000000"/>
          <w:kern w:val="0"/>
          <w:sz w:val="22"/>
          <w:szCs w:val="22"/>
          <w:lang w:eastAsia="es-ES"/>
          <w14:ligatures w14:val="none"/>
        </w:rPr>
        <w:t/>
      </w:r>
      <w:r w:rsidR="00D81A2F" w:rsidRPr="00023104">
        <w:rPr>
          <w:rFonts w:ascii="Arial Narrow" w:eastAsia="Arial Narrow" w:hAnsi="Arial Narrow" w:cs="Arial Narrow"/>
          <w:color w:val="000000"/>
          <w:kern w:val="0"/>
          <w:sz w:val="22"/>
          <w:szCs w:val="22"/>
          <w:lang w:eastAsia="es-ES"/>
          <w14:ligatures w14:val="none"/>
        </w:rPr>
        <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sz w:val="22"/>
          <w:szCs w:val="22"/>
        </w:rPr>
      </w:pPr>
    </w:p>
    <w:p w14:paraId="0A292C9F" w14:textId="5DB10105" w:rsidR="00CA59A2" w:rsidRPr="0026598E" w:rsidRDefault="00CA59A2" w:rsidP="00E83609">
      <w:pPr>
        <w:spacing w:line="240" w:lineRule="auto"/>
        <w:contextualSpacing/>
        <w:jc w:val="both"/>
        <w:rPr>
          <w:rFonts w:ascii="Arial Narrow" w:eastAsia="Arial Narrow" w:hAnsi="Arial Narrow" w:cs="Arial Narrow"/>
          <w:kern w:val="0"/>
          <w14:ligatures w14:val="none"/>
          <w:sz w:val="22"/>
          <w:szCs w:val="22"/>
        </w:rPr>
      </w:pPr>
      <w:r w:rsidRPr="00810618">
        <w:rPr>
          <w:rFonts w:ascii="Arial Narrow" w:eastAsia="Arial Narrow" w:hAnsi="Arial Narrow" w:cs="Arial Narrow"/>
          <w:b/>
          <w:color w:val="000000"/>
          <w:kern w:val="0"/>
          <w:sz w:val="22"/>
          <w:szCs w:val="22"/>
          <w:lang w:eastAsia="es-PE"/>
          <w14:ligatures w14:val="none"/>
        </w:rPr>
        <w:t>SEGUNDO:</w:t>
      </w:r>
      <w:r w:rsidRPr="00810618">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1738B" w:rsidRPr="00A3133E">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8360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57BF6" w:rsidRPr="003102F4">
        <w:rPr>
          <w:rFonts w:ascii="Arial Narrow" w:eastAsia="Arial Narrow" w:hAnsi="Arial Narrow" w:cs="Arial Narrow"/>
          <w:bCs/>
          <w:sz w:val="22"/>
          <w:szCs w:val="22"/>
        </w:rPr>
        <w:t xml:space="preserve">Pacífico Compañía </w:t>
      </w:r>
      <w:r w:rsidR="00257BF6">
        <w:rPr>
          <w:rFonts w:ascii="Arial Narrow" w:eastAsia="Arial Narrow" w:hAnsi="Arial Narrow" w:cs="Arial Narrow"/>
          <w:bCs/>
          <w:sz w:val="22"/>
          <w:szCs w:val="22"/>
        </w:rPr>
        <w:t>d</w:t>
      </w:r>
      <w:r w:rsidR="00257BF6" w:rsidRPr="003102F4">
        <w:rPr>
          <w:rFonts w:ascii="Arial Narrow" w:eastAsia="Arial Narrow" w:hAnsi="Arial Narrow" w:cs="Arial Narrow"/>
          <w:bCs/>
          <w:sz w:val="22"/>
          <w:szCs w:val="22"/>
        </w:rPr>
        <w:t xml:space="preserve">e Seguros </w:t>
      </w:r>
      <w:r w:rsidR="00257BF6">
        <w:rPr>
          <w:rFonts w:ascii="Arial Narrow" w:eastAsia="Arial Narrow" w:hAnsi="Arial Narrow" w:cs="Arial Narrow"/>
          <w:bCs/>
          <w:sz w:val="22"/>
          <w:szCs w:val="22"/>
        </w:rPr>
        <w:t>y</w:t>
      </w:r>
      <w:r w:rsidR="00257BF6" w:rsidRPr="003102F4">
        <w:rPr>
          <w:rFonts w:ascii="Arial Narrow" w:eastAsia="Arial Narrow" w:hAnsi="Arial Narrow" w:cs="Arial Narrow"/>
          <w:bCs/>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90A9EDB" w:rsidR="00CA59A2" w:rsidRPr="0026598E" w:rsidRDefault="00CA59A2" w:rsidP="00E836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E6C33" w:rsidRPr="00DE6C3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Arial Narrow" w:hAnsi="Arial Narrow" w:cs="Arial Narrow"/>
          <w:color w:val="000000"/>
          <w:kern w:val="0"/>
          <w:sz w:val="22"/>
          <w:szCs w:val="22"/>
          <w:lang w:val="es-ES" w:eastAsia="es-ES"/>
          <w14:ligatures w14:val="none"/>
        </w:rPr>
        <w:t>ii</w:t>
      </w:r>
      <w:proofErr w:type="spellEnd"/>
      <w:r w:rsidR="00DE6C33" w:rsidRPr="00DE6C33">
        <w:rPr>
          <w:rFonts w:ascii="Arial Narrow" w:eastAsia="Arial Narrow" w:hAnsi="Arial Narrow" w:cs="Arial Narrow"/>
          <w:color w:val="000000"/>
          <w:kern w:val="0"/>
          <w:sz w:val="22"/>
          <w:szCs w:val="22"/>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Arial Narrow" w:hAnsi="Arial Narrow" w:cs="Arial Narrow"/>
          <w:color w:val="000000"/>
          <w:kern w:val="0"/>
          <w:sz w:val="22"/>
          <w:szCs w:val="22"/>
          <w:lang w:eastAsia="es-ES"/>
          <w14:ligatures w14:val="none"/>
        </w:rPr>
        <w:t>vehículo con Placa de Rodaje BDD268</w:t>
      </w:r>
      <w:r w:rsidR="00DE6C33" w:rsidRPr="00DE6C33">
        <w:rPr>
          <w:rFonts w:ascii="Arial Narrow" w:eastAsia="Arial Narrow" w:hAnsi="Arial Narrow" w:cs="Arial Narrow"/>
          <w:color w:val="000000"/>
          <w:kern w:val="0"/>
          <w:sz w:val="22"/>
          <w:szCs w:val="22"/>
          <w:lang w:val="es-ES" w:eastAsia="es-ES"/>
          <w14:ligatures w14:val="none"/>
        </w:rPr>
        <w:t>; y, (</w:t>
      </w:r>
      <w:proofErr w:type="spellStart"/>
      <w:r w:rsidR="00DE6C33" w:rsidRPr="00DE6C33">
        <w:rPr>
          <w:rFonts w:ascii="Arial Narrow" w:eastAsia="Arial Narrow" w:hAnsi="Arial Narrow" w:cs="Arial Narrow"/>
          <w:color w:val="000000"/>
          <w:kern w:val="0"/>
          <w:sz w:val="22"/>
          <w:szCs w:val="22"/>
          <w:lang w:val="es-ES" w:eastAsia="es-ES"/>
          <w14:ligatures w14:val="none"/>
        </w:rPr>
        <w:t>iii</w:t>
      </w:r>
      <w:proofErr w:type="spellEnd"/>
      <w:r w:rsidR="00DE6C33" w:rsidRPr="00DE6C3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0D82DE2" w:rsidR="00CA59A2" w:rsidRPr="00A67ADF" w:rsidRDefault="00CA59A2" w:rsidP="00E8360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102F4">
        <w:rPr>
          <w:rFonts w:ascii="Arial Narrow" w:eastAsia="Arial Narrow" w:hAnsi="Arial Narrow" w:cs="Arial Narrow"/>
          <w:spacing w:val="-3"/>
          <w:kern w:val="0"/>
          <w14:ligatures w14:val="none"/>
          <w:sz w:val="22"/>
          <w:szCs w:val="22"/>
        </w:rPr>
        <w:t/>
      </w:r>
      <w:r w:rsidR="00C368BB" w:rsidRPr="003102F4">
        <w:rPr>
          <w:rFonts w:ascii="Arial Narrow" w:eastAsia="Arial Narrow" w:hAnsi="Arial Narrow" w:cs="Arial Narrow"/>
          <w:spacing w:val="-3"/>
          <w:kern w:val="0"/>
          <w14:ligatures w14:val="none"/>
          <w:sz w:val="22"/>
          <w:szCs w:val="22"/>
        </w:rPr>
        <w:t xml:space="preserve"/>
      </w:r>
      <w:r w:rsidRPr="003102F4">
        <w:rPr>
          <w:rFonts w:ascii="Arial Narrow" w:eastAsia="Arial Narrow" w:hAnsi="Arial Narrow" w:cs="Arial Narrow"/>
          <w:spacing w:val="-3"/>
          <w:kern w:val="0"/>
          <w14:ligatures w14:val="none"/>
          <w:sz w:val="22"/>
          <w:szCs w:val="22"/>
        </w:rPr>
        <w:t xml:space="preserve"/>
      </w:r>
      <w:r w:rsidR="003102F4" w:rsidRPr="003102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02F4" w:rsidRPr="003102F4">
        <w:rPr>
          <w:rFonts w:ascii="Arial Narrow" w:eastAsia="Arial Narrow" w:hAnsi="Arial Narrow" w:cs="Arial Narrow"/>
          <w:color w:val="000000"/>
          <w:kern w:val="0"/>
          <w:sz w:val="22"/>
          <w:szCs w:val="22"/>
          <w:shd w:val="clear" w:color="auto" w:fill="FFFFFF"/>
          <w:lang w:eastAsia="es-PE"/>
          <w14:ligatures w14:val="none"/>
        </w:rPr>
        <w:t/>
      </w:r>
      <w:proofErr w:type="spellEnd"/>
      <w:r w:rsidR="003102F4" w:rsidRPr="003102F4">
        <w:rPr>
          <w:rFonts w:ascii="Arial Narrow" w:eastAsia="Arial Narrow" w:hAnsi="Arial Narrow" w:cs="Arial Narrow"/>
          <w:color w:val="000000"/>
          <w:kern w:val="0"/>
          <w:sz w:val="22"/>
          <w:szCs w:val="22"/>
          <w:shd w:val="clear" w:color="auto" w:fill="FFFFFF"/>
          <w:lang w:eastAsia="es-PE"/>
          <w14:ligatures w14:val="none"/>
        </w:rPr>
        <w:t xml:space="preserve"/>
      </w:r>
      <w:r w:rsidRPr="003102F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3102F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E83609">
      <w:pPr>
        <w:suppressAutoHyphens/>
        <w:spacing w:after="0" w:line="240" w:lineRule="auto"/>
        <w:jc w:val="both"/>
        <w:rPr>
          <w:rFonts w:ascii="Arial Narrow" w:eastAsia="Arial Narrow" w:hAnsi="Arial Narrow" w:cs="Arial Narrow"/>
          <w:sz w:val="22"/>
          <w:szCs w:val="22"/>
        </w:rPr>
      </w:pPr>
    </w:p>
    <w:p w14:paraId="083D8417" w14:textId="3A73AA2D" w:rsidR="00CA59A2" w:rsidRPr="0021384F" w:rsidRDefault="00CA59A2" w:rsidP="00E8360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102F4" w:rsidRPr="003102F4">
        <w:rPr>
          <w:rFonts w:ascii="Arial Narrow" w:eastAsia="Arial Narrow" w:hAnsi="Arial Narrow" w:cs="Arial Narrow"/>
          <w:sz w:val="22"/>
          <w:szCs w:val="22"/>
        </w:rPr>
        <w:t xml:space="preserve">Pacífico Compañía </w:t>
      </w:r>
      <w:r w:rsidR="003102F4">
        <w:rPr>
          <w:rFonts w:ascii="Arial Narrow" w:eastAsia="Arial Narrow" w:hAnsi="Arial Narrow" w:cs="Arial Narrow"/>
          <w:sz w:val="22"/>
          <w:szCs w:val="22"/>
        </w:rPr>
        <w:t>d</w:t>
      </w:r>
      <w:r w:rsidR="003102F4" w:rsidRPr="003102F4">
        <w:rPr>
          <w:rFonts w:ascii="Arial Narrow" w:eastAsia="Arial Narrow" w:hAnsi="Arial Narrow" w:cs="Arial Narrow"/>
          <w:sz w:val="22"/>
          <w:szCs w:val="22"/>
        </w:rPr>
        <w:t xml:space="preserve">e Seguros </w:t>
      </w:r>
      <w:r w:rsidR="003102F4">
        <w:rPr>
          <w:rFonts w:ascii="Arial Narrow" w:eastAsia="Arial Narrow" w:hAnsi="Arial Narrow" w:cs="Arial Narrow"/>
          <w:sz w:val="22"/>
          <w:szCs w:val="22"/>
        </w:rPr>
        <w:t>y</w:t>
      </w:r>
      <w:r w:rsidR="003102F4" w:rsidRPr="003102F4">
        <w:rPr>
          <w:rFonts w:ascii="Arial Narrow" w:eastAsia="Arial Narrow" w:hAnsi="Arial Narrow" w:cs="Arial Narrow"/>
          <w:sz w:val="22"/>
          <w:szCs w:val="22"/>
        </w:rPr>
        <w:t xml:space="preserve"> Reaseguros S.A.</w:t>
      </w:r>
      <w:r w:rsidR="003102F4">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3102F4">
        <w:rPr>
          <w:rFonts w:ascii="Arial Narrow" w:eastAsia="Arial Narrow" w:hAnsi="Arial Narrow" w:cs="Arial Narrow"/>
          <w:sz w:val="22"/>
          <w:szCs w:val="22"/>
          <w:shd w:val="clear" w:color="auto" w:fill="FFFFFF"/>
        </w:rPr>
        <w:t xml:space="preserve">que </w:t>
      </w:r>
      <w:r w:rsidRPr="003102F4">
        <w:rPr>
          <w:rFonts w:ascii="Arial Narrow" w:eastAsia="Arial Narrow" w:hAnsi="Arial Narrow" w:cs="Arial Narrow"/>
          <w:sz w:val="22"/>
          <w:szCs w:val="22"/>
        </w:rPr>
        <w:t>efectúe</w:t>
      </w:r>
      <w:r w:rsidR="003102F4" w:rsidRPr="003102F4">
        <w:rPr>
          <w:rFonts w:ascii="Arial Narrow" w:eastAsia="Arial Narrow" w:hAnsi="Arial Narrow" w:cs="Arial Narrow"/>
          <w:sz w:val="22"/>
          <w:szCs w:val="22"/>
        </w:rPr>
        <w:t xml:space="preserve"> </w:t>
      </w:r>
      <w:r w:rsidRPr="003102F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Default="00CA59A2" w:rsidP="00E83609">
      <w:pPr>
        <w:suppressAutoHyphens/>
        <w:spacing w:after="0" w:line="240" w:lineRule="auto"/>
        <w:jc w:val="both"/>
        <w:rPr>
          <w:rFonts w:ascii="Arial Narrow" w:eastAsia="Arial Narrow" w:hAnsi="Arial Narrow" w:cs="Arial Narrow"/>
          <w:b/>
          <w:spacing w:val="-3"/>
          <w:kern w:val="0"/>
          <w14:ligatures w14:val="none"/>
          <w:sz w:val="22"/>
          <w:szCs w:val="22"/>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1D35E1AC" w14:textId="77777777"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8037"/>
      <w:bookmarkEnd w:id="0"/>
      <w:r w:rsidRPr="00C368BB">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C368BB" w:rsidRDefault="0058044E" w:rsidP="00E836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368BB">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C368BB" w:rsidRDefault="0058044E" w:rsidP="00E836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368BB">
        <w:rPr>
          <w:rFonts w:ascii="Arial Narrow" w:eastAsia="Arial Narrow" w:hAnsi="Arial Narrow" w:cs="Arial Narrow"/>
          <w:b/>
          <w:bCs/>
          <w:color w:val="000000"/>
          <w:kern w:val="0"/>
          <w14:ligatures w14:val="none"/>
          <w:sz w:val="22"/>
          <w:szCs w:val="22"/>
        </w:rPr>
        <w:t>Comisión </w:t>
      </w:r>
      <w:r w:rsidRPr="00C368BB">
        <w:rPr>
          <w:rFonts w:ascii="Arial Narrow" w:eastAsia="Arial Narrow" w:hAnsi="Arial Narrow" w:cs="Arial Narrow"/>
          <w:b/>
          <w:bCs/>
          <w:color w:val="000000"/>
          <w:kern w:val="0"/>
          <w:sz w:val="22"/>
          <w:szCs w:val="22"/>
          <w:shd w:val="clear" w:color="auto" w:fill="FFFFFF"/>
          <w14:ligatures w14:val="none"/>
        </w:rPr>
        <w:t>de</w:t>
      </w:r>
      <w:r w:rsidRPr="00C368BB">
        <w:rPr>
          <w:rFonts w:ascii="Arial Narrow" w:eastAsia="Arial Narrow" w:hAnsi="Arial Narrow" w:cs="Arial Narrow"/>
          <w:b/>
          <w:bCs/>
          <w:color w:val="000000"/>
          <w:kern w:val="0"/>
          <w14:ligatures w14:val="none"/>
          <w:sz w:val="22"/>
          <w:szCs w:val="22"/>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83609">
      <w:pPr>
        <w:spacing w:after="0" w:line="240" w:lineRule="auto"/>
        <w:jc w:val="both"/>
        <w:rPr>
          <w:rFonts w:ascii="Arial Narrow" w:eastAsia="Arial Narrow" w:hAnsi="Arial Narrow" w:cs="Arial Narrow"/>
          <w:sz w:val="16"/>
          <w:szCs w:val="16"/>
        </w:rPr>
      </w:pPr>
      <w:r w:rsidRPr="00C368BB">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eastAsia="Arial Narrow" w:hAnsi="Arial Narrow" w:cs="Arial Narrow"/>
          <w:sz w:val="22"/>
          <w:szCs w:val="22"/>
        </w:rPr>
      </w:pPr>
    </w:p>
    <w:p w14:paraId="1D2233A3" w14:textId="77777777" w:rsidR="00CA59A2" w:rsidRPr="0026598E" w:rsidRDefault="00CA59A2" w:rsidP="00E83609">
      <w:pPr>
        <w:spacing w:line="240" w:lineRule="auto"/>
        <w:rPr>
          <w:rFonts w:ascii="Arial Narrow" w:eastAsia="Arial Narrow" w:hAnsi="Arial Narrow" w:cs="Arial Narrow"/>
          <w:sz w:val="22"/>
          <w:szCs w:val="22"/>
        </w:rPr>
      </w:pPr>
    </w:p>
    <w:p w14:paraId="4423ADE9" w14:textId="77777777" w:rsidR="00CA59A2" w:rsidRPr="0026598E" w:rsidRDefault="00CA59A2" w:rsidP="00E83609">
      <w:pPr>
        <w:spacing w:line="240" w:lineRule="auto"/>
        <w:rPr>
          <w:rFonts w:ascii="Arial Narrow" w:eastAsia="Arial Narrow" w:hAnsi="Arial Narrow" w:cs="Arial Narrow"/>
          <w:sz w:val="22"/>
          <w:szCs w:val="22"/>
        </w:rPr>
      </w:pPr>
    </w:p>
    <w:p w14:paraId="74AAB5F4" w14:textId="77777777" w:rsidR="001B5674" w:rsidRDefault="001B5674" w:rsidP="00E8360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C368BB"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C368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eastAsia="Arial Narrow" w:hAnsi="Arial Narrow" w:cs="Arial Narrow"/>
          <w:b/>
          <w:bCs/>
          <w:sz w:val="16"/>
          <w:szCs w:val="16"/>
        </w:rPr>
      </w:pPr>
      <w:r w:rsidRPr="00C368BB">
        <w:rPr>
          <w:rFonts w:ascii="Arial Narrow" w:eastAsia="Arial Narrow" w:hAnsi="Arial Narrow" w:cs="Arial Narrow"/>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eastAsia="Arial Narrow" w:hAnsi="Arial Narrow" w:cs="Arial Narrow"/>
          <w:sz w:val="16"/>
          <w:szCs w:val="16"/>
        </w:rPr>
      </w:pPr>
      <w:r w:rsidRPr="00C368BB">
        <w:rPr>
          <w:rFonts w:ascii="Arial Narrow" w:eastAsia="Arial Narrow" w:hAnsi="Arial Narrow" w:cs="Arial Narrow"/>
          <w:sz w:val="16"/>
          <w:szCs w:val="16"/>
        </w:rPr>
        <w:t xml:space="preserve">20.4. </w:t>
      </w:r>
      <w:r w:rsidRPr="00C368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eastAsia="Arial Narrow" w:hAnsi="Arial Narrow" w:cs="Arial Narrow"/>
          <w:sz w:val="16"/>
          <w:szCs w:val="16"/>
        </w:rPr>
      </w:pPr>
      <w:r w:rsidRPr="00C368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368BB">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