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43E98E0" w:rsidR="00CA59A2" w:rsidRPr="00473417" w:rsidRDefault="00CA59A2" w:rsidP="00CA59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73417" w:rsidRPr="00473417">
        <w:rPr>
          <w:rFonts w:ascii="Arial Narrow" w:eastAsia="Arial Narrow" w:hAnsi="Arial Narrow" w:cs="Arial Narrow"/>
          <w:b/>
          <w:bCs/>
          <w:color w:val="000000"/>
          <w:kern w:val="0"/>
          <w:sz w:val="22"/>
          <w:szCs w:val="22"/>
          <w:shd w:val="clear" w:color="auto" w:fill="FFFFFF"/>
          <w:lang w:eastAsia="es-PE"/>
          <w14:ligatures w14:val="none"/>
        </w:rPr>
        <w:t>2146-2025/CC1</w:t>
      </w:r>
    </w:p>
    <w:p w14:paraId="7E5DC22B" w14:textId="7134C8B5" w:rsidR="00CA59A2" w:rsidRPr="0047341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73417">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6C47AA11" w:rsidR="00CA59A2" w:rsidRPr="0047341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73417">
        <w:rPr>
          <w:rFonts w:ascii="Arial Narrow" w:eastAsia="Arial Narrow" w:hAnsi="Arial Narrow" w:cs="Arial Narrow"/>
          <w:b/>
          <w:color w:val="000000"/>
          <w:kern w:val="0"/>
          <w:sz w:val="22"/>
          <w:szCs w:val="22"/>
          <w:lang w:eastAsia="es-PE"/>
          <w14:ligatures w14:val="none"/>
        </w:rPr>
        <w:t>DENUNCIADO</w:t>
      </w:r>
      <w:r w:rsidRPr="00473417">
        <w:rPr>
          <w:rFonts w:ascii="Arial Narrow" w:eastAsia="Arial Narrow" w:hAnsi="Arial Narrow" w:cs="Arial Narrow"/>
          <w:b/>
          <w:color w:val="000000"/>
          <w:kern w:val="0"/>
          <w:sz w:val="22"/>
          <w:szCs w:val="22"/>
          <w:lang w:eastAsia="es-PE"/>
          <w14:ligatures w14:val="none"/>
        </w:rPr>
        <w:tab/>
        <w:t>:</w:t>
      </w:r>
      <w:r w:rsidRPr="00473417">
        <w:rPr>
          <w:rFonts w:ascii="Arial Narrow" w:eastAsia="Arial Narrow" w:hAnsi="Arial Narrow" w:cs="Arial Narrow"/>
          <w:b/>
          <w:color w:val="000000"/>
          <w:kern w:val="0"/>
          <w:sz w:val="22"/>
          <w:szCs w:val="22"/>
          <w:lang w:eastAsia="es-PE"/>
          <w14:ligatures w14:val="none"/>
        </w:rPr>
        <w:tab/>
      </w:r>
      <w:r w:rsidR="00473417" w:rsidRPr="00473417">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473417">
        <w:rPr>
          <w:rFonts w:ascii="Arial Narrow" w:eastAsia="Arial Narrow" w:hAnsi="Arial Narrow" w:cs="Arial Narrow"/>
          <w:b/>
          <w:color w:val="000000"/>
          <w:kern w:val="0"/>
          <w:sz w:val="22"/>
          <w:szCs w:val="22"/>
          <w:lang w:eastAsia="es-PE"/>
          <w14:ligatures w14:val="none"/>
        </w:rPr>
        <w:t>(</w:t>
      </w:r>
      <w:r w:rsidR="00473417" w:rsidRPr="00473417">
        <w:rPr>
          <w:rFonts w:ascii="Arial Narrow" w:eastAsia="Arial Narrow" w:hAnsi="Arial Narrow" w:cs="Arial Narrow"/>
          <w:b/>
          <w:color w:val="000000"/>
          <w:kern w:val="0"/>
          <w:sz w:val="22"/>
          <w:szCs w:val="22"/>
          <w:lang w:eastAsia="es-PE"/>
          <w14:ligatures w14:val="none"/>
        </w:rPr>
        <w:t>MAPFRE</w:t>
      </w:r>
      <w:r w:rsidRPr="00473417">
        <w:rPr>
          <w:rFonts w:ascii="Arial Narrow" w:eastAsia="Arial Narrow" w:hAnsi="Arial Narrow" w:cs="Arial Narrow"/>
          <w:b/>
          <w:color w:val="000000"/>
          <w:kern w:val="0"/>
          <w:sz w:val="22"/>
          <w:szCs w:val="22"/>
          <w:lang w:eastAsia="es-PE"/>
          <w14:ligatures w14:val="none"/>
        </w:rPr>
        <w:t>)</w:t>
      </w:r>
    </w:p>
    <w:p w14:paraId="022D2B94" w14:textId="77777777" w:rsidR="00CA59A2" w:rsidRPr="0047341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73417">
        <w:rPr>
          <w:rFonts w:ascii="Arial Narrow" w:eastAsia="Arial Narrow" w:hAnsi="Arial Narrow" w:cs="Arial Narrow"/>
          <w:b/>
          <w:color w:val="000000"/>
          <w:kern w:val="0"/>
          <w:sz w:val="22"/>
          <w:szCs w:val="22"/>
          <w:lang w:eastAsia="es-PE"/>
          <w14:ligatures w14:val="none"/>
        </w:rPr>
        <w:t>MATERIAS</w:t>
      </w:r>
      <w:r w:rsidRPr="00473417">
        <w:rPr>
          <w:rFonts w:ascii="Arial Narrow" w:eastAsia="Arial Narrow" w:hAnsi="Arial Narrow" w:cs="Arial Narrow"/>
          <w:b/>
          <w:color w:val="000000"/>
          <w:kern w:val="0"/>
          <w:sz w:val="22"/>
          <w:szCs w:val="22"/>
          <w:lang w:eastAsia="es-PE"/>
          <w14:ligatures w14:val="none"/>
        </w:rPr>
        <w:tab/>
        <w:t xml:space="preserve">: </w:t>
      </w:r>
      <w:r w:rsidRPr="00473417">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473417"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473417">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571D1B20" w:rsidR="00CA59A2" w:rsidRPr="00473417"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473417">
        <w:rPr>
          <w:rFonts w:ascii="Arial Narrow" w:eastAsia="Arial Narrow" w:hAnsi="Arial Narrow" w:cs="Arial Narrow"/>
          <w:b/>
          <w:color w:val="000000"/>
          <w:kern w:val="0"/>
          <w:sz w:val="22"/>
          <w:szCs w:val="22"/>
          <w:lang w:eastAsia="es-PE"/>
          <w14:ligatures w14:val="none"/>
        </w:rPr>
        <w:t xml:space="preserve">RESOLUCIÓN </w:t>
      </w:r>
      <w:r w:rsidRPr="00473417">
        <w:rPr>
          <w:rFonts w:ascii="Arial Narrow" w:eastAsia="Arial Narrow" w:hAnsi="Arial Narrow" w:cs="Arial Narrow"/>
          <w:b/>
          <w:color w:val="000000"/>
          <w:kern w:val="0"/>
          <w:sz w:val="22"/>
          <w:szCs w:val="22"/>
          <w:lang w:eastAsia="es-PE"/>
          <w14:ligatures w14:val="none"/>
        </w:rPr>
        <w:tab/>
        <w:t>:</w:t>
      </w:r>
      <w:r w:rsidRPr="00473417">
        <w:rPr>
          <w:rFonts w:ascii="Arial Narrow" w:eastAsia="Arial Narrow" w:hAnsi="Arial Narrow" w:cs="Arial Narrow"/>
          <w:b/>
          <w:color w:val="000000"/>
          <w:kern w:val="0"/>
          <w:sz w:val="22"/>
          <w:szCs w:val="22"/>
          <w:lang w:eastAsia="es-PE"/>
          <w14:ligatures w14:val="none"/>
        </w:rPr>
        <w:tab/>
      </w:r>
      <w:r w:rsidR="00473417" w:rsidRPr="00473417">
        <w:rPr>
          <w:rFonts w:ascii="Arial Narrow" w:eastAsia="Arial Narrow" w:hAnsi="Arial Narrow" w:cs="Arial Narrow"/>
          <w:b/>
          <w:color w:val="000000"/>
          <w:kern w:val="0"/>
          <w:sz w:val="22"/>
          <w:szCs w:val="22"/>
          <w:lang w:eastAsia="es-PE"/>
          <w14:ligatures w14:val="none"/>
        </w:rPr>
        <w:t>1</w:t>
      </w:r>
    </w:p>
    <w:p w14:paraId="5BA3A18D" w14:textId="77777777" w:rsidR="00CA59A2" w:rsidRPr="00473417"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6DFB36A5" w:rsidR="00CA59A2" w:rsidRPr="00473417"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473417">
        <w:rPr>
          <w:rFonts w:ascii="Arial Narrow" w:eastAsia="Arial Narrow" w:hAnsi="Arial Narrow" w:cs="Arial Narrow"/>
          <w:color w:val="000000"/>
          <w:kern w:val="0"/>
          <w:sz w:val="22"/>
          <w:szCs w:val="22"/>
          <w:shd w:val="clear" w:color="auto" w:fill="FFFFFF"/>
          <w:lang w:eastAsia="es-PE"/>
          <w14:ligatures w14:val="none"/>
        </w:rPr>
        <w:t xml:space="preserve">Lima, </w:t>
      </w:r>
      <w:r w:rsidR="00B20147">
        <w:rPr>
          <w:rFonts w:ascii="Arial Narrow" w:eastAsia="Arial Narrow" w:hAnsi="Arial Narrow" w:cs="Arial Narrow"/>
          <w:color w:val="000000"/>
          <w:kern w:val="0"/>
          <w:sz w:val="22"/>
          <w:szCs w:val="22"/>
          <w:shd w:val="clear" w:color="auto" w:fill="FFFFFF"/>
          <w:lang w:eastAsia="es-PE"/>
          <w14:ligatures w14:val="none"/>
        </w:rPr>
        <w:t xml:space="preserve">7 de octubre de 2025</w:t>
      </w:r>
      <w:r w:rsidRPr="00473417">
        <w:rPr>
          <w:rFonts w:ascii="Arial Narrow" w:eastAsia="Arial Narrow" w:hAnsi="Arial Narrow" w:cs="Arial Narrow"/>
          <w:color w:val="000000"/>
          <w:kern w:val="0"/>
          <w:sz w:val="22"/>
          <w:szCs w:val="22"/>
          <w:shd w:val="clear" w:color="auto" w:fill="FFFFFF"/>
          <w:lang w:eastAsia="es-PE"/>
          <w14:ligatures w14:val="none"/>
        </w:rPr>
        <w:t xml:space="preserve"/>
      </w:r>
      <w:r w:rsidR="00473417" w:rsidRPr="00473417">
        <w:rPr>
          <w:rFonts w:ascii="Arial Narrow" w:eastAsia="Arial Narrow" w:hAnsi="Arial Narrow" w:cs="Arial Narrow"/>
          <w:color w:val="000000"/>
          <w:kern w:val="0"/>
          <w:sz w:val="22"/>
          <w:szCs w:val="22"/>
          <w:shd w:val="clear" w:color="auto" w:fill="FFFFFF"/>
          <w:lang w:eastAsia="es-PE"/>
          <w14:ligatures w14:val="none"/>
        </w:rPr>
        <w:t xml:space="preserve"/>
      </w:r>
      <w:r w:rsidRPr="00473417">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473417"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473417"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73417">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5FA913E1" w:rsidR="00CA59A2" w:rsidRPr="0026598E"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74268B">
        <w:rPr>
          <w:rFonts w:ascii="Arial Narrow" w:eastAsia="Arial Narrow" w:hAnsi="Arial Narrow" w:cs="Arial Narrow"/>
          <w:color w:val="000000"/>
          <w:kern w:val="0"/>
          <w:sz w:val="22"/>
          <w:szCs w:val="22"/>
          <w:lang w:val="es-ES" w:eastAsia="es-ES"/>
          <w14:ligatures w14:val="none"/>
        </w:rPr>
        <w:t xml:space="preserve">Mediante el escrito del 4 de setiembre de 2025, el señor [APELLIDO] denunció a Mapfre por presuntas infracciones a la Ley 29571, Código de Protección y Defensa del Consumidor (en adelante, Código), señalando lo siguiente:</w:t>
      </w:r>
      <w:r w:rsidR="0074268B" w:rsidRPr="0074268B">
        <w:rPr>
          <w:rFonts w:ascii="Arial Narrow" w:eastAsia="Arial Narrow" w:hAnsi="Arial Narrow" w:cs="Arial Narrow"/>
          <w:color w:val="000000"/>
          <w:kern w:val="0"/>
          <w:sz w:val="22"/>
          <w:szCs w:val="22"/>
          <w:lang w:val="es-ES" w:eastAsia="es-ES"/>
          <w14:ligatures w14:val="none"/>
        </w:rPr>
        <w:t/>
      </w:r>
      <w:r w:rsidRPr="0074268B">
        <w:rPr>
          <w:rFonts w:ascii="Arial Narrow" w:eastAsia="Arial Narrow" w:hAnsi="Arial Narrow" w:cs="Arial Narrow"/>
          <w:color w:val="000000"/>
          <w:kern w:val="0"/>
          <w:sz w:val="22"/>
          <w:szCs w:val="22"/>
          <w:lang w:val="es-ES" w:eastAsia="es-ES"/>
          <w14:ligatures w14:val="none"/>
        </w:rPr>
        <w:t xml:space="preserve"/>
      </w:r>
      <w:r w:rsidR="0074268B" w:rsidRPr="0074268B">
        <w:rPr>
          <w:rFonts w:ascii="Arial Narrow" w:eastAsia="Arial Narrow" w:hAnsi="Arial Narrow" w:cs="Arial Narrow"/>
          <w:color w:val="000000"/>
          <w:kern w:val="0"/>
          <w:sz w:val="22"/>
          <w:szCs w:val="22"/>
          <w:lang w:val="es-ES" w:eastAsia="es-ES"/>
          <w14:ligatures w14:val="none"/>
        </w:rPr>
        <w:t/>
      </w:r>
      <w:r w:rsidRPr="0074268B">
        <w:rPr>
          <w:rFonts w:ascii="Arial Narrow" w:eastAsia="Arial Narrow" w:hAnsi="Arial Narrow" w:cs="Arial Narrow"/>
          <w:color w:val="000000"/>
          <w:kern w:val="0"/>
          <w:sz w:val="22"/>
          <w:szCs w:val="22"/>
          <w:lang w:val="es-ES" w:eastAsia="es-ES"/>
          <w14:ligatures w14:val="none"/>
        </w:rPr>
        <w:t xml:space="preserve"/>
      </w:r>
      <w:r w:rsidR="00996DC2" w:rsidRPr="0074268B">
        <w:rPr>
          <w:rFonts w:ascii="Arial Narrow" w:eastAsia="Arial Narrow" w:hAnsi="Arial Narrow" w:cs="Arial Narrow"/>
          <w:kern w:val="0"/>
          <w14:ligatures w14:val="none"/>
          <w:sz w:val="22"/>
          <w:szCs w:val="22"/>
        </w:rPr>
        <w:t/>
      </w:r>
      <w:r w:rsidRPr="0074268B">
        <w:rPr>
          <w:rFonts w:ascii="Arial Narrow" w:eastAsia="Arial Narrow" w:hAnsi="Arial Narrow" w:cs="Arial Narrow"/>
          <w:kern w:val="0"/>
          <w14:ligatures w14:val="none"/>
          <w:sz w:val="22"/>
          <w:szCs w:val="22"/>
        </w:rPr>
        <w:t xml:space="preserve"/>
      </w:r>
      <w:r w:rsidR="00D27937">
        <w:rPr>
          <w:rFonts w:ascii="Arial Narrow" w:eastAsia="Arial Narrow" w:hAnsi="Arial Narrow" w:cs="Arial Narrow"/>
          <w:kern w:val="0"/>
          <w14:ligatures w14:val="none"/>
          <w:sz w:val="22"/>
          <w:szCs w:val="22"/>
        </w:rPr>
        <w:t/>
      </w:r>
      <w:r w:rsidRPr="0074268B">
        <w:rPr>
          <w:rFonts w:ascii="Arial Narrow" w:eastAsia="Arial Narrow" w:hAnsi="Arial Narrow" w:cs="Arial Narrow"/>
          <w:kern w:val="0"/>
          <w14:ligatures w14:val="none"/>
          <w:sz w:val="22"/>
          <w:szCs w:val="22"/>
        </w:rPr>
        <w:t xml:space="preserve"/>
      </w:r>
      <w:r w:rsidR="0074268B" w:rsidRPr="0074268B">
        <w:rPr>
          <w:rFonts w:ascii="Arial Narrow" w:eastAsia="Arial Narrow" w:hAnsi="Arial Narrow" w:cs="Arial Narrow"/>
          <w:kern w:val="0"/>
          <w14:ligatures w14:val="none"/>
          <w:sz w:val="22"/>
          <w:szCs w:val="22"/>
        </w:rPr>
        <w:t xml:space="preserve"/>
      </w:r>
      <w:r w:rsidRPr="0074268B">
        <w:rPr>
          <w:rFonts w:ascii="Arial Narrow" w:eastAsia="Arial Narrow" w:hAnsi="Arial Narrow" w:cs="Arial Narrow"/>
          <w:kern w:val="0"/>
          <w14:ligatures w14:val="none"/>
          <w:sz w:val="22"/>
          <w:szCs w:val="22"/>
        </w:rPr>
        <w:t/>
      </w:r>
      <w:r w:rsidRPr="0074268B">
        <w:rPr>
          <w:rFonts w:ascii="Arial Narrow" w:eastAsia="Arial Narrow" w:hAnsi="Arial Narrow" w:cs="Arial Narrow"/>
          <w:color w:val="000000"/>
          <w:kern w:val="0"/>
          <w:sz w:val="22"/>
          <w:szCs w:val="22"/>
          <w:lang w:val="es-ES" w:eastAsia="es-ES"/>
          <w14:ligatures w14:val="none"/>
        </w:rPr>
        <w:t xml:space="preserve"/>
      </w:r>
      <w:r w:rsidR="0074268B" w:rsidRPr="0074268B">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257B255D" w14:textId="2D1EFAFE" w:rsidR="00372A1F" w:rsidRDefault="00372A1F"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72A1F">
        <w:rPr>
          <w:rFonts w:ascii="Arial Narrow" w:eastAsia="Arial Narrow" w:hAnsi="Arial Narrow" w:cs="Arial Narrow"/>
          <w:color w:val="000000"/>
          <w:kern w:val="0"/>
          <w:sz w:val="22"/>
          <w:szCs w:val="22"/>
          <w:lang w:eastAsia="es-ES"/>
          <w14:ligatures w14:val="none"/>
        </w:rPr>
        <w:t>El 13 de abril de 2024</w:t>
      </w:r>
      <w:r w:rsidR="00BC5A9B">
        <w:rPr>
          <w:rFonts w:ascii="Arial Narrow" w:eastAsia="Arial Narrow" w:hAnsi="Arial Narrow" w:cs="Arial Narrow"/>
          <w:color w:val="000000"/>
          <w:kern w:val="0"/>
          <w:sz w:val="22"/>
          <w:szCs w:val="22"/>
          <w:lang w:eastAsia="es-ES"/>
          <w14:ligatures w14:val="none"/>
        </w:rPr>
        <w:t>,</w:t>
      </w:r>
      <w:r w:rsidRPr="00372A1F">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adquirió</w:t>
      </w:r>
      <w:r w:rsidRPr="00372A1F">
        <w:rPr>
          <w:rFonts w:ascii="Arial Narrow" w:eastAsia="Arial Narrow" w:hAnsi="Arial Narrow" w:cs="Arial Narrow"/>
          <w:color w:val="000000"/>
          <w:kern w:val="0"/>
          <w:sz w:val="22"/>
          <w:szCs w:val="22"/>
          <w:lang w:eastAsia="es-ES"/>
          <w14:ligatures w14:val="none"/>
        </w:rPr>
        <w:t xml:space="preserve"> el Seguro Vehicular – Póliza 3012200018835 (en adelante, Seguro Vehicular)</w:t>
      </w:r>
      <w:r>
        <w:rPr>
          <w:rFonts w:ascii="Arial Narrow" w:eastAsia="Arial Narrow" w:hAnsi="Arial Narrow" w:cs="Arial Narrow"/>
          <w:color w:val="000000"/>
          <w:kern w:val="0"/>
          <w:sz w:val="22"/>
          <w:szCs w:val="22"/>
          <w:lang w:eastAsia="es-ES"/>
          <w14:ligatures w14:val="none"/>
        </w:rPr>
        <w:t xml:space="preserve"> emitido por </w:t>
      </w:r>
      <w:r w:rsidRPr="0074268B">
        <w:rPr>
          <w:rFonts w:ascii="Arial Narrow" w:eastAsia="Arial Narrow" w:hAnsi="Arial Narrow" w:cs="Arial Narrow"/>
          <w:color w:val="000000"/>
          <w:kern w:val="0"/>
          <w:sz w:val="22"/>
          <w:szCs w:val="22"/>
          <w:lang w:val="es-ES" w:eastAsia="es-ES"/>
          <w14:ligatures w14:val="none"/>
        </w:rPr>
        <w:t>Mapfre</w:t>
      </w:r>
      <w:r w:rsidR="00FC413F">
        <w:rPr>
          <w:rFonts w:ascii="Arial Narrow" w:eastAsia="Arial Narrow" w:hAnsi="Arial Narrow" w:cs="Arial Narrow"/>
          <w:color w:val="000000"/>
          <w:kern w:val="0"/>
          <w:sz w:val="22"/>
          <w:szCs w:val="22"/>
          <w:lang w:val="es-ES" w:eastAsia="es-ES"/>
          <w14:ligatures w14:val="none"/>
        </w:rPr>
        <w:t xml:space="preserve"> para el </w:t>
      </w:r>
      <w:r w:rsidR="00FC413F" w:rsidRPr="00372A1F">
        <w:rPr>
          <w:rFonts w:ascii="Arial Narrow" w:eastAsia="Arial Narrow" w:hAnsi="Arial Narrow" w:cs="Arial Narrow"/>
          <w:color w:val="000000"/>
          <w:kern w:val="0"/>
          <w:sz w:val="22"/>
          <w:szCs w:val="22"/>
          <w:lang w:eastAsia="es-ES"/>
          <w14:ligatures w14:val="none"/>
        </w:rPr>
        <w:t>vehículo con Placa de Rodaje BEV-471</w:t>
      </w:r>
      <w:r w:rsidRPr="00372A1F">
        <w:rPr>
          <w:rFonts w:ascii="Arial Narrow" w:eastAsia="Arial Narrow" w:hAnsi="Arial Narrow" w:cs="Arial Narrow"/>
          <w:color w:val="000000"/>
          <w:kern w:val="0"/>
          <w:sz w:val="22"/>
          <w:szCs w:val="22"/>
          <w:lang w:eastAsia="es-ES"/>
          <w14:ligatures w14:val="none"/>
        </w:rPr>
        <w:t>, con vigencia hasta el 13 de abril de 2025.</w:t>
      </w:r>
    </w:p>
    <w:p w14:paraId="5E5E18D3" w14:textId="77777777" w:rsidR="00372A1F" w:rsidRDefault="00372A1F" w:rsidP="00372A1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C10A941" w14:textId="1582A955" w:rsidR="00453C40" w:rsidRPr="006C731F" w:rsidRDefault="00372A1F" w:rsidP="00372A1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C731F">
        <w:rPr>
          <w:rFonts w:ascii="Arial Narrow" w:eastAsia="Arial Narrow" w:hAnsi="Arial Narrow" w:cs="Arial Narrow"/>
          <w:color w:val="000000"/>
          <w:kern w:val="0"/>
          <w:sz w:val="22"/>
          <w:szCs w:val="22"/>
          <w:lang w:eastAsia="es-ES"/>
          <w14:ligatures w14:val="none"/>
        </w:rPr>
        <w:t>El 25 de marzo de 2025,</w:t>
      </w:r>
      <w:r w:rsidR="00695ABB" w:rsidRPr="006C731F">
        <w:rPr>
          <w:rFonts w:ascii="Arial Narrow" w:eastAsia="Arial Narrow" w:hAnsi="Arial Narrow" w:cs="Arial Narrow"/>
          <w:color w:val="000000"/>
          <w:kern w:val="0"/>
          <w:sz w:val="22"/>
          <w:szCs w:val="22"/>
          <w:lang w:eastAsia="es-ES"/>
          <w14:ligatures w14:val="none"/>
        </w:rPr>
        <w:t xml:space="preserve"> mientras conducía cerca </w:t>
      </w:r>
      <w:r w:rsidRPr="006C731F">
        <w:rPr>
          <w:rFonts w:ascii="Arial Narrow" w:eastAsia="Arial Narrow" w:hAnsi="Arial Narrow" w:cs="Arial Narrow"/>
          <w:color w:val="000000"/>
          <w:kern w:val="0"/>
          <w:sz w:val="22"/>
          <w:szCs w:val="22"/>
          <w:lang w:eastAsia="es-ES"/>
          <w14:ligatures w14:val="none"/>
        </w:rPr>
        <w:t>de la intersección</w:t>
      </w:r>
      <w:r w:rsidR="00144FB4">
        <w:rPr>
          <w:rFonts w:ascii="Arial Narrow" w:eastAsia="Arial Narrow" w:hAnsi="Arial Narrow" w:cs="Arial Narrow"/>
          <w:color w:val="000000"/>
          <w:kern w:val="0"/>
          <w:sz w:val="22"/>
          <w:szCs w:val="22"/>
          <w:lang w:eastAsia="es-ES"/>
          <w14:ligatures w14:val="none"/>
        </w:rPr>
        <w:t xml:space="preserve"> de la avenida El Parque</w:t>
      </w:r>
      <w:r w:rsidRPr="006C731F">
        <w:rPr>
          <w:rFonts w:ascii="Arial Narrow" w:eastAsia="Arial Narrow" w:hAnsi="Arial Narrow" w:cs="Arial Narrow"/>
          <w:color w:val="000000"/>
          <w:kern w:val="0"/>
          <w:sz w:val="22"/>
          <w:szCs w:val="22"/>
          <w:lang w:eastAsia="es-ES"/>
          <w14:ligatures w14:val="none"/>
        </w:rPr>
        <w:t xml:space="preserve"> con la calle Simón Bolívar, en el distrito de San Juan de Lurigancho, recibió una llamada telefónica </w:t>
      </w:r>
      <w:r w:rsidR="00BC5A9B">
        <w:rPr>
          <w:rFonts w:ascii="Arial Narrow" w:eastAsia="Arial Narrow" w:hAnsi="Arial Narrow" w:cs="Arial Narrow"/>
          <w:color w:val="000000"/>
          <w:kern w:val="0"/>
          <w:sz w:val="22"/>
          <w:szCs w:val="22"/>
          <w:lang w:eastAsia="es-ES"/>
          <w14:ligatures w14:val="none"/>
        </w:rPr>
        <w:t xml:space="preserve">mediante </w:t>
      </w:r>
      <w:r w:rsidR="00BC5A9B" w:rsidRPr="006C731F">
        <w:rPr>
          <w:rFonts w:ascii="Arial Narrow" w:eastAsia="Arial Narrow" w:hAnsi="Arial Narrow" w:cs="Arial Narrow"/>
          <w:color w:val="000000"/>
          <w:kern w:val="0"/>
          <w:sz w:val="22"/>
          <w:szCs w:val="22"/>
          <w:lang w:eastAsia="es-ES"/>
          <w14:ligatures w14:val="none"/>
        </w:rPr>
        <w:t>el sistema manos libres del autorradio</w:t>
      </w:r>
      <w:r w:rsidR="00144FB4">
        <w:rPr>
          <w:rFonts w:ascii="Arial Narrow" w:eastAsia="Arial Narrow" w:hAnsi="Arial Narrow" w:cs="Arial Narrow"/>
          <w:color w:val="000000"/>
          <w:kern w:val="0"/>
          <w:sz w:val="22"/>
          <w:szCs w:val="22"/>
          <w:lang w:eastAsia="es-ES"/>
          <w14:ligatures w14:val="none"/>
        </w:rPr>
        <w:t>,</w:t>
      </w:r>
      <w:r w:rsidR="00BC5A9B">
        <w:rPr>
          <w:rFonts w:ascii="Arial Narrow" w:eastAsia="Arial Narrow" w:hAnsi="Arial Narrow" w:cs="Arial Narrow"/>
          <w:color w:val="000000"/>
          <w:kern w:val="0"/>
          <w:sz w:val="22"/>
          <w:szCs w:val="22"/>
          <w:lang w:eastAsia="es-ES"/>
          <w14:ligatures w14:val="none"/>
        </w:rPr>
        <w:t xml:space="preserve"> </w:t>
      </w:r>
      <w:r w:rsidRPr="006C731F">
        <w:rPr>
          <w:rFonts w:ascii="Arial Narrow" w:eastAsia="Arial Narrow" w:hAnsi="Arial Narrow" w:cs="Arial Narrow"/>
          <w:color w:val="000000"/>
          <w:kern w:val="0"/>
          <w:sz w:val="22"/>
          <w:szCs w:val="22"/>
          <w:lang w:eastAsia="es-ES"/>
          <w14:ligatures w14:val="none"/>
        </w:rPr>
        <w:t xml:space="preserve">cuyo sonido </w:t>
      </w:r>
      <w:r w:rsidR="00D2139E" w:rsidRPr="006C731F">
        <w:rPr>
          <w:rFonts w:ascii="Arial Narrow" w:eastAsia="Arial Narrow" w:hAnsi="Arial Narrow" w:cs="Arial Narrow"/>
          <w:color w:val="000000"/>
          <w:kern w:val="0"/>
          <w:sz w:val="22"/>
          <w:szCs w:val="22"/>
          <w:lang w:eastAsia="es-ES"/>
          <w14:ligatures w14:val="none"/>
        </w:rPr>
        <w:t xml:space="preserve">le </w:t>
      </w:r>
      <w:r w:rsidRPr="006C731F">
        <w:rPr>
          <w:rFonts w:ascii="Arial Narrow" w:eastAsia="Arial Narrow" w:hAnsi="Arial Narrow" w:cs="Arial Narrow"/>
          <w:color w:val="000000"/>
          <w:kern w:val="0"/>
          <w:sz w:val="22"/>
          <w:szCs w:val="22"/>
          <w:lang w:eastAsia="es-ES"/>
          <w14:ligatures w14:val="none"/>
        </w:rPr>
        <w:t xml:space="preserve">produjo un aturdimiento momentáneo, ocasionando que perdiera el control del vehículo e impactara contra un muro de contención. </w:t>
      </w:r>
    </w:p>
    <w:p w14:paraId="363A0632" w14:textId="77777777" w:rsidR="00453C40" w:rsidRPr="006C731F" w:rsidRDefault="00453C40" w:rsidP="00453C40">
      <w:pPr>
        <w:pStyle w:val="Prrafodelista"/>
        <w:rPr>
          <w:rFonts w:ascii="Arial Narrow" w:eastAsia="Arial Narrow" w:hAnsi="Arial Narrow" w:cs="Arial Narrow"/>
          <w:color w:val="000000"/>
          <w:kern w:val="0"/>
          <w:sz w:val="22"/>
          <w:szCs w:val="22"/>
          <w:lang w:eastAsia="es-ES"/>
          <w14:ligatures w14:val="none"/>
        </w:rPr>
      </w:pPr>
    </w:p>
    <w:p w14:paraId="43EF88E4" w14:textId="0EA9837C" w:rsidR="00372A1F" w:rsidRPr="006C731F" w:rsidRDefault="00372A1F" w:rsidP="00372A1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C731F">
        <w:rPr>
          <w:rFonts w:ascii="Arial Narrow" w:eastAsia="Arial Narrow" w:hAnsi="Arial Narrow" w:cs="Arial Narrow"/>
          <w:color w:val="000000"/>
          <w:kern w:val="0"/>
          <w:sz w:val="22"/>
          <w:szCs w:val="22"/>
          <w:lang w:eastAsia="es-ES"/>
          <w14:ligatures w14:val="none"/>
        </w:rPr>
        <w:t xml:space="preserve">Como consecuencia, se produjeron daños materiales en el vehículo y lesiones personales. </w:t>
      </w:r>
      <w:r w:rsidR="00D2139E" w:rsidRPr="006C731F">
        <w:rPr>
          <w:rFonts w:ascii="Arial Narrow" w:eastAsia="Arial Narrow" w:hAnsi="Arial Narrow" w:cs="Arial Narrow"/>
          <w:color w:val="000000"/>
          <w:kern w:val="0"/>
          <w:sz w:val="22"/>
          <w:szCs w:val="22"/>
          <w:lang w:eastAsia="es-ES"/>
          <w14:ligatures w14:val="none"/>
        </w:rPr>
        <w:t>Los hechos fueron registrados en los documentos policiales correspondientes, que incluyen actas de intervención, situación vehicular, certificado de alcoholemia, peritaje de daños, inspección técnico-policial con fotos, declaración del conductor, visualización de video y lacrado de</w:t>
      </w:r>
      <w:r w:rsidR="00144FB4">
        <w:rPr>
          <w:rFonts w:ascii="Arial Narrow" w:eastAsia="Arial Narrow" w:hAnsi="Arial Narrow" w:cs="Arial Narrow"/>
          <w:color w:val="000000"/>
          <w:kern w:val="0"/>
          <w:sz w:val="22"/>
          <w:szCs w:val="22"/>
          <w:lang w:eastAsia="es-ES"/>
          <w14:ligatures w14:val="none"/>
        </w:rPr>
        <w:t xml:space="preserve"> una memoria</w:t>
      </w:r>
      <w:r w:rsidR="00D2139E" w:rsidRPr="006C731F">
        <w:rPr>
          <w:rFonts w:ascii="Arial Narrow" w:eastAsia="Arial Narrow" w:hAnsi="Arial Narrow" w:cs="Arial Narrow"/>
          <w:color w:val="000000"/>
          <w:kern w:val="0"/>
          <w:sz w:val="22"/>
          <w:szCs w:val="22"/>
          <w:lang w:eastAsia="es-ES"/>
          <w14:ligatures w14:val="none"/>
        </w:rPr>
        <w:t xml:space="preserve"> USB.</w:t>
      </w:r>
    </w:p>
    <w:p w14:paraId="57636F24" w14:textId="77777777" w:rsidR="00372A1F" w:rsidRPr="006C731F" w:rsidRDefault="00372A1F" w:rsidP="00372A1F">
      <w:pPr>
        <w:pStyle w:val="Prrafodelista"/>
        <w:rPr>
          <w:rFonts w:ascii="Arial Narrow" w:eastAsia="Arial Narrow" w:hAnsi="Arial Narrow" w:cs="Arial Narrow"/>
          <w:color w:val="000000"/>
          <w:kern w:val="0"/>
          <w:sz w:val="22"/>
          <w:szCs w:val="22"/>
          <w:lang w:eastAsia="es-ES"/>
          <w14:ligatures w14:val="none"/>
        </w:rPr>
      </w:pPr>
    </w:p>
    <w:p w14:paraId="452F8290" w14:textId="0BE98AD0" w:rsidR="00372A1F" w:rsidRPr="006C731F" w:rsidRDefault="00372A1F" w:rsidP="00695AB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C731F">
        <w:rPr>
          <w:rFonts w:ascii="Arial Narrow" w:eastAsia="Arial Narrow" w:hAnsi="Arial Narrow" w:cs="Arial Narrow"/>
          <w:color w:val="000000"/>
          <w:kern w:val="0"/>
          <w:sz w:val="22"/>
          <w:szCs w:val="22"/>
          <w:lang w:eastAsia="es-ES"/>
          <w14:ligatures w14:val="none"/>
        </w:rPr>
        <w:t xml:space="preserve">El 29 de mayo de 2025, mediante carta, </w:t>
      </w:r>
      <w:r w:rsidR="00320EE5" w:rsidRPr="006C731F">
        <w:rPr>
          <w:rFonts w:ascii="Arial Narrow" w:eastAsia="Arial Narrow" w:hAnsi="Arial Narrow" w:cs="Arial Narrow"/>
          <w:color w:val="000000"/>
          <w:kern w:val="0"/>
          <w:sz w:val="22"/>
          <w:szCs w:val="22"/>
          <w:lang w:val="es-ES" w:eastAsia="es-ES"/>
          <w14:ligatures w14:val="none"/>
        </w:rPr>
        <w:t xml:space="preserve">Mapfre </w:t>
      </w:r>
      <w:r w:rsidR="00433B11">
        <w:rPr>
          <w:rFonts w:ascii="Arial Narrow" w:eastAsia="Arial Narrow" w:hAnsi="Arial Narrow" w:cs="Arial Narrow"/>
          <w:color w:val="000000"/>
          <w:kern w:val="0"/>
          <w:sz w:val="22"/>
          <w:szCs w:val="22"/>
          <w:lang w:val="es-ES" w:eastAsia="es-ES"/>
          <w14:ligatures w14:val="none"/>
        </w:rPr>
        <w:t xml:space="preserve">le </w:t>
      </w:r>
      <w:r w:rsidRPr="006C731F">
        <w:rPr>
          <w:rFonts w:ascii="Arial Narrow" w:eastAsia="Arial Narrow" w:hAnsi="Arial Narrow" w:cs="Arial Narrow"/>
          <w:color w:val="000000"/>
          <w:kern w:val="0"/>
          <w:sz w:val="22"/>
          <w:szCs w:val="22"/>
          <w:lang w:eastAsia="es-ES"/>
          <w14:ligatures w14:val="none"/>
        </w:rPr>
        <w:t xml:space="preserve">comunicó la negativa de </w:t>
      </w:r>
      <w:r w:rsidR="00453C40" w:rsidRPr="006C731F">
        <w:rPr>
          <w:rFonts w:ascii="Arial Narrow" w:eastAsia="Arial Narrow" w:hAnsi="Arial Narrow" w:cs="Arial Narrow"/>
          <w:color w:val="000000"/>
          <w:kern w:val="0"/>
          <w:sz w:val="22"/>
          <w:szCs w:val="22"/>
          <w:lang w:eastAsia="es-ES"/>
          <w14:ligatures w14:val="none"/>
        </w:rPr>
        <w:t xml:space="preserve">su </w:t>
      </w:r>
      <w:r w:rsidR="003C127F" w:rsidRPr="006C731F">
        <w:rPr>
          <w:rFonts w:ascii="Arial Narrow" w:eastAsia="Arial Narrow" w:hAnsi="Arial Narrow" w:cs="Arial Narrow"/>
          <w:color w:val="000000"/>
          <w:kern w:val="0"/>
          <w:sz w:val="22"/>
          <w:szCs w:val="22"/>
          <w:lang w:eastAsia="es-ES"/>
          <w14:ligatures w14:val="none"/>
        </w:rPr>
        <w:t>solicitud</w:t>
      </w:r>
      <w:r w:rsidR="00453C40" w:rsidRPr="006C731F">
        <w:rPr>
          <w:rFonts w:ascii="Arial Narrow" w:eastAsia="Arial Narrow" w:hAnsi="Arial Narrow" w:cs="Arial Narrow"/>
          <w:color w:val="000000"/>
          <w:kern w:val="0"/>
          <w:sz w:val="22"/>
          <w:szCs w:val="22"/>
          <w:lang w:eastAsia="es-ES"/>
          <w14:ligatures w14:val="none"/>
        </w:rPr>
        <w:t xml:space="preserve"> de </w:t>
      </w:r>
      <w:r w:rsidRPr="006C731F">
        <w:rPr>
          <w:rFonts w:ascii="Arial Narrow" w:eastAsia="Arial Narrow" w:hAnsi="Arial Narrow" w:cs="Arial Narrow"/>
          <w:color w:val="000000"/>
          <w:kern w:val="0"/>
          <w:sz w:val="22"/>
          <w:szCs w:val="22"/>
          <w:lang w:eastAsia="es-ES"/>
          <w14:ligatures w14:val="none"/>
        </w:rPr>
        <w:t>cobertura del Seguro Vehicula</w:t>
      </w:r>
      <w:r w:rsidR="00433B11">
        <w:rPr>
          <w:rFonts w:ascii="Arial Narrow" w:eastAsia="Arial Narrow" w:hAnsi="Arial Narrow" w:cs="Arial Narrow"/>
          <w:color w:val="000000"/>
          <w:kern w:val="0"/>
          <w:sz w:val="22"/>
          <w:szCs w:val="22"/>
          <w:lang w:eastAsia="es-ES"/>
          <w14:ligatures w14:val="none"/>
        </w:rPr>
        <w:t>r</w:t>
      </w:r>
      <w:r w:rsidRPr="006C731F">
        <w:rPr>
          <w:rFonts w:ascii="Arial Narrow" w:eastAsia="Arial Narrow" w:hAnsi="Arial Narrow" w:cs="Arial Narrow"/>
          <w:color w:val="000000"/>
          <w:kern w:val="0"/>
          <w:sz w:val="22"/>
          <w:szCs w:val="22"/>
          <w:lang w:eastAsia="es-ES"/>
          <w14:ligatures w14:val="none"/>
        </w:rPr>
        <w:t>,</w:t>
      </w:r>
      <w:r w:rsidR="006B0EDA">
        <w:rPr>
          <w:rFonts w:ascii="Arial Narrow" w:eastAsia="Arial Narrow" w:hAnsi="Arial Narrow" w:cs="Arial Narrow"/>
          <w:color w:val="000000"/>
          <w:kern w:val="0"/>
          <w:sz w:val="22"/>
          <w:szCs w:val="22"/>
          <w:lang w:eastAsia="es-ES"/>
          <w14:ligatures w14:val="none"/>
        </w:rPr>
        <w:t xml:space="preserve"> alegando que</w:t>
      </w:r>
      <w:r w:rsidRPr="006C731F">
        <w:rPr>
          <w:rFonts w:ascii="Arial Narrow" w:eastAsia="Arial Narrow" w:hAnsi="Arial Narrow" w:cs="Arial Narrow"/>
          <w:color w:val="000000"/>
          <w:kern w:val="0"/>
          <w:sz w:val="22"/>
          <w:szCs w:val="22"/>
          <w:lang w:eastAsia="es-ES"/>
          <w14:ligatures w14:val="none"/>
        </w:rPr>
        <w:t xml:space="preserve"> el siniestro se produjo </w:t>
      </w:r>
      <w:r w:rsidR="006B0EDA">
        <w:rPr>
          <w:rFonts w:ascii="Arial Narrow" w:eastAsia="Arial Narrow" w:hAnsi="Arial Narrow" w:cs="Arial Narrow"/>
          <w:color w:val="000000"/>
          <w:kern w:val="0"/>
          <w:sz w:val="22"/>
          <w:szCs w:val="22"/>
          <w:lang w:eastAsia="es-ES"/>
          <w14:ligatures w14:val="none"/>
        </w:rPr>
        <w:t>como consecuencia de que intentó</w:t>
      </w:r>
      <w:r w:rsidRPr="006C731F">
        <w:rPr>
          <w:rFonts w:ascii="Arial Narrow" w:eastAsia="Arial Narrow" w:hAnsi="Arial Narrow" w:cs="Arial Narrow"/>
          <w:color w:val="000000"/>
          <w:kern w:val="0"/>
          <w:sz w:val="22"/>
          <w:szCs w:val="22"/>
          <w:lang w:eastAsia="es-ES"/>
          <w14:ligatures w14:val="none"/>
        </w:rPr>
        <w:t xml:space="preserve"> contestar una llamada</w:t>
      </w:r>
      <w:r w:rsidR="006B0EDA">
        <w:rPr>
          <w:rFonts w:ascii="Arial Narrow" w:eastAsia="Arial Narrow" w:hAnsi="Arial Narrow" w:cs="Arial Narrow"/>
          <w:color w:val="000000"/>
          <w:kern w:val="0"/>
          <w:sz w:val="22"/>
          <w:szCs w:val="22"/>
          <w:lang w:eastAsia="es-ES"/>
          <w14:ligatures w14:val="none"/>
        </w:rPr>
        <w:t xml:space="preserve"> telefónica</w:t>
      </w:r>
      <w:r w:rsidRPr="006C731F">
        <w:rPr>
          <w:rFonts w:ascii="Arial Narrow" w:eastAsia="Arial Narrow" w:hAnsi="Arial Narrow" w:cs="Arial Narrow"/>
          <w:color w:val="000000"/>
          <w:kern w:val="0"/>
          <w:sz w:val="22"/>
          <w:szCs w:val="22"/>
          <w:lang w:eastAsia="es-ES"/>
          <w14:ligatures w14:val="none"/>
        </w:rPr>
        <w:t>, lo que fue considerado como un acto negligente</w:t>
      </w:r>
      <w:r w:rsidR="00695ABB" w:rsidRPr="006C731F">
        <w:rPr>
          <w:rFonts w:ascii="Arial Narrow" w:eastAsia="Arial Narrow" w:hAnsi="Arial Narrow" w:cs="Arial Narrow"/>
          <w:color w:val="000000"/>
          <w:kern w:val="0"/>
          <w:sz w:val="22"/>
          <w:szCs w:val="22"/>
          <w:lang w:eastAsia="es-ES"/>
          <w14:ligatures w14:val="none"/>
        </w:rPr>
        <w:t xml:space="preserve"> y por </w:t>
      </w:r>
      <w:r w:rsidRPr="006C731F">
        <w:rPr>
          <w:rFonts w:ascii="Arial Narrow" w:eastAsia="Arial Narrow" w:hAnsi="Arial Narrow" w:cs="Arial Narrow"/>
          <w:color w:val="000000"/>
          <w:kern w:val="0"/>
          <w:sz w:val="22"/>
          <w:szCs w:val="22"/>
          <w:lang w:eastAsia="es-ES"/>
          <w14:ligatures w14:val="none"/>
        </w:rPr>
        <w:t xml:space="preserve">la existencia de versiones contradictorias respecto de las circunstancias del siniestro. </w:t>
      </w:r>
    </w:p>
    <w:p w14:paraId="4AB0B3FD" w14:textId="77777777" w:rsidR="00372A1F" w:rsidRPr="006C731F" w:rsidRDefault="00372A1F" w:rsidP="00372A1F">
      <w:pPr>
        <w:pStyle w:val="Prrafodelista"/>
        <w:rPr>
          <w:rFonts w:ascii="Arial Narrow" w:eastAsia="Arial Narrow" w:hAnsi="Arial Narrow" w:cs="Arial Narrow"/>
          <w:color w:val="000000"/>
          <w:kern w:val="0"/>
          <w:sz w:val="22"/>
          <w:szCs w:val="22"/>
          <w:lang w:eastAsia="es-ES"/>
          <w14:ligatures w14:val="none"/>
        </w:rPr>
      </w:pPr>
    </w:p>
    <w:p w14:paraId="2F9CF7F5" w14:textId="0C304401" w:rsidR="00CA59A2" w:rsidRPr="006C731F" w:rsidRDefault="00695ABB" w:rsidP="00372A1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C731F">
        <w:rPr>
          <w:rFonts w:ascii="Arial Narrow" w:eastAsia="Arial Narrow" w:hAnsi="Arial Narrow" w:cs="Arial Narrow"/>
          <w:color w:val="000000"/>
          <w:kern w:val="0"/>
          <w:sz w:val="22"/>
          <w:szCs w:val="22"/>
          <w:lang w:eastAsia="es-ES"/>
          <w14:ligatures w14:val="none"/>
        </w:rPr>
        <w:t>No obstante,</w:t>
      </w:r>
      <w:r w:rsidR="00372A1F" w:rsidRPr="006C731F">
        <w:rPr>
          <w:rFonts w:ascii="Arial Narrow" w:eastAsia="Arial Narrow" w:hAnsi="Arial Narrow" w:cs="Arial Narrow"/>
          <w:color w:val="000000"/>
          <w:kern w:val="0"/>
          <w:sz w:val="22"/>
          <w:szCs w:val="22"/>
          <w:lang w:eastAsia="es-ES"/>
          <w14:ligatures w14:val="none"/>
        </w:rPr>
        <w:t xml:space="preserve"> </w:t>
      </w:r>
      <w:r w:rsidR="00320EE5" w:rsidRPr="006C731F">
        <w:rPr>
          <w:rFonts w:ascii="Arial Narrow" w:eastAsia="Arial Narrow" w:hAnsi="Arial Narrow" w:cs="Arial Narrow"/>
          <w:color w:val="000000"/>
          <w:kern w:val="0"/>
          <w:sz w:val="22"/>
          <w:szCs w:val="22"/>
          <w:lang w:val="es-ES" w:eastAsia="es-ES"/>
          <w14:ligatures w14:val="none"/>
        </w:rPr>
        <w:t xml:space="preserve">Mapfre </w:t>
      </w:r>
      <w:r w:rsidR="00372A1F" w:rsidRPr="006C731F">
        <w:rPr>
          <w:rFonts w:ascii="Arial Narrow" w:eastAsia="Arial Narrow" w:hAnsi="Arial Narrow" w:cs="Arial Narrow"/>
          <w:color w:val="000000"/>
          <w:kern w:val="0"/>
          <w:sz w:val="22"/>
          <w:szCs w:val="22"/>
          <w:lang w:eastAsia="es-ES"/>
          <w14:ligatures w14:val="none"/>
        </w:rPr>
        <w:t xml:space="preserve">no efectuó un análisis </w:t>
      </w:r>
      <w:r w:rsidR="00320EE5" w:rsidRPr="006C731F">
        <w:rPr>
          <w:rFonts w:ascii="Arial Narrow" w:eastAsia="Arial Narrow" w:hAnsi="Arial Narrow" w:cs="Arial Narrow"/>
          <w:color w:val="000000"/>
          <w:kern w:val="0"/>
          <w:sz w:val="22"/>
          <w:szCs w:val="22"/>
          <w:lang w:eastAsia="es-ES"/>
          <w14:ligatures w14:val="none"/>
        </w:rPr>
        <w:t xml:space="preserve">lógico </w:t>
      </w:r>
      <w:r w:rsidR="00372A1F" w:rsidRPr="006C731F">
        <w:rPr>
          <w:rFonts w:ascii="Arial Narrow" w:eastAsia="Arial Narrow" w:hAnsi="Arial Narrow" w:cs="Arial Narrow"/>
          <w:color w:val="000000"/>
          <w:kern w:val="0"/>
          <w:sz w:val="22"/>
          <w:szCs w:val="22"/>
          <w:lang w:eastAsia="es-ES"/>
          <w14:ligatures w14:val="none"/>
        </w:rPr>
        <w:t xml:space="preserve">de la documentación emitida por la autoridad policial, la cual comprendía actas, peritajes, certificados y material gráfico sobre el accidente, y que sustentó su decisión únicamente en la aparente contradicción entre la declaración policial y </w:t>
      </w:r>
      <w:r w:rsidR="006C731F" w:rsidRPr="006C731F">
        <w:rPr>
          <w:rFonts w:ascii="Arial Narrow" w:eastAsia="Arial Narrow" w:hAnsi="Arial Narrow" w:cs="Arial Narrow"/>
          <w:color w:val="000000"/>
          <w:kern w:val="0"/>
          <w:sz w:val="22"/>
          <w:szCs w:val="22"/>
          <w:lang w:eastAsia="es-ES"/>
          <w14:ligatures w14:val="none"/>
        </w:rPr>
        <w:t>un mensaje de</w:t>
      </w:r>
      <w:r w:rsidR="00372A1F" w:rsidRPr="006C731F">
        <w:rPr>
          <w:rFonts w:ascii="Arial Narrow" w:eastAsia="Arial Narrow" w:hAnsi="Arial Narrow" w:cs="Arial Narrow"/>
          <w:color w:val="000000"/>
          <w:kern w:val="0"/>
          <w:sz w:val="22"/>
          <w:szCs w:val="22"/>
          <w:lang w:eastAsia="es-ES"/>
          <w14:ligatures w14:val="none"/>
        </w:rPr>
        <w:t xml:space="preserve"> correo electrónico</w:t>
      </w:r>
      <w:r w:rsidR="00CA59A2" w:rsidRPr="006C731F">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6C731F"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3BC23CCF" w:rsidR="00CA59A2" w:rsidRPr="00D27031" w:rsidRDefault="00D27937"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otorgar la cobertura convenida en la Póliza 3012200018835 del Seguro Vehicular. Asimismo, no requirió de forma expresa el reembolso de las costas y de los costos del procedimiento.</w:t>
      </w:r>
      <w:r w:rsidR="00CA59A2" w:rsidRPr="006C731F">
        <w:rPr>
          <w:rFonts w:ascii="Arial Narrow" w:eastAsia="Arial Narrow" w:hAnsi="Arial Narrow" w:cs="Arial Narrow"/>
          <w:color w:val="000000"/>
          <w:kern w:val="0"/>
          <w:sz w:val="22"/>
          <w:szCs w:val="22"/>
          <w:lang w:val="es-ES" w:eastAsia="es-ES"/>
          <w14:ligatures w14:val="none"/>
        </w:rPr>
        <w:t xml:space="preserve"/>
      </w:r>
      <w:r w:rsidR="001D186A" w:rsidRPr="006C731F">
        <w:rPr>
          <w:rFonts w:ascii="Arial Narrow" w:eastAsia="Arial Narrow" w:hAnsi="Arial Narrow" w:cs="Arial Narrow"/>
          <w:kern w:val="0"/>
          <w14:ligatures w14:val="none"/>
          <w:sz w:val="22"/>
          <w:szCs w:val="22"/>
        </w:rPr>
        <w:t xml:space="preserve"/>
      </w:r>
      <w:r w:rsidR="00CA59A2" w:rsidRPr="006C731F">
        <w:rPr>
          <w:rFonts w:ascii="Arial Narrow" w:eastAsia="Arial Narrow" w:hAnsi="Arial Narrow" w:cs="Arial Narrow"/>
          <w:color w:val="000000"/>
          <w:kern w:val="0"/>
          <w:sz w:val="22"/>
          <w:szCs w:val="22"/>
          <w:lang w:val="es-ES" w:eastAsia="es-ES"/>
          <w14:ligatures w14:val="none"/>
        </w:rPr>
        <w:t xml:space="preserve"/>
      </w:r>
      <w:r w:rsidR="00CA59A2" w:rsidRPr="00D27031">
        <w:rPr>
          <w:rFonts w:ascii="Arial Narrow" w:eastAsia="Arial Narrow" w:hAnsi="Arial Narrow" w:cs="Arial Narrow"/>
          <w:color w:val="000000"/>
          <w:kern w:val="0"/>
          <w:sz w:val="22"/>
          <w:szCs w:val="22"/>
          <w:lang w:val="es-ES" w:eastAsia="es-ES"/>
          <w14:ligatures w14:val="none"/>
        </w:rPr>
        <w:t xml:space="preserve"/>
      </w:r>
      <w:r w:rsidR="001D186A" w:rsidRPr="00D27031">
        <w:rPr>
          <w:rFonts w:ascii="Arial Narrow" w:eastAsia="Arial Narrow" w:hAnsi="Arial Narrow" w:cs="Arial Narrow"/>
          <w:color w:val="000000"/>
          <w:kern w:val="0"/>
          <w:sz w:val="22"/>
          <w:szCs w:val="22"/>
          <w:lang w:val="es-ES" w:eastAsia="es-ES"/>
          <w14:ligatures w14:val="none"/>
        </w:rPr>
        <w:t xml:space="preserve"/>
      </w:r>
      <w:r w:rsidR="00CA59A2" w:rsidRPr="00D27031">
        <w:rPr>
          <w:rFonts w:ascii="Arial Narrow" w:eastAsia="Arial Narrow" w:hAnsi="Arial Narrow" w:cs="Arial Narrow"/>
          <w:color w:val="000000"/>
          <w:kern w:val="0"/>
          <w:sz w:val="22"/>
          <w:szCs w:val="22"/>
          <w:lang w:val="es-ES" w:eastAsia="es-ES"/>
          <w14:ligatures w14:val="none"/>
        </w:rPr>
        <w:t xml:space="preserve"/>
      </w:r>
      <w:r w:rsidR="001D186A" w:rsidRPr="00D27031">
        <w:rPr>
          <w:rFonts w:ascii="Arial Narrow" w:eastAsia="Arial Narrow" w:hAnsi="Arial Narrow" w:cs="Arial Narrow"/>
          <w:color w:val="000000"/>
          <w:kern w:val="0"/>
          <w:sz w:val="22"/>
          <w:szCs w:val="22"/>
          <w:lang w:val="es-ES" w:eastAsia="es-ES"/>
          <w14:ligatures w14:val="none"/>
        </w:rPr>
        <w:t/>
      </w:r>
      <w:r w:rsidR="00CA59A2" w:rsidRPr="00D27031">
        <w:rPr>
          <w:rFonts w:ascii="Arial Narrow" w:eastAsia="Arial Narrow" w:hAnsi="Arial Narrow" w:cs="Arial Narrow"/>
          <w:color w:val="000000"/>
          <w:kern w:val="0"/>
          <w:sz w:val="22"/>
          <w:szCs w:val="22"/>
          <w:lang w:val="es-ES" w:eastAsia="es-ES"/>
          <w14:ligatures w14:val="none"/>
        </w:rPr>
        <w:t xml:space="preserve"/>
      </w:r>
      <w:r w:rsidR="000E23BB" w:rsidRPr="00D27031">
        <w:rPr>
          <w:rFonts w:ascii="Arial Narrow" w:eastAsia="Arial Narrow" w:hAnsi="Arial Narrow" w:cs="Arial Narrow"/>
          <w:color w:val="000000"/>
          <w:kern w:val="0"/>
          <w:sz w:val="22"/>
          <w:szCs w:val="22"/>
          <w:lang w:val="es-ES" w:eastAsia="es-ES"/>
          <w14:ligatures w14:val="none"/>
        </w:rPr>
        <w:t xml:space="preserve"/>
      </w:r>
      <w:r w:rsidR="00CA59A2" w:rsidRPr="00D27031">
        <w:rPr>
          <w:rFonts w:ascii="Arial Narrow" w:eastAsia="Arial Narrow" w:hAnsi="Arial Narrow" w:cs="Arial Narrow"/>
          <w:color w:val="000000"/>
          <w:kern w:val="0"/>
          <w:sz w:val="22"/>
          <w:szCs w:val="22"/>
          <w:lang w:val="es-ES" w:eastAsia="es-ES"/>
          <w14:ligatures w14:val="none"/>
        </w:rPr>
        <w:t/>
      </w:r>
      <w:r w:rsidR="006B0EDA">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D27031" w:rsidRDefault="00CA59A2" w:rsidP="00CA59A2">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27031"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2703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27031" w:rsidRDefault="00CA59A2" w:rsidP="00CA59A2">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07559B21" w14:textId="26EFBF9C" w:rsidR="00F71384" w:rsidRPr="00D27031" w:rsidRDefault="00CA59A2" w:rsidP="009159A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D27031">
        <w:rPr>
          <w:rFonts w:ascii="Arial Narrow" w:eastAsia="Arial Narrow" w:hAnsi="Arial Narrow" w:cs="Arial Narrow"/>
          <w:color w:val="000000"/>
          <w:kern w:val="0"/>
          <w:sz w:val="22"/>
          <w:szCs w:val="22"/>
          <w:lang w:eastAsia="es-PE"/>
          <w14:ligatures w14:val="none"/>
        </w:rPr>
        <w:lastRenderedPageBreak/>
        <w:t>La Secretaría Técnica de la Comisión de Protección al Consumidor 1 (en adelante, la Secretaría Técnica), en ejercicio de sus facultades</w:t>
      </w:r>
      <w:bookmarkEnd w:id="1"/>
      <w:bookmarkEnd w:id="2"/>
      <w:bookmarkEnd w:id="3"/>
      <w:r w:rsidRPr="00D27031">
        <w:rPr>
          <w:rStyle w:val="Refdenotaalpie"/>
          <w:rFonts w:ascii="Arial Narrow" w:eastAsia="Arial Narrow" w:hAnsi="Arial Narrow" w:cs="Arial Narrow"/>
          <w:kern w:val="0"/>
          <w:sz w:val="22"/>
          <w:szCs w:val="22"/>
          <w:vertAlign w:val="superscript"/>
          <w14:ligatures w14:val="none"/>
        </w:rPr>
        <w:footnoteReference w:id="2"/>
      </w:r>
      <w:r w:rsidRPr="00D27031">
        <w:rPr>
          <w:rFonts w:ascii="Arial Narrow" w:eastAsia="Arial Narrow" w:hAnsi="Arial Narrow" w:cs="Arial Narrow"/>
          <w:color w:val="000000"/>
          <w:kern w:val="0"/>
          <w:sz w:val="22"/>
          <w:szCs w:val="22"/>
          <w:lang w:eastAsia="es-PE"/>
          <w14:ligatures w14:val="none"/>
        </w:rPr>
        <w:t xml:space="preserve">, </w:t>
      </w:r>
      <w:r w:rsidR="00121544" w:rsidRPr="00D27031">
        <w:rPr>
          <w:rFonts w:ascii="Arial Narrow" w:eastAsia="Arial Narrow" w:hAnsi="Arial Narrow" w:cs="Arial Narrow"/>
          <w:color w:val="000000"/>
          <w:kern w:val="0"/>
          <w:sz w:val="22"/>
          <w:szCs w:val="22"/>
          <w:lang w:eastAsia="es-PE"/>
          <w14:ligatures w14:val="none"/>
        </w:rPr>
        <w:t xml:space="preserve">considera </w:t>
      </w:r>
      <w:r w:rsidR="00121544" w:rsidRPr="00D27031">
        <w:rPr>
          <w:rFonts w:ascii="Arial Narrow" w:eastAsia="Arial Narrow" w:hAnsi="Arial Narrow" w:cs="Arial Narrow"/>
          <w:kern w:val="0"/>
          <w14:ligatures w14:val="none"/>
          <w:sz w:val="22"/>
          <w:szCs w:val="22"/>
        </w:rPr>
        <w:t xml:space="preserve">que el hecho denunciado, consistente en que </w:t>
      </w:r>
      <w:r w:rsidR="009159AB" w:rsidRPr="00D27031">
        <w:rPr>
          <w:rFonts w:ascii="Arial Narrow" w:eastAsia="Arial Narrow" w:hAnsi="Arial Narrow" w:cs="Arial Narrow"/>
          <w:color w:val="000000"/>
          <w:kern w:val="0"/>
          <w:sz w:val="22"/>
          <w:szCs w:val="22"/>
          <w:shd w:val="clear" w:color="auto" w:fill="FFFFFF"/>
          <w:lang w:eastAsia="es-PE"/>
          <w14:ligatures w14:val="none"/>
        </w:rPr>
        <w:t>la compañía aseguradora se habría negado injustificadamente a otorgar la cobertura del Seguro Vehicular – Póliza 3012200018835 al denunciante por el siniestro del 25 de marzo de 2025</w:t>
      </w:r>
      <w:r w:rsidR="00711750" w:rsidRPr="00D2703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27031">
        <w:rPr>
          <w:rFonts w:ascii="Arial Narrow" w:eastAsia="Arial Narrow" w:hAnsi="Arial Narrow" w:cs="Arial Narrow"/>
          <w:color w:val="000000"/>
          <w:kern w:val="0"/>
          <w:sz w:val="22"/>
          <w:szCs w:val="22"/>
          <w:lang w:eastAsia="es-PE"/>
          <w14:ligatures w14:val="none"/>
        </w:rPr>
        <w:t/>
      </w:r>
      <w:r w:rsidR="00711750" w:rsidRPr="00D27031">
        <w:rPr>
          <w:rFonts w:ascii="Arial Narrow" w:eastAsia="Arial Narrow" w:hAnsi="Arial Narrow" w:cs="Arial Narrow"/>
          <w:kern w:val="0"/>
          <w14:ligatures w14:val="none"/>
          <w:sz w:val="22"/>
          <w:szCs w:val="22"/>
        </w:rPr>
        <w:t xml:space="preserve"> y 19</w:t>
      </w:r>
      <w:r w:rsidR="00711750" w:rsidRPr="00D27031">
        <w:rPr>
          <w:rFonts w:ascii="Arial Narrow" w:eastAsia="Arial Narrow" w:hAnsi="Arial Narrow" w:cs="Arial Narrow"/>
          <w:color w:val="000000"/>
          <w:kern w:val="0"/>
          <w:sz w:val="22"/>
          <w:szCs w:val="22"/>
          <w:lang w:eastAsia="es-PE"/>
          <w14:ligatures w14:val="none"/>
        </w:rPr>
        <w:t/>
      </w:r>
      <w:r w:rsidR="00711750" w:rsidRPr="00D27031">
        <w:rPr>
          <w:rFonts w:ascii="Arial Narrow" w:eastAsia="Arial Narrow" w:hAnsi="Arial Narrow" w:cs="Arial Narrow"/>
          <w:kern w:val="0"/>
          <w14:ligatures w14:val="none"/>
          <w:sz w:val="22"/>
          <w:szCs w:val="22"/>
        </w:rPr>
        <w:t xml:space="preserve"> del Código</w:t>
      </w:r>
      <w:r w:rsidR="00711750" w:rsidRPr="00D27031">
        <w:rPr>
          <w:rStyle w:val="Refdenotaalpie"/>
          <w:rFonts w:ascii="Arial Narrow" w:eastAsia="Arial Narrow" w:hAnsi="Arial Narrow" w:cs="Arial Narrow"/>
          <w:kern w:val="0"/>
          <w:sz w:val="22"/>
          <w:szCs w:val="22"/>
          <w:vertAlign w:val="superscript"/>
          <w14:ligatures w14:val="none"/>
        </w:rPr>
        <w:footnoteReference w:id="3"/>
      </w:r>
      <w:r w:rsidR="00711750" w:rsidRPr="00D27031">
        <w:rPr>
          <w:rFonts w:ascii="Arial Narrow" w:eastAsia="Arial Narrow" w:hAnsi="Arial Narrow" w:cs="Arial Narrow"/>
          <w:kern w:val="0"/>
          <w14:ligatures w14:val="none"/>
          <w:sz w:val="22"/>
          <w:szCs w:val="22"/>
        </w:rPr>
        <w:t>.</w:t>
      </w:r>
    </w:p>
    <w:p w14:paraId="432038D6" w14:textId="0A9F6D75" w:rsidR="00CA59A2" w:rsidRPr="00D27031" w:rsidRDefault="00CA59A2" w:rsidP="00345437">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D27031" w:rsidRDefault="00CA59A2" w:rsidP="00CA59A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D27031">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D27031">
        <w:rPr>
          <w:rStyle w:val="Refdenotaalpie"/>
          <w:rFonts w:ascii="Arial Narrow" w:eastAsia="Arial Narrow" w:hAnsi="Arial Narrow" w:cs="Arial Narrow"/>
          <w:kern w:val="0"/>
          <w:sz w:val="22"/>
          <w:szCs w:val="22"/>
          <w:vertAlign w:val="superscript"/>
          <w14:ligatures w14:val="none"/>
        </w:rPr>
        <w:footnoteReference w:id="4"/>
      </w:r>
      <w:r w:rsidRPr="00D27031">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CEF40AE"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7E534D">
        <w:rPr>
          <w:rFonts w:ascii="Arial Narrow" w:eastAsia="Arial Narrow" w:hAnsi="Arial Narrow" w:cs="Arial Narrow"/>
          <w:color w:val="000000"/>
          <w:kern w:val="0"/>
          <w:sz w:val="22"/>
          <w:szCs w:val="22"/>
          <w:lang w:val="es-ES" w:eastAsia="es-ES"/>
          <w14:ligatures w14:val="none"/>
        </w:rPr>
        <w:t xml:space="preserve">conviene </w:t>
      </w:r>
      <w:r w:rsidR="007E534D" w:rsidRPr="007E534D">
        <w:rPr>
          <w:rFonts w:ascii="Arial Narrow" w:eastAsia="Arial Narrow" w:hAnsi="Arial Narrow" w:cs="Arial Narrow"/>
          <w:color w:val="000000"/>
          <w:kern w:val="0"/>
          <w:sz w:val="22"/>
          <w:szCs w:val="22"/>
          <w:lang w:val="es-ES" w:eastAsia="es-ES"/>
          <w14:ligatures w14:val="none"/>
        </w:rPr>
        <w:t xml:space="preserve">requerir a la compañía aseguradora </w:t>
      </w:r>
      <w:r w:rsidRPr="007E534D">
        <w:rPr>
          <w:rFonts w:ascii="Arial Narrow" w:eastAsia="Arial Narrow" w:hAnsi="Arial Narrow" w:cs="Arial Narrow"/>
          <w:color w:val="000000"/>
          <w:kern w:val="0"/>
          <w:sz w:val="22"/>
          <w:szCs w:val="22"/>
          <w:lang w:val="es-ES" w:eastAsia="es-ES"/>
          <w14:ligatures w14:val="none"/>
        </w:rPr>
        <w:t>que, en un plazo no mayor de</w:t>
      </w:r>
      <w:r w:rsidRPr="0026598E">
        <w:rPr>
          <w:rFonts w:ascii="Arial Narrow" w:eastAsia="Arial Narrow" w:hAnsi="Arial Narrow" w:cs="Arial Narrow"/>
          <w:color w:val="000000"/>
          <w:kern w:val="0"/>
          <w:sz w:val="22"/>
          <w:szCs w:val="22"/>
          <w:lang w:val="es-ES" w:eastAsia="es-ES"/>
          <w14:ligatures w14:val="none"/>
        </w:rPr>
        <w:t xml:space="preserve"> cinco (5) días hábiles contado a partir del día siguiente de la notificación de la presente resolución, cumpla con lo </w:t>
      </w:r>
      <w:r w:rsidRPr="00543E9B">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3C127F" w:rsidRPr="00543E9B">
        <w:rPr>
          <w:rFonts w:ascii="Arial Narrow" w:eastAsia="Arial Narrow" w:hAnsi="Arial Narrow" w:cs="Arial Narrow"/>
          <w:color w:val="000000"/>
          <w:kern w:val="0"/>
          <w:sz w:val="22"/>
          <w:szCs w:val="22"/>
          <w:lang w:val="es-ES" w:eastAsia="es-ES"/>
          <w14:ligatures w14:val="none"/>
        </w:rPr>
        <w:t>Póliza 3012200018835 del Seguro Vehicular</w:t>
      </w:r>
      <w:r w:rsidRPr="00543E9B">
        <w:rPr>
          <w:rFonts w:ascii="Arial Narrow" w:eastAsia="Arial Narrow" w:hAnsi="Arial Narrow" w:cs="Arial Narrow"/>
          <w:color w:val="000000"/>
          <w:kern w:val="0"/>
          <w:sz w:val="22"/>
          <w:szCs w:val="22"/>
          <w:lang w:val="es-ES" w:eastAsia="es-ES"/>
          <w14:ligatures w14:val="none"/>
        </w:rPr>
        <w:t xml:space="preserve">, así como el cargo de remisión de la póliza; (ii) presentar los medios probatorios que acrediten </w:t>
      </w:r>
      <w:r w:rsidR="003C127F" w:rsidRPr="00543E9B">
        <w:rPr>
          <w:rFonts w:ascii="Arial Narrow" w:eastAsia="Arial Narrow" w:hAnsi="Arial Narrow" w:cs="Arial Narrow"/>
          <w:color w:val="000000"/>
          <w:kern w:val="0"/>
          <w:sz w:val="22"/>
          <w:szCs w:val="22"/>
          <w:lang w:val="es-ES" w:eastAsia="es-ES"/>
          <w14:ligatures w14:val="none"/>
        </w:rPr>
        <w:t>que el rechazo fue justificado</w:t>
      </w:r>
      <w:r w:rsidRPr="00543E9B">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543E9B">
        <w:rPr>
          <w:rFonts w:ascii="Arial Narrow" w:eastAsia="Arial Narrow" w:hAnsi="Arial Narrow" w:cs="Arial Narrow"/>
          <w:color w:val="000000"/>
          <w:kern w:val="0"/>
          <w:sz w:val="22"/>
          <w:szCs w:val="22"/>
          <w:lang w:val="es-ES" w:eastAsia="es-ES"/>
          <w14:ligatures w14:val="none"/>
        </w:rPr>
        <w:t xml:space="preserve">con la parte denunciante </w:t>
      </w:r>
      <w:r w:rsidRPr="00543E9B">
        <w:rPr>
          <w:rFonts w:ascii="Arial Narrow" w:eastAsia="Arial Narrow" w:hAnsi="Arial Narrow" w:cs="Arial Narrow"/>
          <w:color w:val="000000"/>
          <w:kern w:val="0"/>
          <w:sz w:val="22"/>
          <w:szCs w:val="22"/>
          <w:lang w:val="es-ES" w:eastAsia="es-ES"/>
          <w14:ligatures w14:val="none"/>
        </w:rPr>
        <w:t>en virtud del hecho materia de denuncia.</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0CDDEEDD" w14:textId="19449FBE" w:rsidR="00121544" w:rsidRPr="009159AB" w:rsidRDefault="00CA59A2" w:rsidP="009159A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4 de setiembre de 2025 interpuesta por el señor [DENUNCIANTE] contra Mapfre Perú Compañía de Seguros y Reaseguros S.A., por la presunta infracción a los artículos 18 y 19 de la Ley 29571, Código de Protección y Defensa del Consumidor, en tanto la compañía aseguradora se habría negado injustificadamente a otorgar al denunciante la cobertura del Seguro Vehicular – Póliza 3012200018835 por el siniestro del 25 de marzo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9159AB">
        <w:rPr>
          <w:rFonts w:ascii="Arial Narrow" w:eastAsia="Arial Narrow" w:hAnsi="Arial Narrow" w:cs="Arial Narrow"/>
          <w:color w:val="000000"/>
          <w:kern w:val="0"/>
          <w:sz w:val="22"/>
          <w:szCs w:val="22"/>
          <w:shd w:val="clear" w:color="auto" w:fill="FFFFFF"/>
          <w:lang w:eastAsia="es-PE"/>
          <w14:ligatures w14:val="none"/>
        </w:rPr>
        <w:t xml:space="preserve"/>
      </w:r>
      <w:r w:rsidR="007E56C7" w:rsidRPr="009159AB">
        <w:rPr>
          <w:rFonts w:ascii="Arial Narrow" w:eastAsia="Arial Narrow" w:hAnsi="Arial Narrow" w:cs="Arial Narrow"/>
          <w:color w:val="000000"/>
          <w:kern w:val="0"/>
          <w:sz w:val="22"/>
          <w:szCs w:val="22"/>
          <w:lang w:val="es-ES" w:eastAsia="es-ES"/>
          <w14:ligatures w14:val="none"/>
        </w:rPr>
        <w:t xml:space="preserve"/>
      </w:r>
      <w:r w:rsidRPr="009159AB">
        <w:rPr>
          <w:rFonts w:ascii="Arial Narrow" w:eastAsia="Arial Narrow" w:hAnsi="Arial Narrow" w:cs="Arial Narrow"/>
          <w:color w:val="000000"/>
          <w:kern w:val="0"/>
          <w:sz w:val="22"/>
          <w:szCs w:val="22"/>
          <w:shd w:val="clear" w:color="auto" w:fill="FFFFFF"/>
          <w:lang w:eastAsia="es-PE"/>
          <w14:ligatures w14:val="none"/>
        </w:rPr>
        <w:t xml:space="preserve"/>
      </w:r>
      <w:r w:rsidR="0036029B" w:rsidRPr="009159AB">
        <w:rPr>
          <w:rFonts w:ascii="Arial Narrow" w:eastAsia="Arial Narrow" w:hAnsi="Arial Narrow" w:cs="Arial Narrow"/>
          <w:bCs/>
          <w:spacing w:val="-3"/>
          <w:kern w:val="0"/>
          <w14:ligatures w14:val="none"/>
          <w:sz w:val="22"/>
          <w:szCs w:val="22"/>
        </w:rPr>
        <w:t xml:space="preserve"/>
      </w:r>
      <w:r w:rsidR="0036029B" w:rsidRPr="009159AB">
        <w:rPr>
          <w:rFonts w:ascii="Arial Narrow" w:eastAsia="Arial Narrow" w:hAnsi="Arial Narrow" w:cs="Arial Narrow"/>
          <w:color w:val="000000"/>
          <w:kern w:val="0"/>
          <w:sz w:val="22"/>
          <w:szCs w:val="22"/>
          <w:shd w:val="clear" w:color="auto" w:fill="FFFFFF"/>
          <w:lang w:eastAsia="es-PE"/>
          <w14:ligatures w14:val="none"/>
        </w:rPr>
        <w:t xml:space="preserve"/>
      </w:r>
      <w:r w:rsidRPr="009159AB">
        <w:rPr>
          <w:rFonts w:ascii="Arial Narrow" w:eastAsia="Arial Narrow" w:hAnsi="Arial Narrow" w:cs="Arial Narrow"/>
          <w:color w:val="000000"/>
          <w:kern w:val="0"/>
          <w:sz w:val="22"/>
          <w:szCs w:val="22"/>
          <w:shd w:val="clear" w:color="auto" w:fill="FFFFFF"/>
          <w:lang w:eastAsia="es-PE"/>
          <w14:ligatures w14:val="none"/>
        </w:rPr>
        <w:t xml:space="preserve"/>
      </w:r>
      <w:r w:rsidR="007E534D" w:rsidRPr="009159AB">
        <w:rPr>
          <w:rFonts w:ascii="Arial Narrow" w:eastAsia="Arial Narrow" w:hAnsi="Arial Narrow" w:cs="Arial Narrow"/>
          <w:bCs/>
          <w:sz w:val="22"/>
          <w:szCs w:val="22"/>
        </w:rPr>
        <w:t/>
      </w:r>
      <w:r w:rsidRPr="009159AB">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9159AB">
        <w:rPr>
          <w:rFonts w:ascii="Arial Narrow" w:eastAsia="Arial Narrow" w:hAnsi="Arial Narrow" w:cs="Arial Narrow"/>
          <w:color w:val="000000"/>
          <w:kern w:val="0"/>
          <w:sz w:val="22"/>
          <w:szCs w:val="22"/>
          <w:shd w:val="clear" w:color="auto" w:fill="FFFFFF"/>
          <w:lang w:eastAsia="es-PE"/>
          <w14:ligatures w14:val="none"/>
        </w:rPr>
        <w:t/>
      </w:r>
      <w:r w:rsidR="009159AB" w:rsidRPr="009159AB">
        <w:rPr>
          <w:rFonts w:ascii="Arial Narrow" w:eastAsia="Arial Narrow" w:hAnsi="Arial Narrow" w:cs="Arial Narrow"/>
          <w:color w:val="000000"/>
          <w:kern w:val="0"/>
          <w:sz w:val="22"/>
          <w:szCs w:val="22"/>
          <w:shd w:val="clear" w:color="auto" w:fill="FFFFFF"/>
          <w:lang w:eastAsia="es-PE"/>
          <w14:ligatures w14:val="none"/>
        </w:rPr>
        <w:t xml:space="preserve"/>
      </w:r>
      <w:r w:rsidR="009159AB" w:rsidRPr="009159AB">
        <w:rPr>
          <w:rFonts w:ascii="Arial Narrow" w:eastAsia="Arial Narrow" w:hAnsi="Arial Narrow" w:cs="Arial Narrow"/>
          <w:color w:val="000000"/>
          <w:kern w:val="0"/>
          <w:sz w:val="22"/>
          <w:szCs w:val="22"/>
          <w:lang w:eastAsia="es-PE"/>
          <w14:ligatures w14:val="none"/>
        </w:rPr>
        <w:t/>
      </w:r>
      <w:r w:rsidR="00711750" w:rsidRPr="009159AB">
        <w:rPr>
          <w:rFonts w:ascii="Arial Narrow" w:eastAsia="Arial Narrow" w:hAnsi="Arial Narrow" w:cs="Arial Narrow"/>
          <w:color w:val="000000"/>
          <w:kern w:val="0"/>
          <w:sz w:val="22"/>
          <w:szCs w:val="22"/>
          <w:lang w:eastAsia="es-PE"/>
          <w14:ligatures w14:val="none"/>
        </w:rPr>
        <w:t/>
      </w:r>
      <w:r w:rsidR="00711750" w:rsidRPr="009159AB">
        <w:rPr>
          <w:rFonts w:ascii="Arial Narrow" w:eastAsia="Arial Narrow" w:hAnsi="Arial Narrow" w:cs="Arial Narrow"/>
          <w:kern w:val="0"/>
          <w:sz w:val="22"/>
          <w:szCs w:val="22"/>
          <w:shd w:val="clear" w:color="auto" w:fill="FFFFFF"/>
          <w:lang w:eastAsia="es-PE"/>
          <w14:ligatures w14:val="none"/>
        </w:rPr>
        <w:t xml:space="preserve"/>
      </w:r>
      <w:r w:rsidR="00711750" w:rsidRPr="009159AB">
        <w:rPr>
          <w:rFonts w:ascii="Arial Narrow" w:eastAsia="Arial Narrow" w:hAnsi="Arial Narrow" w:cs="Arial Narrow"/>
          <w:kern w:val="0"/>
          <w:sz w:val="22"/>
          <w:szCs w:val="22"/>
          <w:lang w:eastAsia="es-PE"/>
          <w14:ligatures w14:val="none"/>
        </w:rPr>
        <w:t xml:space="preserve"/>
      </w:r>
      <w:r w:rsidR="00711750" w:rsidRPr="009159AB">
        <w:rPr>
          <w:rFonts w:ascii="Arial Narrow" w:eastAsia="Arial Narrow" w:hAnsi="Arial Narrow" w:cs="Arial Narrow"/>
          <w:kern w:val="0"/>
          <w:sz w:val="22"/>
          <w:szCs w:val="22"/>
          <w:shd w:val="clear" w:color="auto" w:fill="FFFFFF"/>
          <w:lang w:eastAsia="es-PE"/>
          <w14:ligatures w14:val="none"/>
        </w:rPr>
        <w:t/>
      </w:r>
      <w:r w:rsidR="006B0EDA">
        <w:rPr>
          <w:rFonts w:ascii="Arial Narrow" w:eastAsia="Arial Narrow" w:hAnsi="Arial Narrow" w:cs="Arial Narrow"/>
          <w:kern w:val="0"/>
          <w:sz w:val="22"/>
          <w:szCs w:val="22"/>
          <w:shd w:val="clear" w:color="auto" w:fill="FFFFFF"/>
          <w:lang w:eastAsia="es-PE"/>
          <w14:ligatures w14:val="none"/>
        </w:rPr>
        <w:t xml:space="preserve"/>
      </w:r>
      <w:r w:rsidR="00711750" w:rsidRPr="009159AB">
        <w:rPr>
          <w:rFonts w:ascii="Arial Narrow" w:eastAsia="Arial Narrow" w:hAnsi="Arial Narrow" w:cs="Arial Narrow"/>
          <w:kern w:val="0"/>
          <w:sz w:val="22"/>
          <w:szCs w:val="22"/>
          <w:shd w:val="clear" w:color="auto" w:fill="FFFFFF"/>
          <w:lang w:eastAsia="es-PE"/>
          <w14:ligatures w14:val="none"/>
        </w:rPr>
        <w:t xml:space="preserve"/>
      </w:r>
      <w:r w:rsidR="009159AB" w:rsidRPr="009159AB">
        <w:rPr>
          <w:rFonts w:ascii="Arial Narrow" w:eastAsia="Arial Narrow" w:hAnsi="Arial Narrow" w:cs="Arial Narrow"/>
          <w:kern w:val="0"/>
          <w:sz w:val="22"/>
          <w:szCs w:val="22"/>
          <w:shd w:val="clear" w:color="auto" w:fill="FFFFFF"/>
          <w:lang w:eastAsia="es-PE"/>
          <w14:ligatures w14:val="none"/>
        </w:rPr>
        <w:t/>
      </w:r>
      <w:r w:rsidR="00711750" w:rsidRPr="009159AB">
        <w:rPr>
          <w:rFonts w:ascii="Arial Narrow" w:eastAsia="Arial Narrow" w:hAnsi="Arial Narrow" w:cs="Arial Narrow"/>
          <w:kern w:val="0"/>
          <w:sz w:val="22"/>
          <w:szCs w:val="22"/>
          <w:shd w:val="clear" w:color="auto" w:fill="FFFFFF"/>
          <w:lang w:eastAsia="es-PE"/>
          <w14:ligatures w14:val="none"/>
        </w:rPr>
        <w:t xml:space="preserve"/>
      </w:r>
      <w:r w:rsidR="009159AB" w:rsidRPr="009159AB">
        <w:rPr>
          <w:rFonts w:ascii="Arial Narrow" w:eastAsia="Arial Narrow" w:hAnsi="Arial Narrow" w:cs="Arial Narrow"/>
          <w:kern w:val="0"/>
          <w:sz w:val="22"/>
          <w:szCs w:val="22"/>
          <w:shd w:val="clear" w:color="auto" w:fill="FFFFFF"/>
          <w:lang w:eastAsia="es-PE"/>
          <w14:ligatures w14:val="none"/>
        </w:rPr>
        <w:t/>
      </w:r>
      <w:r w:rsidR="006B0EDA">
        <w:rPr>
          <w:rFonts w:ascii="Arial Narrow" w:eastAsia="Arial Narrow" w:hAnsi="Arial Narrow" w:cs="Arial Narrow"/>
          <w:kern w:val="0"/>
          <w:sz w:val="22"/>
          <w:szCs w:val="22"/>
          <w:shd w:val="clear" w:color="auto" w:fill="FFFFFF"/>
          <w:lang w:eastAsia="es-PE"/>
          <w14:ligatures w14:val="none"/>
        </w:rPr>
        <w:t xml:space="preserve"/>
      </w:r>
      <w:r w:rsidR="009159AB" w:rsidRPr="009159AB">
        <w:rPr>
          <w:rFonts w:ascii="Arial Narrow" w:eastAsia="Arial Narrow" w:hAnsi="Arial Narrow" w:cs="Arial Narrow"/>
          <w:kern w:val="0"/>
          <w:sz w:val="22"/>
          <w:szCs w:val="22"/>
          <w:shd w:val="clear" w:color="auto" w:fill="FFFFFF"/>
          <w:lang w:eastAsia="es-PE"/>
          <w14:ligatures w14:val="none"/>
        </w:rPr>
        <w:t xml:space="preserve"/>
      </w:r>
      <w:r w:rsidR="00711750" w:rsidRPr="009159AB">
        <w:rPr>
          <w:rFonts w:ascii="Arial Narrow" w:eastAsia="Arial Narrow" w:hAnsi="Arial Narrow" w:cs="Arial Narrow"/>
          <w:kern w:val="0"/>
          <w:sz w:val="22"/>
          <w:szCs w:val="22"/>
          <w:shd w:val="clear" w:color="auto" w:fill="FFFFFF"/>
          <w:lang w:eastAsia="es-PE"/>
          <w14:ligatures w14:val="none"/>
        </w:rPr>
        <w:t xml:space="preserve"/>
      </w:r>
      <w:r w:rsidR="009159AB" w:rsidRPr="009159AB">
        <w:rPr>
          <w:rFonts w:ascii="Arial Narrow" w:eastAsia="Arial Narrow" w:hAnsi="Arial Narrow" w:cs="Arial Narrow"/>
          <w:color w:val="000000"/>
          <w:kern w:val="0"/>
          <w:sz w:val="22"/>
          <w:szCs w:val="22"/>
          <w:lang w:eastAsia="es-ES"/>
          <w14:ligatures w14:val="none"/>
        </w:rPr>
        <w:t xml:space="preserve"/>
      </w:r>
      <w:r w:rsidR="00711750" w:rsidRPr="009159AB">
        <w:rPr>
          <w:rFonts w:ascii="Arial Narrow" w:eastAsia="Arial Narrow" w:hAnsi="Arial Narrow" w:cs="Arial Narrow"/>
          <w:kern w:val="0"/>
          <w:sz w:val="22"/>
          <w:szCs w:val="22"/>
          <w:shd w:val="clear" w:color="auto" w:fill="FFFFFF"/>
          <w:lang w:eastAsia="es-PE"/>
          <w14:ligatures w14:val="none"/>
        </w:rPr>
        <w:t xml:space="preserve"/>
      </w:r>
      <w:r w:rsidR="009159AB" w:rsidRPr="009159AB">
        <w:rPr>
          <w:rFonts w:ascii="Arial Narrow" w:eastAsia="Arial Narrow" w:hAnsi="Arial Narrow" w:cs="Arial Narrow"/>
          <w:kern w:val="0"/>
          <w:sz w:val="22"/>
          <w:szCs w:val="22"/>
          <w:shd w:val="clear" w:color="auto" w:fill="FFFFFF"/>
          <w:lang w:eastAsia="es-PE"/>
          <w14:ligatures w14:val="none"/>
        </w:rPr>
        <w:t/>
      </w:r>
      <w:r w:rsidR="00121544" w:rsidRPr="009159AB">
        <w:rPr>
          <w:rFonts w:ascii="Arial Narrow" w:eastAsia="Arial Narrow" w:hAnsi="Arial Narrow" w:cs="Arial Narrow"/>
          <w:kern w:val="0"/>
          <w14:ligatures w14:val="none"/>
          <w:sz w:val="22"/>
          <w:szCs w:val="22"/>
        </w:rPr>
        <w:t/>
      </w:r>
    </w:p>
    <w:p w14:paraId="574B274B" w14:textId="77777777" w:rsidR="009159AB" w:rsidRPr="009159AB" w:rsidRDefault="009159AB" w:rsidP="00CA59A2">
      <w:pPr>
        <w:spacing w:line="240" w:lineRule="auto"/>
        <w:contextualSpacing/>
        <w:jc w:val="both"/>
        <w:rPr>
          <w:rFonts w:ascii="Arial Narrow" w:eastAsia="Arial Narrow" w:hAnsi="Arial Narrow" w:cs="Arial Narrow"/>
          <w:b/>
          <w:color w:val="000000"/>
          <w:kern w:val="0"/>
          <w:sz w:val="22"/>
          <w:szCs w:val="22"/>
          <w:lang w:eastAsia="es-PE"/>
          <w14:ligatures w14:val="none"/>
        </w:rPr>
      </w:pPr>
    </w:p>
    <w:p w14:paraId="0A292C9F" w14:textId="577C5163" w:rsidR="00CA59A2" w:rsidRPr="0026598E" w:rsidRDefault="00CA59A2" w:rsidP="00CA59A2">
      <w:pPr>
        <w:spacing w:line="240" w:lineRule="auto"/>
        <w:contextualSpacing/>
        <w:jc w:val="both"/>
        <w:rPr>
          <w:rFonts w:ascii="Arial Narrow" w:eastAsia="Arial Narrow" w:hAnsi="Arial Narrow" w:cs="Arial Narrow"/>
          <w:kern w:val="0"/>
          <w14:ligatures w14:val="none"/>
          <w:sz w:val="22"/>
          <w:szCs w:val="22"/>
        </w:rPr>
      </w:pPr>
      <w:r w:rsidRPr="009159AB">
        <w:rPr>
          <w:rFonts w:ascii="Arial Narrow" w:eastAsia="Arial Narrow" w:hAnsi="Arial Narrow" w:cs="Arial Narrow"/>
          <w:b/>
          <w:color w:val="000000"/>
          <w:kern w:val="0"/>
          <w:sz w:val="22"/>
          <w:szCs w:val="22"/>
          <w:lang w:eastAsia="es-PE"/>
          <w14:ligatures w14:val="none"/>
        </w:rPr>
        <w:t>SEGUNDO:</w:t>
      </w:r>
      <w:r w:rsidRPr="009159AB">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9159AB">
        <w:rPr>
          <w:rFonts w:ascii="Arial Narrow" w:eastAsia="Arial Narrow" w:hAnsi="Arial Narrow" w:cs="Arial Narrow"/>
          <w:color w:val="000000"/>
          <w:kern w:val="0"/>
          <w:sz w:val="22"/>
          <w:szCs w:val="22"/>
          <w:lang w:val="es-ES" w:eastAsia="es-ES"/>
          <w14:ligatures w14:val="none"/>
        </w:rPr>
        <w:t xml:space="preserve">del </w:t>
      </w:r>
      <w:r w:rsidR="007E56C7" w:rsidRPr="009159AB">
        <w:rPr>
          <w:rFonts w:ascii="Arial Narrow" w:eastAsia="Arial Narrow" w:hAnsi="Arial Narrow" w:cs="Arial Narrow"/>
          <w:color w:val="000000"/>
          <w:kern w:val="0"/>
          <w:sz w:val="22"/>
          <w:szCs w:val="22"/>
          <w:lang w:val="es-ES" w:eastAsia="es-ES"/>
          <w14:ligatures w14:val="none"/>
        </w:rPr>
        <w:t>4 de setiembre de 2025</w:t>
      </w:r>
      <w:r w:rsidRPr="009159AB">
        <w:rPr>
          <w:rFonts w:ascii="Arial Narrow" w:eastAsia="Arial Narrow" w:hAnsi="Arial Narrow" w:cs="Arial Narrow"/>
          <w:kern w:val="0"/>
          <w14:ligatures w14:val="none"/>
          <w:sz w:val="22"/>
          <w:szCs w:val="22"/>
        </w:rPr>
        <w:t>.</w:t>
      </w:r>
    </w:p>
    <w:p w14:paraId="68A17E97" w14:textId="77777777" w:rsidR="00CA59A2" w:rsidRPr="0026598E" w:rsidRDefault="00CA59A2" w:rsidP="00CA59A2">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C82F1DD"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7E534D" w:rsidRPr="001B5155">
        <w:rPr>
          <w:rFonts w:ascii="Arial Narrow" w:eastAsia="Arial Narrow" w:hAnsi="Arial Narrow" w:cs="Arial Narrow"/>
          <w:bCs/>
          <w:sz w:val="22"/>
          <w:szCs w:val="22"/>
        </w:rPr>
        <w:t>Mapfre Perú Compañía de Seguros y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12A4D8BD" w14:textId="5C5D8209" w:rsidR="00CA59A2" w:rsidRPr="00746988"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543E9B" w:rsidRPr="00543E9B">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3012200018835 del Seguro Vehicular, así como el cargo de remisión de la póliza; (ii) presentar los medios probatorios que acrediten que el rechazo fue justificado; y, (iii)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591B7E6F" w14:textId="697686E9"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6B0EDA">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6951A424"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36029B">
        <w:rPr>
          <w:rFonts w:ascii="Arial Narrow" w:eastAsia="Arial Narrow" w:hAnsi="Arial Narrow" w:cs="Arial Narrow"/>
          <w:spacing w:val="-3"/>
          <w:kern w:val="0"/>
          <w14:ligatures w14:val="none"/>
          <w:sz w:val="22"/>
          <w:szCs w:val="22"/>
        </w:rPr>
        <w:t/>
      </w:r>
      <w:r w:rsidR="001B5155" w:rsidRPr="0036029B">
        <w:rPr>
          <w:rFonts w:ascii="Arial Narrow" w:eastAsia="Arial Narrow" w:hAnsi="Arial Narrow" w:cs="Arial Narrow"/>
          <w:spacing w:val="-3"/>
          <w:kern w:val="0"/>
          <w14:ligatures w14:val="none"/>
          <w:sz w:val="22"/>
          <w:szCs w:val="22"/>
        </w:rPr>
        <w:t xml:space="preserve"/>
      </w:r>
      <w:r w:rsidRPr="0036029B">
        <w:rPr>
          <w:rFonts w:ascii="Arial Narrow" w:eastAsia="Arial Narrow" w:hAnsi="Arial Narrow" w:cs="Arial Narrow"/>
          <w:spacing w:val="-3"/>
          <w:kern w:val="0"/>
          <w14:ligatures w14:val="none"/>
          <w:sz w:val="22"/>
          <w:szCs w:val="22"/>
        </w:rPr>
        <w:t xml:space="preserve"/>
      </w:r>
      <w:r w:rsidR="001B5155" w:rsidRPr="0036029B">
        <w:rPr>
          <w:rFonts w:ascii="Arial Narrow" w:eastAsia="Arial Narrow" w:hAnsi="Arial Narrow" w:cs="Arial Narrow"/>
          <w:color w:val="000000"/>
          <w:kern w:val="0"/>
          <w:sz w:val="22"/>
          <w:szCs w:val="22"/>
          <w:shd w:val="clear" w:color="auto" w:fill="FFFFFF"/>
          <w:lang w:eastAsia="es-PE"/>
          <w14:ligatures w14:val="none"/>
        </w:rPr>
        <w:t xml:space="preserve"/>
      </w:r>
      <w:r w:rsidRPr="0036029B">
        <w:rPr>
          <w:rFonts w:ascii="Arial Narrow" w:eastAsia="Arial Narrow" w:hAnsi="Arial Narrow" w:cs="Arial Narrow"/>
          <w:color w:val="000000"/>
          <w:sz w:val="22"/>
          <w:szCs w:val="22"/>
        </w:rPr>
        <w:t/>
      </w:r>
      <w:r w:rsidRPr="0036029B">
        <w:rPr>
          <w:rFonts w:ascii="Arial Narrow" w:eastAsia="Arial Narrow" w:hAnsi="Arial Narrow" w:cs="Arial Narrow"/>
          <w:color w:val="000000"/>
          <w:kern w:val="0"/>
          <w:sz w:val="22"/>
          <w:szCs w:val="22"/>
          <w:lang w:eastAsia="es-PE"/>
          <w14:ligatures w14:val="none"/>
        </w:rPr>
        <w:t/>
      </w:r>
      <w:r w:rsidRPr="0036029B">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p w14:paraId="639FE5BE" w14:textId="77777777" w:rsidR="00CA59A2" w:rsidRPr="00A67ADF" w:rsidRDefault="00CA59A2" w:rsidP="00CA59A2">
      <w:pPr>
        <w:suppressAutoHyphens/>
        <w:spacing w:after="0" w:line="240" w:lineRule="auto"/>
        <w:jc w:val="both"/>
        <w:rPr>
          <w:rFonts w:ascii="Arial Narrow" w:eastAsia="Arial Narrow" w:hAnsi="Arial Narrow" w:cs="Arial Narrow"/>
          <w:sz w:val="22"/>
          <w:szCs w:val="22"/>
        </w:rPr>
      </w:pPr>
    </w:p>
    <w:p w14:paraId="36317C11" w14:textId="1CA69A35" w:rsidR="00CA59A2" w:rsidRPr="001B5155" w:rsidRDefault="00CA59A2" w:rsidP="001B5155">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1B5155">
        <w:rPr>
          <w:rFonts w:ascii="Arial Narrow" w:eastAsia="Arial Narrow" w:hAnsi="Arial Narrow" w:cs="Arial Narrow"/>
          <w:sz w:val="22"/>
          <w:szCs w:val="22"/>
        </w:rPr>
        <w:t xml:space="preserve">Mapfre Perú Compañía de Seguros y Reaseguros S.A. </w:t>
      </w:r>
      <w:r w:rsidRPr="001B5155">
        <w:rPr>
          <w:rFonts w:ascii="Arial Narrow" w:eastAsia="Arial Narrow" w:hAnsi="Arial Narrow" w:cs="Arial Narrow"/>
          <w:sz w:val="22"/>
          <w:szCs w:val="22"/>
          <w:shd w:val="clear" w:color="auto" w:fill="FFFFFF"/>
        </w:rPr>
        <w:t xml:space="preserve">para que </w:t>
      </w:r>
      <w:r w:rsidRPr="001B5155">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23716787" w14:textId="77777777" w:rsidR="00CA59A2" w:rsidRPr="0026598E" w:rsidRDefault="00CA59A2" w:rsidP="00CA59A2">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09BEE346" w:rsidR="0058044E" w:rsidRPr="00BF49F6" w:rsidRDefault="002D7377" w:rsidP="0058044E">
      <w:pPr>
        <w:spacing w:after="0" w:line="240" w:lineRule="auto"/>
        <w:jc w:val="both"/>
        <w:rPr>
          <w:rFonts w:ascii="Arial Narrow" w:eastAsia="Arial Narrow" w:hAnsi="Arial Narrow" w:cs="Arial Narrow"/>
          <w:sz w:val="16"/>
          <w:szCs w:val="16"/>
        </w:rPr>
      </w:pPr>
      <w:r>
        <w:rPr>
          <w:rFonts w:ascii="Arial Narrow" w:eastAsia="Arial Narrow" w:hAnsi="Arial Narrow" w:cs="Arial Narrow"/>
          <w:color w:val="000000"/>
          <w:kern w:val="0"/>
          <w:sz w:val="16"/>
          <w:szCs w:val="16"/>
          <w:lang w:eastAsia="es-PE"/>
          <w14:ligatures w14:val="none"/>
        </w:rPr>
        <w:t>LGP</w:t>
      </w:r>
      <w:r w:rsidR="0058044E" w:rsidRPr="0026598E">
        <w:rPr>
          <w:rFonts w:ascii="Arial Narrow" w:eastAsia="Arial Narrow" w:hAnsi="Arial Narrow" w:cs="Arial Narrow"/>
          <w:color w:val="000000"/>
          <w:kern w:val="0"/>
          <w:sz w:val="16"/>
          <w:szCs w:val="16"/>
          <w:lang w:eastAsia="es-PE"/>
          <w14:ligatures w14:val="none"/>
        </w:rPr>
        <w:t>/JCQ</w:t>
      </w:r>
    </w:p>
    <w:p w14:paraId="08D2E184" w14:textId="77777777" w:rsidR="00CA59A2" w:rsidRPr="0026598E" w:rsidRDefault="00CA59A2" w:rsidP="00CA59A2">
      <w:pPr>
        <w:spacing w:line="240" w:lineRule="auto"/>
        <w:rPr>
          <w:rFonts w:ascii="Arial Narrow" w:eastAsia="Arial Narrow" w:hAnsi="Arial Narrow" w:cs="Arial Narrow"/>
          <w:sz w:val="22"/>
          <w:szCs w:val="22"/>
        </w:rPr>
      </w:pPr>
    </w:p>
    <w:p w14:paraId="1D2233A3" w14:textId="77777777" w:rsidR="00CA59A2" w:rsidRPr="0026598E" w:rsidRDefault="00CA59A2" w:rsidP="00CA59A2">
      <w:pPr>
        <w:spacing w:line="240" w:lineRule="auto"/>
        <w:rPr>
          <w:rFonts w:ascii="Arial Narrow" w:eastAsia="Arial Narrow" w:hAnsi="Arial Narrow" w:cs="Arial Narrow"/>
          <w:sz w:val="22"/>
          <w:szCs w:val="22"/>
        </w:rPr>
      </w:pPr>
    </w:p>
    <w:p w14:paraId="4423ADE9" w14:textId="77777777" w:rsidR="00CA59A2" w:rsidRPr="0026598E" w:rsidRDefault="00CA59A2" w:rsidP="00CA59A2">
      <w:pPr>
        <w:rPr>
          <w:rFonts w:ascii="Arial Narrow" w:eastAsia="Arial Narrow" w:hAnsi="Arial Narrow" w:cs="Arial Narrow"/>
          <w:sz w:val="22"/>
          <w:szCs w:val="22"/>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D0899AB" w14:textId="77777777" w:rsidR="00D431DF" w:rsidRDefault="00D431DF" w:rsidP="00DA79A0">
      <w:pPr>
        <w:spacing w:after="0" w:line="240" w:lineRule="auto"/>
      </w:pPr>
      <w:r>
        <w:separator/>
      </w:r>
    </w:p>
  </w:endnote>
  <w:endnote w:type="continuationSeparator" w:id="0">
    <w:p w14:paraId="28109979" w14:textId="77777777" w:rsidR="00D431DF" w:rsidRDefault="00D431D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4B07E3F" w14:textId="77777777" w:rsidR="00D431DF" w:rsidRDefault="00D431DF" w:rsidP="00DA79A0">
      <w:pPr>
        <w:spacing w:after="0" w:line="240" w:lineRule="auto"/>
      </w:pPr>
      <w:r>
        <w:separator/>
      </w:r>
    </w:p>
  </w:footnote>
  <w:footnote w:type="continuationSeparator" w:id="0">
    <w:p w14:paraId="23D88791" w14:textId="77777777" w:rsidR="00D431DF" w:rsidRDefault="00D431DF"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t>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LEY SOBRE FACULTADES, NORMAS Y ORGANIZACIÓN DEL INDECOPI, APROBADA POR DECRETO LEGISLATIVO 807 Artículo 24.-</w:t>
      </w:r>
      <w:r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1B5155"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w:t>
      </w:r>
      <w:r w:rsidRPr="001B5155">
        <w:rPr>
          <w:rFonts w:ascii="Arial Narrow" w:eastAsia="Arial Narrow" w:hAnsi="Arial Narrow" w:cs="Arial Narrow"/>
          <w:bCs/>
          <w:sz w:val="16"/>
          <w:szCs w:val="16"/>
        </w:rPr>
        <w:t>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69457C94" w14:textId="77777777" w:rsidR="00CA59A2" w:rsidRPr="001B5155" w:rsidRDefault="00CA59A2" w:rsidP="00CA59A2">
      <w:pPr>
        <w:pStyle w:val="Textonotapie"/>
        <w:ind w:left="567" w:hanging="567"/>
        <w:jc w:val="both"/>
        <w:rPr>
          <w:rFonts w:ascii="Arial Narrow" w:eastAsia="Arial Narrow" w:hAnsi="Arial Narrow" w:cs="Arial Narrow"/>
          <w:sz w:val="16"/>
          <w:szCs w:val="16"/>
        </w:rPr>
      </w:pPr>
      <w:r w:rsidRPr="001B5155">
        <w:rPr>
          <w:rStyle w:val="Refdenotaalpie"/>
          <w:rFonts w:ascii="Arial Narrow" w:eastAsia="Arial Narrow" w:hAnsi="Arial Narrow" w:cs="Arial Narrow"/>
          <w:sz w:val="16"/>
          <w:szCs w:val="16"/>
          <w:vertAlign w:val="superscript"/>
        </w:rPr>
        <w:footnoteRef/>
      </w:r>
      <w:r w:rsidRPr="001B5155">
        <w:rPr>
          <w:rFonts w:ascii="Arial Narrow" w:eastAsia="Arial Narrow" w:hAnsi="Arial Narrow" w:cs="Arial Narrow"/>
          <w:sz w:val="16"/>
          <w:szCs w:val="16"/>
        </w:rPr>
        <w:t xml:space="preserve"> </w:t>
      </w:r>
      <w:r w:rsidRPr="001B5155">
        <w:rPr>
          <w:rFonts w:ascii="Arial Narrow" w:eastAsia="Arial Narrow" w:hAnsi="Arial Narrow" w:cs="Arial Narrow"/>
          <w:sz w:val="16"/>
          <w:szCs w:val="16"/>
        </w:rPr>
        <w:tab/>
      </w:r>
      <w:r w:rsidRPr="001B5155">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1B5155" w:rsidRDefault="00CA59A2" w:rsidP="00CA59A2">
      <w:pPr>
        <w:pStyle w:val="Textonotapie"/>
        <w:ind w:left="1134" w:hanging="567"/>
        <w:jc w:val="both"/>
        <w:rPr>
          <w:rFonts w:ascii="Arial Narrow" w:eastAsia="Arial Narrow" w:hAnsi="Arial Narrow" w:cs="Arial Narrow"/>
          <w:b/>
          <w:bCs/>
          <w:sz w:val="16"/>
          <w:szCs w:val="16"/>
        </w:rPr>
      </w:pPr>
      <w:r w:rsidRPr="001B5155">
        <w:rPr>
          <w:rFonts w:ascii="Arial Narrow" w:eastAsia="Arial Narrow" w:hAnsi="Arial Narrow" w:cs="Arial Narrow"/>
          <w:b/>
          <w:bCs/>
          <w:sz w:val="16"/>
          <w:szCs w:val="16"/>
        </w:rPr>
        <w:t>Artículo 20.- Modalidades de notificación</w:t>
      </w:r>
    </w:p>
    <w:p w14:paraId="23580398" w14:textId="77777777" w:rsidR="00CA59A2" w:rsidRPr="001B5155" w:rsidRDefault="00CA59A2" w:rsidP="00CA59A2">
      <w:pPr>
        <w:pStyle w:val="Textonotapie"/>
        <w:ind w:left="1134" w:hanging="567"/>
        <w:jc w:val="both"/>
        <w:rPr>
          <w:rFonts w:ascii="Arial Narrow" w:eastAsia="Arial Narrow" w:hAnsi="Arial Narrow" w:cs="Arial Narrow"/>
          <w:sz w:val="16"/>
          <w:szCs w:val="16"/>
        </w:rPr>
      </w:pPr>
      <w:r w:rsidRPr="001B5155">
        <w:rPr>
          <w:rFonts w:ascii="Arial Narrow" w:eastAsia="Arial Narrow" w:hAnsi="Arial Narrow" w:cs="Arial Narrow"/>
          <w:sz w:val="16"/>
          <w:szCs w:val="16"/>
        </w:rPr>
        <w:t xml:space="preserve">20.4. </w:t>
      </w:r>
      <w:r w:rsidRPr="001B515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B5155" w:rsidRDefault="00CA59A2" w:rsidP="00CA59A2">
      <w:pPr>
        <w:pStyle w:val="Textonotapie"/>
        <w:ind w:left="1134"/>
        <w:jc w:val="both"/>
        <w:rPr>
          <w:rFonts w:ascii="Arial Narrow" w:eastAsia="Arial Narrow" w:hAnsi="Arial Narrow" w:cs="Arial Narrow"/>
          <w:sz w:val="16"/>
          <w:szCs w:val="16"/>
        </w:rPr>
      </w:pPr>
      <w:r w:rsidRPr="001B515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1B5155">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w:t>
      </w:r>
      <w:r w:rsidRPr="0026598E">
        <w:rPr>
          <w:rFonts w:ascii="Arial Narrow" w:eastAsia="Arial Narrow" w:hAnsi="Arial Narrow" w:cs="Arial Narrow"/>
          <w:sz w:val="16"/>
          <w:szCs w:val="16"/>
        </w:rPr>
        <w:t xml:space="preserv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134D"/>
    <w:rsid w:val="000A2C5A"/>
    <w:rsid w:val="000C03E0"/>
    <w:rsid w:val="000D0811"/>
    <w:rsid w:val="000E23BB"/>
    <w:rsid w:val="00121544"/>
    <w:rsid w:val="00144FB4"/>
    <w:rsid w:val="001B5155"/>
    <w:rsid w:val="001B5674"/>
    <w:rsid w:val="001B6FB2"/>
    <w:rsid w:val="001D186A"/>
    <w:rsid w:val="001D3F79"/>
    <w:rsid w:val="00290C55"/>
    <w:rsid w:val="002A0A1A"/>
    <w:rsid w:val="002B0771"/>
    <w:rsid w:val="002B2DF7"/>
    <w:rsid w:val="002D7377"/>
    <w:rsid w:val="00320EE5"/>
    <w:rsid w:val="00345437"/>
    <w:rsid w:val="0036029B"/>
    <w:rsid w:val="003719B7"/>
    <w:rsid w:val="00371B99"/>
    <w:rsid w:val="00372A1F"/>
    <w:rsid w:val="003748FB"/>
    <w:rsid w:val="003C127F"/>
    <w:rsid w:val="004141D9"/>
    <w:rsid w:val="00433B11"/>
    <w:rsid w:val="00453C40"/>
    <w:rsid w:val="00473417"/>
    <w:rsid w:val="004B1E5F"/>
    <w:rsid w:val="00543E9B"/>
    <w:rsid w:val="0058044E"/>
    <w:rsid w:val="005D7A26"/>
    <w:rsid w:val="00624BBC"/>
    <w:rsid w:val="00626395"/>
    <w:rsid w:val="00681C03"/>
    <w:rsid w:val="00695ABB"/>
    <w:rsid w:val="006B0EDA"/>
    <w:rsid w:val="006C731F"/>
    <w:rsid w:val="006F555B"/>
    <w:rsid w:val="00702887"/>
    <w:rsid w:val="00711750"/>
    <w:rsid w:val="0074268B"/>
    <w:rsid w:val="00746988"/>
    <w:rsid w:val="007E534D"/>
    <w:rsid w:val="007E56C7"/>
    <w:rsid w:val="0083186C"/>
    <w:rsid w:val="008834B0"/>
    <w:rsid w:val="00890B1F"/>
    <w:rsid w:val="0089579A"/>
    <w:rsid w:val="008B264D"/>
    <w:rsid w:val="008B3885"/>
    <w:rsid w:val="008E746F"/>
    <w:rsid w:val="009159AB"/>
    <w:rsid w:val="00987623"/>
    <w:rsid w:val="00996DC2"/>
    <w:rsid w:val="009D2900"/>
    <w:rsid w:val="009D7D45"/>
    <w:rsid w:val="00A37879"/>
    <w:rsid w:val="00A53C5B"/>
    <w:rsid w:val="00A84194"/>
    <w:rsid w:val="00A87B9B"/>
    <w:rsid w:val="00AA1996"/>
    <w:rsid w:val="00AC634C"/>
    <w:rsid w:val="00AE2D20"/>
    <w:rsid w:val="00B20147"/>
    <w:rsid w:val="00B906B1"/>
    <w:rsid w:val="00B91E42"/>
    <w:rsid w:val="00BC5A9B"/>
    <w:rsid w:val="00BD2086"/>
    <w:rsid w:val="00BD7737"/>
    <w:rsid w:val="00C13643"/>
    <w:rsid w:val="00C56FC4"/>
    <w:rsid w:val="00CA59A2"/>
    <w:rsid w:val="00CD0C8E"/>
    <w:rsid w:val="00CD62B5"/>
    <w:rsid w:val="00CE01D5"/>
    <w:rsid w:val="00D2139E"/>
    <w:rsid w:val="00D27031"/>
    <w:rsid w:val="00D27937"/>
    <w:rsid w:val="00D431DF"/>
    <w:rsid w:val="00DA02A5"/>
    <w:rsid w:val="00DA79A0"/>
    <w:rsid w:val="00DB12D4"/>
    <w:rsid w:val="00DB6197"/>
    <w:rsid w:val="00DB7D41"/>
    <w:rsid w:val="00E6140E"/>
    <w:rsid w:val="00ED4B2D"/>
    <w:rsid w:val="00EE2024"/>
    <w:rsid w:val="00EE3204"/>
    <w:rsid w:val="00F35924"/>
    <w:rsid w:val="00F54EF6"/>
    <w:rsid w:val="00F71384"/>
    <w:rsid w:val="00FC41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EE2024"/>
    <w:rPr>
      <w:sz w:val="16"/>
      <w:szCs w:val="16"/>
    </w:rPr>
  </w:style>
  <w:style w:type="paragraph" w:styleId="Textocomentario">
    <w:name w:val="annotation text"/>
    <w:basedOn w:val="Normal"/>
    <w:link w:val="TextocomentarioCar"/>
    <w:uiPriority w:val="99"/>
    <w:unhideWhenUsed/>
    <w:rsid w:val="00EE2024"/>
    <w:pPr>
      <w:spacing w:line="240" w:lineRule="auto"/>
    </w:pPr>
    <w:rPr>
      <w:sz w:val="20"/>
      <w:szCs w:val="20"/>
    </w:rPr>
  </w:style>
  <w:style w:type="character" w:customStyle="1" w:styleId="TextocomentarioCar">
    <w:name w:val="Texto comentario Car"/>
    <w:basedOn w:val="Fuentedeprrafopredeter"/>
    <w:link w:val="Textocomentario"/>
    <w:uiPriority w:val="99"/>
    <w:rsid w:val="00EE2024"/>
    <w:rPr>
      <w:sz w:val="20"/>
      <w:szCs w:val="20"/>
    </w:rPr>
  </w:style>
  <w:style w:type="paragraph" w:styleId="Asuntodelcomentario">
    <w:name w:val="annotation subject"/>
    <w:basedOn w:val="Textocomentario"/>
    <w:next w:val="Textocomentario"/>
    <w:link w:val="AsuntodelcomentarioCar"/>
    <w:uiPriority w:val="99"/>
    <w:semiHidden/>
    <w:unhideWhenUsed/>
    <w:rsid w:val="00EE2024"/>
    <w:rPr>
      <w:b/>
      <w:bCs/>
    </w:rPr>
  </w:style>
  <w:style w:type="character" w:customStyle="1" w:styleId="AsuntodelcomentarioCar">
    <w:name w:val="Asunto del comentario Car"/>
    <w:basedOn w:val="TextocomentarioCar"/>
    <w:link w:val="Asuntodelcomentario"/>
    <w:uiPriority w:val="99"/>
    <w:semiHidden/>
    <w:rsid w:val="00EE2024"/>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1575</Words>
  <Characters>8664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cp:lastPrinted>2025-10-07T00:51:00Z</cp:lastPrinted>
  <dcterms:created xsi:type="dcterms:W3CDTF">2024-06-18T08:44:00Z</dcterms:created>
  <dcterms:modified xsi:type="dcterms:W3CDTF">2025-10-07T00:51:00Z</dcterms:modified>
</cp:coreProperties>
</file>