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00BD5C83"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A0017A" w:rsidRPr="00A0017A">
        <w:rPr>
          <w:rFonts w:ascii="Arial Narrow" w:eastAsia="Arial Narrow" w:hAnsi="Arial Narrow" w:cs="Arial Narrow"/>
          <w:b/>
          <w:bCs/>
          <w:color w:val="000000"/>
          <w:kern w:val="0"/>
          <w:sz w:val="22"/>
          <w:szCs w:val="22"/>
          <w:shd w:val="clear" w:color="auto" w:fill="FFFFFF"/>
          <w:lang w:eastAsia="es-PE"/>
          <w14:ligatures w14:val="none"/>
        </w:rPr>
        <w:t>3413-2025/CC1</w:t>
      </w:r>
    </w:p>
    <w:p w14:paraId="7E5DC22B" w14:textId="50D99FDB"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6AB4B7C6" w:rsidR="00CA59A2" w:rsidRPr="00F67D0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F67D01" w:rsidRPr="00F67D01">
        <w:rPr>
          <w:rFonts w:ascii="Arial Narrow" w:eastAsia="Arial Narrow" w:hAnsi="Arial Narrow" w:cs="Arial Narrow"/>
          <w:b/>
          <w:color w:val="000000"/>
          <w:kern w:val="0"/>
          <w:sz w:val="22"/>
          <w:szCs w:val="22"/>
          <w:lang w:eastAsia="es-PE"/>
          <w14:ligatures w14:val="none"/>
        </w:rPr>
        <w:t xml:space="preserve">PACÍFICO COMPAÑÍA DE SEGUROS Y REASEGUROS S.A. </w:t>
      </w:r>
      <w:r w:rsidRPr="00F67D01">
        <w:rPr>
          <w:rFonts w:ascii="Arial Narrow" w:eastAsia="Arial Narrow" w:hAnsi="Arial Narrow" w:cs="Arial Narrow"/>
          <w:b/>
          <w:color w:val="000000"/>
          <w:kern w:val="0"/>
          <w:sz w:val="22"/>
          <w:szCs w:val="22"/>
          <w:lang w:eastAsia="es-PE"/>
          <w14:ligatures w14:val="none"/>
        </w:rPr>
        <w:t>(</w:t>
      </w:r>
      <w:r w:rsidR="00F67D01" w:rsidRPr="00F67D01">
        <w:rPr>
          <w:rFonts w:ascii="Arial Narrow" w:eastAsia="Arial Narrow" w:hAnsi="Arial Narrow" w:cs="Arial Narrow"/>
          <w:b/>
          <w:color w:val="000000"/>
          <w:kern w:val="0"/>
          <w:sz w:val="22"/>
          <w:szCs w:val="22"/>
          <w:lang w:eastAsia="es-PE"/>
          <w14:ligatures w14:val="none"/>
        </w:rPr>
        <w:t>PACÍFICO</w:t>
      </w:r>
      <w:r w:rsidRPr="00F67D01">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30C2231"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A0017A">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74B69D05"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C55A66">
        <w:rPr>
          <w:rFonts w:ascii="Arial Narrow" w:eastAsia="Arial Narrow" w:hAnsi="Arial Narrow" w:cs="Arial Narrow"/>
          <w:color w:val="000000"/>
          <w:kern w:val="0"/>
          <w:sz w:val="22"/>
          <w:szCs w:val="22"/>
          <w:shd w:val="clear" w:color="auto" w:fill="FFFFFF"/>
          <w:lang w:eastAsia="es-PE"/>
          <w14:ligatures w14:val="none"/>
        </w:rPr>
        <w:t xml:space="preserve">6 de febrero de 2026</w:t>
      </w:r>
      <w:r w:rsidRPr="00A0017A">
        <w:rPr>
          <w:rFonts w:ascii="Arial Narrow" w:eastAsia="Arial Narrow" w:hAnsi="Arial Narrow" w:cs="Arial Narrow"/>
          <w:color w:val="000000"/>
          <w:kern w:val="0"/>
          <w:sz w:val="22"/>
          <w:szCs w:val="22"/>
          <w:shd w:val="clear" w:color="auto" w:fill="FFFFFF"/>
          <w:lang w:eastAsia="es-PE"/>
          <w14:ligatures w14:val="none"/>
        </w:rPr>
        <w:t xml:space="preserve"/>
      </w:r>
      <w:r w:rsidR="00E55D8D" w:rsidRPr="00A0017A">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A0017A">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1FBEB46E" w:rsidR="00CA59A2" w:rsidRPr="00520475"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E96FA2">
        <w:rPr>
          <w:rFonts w:ascii="Arial Narrow" w:eastAsia="Arial Narrow" w:hAnsi="Arial Narrow" w:cs="Arial Narrow"/>
          <w:color w:val="000000"/>
          <w:kern w:val="0"/>
          <w:sz w:val="22"/>
          <w:szCs w:val="22"/>
          <w:lang w:val="es-ES" w:eastAsia="es-ES"/>
          <w14:ligatures w14:val="none"/>
        </w:rPr>
        <w:t xml:space="preserve">Mediante el escrito del 23 de diciembre de 2025, la señora [APELLIDO] denunció a Pacífico por presuntas infracciones a la Ley 29571, Código de Protección y Defensa del Consumidor (en adelante, Código), señalando lo siguiente:</w:t>
      </w:r>
      <w:r w:rsidR="00E96FA2" w:rsidRPr="00E96FA2">
        <w:rPr>
          <w:rFonts w:ascii="Arial Narrow" w:eastAsia="Arial Narrow" w:hAnsi="Arial Narrow" w:cs="Arial Narrow"/>
          <w:color w:val="000000"/>
          <w:kern w:val="0"/>
          <w:sz w:val="22"/>
          <w:szCs w:val="22"/>
          <w:lang w:val="es-ES" w:eastAsia="es-ES"/>
          <w14:ligatures w14:val="none"/>
        </w:rPr>
        <w:t xml:space="preserve"/>
      </w:r>
      <w:r w:rsidR="00E96FA2" w:rsidRPr="00520475">
        <w:rPr>
          <w:rFonts w:ascii="Arial Narrow" w:eastAsia="Arial Narrow" w:hAnsi="Arial Narrow" w:cs="Arial Narrow"/>
          <w:color w:val="000000"/>
          <w:kern w:val="0"/>
          <w:sz w:val="22"/>
          <w:szCs w:val="22"/>
          <w:lang w:val="es-ES" w:eastAsia="es-ES"/>
          <w14:ligatures w14:val="none"/>
        </w:rPr>
        <w:t/>
      </w:r>
      <w:r w:rsidR="00996DC2" w:rsidRPr="00520475">
        <w:rPr>
          <w:rFonts w:ascii="Arial Narrow" w:eastAsia="Arial Narrow" w:hAnsi="Arial Narrow" w:cs="Arial Narrow"/>
          <w:kern w:val="0"/>
          <w14:ligatures w14:val="none"/>
          <w:sz w:val="22"/>
          <w:szCs w:val="22"/>
        </w:rPr>
        <w:t/>
      </w:r>
      <w:r w:rsidRPr="00520475">
        <w:rPr>
          <w:rFonts w:ascii="Arial Narrow" w:eastAsia="Arial Narrow" w:hAnsi="Arial Narrow" w:cs="Arial Narrow"/>
          <w:kern w:val="0"/>
          <w14:ligatures w14:val="none"/>
          <w:sz w:val="22"/>
          <w:szCs w:val="22"/>
        </w:rPr>
        <w:t xml:space="preserve"/>
      </w:r>
      <w:r w:rsidR="00E96FA2" w:rsidRPr="00520475">
        <w:rPr>
          <w:rFonts w:ascii="Arial Narrow" w:eastAsia="Arial Narrow" w:hAnsi="Arial Narrow" w:cs="Arial Narrow"/>
          <w:kern w:val="0"/>
          <w14:ligatures w14:val="none"/>
          <w:sz w:val="22"/>
          <w:szCs w:val="22"/>
        </w:rPr>
        <w:t xml:space="preserve"/>
      </w:r>
      <w:r w:rsidRPr="00520475">
        <w:rPr>
          <w:rFonts w:ascii="Arial Narrow" w:eastAsia="Arial Narrow" w:hAnsi="Arial Narrow" w:cs="Arial Narrow"/>
          <w:kern w:val="0"/>
          <w14:ligatures w14:val="none"/>
          <w:sz w:val="22"/>
          <w:szCs w:val="22"/>
        </w:rPr>
        <w:t/>
      </w:r>
      <w:r w:rsidRPr="00520475">
        <w:rPr>
          <w:rFonts w:ascii="Arial Narrow" w:eastAsia="Arial Narrow" w:hAnsi="Arial Narrow" w:cs="Arial Narrow"/>
          <w:color w:val="000000"/>
          <w:kern w:val="0"/>
          <w:sz w:val="22"/>
          <w:szCs w:val="22"/>
          <w:lang w:val="es-ES" w:eastAsia="es-ES"/>
          <w14:ligatures w14:val="none"/>
        </w:rPr>
        <w:t xml:space="preserve"/>
      </w:r>
      <w:r w:rsidR="00E96FA2" w:rsidRPr="00520475">
        <w:rPr>
          <w:rFonts w:ascii="Arial Narrow" w:eastAsia="Arial Narrow" w:hAnsi="Arial Narrow" w:cs="Arial Narrow"/>
          <w:color w:val="000000"/>
          <w:kern w:val="0"/>
          <w:sz w:val="22"/>
          <w:szCs w:val="22"/>
          <w:lang w:val="es-ES" w:eastAsia="es-ES"/>
          <w14:ligatures w14:val="none"/>
        </w:rPr>
        <w:t xml:space="preserve"/>
      </w:r>
      <w:r w:rsidRPr="00520475">
        <w:rPr>
          <w:rFonts w:ascii="Arial Narrow" w:eastAsia="Arial Narrow" w:hAnsi="Arial Narrow" w:cs="Arial Narrow"/>
          <w:color w:val="000000"/>
          <w:kern w:val="0"/>
          <w:sz w:val="22"/>
          <w:szCs w:val="22"/>
          <w:lang w:val="es-ES" w:eastAsia="es-ES"/>
          <w14:ligatures w14:val="none"/>
        </w:rPr>
        <w:t/>
      </w:r>
      <w:r w:rsidRPr="0052047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520475">
        <w:rPr>
          <w:rFonts w:ascii="Arial Narrow" w:eastAsia="Arial Narrow" w:hAnsi="Arial Narrow" w:cs="Arial Narrow"/>
          <w:color w:val="000000"/>
          <w:kern w:val="0"/>
          <w:sz w:val="22"/>
          <w:szCs w:val="22"/>
          <w:lang w:val="es-ES" w:eastAsia="es-ES"/>
          <w14:ligatures w14:val="none"/>
        </w:rPr>
        <w:t xml:space="preserve"/>
      </w:r>
      <w:r w:rsidRPr="00520475">
        <w:rPr>
          <w:rFonts w:ascii="Arial Narrow" w:eastAsia="Arial Narrow" w:hAnsi="Arial Narrow" w:cs="Arial Narrow"/>
          <w:bCs/>
          <w:color w:val="000000"/>
          <w:kern w:val="0"/>
          <w:sz w:val="22"/>
          <w:szCs w:val="22"/>
          <w:lang w:val="es-ES" w:eastAsia="es-ES"/>
          <w14:ligatures w14:val="none"/>
        </w:rPr>
        <w:t/>
      </w:r>
    </w:p>
    <w:p w14:paraId="6F7A4CD1" w14:textId="77777777" w:rsidR="00520475" w:rsidRPr="00520475" w:rsidRDefault="00520475" w:rsidP="00520475">
      <w:pPr>
        <w:spacing w:after="0" w:line="240" w:lineRule="auto"/>
        <w:jc w:val="both"/>
        <w:rPr>
          <w:rFonts w:ascii="Arial Narrow" w:eastAsia="Arial Narrow" w:hAnsi="Arial Narrow" w:cs="Arial Narrow"/>
          <w:color w:val="000000"/>
          <w:kern w:val="0"/>
          <w:sz w:val="22"/>
          <w:szCs w:val="22"/>
          <w:lang w:eastAsia="es-ES"/>
          <w14:ligatures w14:val="none"/>
        </w:rPr>
      </w:pPr>
    </w:p>
    <w:p w14:paraId="4A290778" w14:textId="66B8B4CD" w:rsidR="00520475" w:rsidRPr="00BF04D6" w:rsidRDefault="00520475" w:rsidP="00BF04D6">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20475">
        <w:rPr>
          <w:rFonts w:ascii="Arial Narrow" w:eastAsia="Arial Narrow" w:hAnsi="Arial Narrow" w:cs="Arial Narrow"/>
          <w:color w:val="000000"/>
          <w:kern w:val="0"/>
          <w:sz w:val="22"/>
          <w:szCs w:val="22"/>
          <w:lang w:eastAsia="es-ES"/>
          <w14:ligatures w14:val="none"/>
        </w:rPr>
        <w:t xml:space="preserve">El 28 de febrero de 2024, </w:t>
      </w:r>
      <w:r>
        <w:rPr>
          <w:rFonts w:ascii="Arial Narrow" w:eastAsia="Arial Narrow" w:hAnsi="Arial Narrow" w:cs="Arial Narrow"/>
          <w:color w:val="000000"/>
          <w:kern w:val="0"/>
          <w:sz w:val="22"/>
          <w:szCs w:val="22"/>
          <w:lang w:eastAsia="es-ES"/>
          <w14:ligatures w14:val="none"/>
        </w:rPr>
        <w:t xml:space="preserve">adquirió el </w:t>
      </w:r>
      <w:r w:rsidRPr="00520475">
        <w:rPr>
          <w:rFonts w:ascii="Arial Narrow" w:eastAsia="Arial Narrow" w:hAnsi="Arial Narrow" w:cs="Arial Narrow"/>
          <w:color w:val="000000"/>
          <w:kern w:val="0"/>
          <w:sz w:val="22"/>
          <w:szCs w:val="22"/>
          <w:lang w:eastAsia="es-ES"/>
          <w14:ligatures w14:val="none"/>
        </w:rPr>
        <w:t>Seguro de Vida con Devolución – Póliza 9767336 (en adelante, Seguro de Vida), emitido por Pacífico.</w:t>
      </w:r>
      <w:r w:rsidR="00BF04D6">
        <w:rPr>
          <w:rFonts w:ascii="Arial Narrow" w:eastAsia="Arial Narrow" w:hAnsi="Arial Narrow" w:cs="Arial Narrow"/>
          <w:color w:val="000000"/>
          <w:kern w:val="0"/>
          <w:sz w:val="22"/>
          <w:szCs w:val="22"/>
          <w:lang w:eastAsia="es-ES"/>
          <w14:ligatures w14:val="none"/>
        </w:rPr>
        <w:t xml:space="preserve"> Al suscribir </w:t>
      </w:r>
      <w:r w:rsidRPr="00BF04D6">
        <w:rPr>
          <w:rFonts w:ascii="Arial Narrow" w:eastAsia="Arial Narrow" w:hAnsi="Arial Narrow" w:cs="Arial Narrow"/>
          <w:color w:val="000000"/>
          <w:kern w:val="0"/>
          <w:sz w:val="22"/>
          <w:szCs w:val="22"/>
          <w:lang w:eastAsia="es-ES"/>
          <w14:ligatures w14:val="none"/>
        </w:rPr>
        <w:t xml:space="preserve">el contrato </w:t>
      </w:r>
      <w:r w:rsidR="00BF04D6">
        <w:rPr>
          <w:rFonts w:ascii="Arial Narrow" w:eastAsia="Arial Narrow" w:hAnsi="Arial Narrow" w:cs="Arial Narrow"/>
          <w:color w:val="000000"/>
          <w:kern w:val="0"/>
          <w:sz w:val="22"/>
          <w:szCs w:val="22"/>
          <w:lang w:eastAsia="es-ES"/>
          <w14:ligatures w14:val="none"/>
        </w:rPr>
        <w:t>aceptó</w:t>
      </w:r>
      <w:r w:rsidRPr="00BF04D6">
        <w:rPr>
          <w:rFonts w:ascii="Arial Narrow" w:eastAsia="Arial Narrow" w:hAnsi="Arial Narrow" w:cs="Arial Narrow"/>
          <w:color w:val="000000"/>
          <w:kern w:val="0"/>
          <w:sz w:val="22"/>
          <w:szCs w:val="22"/>
          <w:lang w:eastAsia="es-ES"/>
          <w14:ligatures w14:val="none"/>
        </w:rPr>
        <w:t xml:space="preserve"> las condiciones contractuales presentadas, con excepción del formato de consentimiento para fines adicionales vinculado al envío de publicidad.</w:t>
      </w:r>
    </w:p>
    <w:p w14:paraId="23105831" w14:textId="77777777" w:rsidR="00520475" w:rsidRPr="00520475" w:rsidRDefault="00520475" w:rsidP="00520475">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5142239" w14:textId="0E53A59C" w:rsidR="00520475" w:rsidRPr="00520475" w:rsidRDefault="00520475" w:rsidP="0052047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20475">
        <w:rPr>
          <w:rFonts w:ascii="Arial Narrow" w:eastAsia="Arial Narrow" w:hAnsi="Arial Narrow" w:cs="Arial Narrow"/>
          <w:color w:val="000000"/>
          <w:kern w:val="0"/>
          <w:sz w:val="22"/>
          <w:szCs w:val="22"/>
          <w:lang w:eastAsia="es-ES"/>
          <w14:ligatures w14:val="none"/>
        </w:rPr>
        <w:t xml:space="preserve">El 14 de marzo de 2024, recibió por parte de </w:t>
      </w:r>
      <w:r w:rsidR="00BF04D6" w:rsidRPr="00520475">
        <w:rPr>
          <w:rFonts w:ascii="Arial Narrow" w:eastAsia="Arial Narrow" w:hAnsi="Arial Narrow" w:cs="Arial Narrow"/>
          <w:color w:val="000000"/>
          <w:kern w:val="0"/>
          <w:sz w:val="22"/>
          <w:szCs w:val="22"/>
          <w:lang w:eastAsia="es-ES"/>
          <w14:ligatures w14:val="none"/>
        </w:rPr>
        <w:t xml:space="preserve">Pacífico </w:t>
      </w:r>
      <w:r w:rsidRPr="00520475">
        <w:rPr>
          <w:rFonts w:ascii="Arial Narrow" w:eastAsia="Arial Narrow" w:hAnsi="Arial Narrow" w:cs="Arial Narrow"/>
          <w:color w:val="000000"/>
          <w:kern w:val="0"/>
          <w:sz w:val="22"/>
          <w:szCs w:val="22"/>
          <w:lang w:eastAsia="es-ES"/>
          <w14:ligatures w14:val="none"/>
        </w:rPr>
        <w:t>el contrato del Seguro de Vida ya revisado y validado, documento en el cual se consignaba el plazo para que pudiera ejercer la facultad de anulación contractual si así lo consideraba.</w:t>
      </w:r>
    </w:p>
    <w:p w14:paraId="3071B70E" w14:textId="77777777" w:rsidR="00520475" w:rsidRPr="00520475" w:rsidRDefault="00520475" w:rsidP="00520475">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5885F77" w14:textId="36C388AC" w:rsidR="00520475" w:rsidRPr="00520475" w:rsidRDefault="00520475" w:rsidP="0052047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20475">
        <w:rPr>
          <w:rFonts w:ascii="Arial Narrow" w:eastAsia="Arial Narrow" w:hAnsi="Arial Narrow" w:cs="Arial Narrow"/>
          <w:color w:val="000000"/>
          <w:kern w:val="0"/>
          <w:sz w:val="22"/>
          <w:szCs w:val="22"/>
          <w:lang w:eastAsia="es-ES"/>
          <w14:ligatures w14:val="none"/>
        </w:rPr>
        <w:t xml:space="preserve">Desde el 28 de febrero de 2024 hasta el 2 de diciembre de 2024, cumplió con el pago de las primas mensuales del Seguro de Vida durante un total de 10 meses consecutivos, cargos que se efectuaron de manera automática a </w:t>
      </w:r>
      <w:r w:rsidR="00CB1858">
        <w:rPr>
          <w:rFonts w:ascii="Arial Narrow" w:eastAsia="Arial Narrow" w:hAnsi="Arial Narrow" w:cs="Arial Narrow"/>
          <w:color w:val="000000"/>
          <w:kern w:val="0"/>
          <w:sz w:val="22"/>
          <w:szCs w:val="22"/>
          <w:lang w:eastAsia="es-ES"/>
          <w14:ligatures w14:val="none"/>
        </w:rPr>
        <w:t>su</w:t>
      </w:r>
      <w:r w:rsidRPr="00520475">
        <w:rPr>
          <w:rFonts w:ascii="Arial Narrow" w:eastAsia="Arial Narrow" w:hAnsi="Arial Narrow" w:cs="Arial Narrow"/>
          <w:color w:val="000000"/>
          <w:kern w:val="0"/>
          <w:sz w:val="22"/>
          <w:szCs w:val="22"/>
          <w:lang w:eastAsia="es-ES"/>
          <w14:ligatures w14:val="none"/>
        </w:rPr>
        <w:t xml:space="preserve"> tarjeta asociada</w:t>
      </w:r>
      <w:r w:rsidR="00CB1858">
        <w:rPr>
          <w:rFonts w:ascii="Arial Narrow" w:eastAsia="Arial Narrow" w:hAnsi="Arial Narrow" w:cs="Arial Narrow"/>
          <w:color w:val="000000"/>
          <w:kern w:val="0"/>
          <w:sz w:val="22"/>
          <w:szCs w:val="22"/>
          <w:lang w:eastAsia="es-ES"/>
          <w14:ligatures w14:val="none"/>
        </w:rPr>
        <w:t xml:space="preserve"> </w:t>
      </w:r>
      <w:r w:rsidR="00CB1858" w:rsidRPr="00520475">
        <w:rPr>
          <w:rFonts w:ascii="Arial Narrow" w:eastAsia="Arial Narrow" w:hAnsi="Arial Narrow" w:cs="Arial Narrow"/>
          <w:color w:val="000000"/>
          <w:kern w:val="0"/>
          <w:sz w:val="22"/>
          <w:szCs w:val="22"/>
          <w:lang w:eastAsia="es-ES"/>
          <w14:ligatures w14:val="none"/>
        </w:rPr>
        <w:t xml:space="preserve">del </w:t>
      </w:r>
      <w:r w:rsidR="00CB1858" w:rsidRPr="00CB1858">
        <w:rPr>
          <w:rFonts w:ascii="Arial Narrow" w:eastAsia="Arial Narrow" w:hAnsi="Arial Narrow" w:cs="Arial Narrow"/>
          <w:color w:val="000000"/>
          <w:kern w:val="0"/>
          <w:sz w:val="22"/>
          <w:szCs w:val="22"/>
          <w:lang w:eastAsia="es-ES"/>
          <w14:ligatures w14:val="none"/>
        </w:rPr>
        <w:t>Banco Falabella Per</w:t>
      </w:r>
      <w:r w:rsidR="00CB1858">
        <w:rPr>
          <w:rFonts w:ascii="Arial Narrow" w:eastAsia="Arial Narrow" w:hAnsi="Arial Narrow" w:cs="Arial Narrow"/>
          <w:color w:val="000000"/>
          <w:kern w:val="0"/>
          <w:sz w:val="22"/>
          <w:szCs w:val="22"/>
          <w:lang w:eastAsia="es-ES"/>
          <w14:ligatures w14:val="none"/>
        </w:rPr>
        <w:t>ú</w:t>
      </w:r>
      <w:r w:rsidR="00CB1858" w:rsidRPr="00CB1858">
        <w:rPr>
          <w:rFonts w:ascii="Arial Narrow" w:eastAsia="Arial Narrow" w:hAnsi="Arial Narrow" w:cs="Arial Narrow"/>
          <w:color w:val="000000"/>
          <w:kern w:val="0"/>
          <w:sz w:val="22"/>
          <w:szCs w:val="22"/>
          <w:lang w:eastAsia="es-ES"/>
          <w14:ligatures w14:val="none"/>
        </w:rPr>
        <w:t xml:space="preserve"> S.A.</w:t>
      </w:r>
      <w:r w:rsidR="00CB1858">
        <w:rPr>
          <w:rFonts w:ascii="Arial Narrow" w:eastAsia="Arial Narrow" w:hAnsi="Arial Narrow" w:cs="Arial Narrow"/>
          <w:color w:val="000000"/>
          <w:kern w:val="0"/>
          <w:sz w:val="22"/>
          <w:szCs w:val="22"/>
          <w:lang w:eastAsia="es-ES"/>
          <w14:ligatures w14:val="none"/>
        </w:rPr>
        <w:t xml:space="preserve"> (en adelante, el Banco)</w:t>
      </w:r>
      <w:r w:rsidRPr="00520475">
        <w:rPr>
          <w:rFonts w:ascii="Arial Narrow" w:eastAsia="Arial Narrow" w:hAnsi="Arial Narrow" w:cs="Arial Narrow"/>
          <w:color w:val="000000"/>
          <w:kern w:val="0"/>
          <w:sz w:val="22"/>
          <w:szCs w:val="22"/>
          <w:lang w:eastAsia="es-ES"/>
          <w14:ligatures w14:val="none"/>
        </w:rPr>
        <w:t>.</w:t>
      </w:r>
    </w:p>
    <w:p w14:paraId="11871219" w14:textId="77777777" w:rsidR="00520475" w:rsidRPr="00FD1D29" w:rsidRDefault="00520475" w:rsidP="00FD1D29">
      <w:pPr>
        <w:spacing w:after="0" w:line="240" w:lineRule="auto"/>
        <w:jc w:val="both"/>
        <w:rPr>
          <w:rFonts w:ascii="Arial Narrow" w:eastAsia="Arial Narrow" w:hAnsi="Arial Narrow" w:cs="Arial Narrow"/>
          <w:color w:val="000000"/>
          <w:kern w:val="0"/>
          <w:sz w:val="22"/>
          <w:szCs w:val="22"/>
          <w:lang w:eastAsia="es-ES"/>
          <w14:ligatures w14:val="none"/>
        </w:rPr>
      </w:pPr>
    </w:p>
    <w:p w14:paraId="05CE0A0C" w14:textId="065EF2E6" w:rsidR="00520475" w:rsidRPr="00520475" w:rsidRDefault="00520475" w:rsidP="0052047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520475">
        <w:rPr>
          <w:rFonts w:ascii="Arial Narrow" w:eastAsia="Arial Narrow" w:hAnsi="Arial Narrow" w:cs="Arial Narrow"/>
          <w:color w:val="000000"/>
          <w:kern w:val="0"/>
          <w:sz w:val="22"/>
          <w:szCs w:val="22"/>
          <w:lang w:eastAsia="es-ES"/>
          <w14:ligatures w14:val="none"/>
        </w:rPr>
        <w:t xml:space="preserve">El 15 de febrero de 2025, acudió a las oficinas del Banco al advertir que no se había realizado el cobro correspondiente a la prima del mes de enero, oportunidad en la cual se le informó la anulación unilateral del Seguro de Vida dispuesta por </w:t>
      </w:r>
      <w:r w:rsidR="00FD1D29" w:rsidRPr="00520475">
        <w:rPr>
          <w:rFonts w:ascii="Arial Narrow" w:eastAsia="Arial Narrow" w:hAnsi="Arial Narrow" w:cs="Arial Narrow"/>
          <w:color w:val="000000"/>
          <w:kern w:val="0"/>
          <w:sz w:val="22"/>
          <w:szCs w:val="22"/>
          <w:lang w:eastAsia="es-ES"/>
          <w14:ligatures w14:val="none"/>
        </w:rPr>
        <w:t>Pacífico</w:t>
      </w:r>
      <w:r w:rsidRPr="00520475">
        <w:rPr>
          <w:rFonts w:ascii="Arial Narrow" w:eastAsia="Arial Narrow" w:hAnsi="Arial Narrow" w:cs="Arial Narrow"/>
          <w:color w:val="000000"/>
          <w:kern w:val="0"/>
          <w:sz w:val="22"/>
          <w:szCs w:val="22"/>
          <w:lang w:eastAsia="es-ES"/>
          <w14:ligatures w14:val="none"/>
        </w:rPr>
        <w:t>.</w:t>
      </w:r>
    </w:p>
    <w:p w14:paraId="4C643458" w14:textId="77777777" w:rsidR="00520475" w:rsidRPr="00520475" w:rsidRDefault="00520475" w:rsidP="00520475">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89476DD" w14:textId="4DB09443" w:rsidR="00520475" w:rsidRPr="004D2841" w:rsidRDefault="00FD1D29" w:rsidP="004D2841">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El mismo día</w:t>
      </w:r>
      <w:r w:rsidR="00520475" w:rsidRPr="00520475">
        <w:rPr>
          <w:rFonts w:ascii="Arial Narrow" w:eastAsia="Arial Narrow" w:hAnsi="Arial Narrow" w:cs="Arial Narrow"/>
          <w:color w:val="000000"/>
          <w:kern w:val="0"/>
          <w:sz w:val="22"/>
          <w:szCs w:val="22"/>
          <w:lang w:eastAsia="es-ES"/>
          <w14:ligatures w14:val="none"/>
        </w:rPr>
        <w:t xml:space="preserve">, </w:t>
      </w:r>
      <w:r w:rsidR="009A44E3">
        <w:rPr>
          <w:rFonts w:ascii="Arial Narrow" w:eastAsia="Arial Narrow" w:hAnsi="Arial Narrow" w:cs="Arial Narrow"/>
          <w:color w:val="000000"/>
          <w:kern w:val="0"/>
          <w:sz w:val="22"/>
          <w:szCs w:val="22"/>
          <w:lang w:eastAsia="es-ES"/>
          <w14:ligatures w14:val="none"/>
        </w:rPr>
        <w:t xml:space="preserve">acudió </w:t>
      </w:r>
      <w:r w:rsidR="00520475" w:rsidRPr="00520475">
        <w:rPr>
          <w:rFonts w:ascii="Arial Narrow" w:eastAsia="Arial Narrow" w:hAnsi="Arial Narrow" w:cs="Arial Narrow"/>
          <w:color w:val="000000"/>
          <w:kern w:val="0"/>
          <w:sz w:val="22"/>
          <w:szCs w:val="22"/>
          <w:lang w:eastAsia="es-ES"/>
          <w14:ligatures w14:val="none"/>
        </w:rPr>
        <w:t xml:space="preserve">al módulo de atención de </w:t>
      </w:r>
      <w:r w:rsidR="00720356" w:rsidRPr="00520475">
        <w:rPr>
          <w:rFonts w:ascii="Arial Narrow" w:eastAsia="Arial Narrow" w:hAnsi="Arial Narrow" w:cs="Arial Narrow"/>
          <w:color w:val="000000"/>
          <w:kern w:val="0"/>
          <w:sz w:val="22"/>
          <w:szCs w:val="22"/>
          <w:lang w:eastAsia="es-ES"/>
          <w14:ligatures w14:val="none"/>
        </w:rPr>
        <w:t xml:space="preserve">Pacífico </w:t>
      </w:r>
      <w:r w:rsidR="00520475" w:rsidRPr="00520475">
        <w:rPr>
          <w:rFonts w:ascii="Arial Narrow" w:eastAsia="Arial Narrow" w:hAnsi="Arial Narrow" w:cs="Arial Narrow"/>
          <w:color w:val="000000"/>
          <w:kern w:val="0"/>
          <w:sz w:val="22"/>
          <w:szCs w:val="22"/>
          <w:lang w:eastAsia="es-ES"/>
          <w14:ligatures w14:val="none"/>
        </w:rPr>
        <w:t>dentro de las instalaciones del Banco</w:t>
      </w:r>
      <w:r w:rsidR="002270B9">
        <w:rPr>
          <w:rFonts w:ascii="Arial Narrow" w:eastAsia="Arial Narrow" w:hAnsi="Arial Narrow" w:cs="Arial Narrow"/>
          <w:color w:val="000000"/>
          <w:kern w:val="0"/>
          <w:sz w:val="22"/>
          <w:szCs w:val="22"/>
          <w:lang w:eastAsia="es-ES"/>
          <w14:ligatures w14:val="none"/>
        </w:rPr>
        <w:t xml:space="preserve"> y </w:t>
      </w:r>
      <w:r w:rsidR="00520475" w:rsidRPr="00520475">
        <w:rPr>
          <w:rFonts w:ascii="Arial Narrow" w:eastAsia="Arial Narrow" w:hAnsi="Arial Narrow" w:cs="Arial Narrow"/>
          <w:color w:val="000000"/>
          <w:kern w:val="0"/>
          <w:sz w:val="22"/>
          <w:szCs w:val="22"/>
          <w:lang w:eastAsia="es-ES"/>
          <w14:ligatures w14:val="none"/>
        </w:rPr>
        <w:t xml:space="preserve">se le entregó una copia de un correo electrónico mediante el cual se comunicaba la anulación </w:t>
      </w:r>
      <w:r w:rsidR="009A44E3" w:rsidRPr="00520475">
        <w:rPr>
          <w:rFonts w:ascii="Arial Narrow" w:eastAsia="Arial Narrow" w:hAnsi="Arial Narrow" w:cs="Arial Narrow"/>
          <w:color w:val="000000"/>
          <w:kern w:val="0"/>
          <w:sz w:val="22"/>
          <w:szCs w:val="22"/>
          <w:lang w:eastAsia="es-ES"/>
          <w14:ligatures w14:val="none"/>
        </w:rPr>
        <w:t xml:space="preserve">unilateral </w:t>
      </w:r>
      <w:r w:rsidR="00520475" w:rsidRPr="00520475">
        <w:rPr>
          <w:rFonts w:ascii="Arial Narrow" w:eastAsia="Arial Narrow" w:hAnsi="Arial Narrow" w:cs="Arial Narrow"/>
          <w:color w:val="000000"/>
          <w:kern w:val="0"/>
          <w:sz w:val="22"/>
          <w:szCs w:val="22"/>
          <w:lang w:eastAsia="es-ES"/>
          <w14:ligatures w14:val="none"/>
        </w:rPr>
        <w:t>del Seguro de Vida</w:t>
      </w:r>
      <w:r w:rsidR="002270B9">
        <w:rPr>
          <w:rFonts w:ascii="Arial Narrow" w:eastAsia="Arial Narrow" w:hAnsi="Arial Narrow" w:cs="Arial Narrow"/>
          <w:color w:val="000000"/>
          <w:kern w:val="0"/>
          <w:sz w:val="22"/>
          <w:szCs w:val="22"/>
          <w:lang w:eastAsia="es-ES"/>
          <w14:ligatures w14:val="none"/>
        </w:rPr>
        <w:t xml:space="preserve"> por parte de </w:t>
      </w:r>
      <w:r w:rsidR="00720356">
        <w:rPr>
          <w:rFonts w:ascii="Arial Narrow" w:eastAsia="Arial Narrow" w:hAnsi="Arial Narrow" w:cs="Arial Narrow"/>
          <w:color w:val="000000"/>
          <w:kern w:val="0"/>
          <w:sz w:val="22"/>
          <w:szCs w:val="22"/>
          <w:lang w:eastAsia="es-ES"/>
          <w14:ligatures w14:val="none"/>
        </w:rPr>
        <w:t>la compañía aseguradora</w:t>
      </w:r>
      <w:r w:rsidR="00520475" w:rsidRPr="00520475">
        <w:rPr>
          <w:rFonts w:ascii="Arial Narrow" w:eastAsia="Arial Narrow" w:hAnsi="Arial Narrow" w:cs="Arial Narrow"/>
          <w:color w:val="000000"/>
          <w:kern w:val="0"/>
          <w:sz w:val="22"/>
          <w:szCs w:val="22"/>
          <w:lang w:eastAsia="es-ES"/>
          <w14:ligatures w14:val="none"/>
        </w:rPr>
        <w:t>, pese a que dich</w:t>
      </w:r>
      <w:r w:rsidR="009A44E3">
        <w:rPr>
          <w:rFonts w:ascii="Arial Narrow" w:eastAsia="Arial Narrow" w:hAnsi="Arial Narrow" w:cs="Arial Narrow"/>
          <w:color w:val="000000"/>
          <w:kern w:val="0"/>
          <w:sz w:val="22"/>
          <w:szCs w:val="22"/>
          <w:lang w:eastAsia="es-ES"/>
          <w14:ligatures w14:val="none"/>
        </w:rPr>
        <w:t xml:space="preserve">a comunicación </w:t>
      </w:r>
      <w:r w:rsidR="00520475" w:rsidRPr="00520475">
        <w:rPr>
          <w:rFonts w:ascii="Arial Narrow" w:eastAsia="Arial Narrow" w:hAnsi="Arial Narrow" w:cs="Arial Narrow"/>
          <w:color w:val="000000"/>
          <w:kern w:val="0"/>
          <w:sz w:val="22"/>
          <w:szCs w:val="22"/>
          <w:lang w:eastAsia="es-ES"/>
          <w14:ligatures w14:val="none"/>
        </w:rPr>
        <w:t>no le había sido remitido</w:t>
      </w:r>
      <w:r w:rsidR="009A44E3">
        <w:rPr>
          <w:rFonts w:ascii="Arial Narrow" w:eastAsia="Arial Narrow" w:hAnsi="Arial Narrow" w:cs="Arial Narrow"/>
          <w:color w:val="000000"/>
          <w:kern w:val="0"/>
          <w:sz w:val="22"/>
          <w:szCs w:val="22"/>
          <w:lang w:eastAsia="es-ES"/>
          <w14:ligatures w14:val="none"/>
        </w:rPr>
        <w:t xml:space="preserve"> por correo</w:t>
      </w:r>
      <w:r w:rsidR="002270B9">
        <w:rPr>
          <w:rFonts w:ascii="Arial Narrow" w:eastAsia="Arial Narrow" w:hAnsi="Arial Narrow" w:cs="Arial Narrow"/>
          <w:color w:val="000000"/>
          <w:kern w:val="0"/>
          <w:sz w:val="22"/>
          <w:szCs w:val="22"/>
          <w:lang w:eastAsia="es-ES"/>
          <w14:ligatures w14:val="none"/>
        </w:rPr>
        <w:t>; ante lo cual</w:t>
      </w:r>
      <w:r w:rsidR="00520475" w:rsidRPr="004D2841">
        <w:rPr>
          <w:rFonts w:ascii="Arial Narrow" w:eastAsia="Arial Narrow" w:hAnsi="Arial Narrow" w:cs="Arial Narrow"/>
          <w:color w:val="000000"/>
          <w:kern w:val="0"/>
          <w:sz w:val="22"/>
          <w:szCs w:val="22"/>
          <w:lang w:eastAsia="es-ES"/>
          <w14:ligatures w14:val="none"/>
        </w:rPr>
        <w:t xml:space="preserve"> </w:t>
      </w:r>
      <w:r w:rsidRPr="004D2841">
        <w:rPr>
          <w:rFonts w:ascii="Arial Narrow" w:eastAsia="Arial Narrow" w:hAnsi="Arial Narrow" w:cs="Arial Narrow"/>
          <w:color w:val="000000"/>
          <w:kern w:val="0"/>
          <w:sz w:val="22"/>
          <w:szCs w:val="22"/>
          <w:lang w:eastAsia="es-ES"/>
          <w14:ligatures w14:val="none"/>
        </w:rPr>
        <w:t>presentó</w:t>
      </w:r>
      <w:r w:rsidR="00520475" w:rsidRPr="004D2841">
        <w:rPr>
          <w:rFonts w:ascii="Arial Narrow" w:eastAsia="Arial Narrow" w:hAnsi="Arial Narrow" w:cs="Arial Narrow"/>
          <w:color w:val="000000"/>
          <w:kern w:val="0"/>
          <w:sz w:val="22"/>
          <w:szCs w:val="22"/>
          <w:lang w:eastAsia="es-ES"/>
          <w14:ligatures w14:val="none"/>
        </w:rPr>
        <w:t xml:space="preserve"> un reclamo en ventanilla del Banco.</w:t>
      </w:r>
      <w:r w:rsidR="002270B9">
        <w:rPr>
          <w:rFonts w:ascii="Arial Narrow" w:eastAsia="Arial Narrow" w:hAnsi="Arial Narrow" w:cs="Arial Narrow"/>
          <w:color w:val="000000"/>
          <w:kern w:val="0"/>
          <w:sz w:val="22"/>
          <w:szCs w:val="22"/>
          <w:lang w:eastAsia="es-ES"/>
          <w14:ligatures w14:val="none"/>
        </w:rPr>
        <w:t xml:space="preserve"> </w:t>
      </w:r>
      <w:r w:rsidR="00720356">
        <w:rPr>
          <w:rFonts w:ascii="Arial Narrow" w:eastAsia="Arial Narrow" w:hAnsi="Arial Narrow" w:cs="Arial Narrow"/>
          <w:color w:val="000000"/>
          <w:kern w:val="0"/>
          <w:sz w:val="22"/>
          <w:szCs w:val="22"/>
          <w:lang w:eastAsia="es-ES"/>
          <w14:ligatures w14:val="none"/>
        </w:rPr>
        <w:t xml:space="preserve"> </w:t>
      </w:r>
    </w:p>
    <w:p w14:paraId="62A0D48D" w14:textId="77777777" w:rsidR="00520475" w:rsidRPr="00520475" w:rsidRDefault="00520475" w:rsidP="00520475">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F06FE03" w14:textId="6719AA87" w:rsidR="00520475" w:rsidRPr="00520475" w:rsidRDefault="004D0F4F" w:rsidP="0052047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Quince (15) días después</w:t>
      </w:r>
      <w:r w:rsidR="00520475" w:rsidRPr="00520475">
        <w:rPr>
          <w:rFonts w:ascii="Arial Narrow" w:eastAsia="Arial Narrow" w:hAnsi="Arial Narrow" w:cs="Arial Narrow"/>
          <w:color w:val="000000"/>
          <w:kern w:val="0"/>
          <w:sz w:val="22"/>
          <w:szCs w:val="22"/>
          <w:lang w:eastAsia="es-ES"/>
          <w14:ligatures w14:val="none"/>
        </w:rPr>
        <w:t>, retornó a las oficinas del Banco y presentó un segundo reclamo en relación con la anulación del Seguro de Vida y la devolución de los montos abonados.</w:t>
      </w:r>
    </w:p>
    <w:p w14:paraId="5A4B9C4B" w14:textId="77777777" w:rsidR="00520475" w:rsidRPr="00520475" w:rsidRDefault="00520475" w:rsidP="00520475">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1B7D5F8" w14:textId="3668E67A" w:rsidR="00520475" w:rsidRPr="009C6518" w:rsidRDefault="003F353F" w:rsidP="0052047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V</w:t>
      </w:r>
      <w:r w:rsidR="00520475" w:rsidRPr="00520475">
        <w:rPr>
          <w:rFonts w:ascii="Arial Narrow" w:eastAsia="Arial Narrow" w:hAnsi="Arial Narrow" w:cs="Arial Narrow"/>
          <w:color w:val="000000"/>
          <w:kern w:val="0"/>
          <w:sz w:val="22"/>
          <w:szCs w:val="22"/>
          <w:lang w:eastAsia="es-ES"/>
          <w14:ligatures w14:val="none"/>
        </w:rPr>
        <w:t>erificó en el estado de cuenta correspondiente al mes de marzo</w:t>
      </w:r>
      <w:r w:rsidR="004D2841">
        <w:rPr>
          <w:rFonts w:ascii="Arial Narrow" w:eastAsia="Arial Narrow" w:hAnsi="Arial Narrow" w:cs="Arial Narrow"/>
          <w:color w:val="000000"/>
          <w:kern w:val="0"/>
          <w:sz w:val="22"/>
          <w:szCs w:val="22"/>
          <w:lang w:eastAsia="es-ES"/>
          <w14:ligatures w14:val="none"/>
        </w:rPr>
        <w:t xml:space="preserve"> de 2025</w:t>
      </w:r>
      <w:r w:rsidR="00520475" w:rsidRPr="00520475">
        <w:rPr>
          <w:rFonts w:ascii="Arial Narrow" w:eastAsia="Arial Narrow" w:hAnsi="Arial Narrow" w:cs="Arial Narrow"/>
          <w:color w:val="000000"/>
          <w:kern w:val="0"/>
          <w:sz w:val="22"/>
          <w:szCs w:val="22"/>
          <w:lang w:eastAsia="es-ES"/>
          <w14:ligatures w14:val="none"/>
        </w:rPr>
        <w:t xml:space="preserve"> que, en lugar de efectuarse la devolución íntegra de los aportes realizados por el Seguro de Vida, se realizó un descuento aplicado a una tarjeta cuyo titular era su cónyuge, sin que se reconociera </w:t>
      </w:r>
      <w:r w:rsidR="00520475" w:rsidRPr="009C6518">
        <w:rPr>
          <w:rFonts w:ascii="Arial Narrow" w:eastAsia="Arial Narrow" w:hAnsi="Arial Narrow" w:cs="Arial Narrow"/>
          <w:color w:val="000000"/>
          <w:kern w:val="0"/>
          <w:sz w:val="22"/>
          <w:szCs w:val="22"/>
          <w:lang w:eastAsia="es-ES"/>
          <w14:ligatures w14:val="none"/>
        </w:rPr>
        <w:lastRenderedPageBreak/>
        <w:t>rendimiento, interés u otro beneficio económico alguno, pese a haber transcurrido varios meses desde la anulación del seguro.</w:t>
      </w:r>
    </w:p>
    <w:p w14:paraId="24985413" w14:textId="77777777" w:rsidR="00520475" w:rsidRPr="009C6518" w:rsidRDefault="00520475" w:rsidP="00520475">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AEC6EA7" w14:textId="77DEBDA0" w:rsidR="00520475" w:rsidRPr="009C6518" w:rsidRDefault="00F059C2" w:rsidP="003977A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C6518">
        <w:rPr>
          <w:rFonts w:ascii="Arial Narrow" w:eastAsia="Arial Narrow" w:hAnsi="Arial Narrow" w:cs="Arial Narrow"/>
          <w:color w:val="000000"/>
          <w:kern w:val="0"/>
          <w:sz w:val="22"/>
          <w:szCs w:val="22"/>
          <w:lang w:eastAsia="es-ES"/>
          <w14:ligatures w14:val="none"/>
        </w:rPr>
        <w:t>Asimismo</w:t>
      </w:r>
      <w:r w:rsidR="00520475" w:rsidRPr="009C6518">
        <w:rPr>
          <w:rFonts w:ascii="Arial Narrow" w:eastAsia="Arial Narrow" w:hAnsi="Arial Narrow" w:cs="Arial Narrow"/>
          <w:color w:val="000000"/>
          <w:kern w:val="0"/>
          <w:sz w:val="22"/>
          <w:szCs w:val="22"/>
          <w:lang w:eastAsia="es-ES"/>
          <w14:ligatures w14:val="none"/>
        </w:rPr>
        <w:t xml:space="preserve">, constató que la devolución de los montos abonados no se efectuó dentro del plazo de 15 días que se le había indicado en una comunicación atribuida a </w:t>
      </w:r>
      <w:r w:rsidRPr="009C6518">
        <w:rPr>
          <w:rFonts w:ascii="Arial Narrow" w:eastAsia="Arial Narrow" w:hAnsi="Arial Narrow" w:cs="Arial Narrow"/>
          <w:color w:val="000000"/>
          <w:kern w:val="0"/>
          <w:sz w:val="22"/>
          <w:szCs w:val="22"/>
          <w:lang w:eastAsia="es-ES"/>
          <w14:ligatures w14:val="none"/>
        </w:rPr>
        <w:t>Pacífico</w:t>
      </w:r>
      <w:r w:rsidR="00520475" w:rsidRPr="009C6518">
        <w:rPr>
          <w:rFonts w:ascii="Arial Narrow" w:eastAsia="Arial Narrow" w:hAnsi="Arial Narrow" w:cs="Arial Narrow"/>
          <w:color w:val="000000"/>
          <w:kern w:val="0"/>
          <w:sz w:val="22"/>
          <w:szCs w:val="22"/>
          <w:lang w:eastAsia="es-ES"/>
          <w14:ligatures w14:val="none"/>
        </w:rPr>
        <w:t>.</w:t>
      </w:r>
      <w:r w:rsidR="003977AA" w:rsidRPr="009C6518">
        <w:rPr>
          <w:rFonts w:ascii="Arial Narrow" w:eastAsia="Arial Narrow" w:hAnsi="Arial Narrow" w:cs="Arial Narrow"/>
          <w:color w:val="000000"/>
          <w:kern w:val="0"/>
          <w:sz w:val="22"/>
          <w:szCs w:val="22"/>
          <w:lang w:eastAsia="es-ES"/>
          <w14:ligatures w14:val="none"/>
        </w:rPr>
        <w:t xml:space="preserve"> </w:t>
      </w:r>
      <w:r w:rsidRPr="009C6518">
        <w:rPr>
          <w:rFonts w:ascii="Arial Narrow" w:eastAsia="Arial Narrow" w:hAnsi="Arial Narrow" w:cs="Arial Narrow"/>
          <w:color w:val="000000"/>
          <w:kern w:val="0"/>
          <w:sz w:val="22"/>
          <w:szCs w:val="22"/>
          <w:lang w:eastAsia="es-ES"/>
          <w14:ligatures w14:val="none"/>
        </w:rPr>
        <w:t>Además</w:t>
      </w:r>
      <w:r w:rsidR="00520475" w:rsidRPr="009C6518">
        <w:rPr>
          <w:rFonts w:ascii="Arial Narrow" w:eastAsia="Arial Narrow" w:hAnsi="Arial Narrow" w:cs="Arial Narrow"/>
          <w:color w:val="000000"/>
          <w:kern w:val="0"/>
          <w:sz w:val="22"/>
          <w:szCs w:val="22"/>
          <w:lang w:eastAsia="es-ES"/>
          <w14:ligatures w14:val="none"/>
        </w:rPr>
        <w:t xml:space="preserve">, advirtió que el Seguro de Vida ya no figuraba en la cartilla de productos ofrecidos por la </w:t>
      </w:r>
      <w:r w:rsidR="00325ADB" w:rsidRPr="009C6518">
        <w:rPr>
          <w:rFonts w:ascii="Arial Narrow" w:eastAsia="Arial Narrow" w:hAnsi="Arial Narrow" w:cs="Arial Narrow"/>
          <w:color w:val="000000"/>
          <w:kern w:val="0"/>
          <w:sz w:val="22"/>
          <w:szCs w:val="22"/>
          <w:lang w:eastAsia="es-ES"/>
          <w14:ligatures w14:val="none"/>
        </w:rPr>
        <w:t xml:space="preserve">compañía </w:t>
      </w:r>
      <w:r w:rsidR="00520475" w:rsidRPr="009C6518">
        <w:rPr>
          <w:rFonts w:ascii="Arial Narrow" w:eastAsia="Arial Narrow" w:hAnsi="Arial Narrow" w:cs="Arial Narrow"/>
          <w:color w:val="000000"/>
          <w:kern w:val="0"/>
          <w:sz w:val="22"/>
          <w:szCs w:val="22"/>
          <w:lang w:eastAsia="es-ES"/>
          <w14:ligatures w14:val="none"/>
        </w:rPr>
        <w:t>aseguradora en los mismos términos vigentes al momento de la contratación, particularmente en lo referido a la edad máxima permitida para la suscripción del seguro.</w:t>
      </w:r>
    </w:p>
    <w:p w14:paraId="7B5DABCB" w14:textId="77777777" w:rsidR="00520475" w:rsidRPr="009C6518" w:rsidRDefault="00520475" w:rsidP="00520475">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394949D" w14:textId="17039F59" w:rsidR="00520475" w:rsidRPr="009C6518" w:rsidRDefault="00F059C2" w:rsidP="00520475">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C6518">
        <w:rPr>
          <w:rFonts w:ascii="Arial Narrow" w:eastAsia="Arial Narrow" w:hAnsi="Arial Narrow" w:cs="Arial Narrow"/>
          <w:color w:val="000000"/>
          <w:kern w:val="0"/>
          <w:sz w:val="22"/>
          <w:szCs w:val="22"/>
          <w:lang w:eastAsia="es-ES"/>
          <w14:ligatures w14:val="none"/>
        </w:rPr>
        <w:t>Adicionalmente</w:t>
      </w:r>
      <w:r w:rsidR="00520475" w:rsidRPr="009C6518">
        <w:rPr>
          <w:rFonts w:ascii="Arial Narrow" w:eastAsia="Arial Narrow" w:hAnsi="Arial Narrow" w:cs="Arial Narrow"/>
          <w:color w:val="000000"/>
          <w:kern w:val="0"/>
          <w:sz w:val="22"/>
          <w:szCs w:val="22"/>
          <w:lang w:eastAsia="es-ES"/>
          <w14:ligatures w14:val="none"/>
        </w:rPr>
        <w:t>, tomó conocimiento de que la edad máxima para contratar el Seguro de Vida había sido modificada a 49 años, cuando al momento de la contratación contaba con 57 años y 5 meses, circunstancia que limitó la posibilidad de contratar un seguro de características similares luego de la anulación</w:t>
      </w:r>
      <w:r w:rsidR="00325ADB" w:rsidRPr="009C6518">
        <w:rPr>
          <w:rFonts w:ascii="Arial Narrow" w:eastAsia="Arial Narrow" w:hAnsi="Arial Narrow" w:cs="Arial Narrow"/>
          <w:color w:val="000000"/>
          <w:kern w:val="0"/>
          <w:sz w:val="22"/>
          <w:szCs w:val="22"/>
          <w:lang w:eastAsia="es-ES"/>
          <w14:ligatures w14:val="none"/>
        </w:rPr>
        <w:t xml:space="preserve"> por el nuevo límite de edad</w:t>
      </w:r>
      <w:r w:rsidR="00520475" w:rsidRPr="009C6518">
        <w:rPr>
          <w:rFonts w:ascii="Arial Narrow" w:eastAsia="Arial Narrow" w:hAnsi="Arial Narrow" w:cs="Arial Narrow"/>
          <w:color w:val="000000"/>
          <w:kern w:val="0"/>
          <w:sz w:val="22"/>
          <w:szCs w:val="22"/>
          <w:lang w:eastAsia="es-ES"/>
          <w14:ligatures w14:val="none"/>
        </w:rPr>
        <w:t>.</w:t>
      </w:r>
    </w:p>
    <w:p w14:paraId="06162D45" w14:textId="77777777" w:rsidR="00520475" w:rsidRPr="009C6518" w:rsidRDefault="00520475" w:rsidP="00520475">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175BCD9C" w:rsidR="00CA59A2" w:rsidRPr="009C6518" w:rsidRDefault="00F724C5" w:rsidP="00520475">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C6518">
        <w:rPr>
          <w:rFonts w:ascii="Arial Narrow" w:eastAsia="Arial Narrow" w:hAnsi="Arial Narrow" w:cs="Arial Narrow"/>
          <w:color w:val="000000"/>
          <w:kern w:val="0"/>
          <w:sz w:val="22"/>
          <w:szCs w:val="22"/>
          <w:lang w:eastAsia="es-ES"/>
          <w14:ligatures w14:val="none"/>
        </w:rPr>
        <w:t>A la fecha</w:t>
      </w:r>
      <w:r w:rsidR="00520475" w:rsidRPr="009C6518">
        <w:rPr>
          <w:rFonts w:ascii="Arial Narrow" w:eastAsia="Arial Narrow" w:hAnsi="Arial Narrow" w:cs="Arial Narrow"/>
          <w:color w:val="000000"/>
          <w:kern w:val="0"/>
          <w:sz w:val="22"/>
          <w:szCs w:val="22"/>
          <w:lang w:eastAsia="es-ES"/>
          <w14:ligatures w14:val="none"/>
        </w:rPr>
        <w:t xml:space="preserve">, únicamente se le restituyeron los aportes efectuados, sin reconocimiento de beneficio económico alguno, pese a haber mantenido vigente el seguro durante </w:t>
      </w:r>
      <w:r w:rsidR="00E609F3" w:rsidRPr="009C6518">
        <w:rPr>
          <w:rFonts w:ascii="Arial Narrow" w:eastAsia="Arial Narrow" w:hAnsi="Arial Narrow" w:cs="Arial Narrow"/>
          <w:color w:val="000000"/>
          <w:kern w:val="0"/>
          <w:sz w:val="22"/>
          <w:szCs w:val="22"/>
          <w:lang w:eastAsia="es-ES"/>
          <w14:ligatures w14:val="none"/>
        </w:rPr>
        <w:t>diez (</w:t>
      </w:r>
      <w:r w:rsidR="00520475" w:rsidRPr="009C6518">
        <w:rPr>
          <w:rFonts w:ascii="Arial Narrow" w:eastAsia="Arial Narrow" w:hAnsi="Arial Narrow" w:cs="Arial Narrow"/>
          <w:color w:val="000000"/>
          <w:kern w:val="0"/>
          <w:sz w:val="22"/>
          <w:szCs w:val="22"/>
          <w:lang w:eastAsia="es-ES"/>
          <w14:ligatures w14:val="none"/>
        </w:rPr>
        <w:t>10</w:t>
      </w:r>
      <w:r w:rsidR="00E609F3" w:rsidRPr="009C6518">
        <w:rPr>
          <w:rFonts w:ascii="Arial Narrow" w:eastAsia="Arial Narrow" w:hAnsi="Arial Narrow" w:cs="Arial Narrow"/>
          <w:color w:val="000000"/>
          <w:kern w:val="0"/>
          <w:sz w:val="22"/>
          <w:szCs w:val="22"/>
          <w:lang w:eastAsia="es-ES"/>
          <w14:ligatures w14:val="none"/>
        </w:rPr>
        <w:t>)</w:t>
      </w:r>
      <w:r w:rsidR="00520475" w:rsidRPr="009C6518">
        <w:rPr>
          <w:rFonts w:ascii="Arial Narrow" w:eastAsia="Arial Narrow" w:hAnsi="Arial Narrow" w:cs="Arial Narrow"/>
          <w:color w:val="000000"/>
          <w:kern w:val="0"/>
          <w:sz w:val="22"/>
          <w:szCs w:val="22"/>
          <w:lang w:eastAsia="es-ES"/>
          <w14:ligatures w14:val="none"/>
        </w:rPr>
        <w:t xml:space="preserve"> meses consecutivos.</w:t>
      </w:r>
    </w:p>
    <w:p w14:paraId="33E14FF7" w14:textId="77777777" w:rsidR="00CA59A2" w:rsidRPr="009C6518" w:rsidRDefault="00CA59A2" w:rsidP="00327F5B">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21809C64" w:rsidR="00CA59A2" w:rsidRPr="009C6518" w:rsidRDefault="00CA59A2"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9C6518">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Pacífico cumpla con realizar la reincorporación del Seguro de Vida contratado bajo las condiciones pactadas. Asimismo, no requirió de manera expresa el reembolso de costos y costas del presente procedimiento.</w:t>
      </w:r>
      <w:r w:rsidR="00E96FA2" w:rsidRPr="009C6518">
        <w:rPr>
          <w:rFonts w:ascii="Arial Narrow" w:eastAsia="Arial Narrow" w:hAnsi="Arial Narrow" w:cs="Arial Narrow"/>
          <w:kern w:val="0"/>
          <w14:ligatures w14:val="none"/>
          <w:sz w:val="22"/>
          <w:szCs w:val="22"/>
        </w:rPr>
        <w:t xml:space="preserve"/>
      </w:r>
      <w:r w:rsidRPr="009C6518">
        <w:rPr>
          <w:rFonts w:ascii="Arial Narrow" w:eastAsia="Arial Narrow" w:hAnsi="Arial Narrow" w:cs="Arial Narrow"/>
          <w:color w:val="000000"/>
          <w:kern w:val="0"/>
          <w:sz w:val="22"/>
          <w:szCs w:val="22"/>
          <w:lang w:val="es-ES" w:eastAsia="es-ES"/>
          <w14:ligatures w14:val="none"/>
        </w:rPr>
        <w:t xml:space="preserve"/>
      </w:r>
      <w:r w:rsidR="00E96FA2" w:rsidRPr="009C6518">
        <w:rPr>
          <w:rFonts w:ascii="Arial Narrow" w:eastAsia="Arial Narrow" w:hAnsi="Arial Narrow" w:cs="Arial Narrow"/>
          <w:color w:val="000000"/>
          <w:kern w:val="0"/>
          <w:sz w:val="22"/>
          <w:szCs w:val="22"/>
          <w:lang w:val="es-ES" w:eastAsia="es-ES"/>
          <w14:ligatures w14:val="none"/>
        </w:rPr>
        <w:t xml:space="preserve"/>
      </w:r>
      <w:r w:rsidRPr="009C6518">
        <w:rPr>
          <w:rFonts w:ascii="Arial Narrow" w:eastAsia="Arial Narrow" w:hAnsi="Arial Narrow" w:cs="Arial Narrow"/>
          <w:color w:val="000000"/>
          <w:kern w:val="0"/>
          <w:sz w:val="22"/>
          <w:szCs w:val="22"/>
          <w:lang w:val="es-ES" w:eastAsia="es-ES"/>
          <w14:ligatures w14:val="none"/>
        </w:rPr>
        <w:t xml:space="preserve"/>
      </w:r>
      <w:r w:rsidR="00AB6073" w:rsidRPr="009C6518">
        <w:rPr>
          <w:rFonts w:ascii="Arial Narrow" w:eastAsia="Arial Narrow" w:hAnsi="Arial Narrow" w:cs="Arial Narrow"/>
          <w:color w:val="000000"/>
          <w:kern w:val="0"/>
          <w:sz w:val="22"/>
          <w:szCs w:val="22"/>
          <w:lang w:val="es-ES" w:eastAsia="es-ES"/>
          <w14:ligatures w14:val="none"/>
        </w:rPr>
        <w:t xml:space="preserve"/>
      </w:r>
      <w:r w:rsidR="006E6652" w:rsidRPr="009C6518">
        <w:rPr>
          <w:rFonts w:ascii="Arial Narrow" w:eastAsia="Arial Narrow" w:hAnsi="Arial Narrow" w:cs="Arial Narrow"/>
          <w:color w:val="000000"/>
          <w:kern w:val="0"/>
          <w:sz w:val="22"/>
          <w:szCs w:val="22"/>
          <w:lang w:val="es-ES" w:eastAsia="es-ES"/>
          <w14:ligatures w14:val="none"/>
        </w:rPr>
        <w:t/>
      </w:r>
      <w:r w:rsidR="00AB6073" w:rsidRPr="009C6518">
        <w:rPr>
          <w:rFonts w:ascii="Arial Narrow" w:eastAsia="Arial Narrow" w:hAnsi="Arial Narrow" w:cs="Arial Narrow"/>
          <w:color w:val="000000"/>
          <w:kern w:val="0"/>
          <w:sz w:val="22"/>
          <w:szCs w:val="22"/>
          <w:lang w:val="es-ES" w:eastAsia="es-ES"/>
          <w14:ligatures w14:val="none"/>
        </w:rPr>
        <w:t xml:space="preserve"/>
      </w:r>
      <w:r w:rsidRPr="009C6518">
        <w:rPr>
          <w:rFonts w:ascii="Arial Narrow" w:eastAsia="Arial Narrow" w:hAnsi="Arial Narrow" w:cs="Arial Narrow"/>
          <w:color w:val="000000"/>
          <w:kern w:val="0"/>
          <w:sz w:val="22"/>
          <w:szCs w:val="22"/>
          <w:lang w:val="es-ES" w:eastAsia="es-ES"/>
          <w14:ligatures w14:val="none"/>
        </w:rPr>
        <w:t xml:space="preserve"/>
      </w:r>
      <w:r w:rsidR="00AB6073" w:rsidRPr="009C6518">
        <w:rPr>
          <w:rFonts w:ascii="Arial Narrow" w:eastAsia="Arial Narrow" w:hAnsi="Arial Narrow" w:cs="Arial Narrow"/>
          <w:color w:val="000000"/>
          <w:kern w:val="0"/>
          <w:sz w:val="22"/>
          <w:szCs w:val="22"/>
          <w:lang w:val="es-ES" w:eastAsia="es-ES"/>
          <w14:ligatures w14:val="none"/>
        </w:rPr>
        <w:t xml:space="preserve"/>
      </w:r>
      <w:r w:rsidRPr="009C6518">
        <w:rPr>
          <w:rFonts w:ascii="Arial Narrow" w:eastAsia="Arial Narrow" w:hAnsi="Arial Narrow" w:cs="Arial Narrow"/>
          <w:color w:val="000000"/>
          <w:kern w:val="0"/>
          <w:sz w:val="22"/>
          <w:szCs w:val="22"/>
          <w:lang w:val="es-ES" w:eastAsia="es-ES"/>
          <w14:ligatures w14:val="none"/>
        </w:rPr>
        <w:t xml:space="preserve"/>
      </w:r>
      <w:r w:rsidR="00AB6073" w:rsidRPr="009C6518">
        <w:rPr>
          <w:rFonts w:ascii="Arial Narrow" w:eastAsia="Arial Narrow" w:hAnsi="Arial Narrow" w:cs="Arial Narrow"/>
          <w:color w:val="000000"/>
          <w:kern w:val="0"/>
          <w:sz w:val="22"/>
          <w:szCs w:val="22"/>
          <w:lang w:val="es-ES" w:eastAsia="es-ES"/>
          <w14:ligatures w14:val="none"/>
        </w:rPr>
        <w:t xml:space="preserve"/>
      </w:r>
      <w:r w:rsidRPr="009C6518">
        <w:rPr>
          <w:rFonts w:ascii="Arial Narrow" w:eastAsia="Arial Narrow" w:hAnsi="Arial Narrow" w:cs="Arial Narrow"/>
          <w:color w:val="000000"/>
          <w:kern w:val="0"/>
          <w:sz w:val="22"/>
          <w:szCs w:val="22"/>
          <w:lang w:val="es-ES" w:eastAsia="es-ES"/>
          <w14:ligatures w14:val="none"/>
        </w:rPr>
        <w:t/>
      </w:r>
    </w:p>
    <w:p w14:paraId="66005174" w14:textId="77777777" w:rsidR="00CA59A2" w:rsidRPr="009C6518" w:rsidRDefault="00CA59A2" w:rsidP="00327F5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9C6518"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9C6518">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9C6518" w:rsidRDefault="00CA59A2" w:rsidP="007F305F">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69B9DD82" w:rsidR="00121544" w:rsidRPr="009C6518"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9C6518">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9C6518">
        <w:rPr>
          <w:rStyle w:val="Refdenotaalpie"/>
          <w:rFonts w:ascii="Arial Narrow" w:eastAsia="Arial Narrow" w:hAnsi="Arial Narrow" w:cs="Arial Narrow"/>
          <w:kern w:val="0"/>
          <w:sz w:val="22"/>
          <w:szCs w:val="22"/>
          <w:vertAlign w:val="superscript"/>
          <w14:ligatures w14:val="none"/>
        </w:rPr>
        <w:footnoteReference w:id="2"/>
      </w:r>
      <w:r w:rsidRPr="009C6518">
        <w:rPr>
          <w:rFonts w:ascii="Arial Narrow" w:eastAsia="Arial Narrow" w:hAnsi="Arial Narrow" w:cs="Arial Narrow"/>
          <w:color w:val="000000"/>
          <w:kern w:val="0"/>
          <w:sz w:val="22"/>
          <w:szCs w:val="22"/>
          <w:lang w:eastAsia="es-PE"/>
          <w14:ligatures w14:val="none"/>
        </w:rPr>
        <w:t xml:space="preserve">, </w:t>
      </w:r>
      <w:r w:rsidR="00121544" w:rsidRPr="009C6518">
        <w:rPr>
          <w:rFonts w:ascii="Arial Narrow" w:eastAsia="Arial Narrow" w:hAnsi="Arial Narrow" w:cs="Arial Narrow"/>
          <w:color w:val="000000"/>
          <w:kern w:val="0"/>
          <w:sz w:val="22"/>
          <w:szCs w:val="22"/>
          <w:lang w:eastAsia="es-PE"/>
          <w14:ligatures w14:val="none"/>
        </w:rPr>
        <w:t xml:space="preserve">considera </w:t>
      </w:r>
      <w:r w:rsidR="00121544" w:rsidRPr="009C6518">
        <w:rPr>
          <w:rFonts w:ascii="Arial Narrow" w:eastAsia="Arial Narrow" w:hAnsi="Arial Narrow" w:cs="Arial Narrow"/>
          <w:kern w:val="0"/>
          <w14:ligatures w14:val="none"/>
          <w:sz w:val="22"/>
          <w:szCs w:val="22"/>
        </w:rPr>
        <w:t xml:space="preserve">que el hecho denunciado, </w:t>
      </w:r>
      <w:bookmarkStart w:id="6" w:name="_Hlk211591623"/>
      <w:r w:rsidR="00121544" w:rsidRPr="009C6518">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306F8E" w:rsidRPr="00306F8E">
        <w:rPr>
          <w:rFonts w:ascii="Arial Narrow" w:eastAsia="Arial Narrow" w:hAnsi="Arial Narrow" w:cs="Arial Narrow"/>
          <w:color w:val="000000"/>
          <w:kern w:val="0"/>
          <w:sz w:val="22"/>
          <w:szCs w:val="22"/>
          <w:shd w:val="clear" w:color="auto" w:fill="FFFFFF"/>
          <w:lang w:eastAsia="es-PE"/>
          <w14:ligatures w14:val="none"/>
        </w:rPr>
        <w:t xml:space="preserve">la compañía aseguradora habría anulado de manera unilateral el Seguro de Vida con Devolución – Póliza </w:t>
      </w:r>
      <w:proofErr w:type="spellStart"/>
      <w:r w:rsidR="00306F8E" w:rsidRPr="00306F8E">
        <w:rPr>
          <w:rFonts w:ascii="Arial Narrow" w:eastAsia="Arial Narrow" w:hAnsi="Arial Narrow" w:cs="Arial Narrow"/>
          <w:color w:val="000000"/>
          <w:kern w:val="0"/>
          <w:sz w:val="22"/>
          <w:szCs w:val="22"/>
          <w:shd w:val="clear" w:color="auto" w:fill="FFFFFF"/>
          <w:lang w:eastAsia="es-PE"/>
          <w14:ligatures w14:val="none"/>
        </w:rPr>
        <w:t/>
      </w:r>
      <w:proofErr w:type="spellEnd"/>
      <w:r w:rsidR="00306F8E" w:rsidRPr="00306F8E">
        <w:rPr>
          <w:rFonts w:ascii="Arial Narrow" w:eastAsia="Arial Narrow" w:hAnsi="Arial Narrow" w:cs="Arial Narrow"/>
          <w:color w:val="000000"/>
          <w:kern w:val="0"/>
          <w:sz w:val="22"/>
          <w:szCs w:val="22"/>
          <w:shd w:val="clear" w:color="auto" w:fill="FFFFFF"/>
          <w:lang w:eastAsia="es-PE"/>
          <w14:ligatures w14:val="none"/>
        </w:rPr>
        <w:t xml:space="preserve"> 9767336, pese a que la denunciante había cumplido con el pago continuo de las primas</w:t>
      </w:r>
      <w:r w:rsidR="00711750" w:rsidRPr="009C651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9C6518">
        <w:rPr>
          <w:rFonts w:ascii="Arial Narrow" w:eastAsia="Arial Narrow" w:hAnsi="Arial Narrow" w:cs="Arial Narrow"/>
          <w:color w:val="000000"/>
          <w:kern w:val="0"/>
          <w:sz w:val="22"/>
          <w:szCs w:val="22"/>
          <w:lang w:eastAsia="es-PE"/>
          <w14:ligatures w14:val="none"/>
        </w:rPr>
        <w:t/>
      </w:r>
      <w:r w:rsidR="00711750" w:rsidRPr="009C6518">
        <w:rPr>
          <w:rFonts w:ascii="Arial Narrow" w:eastAsia="Arial Narrow" w:hAnsi="Arial Narrow" w:cs="Arial Narrow"/>
          <w:kern w:val="0"/>
          <w14:ligatures w14:val="none"/>
          <w:sz w:val="22"/>
          <w:szCs w:val="22"/>
        </w:rPr>
        <w:t xml:space="preserve"> y 19</w:t>
      </w:r>
      <w:r w:rsidR="00711750" w:rsidRPr="009C6518">
        <w:rPr>
          <w:rFonts w:ascii="Arial Narrow" w:eastAsia="Arial Narrow" w:hAnsi="Arial Narrow" w:cs="Arial Narrow"/>
          <w:color w:val="000000"/>
          <w:kern w:val="0"/>
          <w:sz w:val="22"/>
          <w:szCs w:val="22"/>
          <w:lang w:eastAsia="es-PE"/>
          <w14:ligatures w14:val="none"/>
        </w:rPr>
        <w:t/>
      </w:r>
      <w:r w:rsidR="00711750" w:rsidRPr="009C6518">
        <w:rPr>
          <w:rFonts w:ascii="Arial Narrow" w:eastAsia="Arial Narrow" w:hAnsi="Arial Narrow" w:cs="Arial Narrow"/>
          <w:kern w:val="0"/>
          <w14:ligatures w14:val="none"/>
          <w:sz w:val="22"/>
          <w:szCs w:val="22"/>
        </w:rPr>
        <w:t xml:space="preserve"> del Código</w:t>
      </w:r>
      <w:bookmarkStart w:id="10" w:name="_Hlk213160896"/>
      <w:bookmarkEnd w:id="7"/>
      <w:r w:rsidR="00711750" w:rsidRPr="009C6518">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9C6518">
        <w:rPr>
          <w:rFonts w:ascii="Arial Narrow" w:eastAsia="Arial Narrow" w:hAnsi="Arial Narrow" w:cs="Arial Narrow"/>
          <w:kern w:val="0"/>
          <w14:ligatures w14:val="none"/>
          <w:sz w:val="22"/>
          <w:szCs w:val="22"/>
        </w:rPr>
        <w:t>.</w:t>
      </w:r>
      <w:bookmarkEnd w:id="8"/>
    </w:p>
    <w:p w14:paraId="676C6030" w14:textId="4D67CBD0" w:rsidR="009C6518" w:rsidRPr="009C6518" w:rsidRDefault="009C6518" w:rsidP="009C6518">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9C6518">
        <w:rPr>
          <w:rFonts w:ascii="Arial Narrow" w:eastAsia="Arial Narrow" w:hAnsi="Arial Narrow" w:cs="Arial Narrow"/>
          <w:kern w:val="0"/>
          <w14:ligatures w14:val="none"/>
          <w:sz w:val="22"/>
          <w:szCs w:val="22"/>
        </w:rPr>
        <w:lastRenderedPageBreak/>
        <w:t xml:space="preserve">Asimismo, </w:t>
      </w:r>
      <w:r w:rsidRPr="009C6518">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9C6518">
        <w:rPr>
          <w:rFonts w:ascii="Arial Narrow" w:eastAsia="Arial Narrow" w:hAnsi="Arial Narrow" w:cs="Arial Narrow"/>
          <w:kern w:val="0"/>
          <w14:ligatures w14:val="none"/>
          <w:sz w:val="22"/>
          <w:szCs w:val="22"/>
        </w:rPr>
        <w:t xml:space="preserve">que el hecho denunciado, consistente en que </w:t>
      </w:r>
      <w:bookmarkStart w:id="11" w:name="_Hlk213173539"/>
      <w:r w:rsidR="00987B10" w:rsidRPr="00987B10">
        <w:rPr>
          <w:rFonts w:ascii="Arial Narrow" w:eastAsia="Arial Narrow" w:hAnsi="Arial Narrow" w:cs="Arial Narrow"/>
          <w:color w:val="000000"/>
          <w:kern w:val="0"/>
          <w:sz w:val="22"/>
          <w:szCs w:val="22"/>
          <w:shd w:val="clear" w:color="auto" w:fill="FFFFFF"/>
          <w:lang w:eastAsia="es-PE"/>
          <w14:ligatures w14:val="none"/>
        </w:rPr>
        <w:t xml:space="preserve">la compañía aseguradora no habría efectuado la devolución de los montos abonados por el Seguro de Vida con Devolución – Póliza </w:t>
      </w:r>
      <w:proofErr w:type="spellStart"/>
      <w:r w:rsidR="00987B10" w:rsidRPr="00987B10">
        <w:rPr>
          <w:rFonts w:ascii="Arial Narrow" w:eastAsia="Arial Narrow" w:hAnsi="Arial Narrow" w:cs="Arial Narrow"/>
          <w:color w:val="000000"/>
          <w:kern w:val="0"/>
          <w:sz w:val="22"/>
          <w:szCs w:val="22"/>
          <w:shd w:val="clear" w:color="auto" w:fill="FFFFFF"/>
          <w:lang w:eastAsia="es-PE"/>
          <w14:ligatures w14:val="none"/>
        </w:rPr>
        <w:t/>
      </w:r>
      <w:proofErr w:type="spellEnd"/>
      <w:r w:rsidR="00987B10" w:rsidRPr="00987B10">
        <w:rPr>
          <w:rFonts w:ascii="Arial Narrow" w:eastAsia="Arial Narrow" w:hAnsi="Arial Narrow" w:cs="Arial Narrow"/>
          <w:color w:val="000000"/>
          <w:kern w:val="0"/>
          <w:sz w:val="22"/>
          <w:szCs w:val="22"/>
          <w:shd w:val="clear" w:color="auto" w:fill="FFFFFF"/>
          <w:lang w:eastAsia="es-PE"/>
          <w14:ligatures w14:val="none"/>
        </w:rPr>
        <w:t xml:space="preserve"> 9767336 dentro del plazo de quince (15) días</w:t>
      </w:r>
      <w:r w:rsidRPr="009C651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C6518">
        <w:rPr>
          <w:rFonts w:ascii="Arial Narrow" w:eastAsia="Arial Narrow" w:hAnsi="Arial Narrow" w:cs="Arial Narrow"/>
          <w:color w:val="000000"/>
          <w:kern w:val="0"/>
          <w:sz w:val="22"/>
          <w:szCs w:val="22"/>
          <w:lang w:eastAsia="es-PE"/>
          <w14:ligatures w14:val="none"/>
        </w:rPr>
        <w:t/>
      </w:r>
      <w:r w:rsidRPr="009C6518">
        <w:rPr>
          <w:rFonts w:ascii="Arial Narrow" w:eastAsia="Arial Narrow" w:hAnsi="Arial Narrow" w:cs="Arial Narrow"/>
          <w:kern w:val="0"/>
          <w14:ligatures w14:val="none"/>
          <w:sz w:val="22"/>
          <w:szCs w:val="22"/>
        </w:rPr>
        <w:t xml:space="preserve"> y 19</w:t>
      </w:r>
      <w:r w:rsidRPr="009C6518">
        <w:rPr>
          <w:rFonts w:ascii="Arial Narrow" w:eastAsia="Arial Narrow" w:hAnsi="Arial Narrow" w:cs="Arial Narrow"/>
          <w:color w:val="000000"/>
          <w:kern w:val="0"/>
          <w:sz w:val="22"/>
          <w:szCs w:val="22"/>
          <w:lang w:eastAsia="es-PE"/>
          <w14:ligatures w14:val="none"/>
        </w:rPr>
        <w:t/>
      </w:r>
      <w:r w:rsidRPr="009C6518">
        <w:rPr>
          <w:rFonts w:ascii="Arial Narrow" w:eastAsia="Arial Narrow" w:hAnsi="Arial Narrow" w:cs="Arial Narrow"/>
          <w:kern w:val="0"/>
          <w14:ligatures w14:val="none"/>
          <w:sz w:val="22"/>
          <w:szCs w:val="22"/>
        </w:rPr>
        <w:t xml:space="preserve"> del Código</w:t>
      </w:r>
      <w:r w:rsidRPr="009C6518">
        <w:rPr>
          <w:rFonts w:ascii="Arial Narrow" w:eastAsia="Arial Narrow" w:hAnsi="Arial Narrow" w:cs="Arial Narrow"/>
          <w:kern w:val="0"/>
          <w14:ligatures w14:val="none"/>
          <w:sz w:val="22"/>
          <w:szCs w:val="22"/>
        </w:rPr>
        <w:t>.</w:t>
      </w:r>
      <w:bookmarkEnd w:id="11"/>
    </w:p>
    <w:p w14:paraId="38BAE135" w14:textId="77777777" w:rsidR="009C6518" w:rsidRPr="009C6518" w:rsidRDefault="009C6518" w:rsidP="009C6518">
      <w:pPr>
        <w:pStyle w:val="Prrafodelista"/>
        <w:spacing w:after="0" w:line="240" w:lineRule="auto"/>
        <w:ind w:left="567"/>
        <w:jc w:val="both"/>
        <w:rPr>
          <w:rFonts w:ascii="Arial Narrow" w:eastAsia="Arial Narrow" w:hAnsi="Arial Narrow" w:cs="Arial Narrow"/>
          <w:kern w:val="0"/>
          <w14:ligatures w14:val="none"/>
          <w:sz w:val="22"/>
          <w:szCs w:val="22"/>
        </w:rPr>
      </w:pPr>
    </w:p>
    <w:p w14:paraId="12C7CF73" w14:textId="6584D60E" w:rsidR="009C6518" w:rsidRPr="009C6518" w:rsidRDefault="009C6518" w:rsidP="009C6518">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9C6518">
        <w:rPr>
          <w:rFonts w:ascii="Arial Narrow" w:eastAsia="Arial Narrow" w:hAnsi="Arial Narrow" w:cs="Arial Narrow"/>
          <w:kern w:val="0"/>
          <w14:ligatures w14:val="none"/>
          <w:sz w:val="22"/>
          <w:szCs w:val="22"/>
        </w:rPr>
        <w:t xml:space="preserve">Además, </w:t>
      </w:r>
      <w:r w:rsidRPr="009C6518">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9C6518">
        <w:rPr>
          <w:rFonts w:ascii="Arial Narrow" w:eastAsia="Arial Narrow" w:hAnsi="Arial Narrow" w:cs="Arial Narrow"/>
          <w:kern w:val="0"/>
          <w14:ligatures w14:val="none"/>
          <w:sz w:val="22"/>
          <w:szCs w:val="22"/>
        </w:rPr>
        <w:t xml:space="preserve">que el hecho denunciado, consistente en que </w:t>
      </w:r>
      <w:r w:rsidR="00987B10" w:rsidRPr="00987B10">
        <w:rPr>
          <w:rFonts w:ascii="Arial Narrow" w:eastAsia="Arial Narrow" w:hAnsi="Arial Narrow" w:cs="Arial Narrow"/>
          <w:color w:val="000000"/>
          <w:kern w:val="0"/>
          <w:sz w:val="22"/>
          <w:szCs w:val="22"/>
          <w:shd w:val="clear" w:color="auto" w:fill="FFFFFF"/>
          <w:lang w:eastAsia="es-PE"/>
          <w14:ligatures w14:val="none"/>
        </w:rPr>
        <w:t xml:space="preserve">la compañía aseguradora habría efectuado de manera indebida la devolución de los aportes del Seguro de Vida con Devolución – Póliza </w:t>
      </w:r>
      <w:proofErr w:type="spellStart"/>
      <w:r w:rsidR="00987B10" w:rsidRPr="00987B10">
        <w:rPr>
          <w:rFonts w:ascii="Arial Narrow" w:eastAsia="Arial Narrow" w:hAnsi="Arial Narrow" w:cs="Arial Narrow"/>
          <w:color w:val="000000"/>
          <w:kern w:val="0"/>
          <w:sz w:val="22"/>
          <w:szCs w:val="22"/>
          <w:shd w:val="clear" w:color="auto" w:fill="FFFFFF"/>
          <w:lang w:eastAsia="es-PE"/>
          <w14:ligatures w14:val="none"/>
        </w:rPr>
        <w:t/>
      </w:r>
      <w:proofErr w:type="spellEnd"/>
      <w:r w:rsidR="00987B10" w:rsidRPr="00987B10">
        <w:rPr>
          <w:rFonts w:ascii="Arial Narrow" w:eastAsia="Arial Narrow" w:hAnsi="Arial Narrow" w:cs="Arial Narrow"/>
          <w:color w:val="000000"/>
          <w:kern w:val="0"/>
          <w:sz w:val="22"/>
          <w:szCs w:val="22"/>
          <w:shd w:val="clear" w:color="auto" w:fill="FFFFFF"/>
          <w:lang w:eastAsia="es-PE"/>
          <w14:ligatures w14:val="none"/>
        </w:rPr>
        <w:t xml:space="preserve"> 9767336, al aplicar un descuento en una tarjeta cuyo titular era el cónyuge de la denunciante</w:t>
      </w:r>
      <w:r w:rsidRPr="009C651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C6518">
        <w:rPr>
          <w:rFonts w:ascii="Arial Narrow" w:eastAsia="Arial Narrow" w:hAnsi="Arial Narrow" w:cs="Arial Narrow"/>
          <w:color w:val="000000"/>
          <w:kern w:val="0"/>
          <w:sz w:val="22"/>
          <w:szCs w:val="22"/>
          <w:lang w:eastAsia="es-PE"/>
          <w14:ligatures w14:val="none"/>
        </w:rPr>
        <w:t/>
      </w:r>
      <w:r w:rsidRPr="009C6518">
        <w:rPr>
          <w:rFonts w:ascii="Arial Narrow" w:eastAsia="Arial Narrow" w:hAnsi="Arial Narrow" w:cs="Arial Narrow"/>
          <w:kern w:val="0"/>
          <w14:ligatures w14:val="none"/>
          <w:sz w:val="22"/>
          <w:szCs w:val="22"/>
        </w:rPr>
        <w:t xml:space="preserve"> y 19</w:t>
      </w:r>
      <w:r w:rsidRPr="009C6518">
        <w:rPr>
          <w:rFonts w:ascii="Arial Narrow" w:eastAsia="Arial Narrow" w:hAnsi="Arial Narrow" w:cs="Arial Narrow"/>
          <w:color w:val="000000"/>
          <w:kern w:val="0"/>
          <w:sz w:val="22"/>
          <w:szCs w:val="22"/>
          <w:lang w:eastAsia="es-PE"/>
          <w14:ligatures w14:val="none"/>
        </w:rPr>
        <w:t/>
      </w:r>
      <w:r w:rsidRPr="009C6518">
        <w:rPr>
          <w:rFonts w:ascii="Arial Narrow" w:eastAsia="Arial Narrow" w:hAnsi="Arial Narrow" w:cs="Arial Narrow"/>
          <w:kern w:val="0"/>
          <w14:ligatures w14:val="none"/>
          <w:sz w:val="22"/>
          <w:szCs w:val="22"/>
        </w:rPr>
        <w:t xml:space="preserve"> del Código</w:t>
      </w:r>
      <w:r w:rsidRPr="009C6518">
        <w:rPr>
          <w:rFonts w:ascii="Arial Narrow" w:eastAsia="Arial Narrow" w:hAnsi="Arial Narrow" w:cs="Arial Narrow"/>
          <w:kern w:val="0"/>
          <w14:ligatures w14:val="none"/>
          <w:sz w:val="22"/>
          <w:szCs w:val="22"/>
        </w:rPr>
        <w:t>.</w:t>
      </w:r>
    </w:p>
    <w:p w14:paraId="6E05F4B4" w14:textId="77777777" w:rsidR="009C6518" w:rsidRPr="009C6518" w:rsidRDefault="009C6518" w:rsidP="009C6518">
      <w:pPr>
        <w:pStyle w:val="Prrafodelista"/>
        <w:spacing w:after="0" w:line="240" w:lineRule="auto"/>
        <w:ind w:left="567"/>
        <w:jc w:val="both"/>
        <w:rPr>
          <w:rFonts w:ascii="Arial Narrow" w:eastAsia="Arial Narrow" w:hAnsi="Arial Narrow" w:cs="Arial Narrow"/>
          <w:kern w:val="0"/>
          <w14:ligatures w14:val="none"/>
          <w:sz w:val="22"/>
          <w:szCs w:val="22"/>
        </w:rPr>
      </w:pPr>
    </w:p>
    <w:p w14:paraId="2FACD3A8" w14:textId="6D994345" w:rsidR="009C6518" w:rsidRPr="009C6518" w:rsidRDefault="009C6518" w:rsidP="009C6518">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9C6518">
        <w:rPr>
          <w:rFonts w:ascii="Arial Narrow" w:eastAsia="Arial Narrow" w:hAnsi="Arial Narrow" w:cs="Arial Narrow"/>
          <w:kern w:val="0"/>
          <w14:ligatures w14:val="none"/>
          <w:sz w:val="22"/>
          <w:szCs w:val="22"/>
        </w:rPr>
        <w:t xml:space="preserve">Asimismo, </w:t>
      </w:r>
      <w:r w:rsidRPr="009C6518">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9C6518">
        <w:rPr>
          <w:rFonts w:ascii="Arial Narrow" w:eastAsia="Arial Narrow" w:hAnsi="Arial Narrow" w:cs="Arial Narrow"/>
          <w:kern w:val="0"/>
          <w14:ligatures w14:val="none"/>
          <w:sz w:val="22"/>
          <w:szCs w:val="22"/>
        </w:rPr>
        <w:t xml:space="preserve">que el hecho denunciado, consistente en que </w:t>
      </w:r>
      <w:r w:rsidR="00987B10" w:rsidRPr="00987B10">
        <w:rPr>
          <w:rFonts w:ascii="Arial Narrow" w:eastAsia="Arial Narrow" w:hAnsi="Arial Narrow" w:cs="Arial Narrow"/>
          <w:color w:val="000000"/>
          <w:kern w:val="0"/>
          <w:sz w:val="22"/>
          <w:szCs w:val="22"/>
          <w:shd w:val="clear" w:color="auto" w:fill="FFFFFF"/>
          <w:lang w:eastAsia="es-PE"/>
          <w14:ligatures w14:val="none"/>
        </w:rPr>
        <w:t xml:space="preserve">la compañía aseguradora no habría reconocido rendimiento, interés u otro beneficio económico sobre los aportes abonados por la denunciante durante los diez (10) meses de vigencia del Seguro de Vida con Devolución – Póliza </w:t>
      </w:r>
      <w:proofErr w:type="spellStart"/>
      <w:r w:rsidR="00987B10" w:rsidRPr="00987B10">
        <w:rPr>
          <w:rFonts w:ascii="Arial Narrow" w:eastAsia="Arial Narrow" w:hAnsi="Arial Narrow" w:cs="Arial Narrow"/>
          <w:color w:val="000000"/>
          <w:kern w:val="0"/>
          <w:sz w:val="22"/>
          <w:szCs w:val="22"/>
          <w:shd w:val="clear" w:color="auto" w:fill="FFFFFF"/>
          <w:lang w:eastAsia="es-PE"/>
          <w14:ligatures w14:val="none"/>
        </w:rPr>
        <w:t/>
      </w:r>
      <w:proofErr w:type="spellEnd"/>
      <w:r w:rsidR="00987B10" w:rsidRPr="00987B10">
        <w:rPr>
          <w:rFonts w:ascii="Arial Narrow" w:eastAsia="Arial Narrow" w:hAnsi="Arial Narrow" w:cs="Arial Narrow"/>
          <w:color w:val="000000"/>
          <w:kern w:val="0"/>
          <w:sz w:val="22"/>
          <w:szCs w:val="22"/>
          <w:shd w:val="clear" w:color="auto" w:fill="FFFFFF"/>
          <w:lang w:eastAsia="es-PE"/>
          <w14:ligatures w14:val="none"/>
        </w:rPr>
        <w:t xml:space="preserve"> 9767336 contratado</w:t>
      </w:r>
      <w:r w:rsidRPr="009C651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C6518">
        <w:rPr>
          <w:rFonts w:ascii="Arial Narrow" w:eastAsia="Arial Narrow" w:hAnsi="Arial Narrow" w:cs="Arial Narrow"/>
          <w:color w:val="000000"/>
          <w:kern w:val="0"/>
          <w:sz w:val="22"/>
          <w:szCs w:val="22"/>
          <w:lang w:eastAsia="es-PE"/>
          <w14:ligatures w14:val="none"/>
        </w:rPr>
        <w:t/>
      </w:r>
      <w:r w:rsidRPr="009C6518">
        <w:rPr>
          <w:rFonts w:ascii="Arial Narrow" w:eastAsia="Arial Narrow" w:hAnsi="Arial Narrow" w:cs="Arial Narrow"/>
          <w:kern w:val="0"/>
          <w14:ligatures w14:val="none"/>
          <w:sz w:val="22"/>
          <w:szCs w:val="22"/>
        </w:rPr>
        <w:t xml:space="preserve"> y 19</w:t>
      </w:r>
      <w:r w:rsidRPr="009C6518">
        <w:rPr>
          <w:rFonts w:ascii="Arial Narrow" w:eastAsia="Arial Narrow" w:hAnsi="Arial Narrow" w:cs="Arial Narrow"/>
          <w:color w:val="000000"/>
          <w:kern w:val="0"/>
          <w:sz w:val="22"/>
          <w:szCs w:val="22"/>
          <w:lang w:eastAsia="es-PE"/>
          <w14:ligatures w14:val="none"/>
        </w:rPr>
        <w:t/>
      </w:r>
      <w:r w:rsidRPr="009C6518">
        <w:rPr>
          <w:rFonts w:ascii="Arial Narrow" w:eastAsia="Arial Narrow" w:hAnsi="Arial Narrow" w:cs="Arial Narrow"/>
          <w:kern w:val="0"/>
          <w14:ligatures w14:val="none"/>
          <w:sz w:val="22"/>
          <w:szCs w:val="22"/>
        </w:rPr>
        <w:t xml:space="preserve"> del Código</w:t>
      </w:r>
      <w:r w:rsidRPr="009C6518">
        <w:rPr>
          <w:rFonts w:ascii="Arial Narrow" w:eastAsia="Arial Narrow" w:hAnsi="Arial Narrow" w:cs="Arial Narrow"/>
          <w:kern w:val="0"/>
          <w14:ligatures w14:val="none"/>
          <w:sz w:val="22"/>
          <w:szCs w:val="22"/>
        </w:rPr>
        <w:t>.</w:t>
      </w:r>
    </w:p>
    <w:p w14:paraId="116891C0" w14:textId="77777777" w:rsidR="00121544" w:rsidRPr="009C6518" w:rsidRDefault="00121544" w:rsidP="00327F5B">
      <w:pPr>
        <w:pStyle w:val="Prrafodelista"/>
        <w:spacing w:after="0" w:line="240" w:lineRule="auto"/>
        <w:ind w:left="567"/>
        <w:jc w:val="both"/>
        <w:rPr>
          <w:rFonts w:ascii="Arial Narrow" w:eastAsia="Arial Narrow" w:hAnsi="Arial Narrow" w:cs="Arial Narrow"/>
          <w:kern w:val="0"/>
          <w14:ligatures w14:val="none"/>
          <w:sz w:val="22"/>
          <w:szCs w:val="22"/>
        </w:rPr>
      </w:pPr>
    </w:p>
    <w:p w14:paraId="73AC2300" w14:textId="145CD6B3" w:rsidR="00121544" w:rsidRPr="009C6518"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2" w:name="_Hlk213150180"/>
      <w:r w:rsidRPr="009C6518">
        <w:rPr>
          <w:rFonts w:ascii="Arial Narrow" w:eastAsia="Arial Narrow" w:hAnsi="Arial Narrow" w:cs="Arial Narrow"/>
          <w:kern w:val="0"/>
          <w14:ligatures w14:val="none"/>
          <w:sz w:val="22"/>
          <w:szCs w:val="22"/>
        </w:rPr>
        <w:t xml:space="preserve">Así también, la Secretaría Técnica, en ejercicio de sus facultades, </w:t>
      </w:r>
      <w:r w:rsidRPr="009C6518">
        <w:rPr>
          <w:rFonts w:ascii="Arial Narrow" w:eastAsia="Arial Narrow" w:hAnsi="Arial Narrow" w:cs="Arial Narrow"/>
          <w:color w:val="000000"/>
          <w:kern w:val="0"/>
          <w:sz w:val="22"/>
          <w:szCs w:val="22"/>
          <w:lang w:eastAsia="es-PE"/>
          <w14:ligatures w14:val="none"/>
        </w:rPr>
        <w:t xml:space="preserve">considera </w:t>
      </w:r>
      <w:r w:rsidRPr="009C6518">
        <w:rPr>
          <w:rFonts w:ascii="Arial Narrow" w:eastAsia="Arial Narrow" w:hAnsi="Arial Narrow" w:cs="Arial Narrow"/>
          <w:kern w:val="0"/>
          <w14:ligatures w14:val="none"/>
          <w:sz w:val="22"/>
          <w:szCs w:val="22"/>
        </w:rPr>
        <w:t xml:space="preserve">que el hecho denunciado, consistente en que </w:t>
      </w:r>
      <w:bookmarkEnd w:id="12"/>
      <w:r w:rsidR="00987B10" w:rsidRPr="00987B10">
        <w:rPr>
          <w:rFonts w:ascii="Arial Narrow" w:eastAsia="Arial Narrow" w:hAnsi="Arial Narrow" w:cs="Arial Narrow"/>
          <w:kern w:val="0"/>
          <w14:ligatures w14:val="none"/>
          <w:sz w:val="22"/>
          <w:szCs w:val="22"/>
        </w:rPr>
        <w:t>la compañía aseguradora habría modificado unilateralmente las condiciones de acceso al Seguro de Vida al variar la edad máxima de contratación</w:t>
      </w:r>
      <w:r w:rsidR="00711750" w:rsidRPr="009C6518">
        <w:rPr>
          <w:rFonts w:ascii="Arial Narrow" w:eastAsia="Arial Narrow" w:hAnsi="Arial Narrow" w:cs="Arial Narrow"/>
          <w:kern w:val="0"/>
          <w14:ligatures w14:val="none"/>
          <w:sz w:val="22"/>
          <w:szCs w:val="22"/>
        </w:rPr>
        <w:t>.</w:t>
      </w:r>
      <w:r w:rsidRPr="009C6518">
        <w:rPr>
          <w:rFonts w:ascii="Arial Narrow" w:eastAsia="Arial Narrow" w:hAnsi="Arial Narrow" w:cs="Arial Narrow"/>
          <w:kern w:val="0"/>
          <w14:ligatures w14:val="none"/>
          <w:sz w:val="22"/>
          <w:szCs w:val="22"/>
        </w:rPr>
        <w:t xml:space="preserve"> </w:t>
      </w:r>
      <w:r w:rsidR="00711750" w:rsidRPr="009C6518">
        <w:rPr>
          <w:rFonts w:ascii="Arial Narrow" w:eastAsia="Arial Narrow" w:hAnsi="Arial Narrow" w:cs="Arial Narrow"/>
          <w:bCs/>
          <w:color w:val="000000"/>
          <w:kern w:val="0"/>
          <w:sz w:val="22"/>
          <w:szCs w:val="22"/>
          <w:lang w:eastAsia="es-PE"/>
          <w14:ligatures w14:val="none"/>
        </w:rPr>
        <w:t>Por consiguiente, corresponde calificar el hecho materia de denuncia como una presunta infracción al deber de protección contra los métodos comerciales</w:t>
      </w:r>
      <w:r w:rsidR="0008134D" w:rsidRPr="009C6518">
        <w:rPr>
          <w:rFonts w:ascii="Arial Narrow" w:eastAsia="Arial Narrow" w:hAnsi="Arial Narrow" w:cs="Arial Narrow"/>
          <w:bCs/>
          <w:color w:val="000000"/>
          <w:kern w:val="0"/>
          <w:sz w:val="22"/>
          <w:szCs w:val="22"/>
          <w:lang w:eastAsia="es-PE"/>
          <w14:ligatures w14:val="none"/>
        </w:rPr>
        <w:t xml:space="preserve"> coercitivos</w:t>
      </w:r>
      <w:r w:rsidR="00711750" w:rsidRPr="009C6518">
        <w:rPr>
          <w:rFonts w:ascii="Arial Narrow" w:eastAsia="Arial Narrow" w:hAnsi="Arial Narrow" w:cs="Arial Narrow"/>
          <w:bCs/>
          <w:color w:val="000000"/>
          <w:kern w:val="0"/>
          <w:sz w:val="22"/>
          <w:szCs w:val="22"/>
          <w:lang w:eastAsia="es-PE"/>
          <w14:ligatures w14:val="none"/>
        </w:rPr>
        <w:t xml:space="preserve">, tipificado en </w:t>
      </w:r>
      <w:r w:rsidR="00711750" w:rsidRPr="009C6518">
        <w:rPr>
          <w:rFonts w:ascii="Arial Narrow" w:eastAsia="Arial Narrow" w:hAnsi="Arial Narrow" w:cs="Arial Narrow"/>
          <w:color w:val="000000"/>
          <w:kern w:val="0"/>
          <w:sz w:val="22"/>
          <w:szCs w:val="22"/>
          <w:shd w:val="clear" w:color="auto" w:fill="FFFFFF"/>
          <w:lang w:eastAsia="es-PE"/>
          <w14:ligatures w14:val="none"/>
        </w:rPr>
        <w:t xml:space="preserve">literal </w:t>
      </w:r>
      <w:r w:rsidR="009C6518" w:rsidRPr="009C6518">
        <w:rPr>
          <w:rFonts w:ascii="Arial Narrow" w:eastAsia="Arial Narrow" w:hAnsi="Arial Narrow" w:cs="Arial Narrow"/>
          <w:color w:val="000000"/>
          <w:kern w:val="0"/>
          <w:sz w:val="22"/>
          <w:szCs w:val="22"/>
          <w:shd w:val="clear" w:color="auto" w:fill="FFFFFF"/>
          <w:lang w:eastAsia="es-PE"/>
          <w14:ligatures w14:val="none"/>
        </w:rPr>
        <w:t>c</w:t>
      </w:r>
      <w:r w:rsidR="00711750" w:rsidRPr="009C6518">
        <w:rPr>
          <w:rFonts w:ascii="Arial Narrow" w:eastAsia="Arial Narrow" w:hAnsi="Arial Narrow" w:cs="Arial Narrow"/>
          <w:color w:val="000000"/>
          <w:kern w:val="0"/>
          <w:sz w:val="22"/>
          <w:szCs w:val="22"/>
          <w:shd w:val="clear" w:color="auto" w:fill="FFFFFF"/>
          <w:lang w:eastAsia="es-PE"/>
          <w14:ligatures w14:val="none"/>
        </w:rPr>
        <w:t xml:space="preserve">) del artículo 56 </w:t>
      </w:r>
      <w:r w:rsidR="00711750" w:rsidRPr="009C6518">
        <w:rPr>
          <w:rFonts w:ascii="Arial Narrow" w:eastAsia="Arial Narrow" w:hAnsi="Arial Narrow" w:cs="Arial Narrow"/>
          <w:bCs/>
          <w:color w:val="000000"/>
          <w:kern w:val="0"/>
          <w:sz w:val="22"/>
          <w:szCs w:val="22"/>
          <w:lang w:eastAsia="es-PE"/>
          <w14:ligatures w14:val="none"/>
        </w:rPr>
        <w:t>del Código</w:t>
      </w:r>
      <w:r w:rsidR="00711750" w:rsidRPr="009C6518">
        <w:rPr>
          <w:rStyle w:val="Refdenotaalpie"/>
          <w:rFonts w:ascii="Arial Narrow" w:eastAsia="Arial Narrow" w:hAnsi="Arial Narrow" w:cs="Arial Narrow"/>
          <w:sz w:val="22"/>
          <w:szCs w:val="22"/>
          <w:vertAlign w:val="superscript"/>
          <w:lang w:eastAsia="es-PE"/>
        </w:rPr>
        <w:footnoteReference w:id="4"/>
      </w:r>
      <w:r w:rsidR="00711750" w:rsidRPr="009C6518">
        <w:rPr>
          <w:rFonts w:ascii="Arial Narrow" w:eastAsia="Arial Narrow" w:hAnsi="Arial Narrow" w:cs="Arial Narrow"/>
          <w:bCs/>
          <w:color w:val="000000"/>
          <w:kern w:val="0"/>
          <w:sz w:val="22"/>
          <w:szCs w:val="22"/>
          <w:lang w:eastAsia="es-PE"/>
          <w14:ligatures w14:val="none"/>
        </w:rPr>
        <w:t xml:space="preserve">. </w:t>
      </w:r>
    </w:p>
    <w:p w14:paraId="4266B1E3" w14:textId="77777777" w:rsidR="00121544" w:rsidRPr="009C6518" w:rsidRDefault="00121544" w:rsidP="00327F5B">
      <w:pPr>
        <w:spacing w:after="0" w:line="240" w:lineRule="auto"/>
        <w:jc w:val="both"/>
        <w:rPr>
          <w:rFonts w:ascii="Arial Narrow" w:eastAsia="Arial Narrow" w:hAnsi="Arial Narrow" w:cs="Arial Narrow"/>
          <w:kern w:val="0"/>
          <w14:ligatures w14:val="none"/>
          <w:sz w:val="22"/>
          <w:szCs w:val="22"/>
        </w:rPr>
      </w:pPr>
      <w:bookmarkStart w:id="13" w:name="_Hlk212534267"/>
      <w:bookmarkEnd w:id="1"/>
    </w:p>
    <w:p w14:paraId="432038D6" w14:textId="718487B1" w:rsidR="00CA59A2" w:rsidRPr="00E93254"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4" w:name="_Hlk214534552"/>
      <w:bookmarkStart w:id="15" w:name="_Hlk215162008"/>
      <w:r w:rsidRPr="009C6518">
        <w:rPr>
          <w:rFonts w:ascii="Arial Narrow" w:eastAsia="Arial Narrow" w:hAnsi="Arial Narrow" w:cs="Arial Narrow"/>
          <w:color w:val="000000"/>
          <w:kern w:val="0"/>
          <w:sz w:val="22"/>
          <w:szCs w:val="22"/>
          <w:lang w:eastAsia="es-PE"/>
          <w14:ligatures w14:val="none"/>
        </w:rPr>
        <w:lastRenderedPageBreak/>
        <w:t xml:space="preserve">Además, </w:t>
      </w:r>
      <w:bookmarkStart w:id="16" w:name="_Hlk212623477"/>
      <w:r w:rsidRPr="009C6518">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9C6518">
        <w:rPr>
          <w:rFonts w:ascii="Arial Narrow" w:eastAsia="Arial Narrow" w:hAnsi="Arial Narrow" w:cs="Arial Narrow"/>
          <w:kern w:val="0"/>
          <w14:ligatures w14:val="none"/>
          <w:sz w:val="22"/>
          <w:szCs w:val="22"/>
        </w:rPr>
        <w:t xml:space="preserve">que el hecho denunciado, consistente en que </w:t>
      </w:r>
      <w:r w:rsidR="00987B10" w:rsidRPr="00987B10">
        <w:rPr>
          <w:rFonts w:ascii="Arial Narrow" w:eastAsia="Arial Narrow" w:hAnsi="Arial Narrow" w:cs="Arial Narrow"/>
          <w:kern w:val="0"/>
          <w14:ligatures w14:val="none"/>
          <w:sz w:val="22"/>
          <w:szCs w:val="22"/>
        </w:rPr>
        <w:t xml:space="preserve">la compañía aseguradora no habría comunicado oportunamente a la denunciante sobre la anulación del Seguro de Vida con Devolución – Póliza </w:t>
      </w:r>
      <w:proofErr w:type="spellStart"/>
      <w:r w:rsidR="00987B10" w:rsidRPr="00987B10">
        <w:rPr>
          <w:rFonts w:ascii="Arial Narrow" w:eastAsia="Arial Narrow" w:hAnsi="Arial Narrow" w:cs="Arial Narrow"/>
          <w:kern w:val="0"/>
          <w14:ligatures w14:val="none"/>
          <w:sz w:val="22"/>
          <w:szCs w:val="22"/>
        </w:rPr>
        <w:t/>
      </w:r>
      <w:proofErr w:type="spellEnd"/>
      <w:r w:rsidR="00987B10" w:rsidRPr="00987B10">
        <w:rPr>
          <w:rFonts w:ascii="Arial Narrow" w:eastAsia="Arial Narrow" w:hAnsi="Arial Narrow" w:cs="Arial Narrow"/>
          <w:kern w:val="0"/>
          <w14:ligatures w14:val="none"/>
          <w:sz w:val="22"/>
          <w:szCs w:val="22"/>
        </w:rPr>
        <w:t xml:space="preserve"> 9767336, al no haberle notificado correctamente el correo electrónico que contenía dicha comunicación</w:t>
      </w:r>
      <w:r w:rsidRPr="009C6518">
        <w:rPr>
          <w:rFonts w:ascii="Arial Narrow" w:eastAsia="Arial Narrow" w:hAnsi="Arial Narrow" w:cs="Arial Narrow"/>
          <w:bCs/>
          <w:color w:val="000000"/>
          <w:kern w:val="0"/>
          <w:sz w:val="22"/>
          <w:szCs w:val="22"/>
          <w:lang w:eastAsia="es-PE"/>
          <w14:ligatures w14:val="none"/>
        </w:rPr>
        <w:t xml:space="preserve">. </w:t>
      </w:r>
      <w:bookmarkStart w:id="17" w:name="_Hlk212737581"/>
      <w:bookmarkStart w:id="18" w:name="_Hlk212035520"/>
      <w:r w:rsidRPr="009C6518">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información, tipificado en el </w:t>
      </w:r>
      <w:bookmarkStart w:id="19" w:name="_Hlk195611851"/>
      <w:r w:rsidRPr="009C6518">
        <w:rPr>
          <w:rFonts w:ascii="Arial Narrow" w:eastAsia="Arial Narrow" w:hAnsi="Arial Narrow" w:cs="Arial Narrow"/>
          <w:bCs/>
          <w:color w:val="000000"/>
          <w:kern w:val="0"/>
          <w:sz w:val="22"/>
          <w:szCs w:val="22"/>
          <w:lang w:eastAsia="es-PE"/>
          <w14:ligatures w14:val="none"/>
        </w:rPr>
        <w:t xml:space="preserve">artículo 1, numeral 1, literal b) </w:t>
      </w:r>
      <w:bookmarkEnd w:id="19"/>
      <w:r w:rsidRPr="009C6518">
        <w:rPr>
          <w:rFonts w:ascii="Arial Narrow" w:eastAsia="Arial Narrow" w:hAnsi="Arial Narrow" w:cs="Arial Narrow"/>
          <w:bCs/>
          <w:color w:val="000000"/>
          <w:kern w:val="0"/>
          <w:sz w:val="22"/>
          <w:szCs w:val="22"/>
          <w:lang w:eastAsia="es-PE"/>
          <w14:ligatures w14:val="none"/>
        </w:rPr>
        <w:t>y al artículo 2 del Código</w:t>
      </w:r>
      <w:bookmarkStart w:id="20" w:name="_Hlk212737551"/>
      <w:bookmarkEnd w:id="17"/>
      <w:r w:rsidRPr="009C6518">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bookmarkEnd w:id="20"/>
      <w:r w:rsidRPr="009C6518">
        <w:rPr>
          <w:rFonts w:ascii="Arial Narrow" w:eastAsia="Arial Narrow" w:hAnsi="Arial Narrow" w:cs="Arial Narrow"/>
          <w:bCs/>
          <w:color w:val="000000"/>
          <w:kern w:val="0"/>
          <w:sz w:val="22"/>
          <w:szCs w:val="22"/>
          <w:lang w:eastAsia="es-PE"/>
          <w14:ligatures w14:val="none"/>
        </w:rPr>
        <w:t xml:space="preserve">. </w:t>
      </w:r>
      <w:bookmarkEnd w:id="6"/>
      <w:bookmarkEnd w:id="9"/>
      <w:bookmarkEnd w:id="13"/>
      <w:bookmarkEnd w:id="14"/>
      <w:bookmarkEnd w:id="15"/>
      <w:bookmarkEnd w:id="16"/>
      <w:bookmarkEnd w:id="18"/>
    </w:p>
    <w:p w14:paraId="18014D8E" w14:textId="77777777" w:rsidR="00E93254" w:rsidRPr="00E93254" w:rsidRDefault="00E93254" w:rsidP="00E93254">
      <w:pPr>
        <w:spacing w:after="0" w:line="240" w:lineRule="auto"/>
        <w:jc w:val="both"/>
        <w:rPr>
          <w:rFonts w:ascii="Arial Narrow" w:eastAsia="Arial Narrow" w:hAnsi="Arial Narrow" w:cs="Arial Narrow"/>
          <w:kern w:val="0"/>
          <w14:ligatures w14:val="none"/>
          <w:sz w:val="22"/>
          <w:szCs w:val="22"/>
        </w:rPr>
      </w:pPr>
    </w:p>
    <w:bookmarkEnd w:id="2"/>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color w:val="000000"/>
          <w:kern w:val="0"/>
          <w:sz w:val="22"/>
          <w:szCs w:val="22"/>
          <w:lang w:eastAsia="es-PE"/>
          <w14:ligatures w14:val="none"/>
        </w:rPr>
        <w:t>.</w:t>
      </w:r>
      <w:bookmarkStart w:id="21"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22"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76E35D14" w:rsidR="00CA59A2" w:rsidRPr="00DF6A68"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21"/>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5B67B6">
        <w:rPr>
          <w:rFonts w:ascii="Arial Narrow" w:eastAsia="Arial Narrow" w:hAnsi="Arial Narrow" w:cs="Arial Narrow"/>
          <w:color w:val="000000"/>
          <w:kern w:val="0"/>
          <w:sz w:val="22"/>
          <w:szCs w:val="22"/>
          <w:lang w:val="es-ES" w:eastAsia="es-ES"/>
          <w14:ligatures w14:val="none"/>
        </w:rPr>
        <w:t xml:space="preserve">conviene requerir </w:t>
      </w:r>
      <w:r w:rsidR="005B67B6" w:rsidRPr="005B67B6">
        <w:rPr>
          <w:rFonts w:ascii="Arial Narrow" w:eastAsia="Arial Narrow" w:hAnsi="Arial Narrow" w:cs="Arial Narrow"/>
          <w:color w:val="000000"/>
          <w:kern w:val="0"/>
          <w:sz w:val="22"/>
          <w:szCs w:val="22"/>
          <w:lang w:val="es-ES" w:eastAsia="es-ES"/>
          <w14:ligatures w14:val="none"/>
        </w:rPr>
        <w:t>a la compañía aseguradora</w:t>
      </w:r>
      <w:r w:rsidRPr="005B67B6">
        <w:rPr>
          <w:rFonts w:ascii="Arial Narrow" w:eastAsia="Arial Narrow" w:hAnsi="Arial Narrow" w:cs="Arial Narrow"/>
          <w:color w:val="000000"/>
          <w:kern w:val="0"/>
          <w:sz w:val="22"/>
          <w:szCs w:val="22"/>
          <w:lang w:val="es-ES" w:eastAsia="es-ES"/>
          <w14:ligatures w14:val="none"/>
        </w:rPr>
        <w:t xml:space="preserve"> que, en</w:t>
      </w:r>
      <w:r w:rsidRPr="0026598E">
        <w:rPr>
          <w:rFonts w:ascii="Arial Narrow" w:eastAsia="Arial Narrow" w:hAnsi="Arial Narrow" w:cs="Arial Narrow"/>
          <w:color w:val="000000"/>
          <w:kern w:val="0"/>
          <w:sz w:val="22"/>
          <w:szCs w:val="22"/>
          <w:lang w:val="es-ES" w:eastAsia="es-ES"/>
          <w14:ligatures w14:val="none"/>
        </w:rPr>
        <w:t xml:space="preserve"> un plazo no mayor de cinco (5) días hábiles contado a partir del día siguiente de la notificación de la presente resolución, cumpla con lo siguiente</w:t>
      </w:r>
      <w:r w:rsidRPr="00DF6A68">
        <w:rPr>
          <w:rFonts w:ascii="Arial Narrow" w:eastAsia="Arial Narrow" w:hAnsi="Arial Narrow" w:cs="Arial Narrow"/>
          <w:color w:val="000000"/>
          <w:kern w:val="0"/>
          <w:sz w:val="22"/>
          <w:szCs w:val="22"/>
          <w:lang w:val="es-ES" w:eastAsia="es-ES"/>
          <w14:ligatures w14:val="none"/>
        </w:rPr>
        <w:t xml:space="preserve">: </w:t>
      </w:r>
      <w:r w:rsidR="00306F8E" w:rsidRPr="00306F8E">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9767336 del Seguro de Vida con Devolución, así como el cargo de remisión de la póliza; (</w:t>
      </w:r>
      <w:proofErr w:type="spellStart"/>
      <w:r w:rsidR="00306F8E" w:rsidRPr="00306F8E">
        <w:rPr>
          <w:rFonts w:ascii="Arial Narrow" w:eastAsia="Arial Narrow" w:hAnsi="Arial Narrow" w:cs="Arial Narrow"/>
          <w:color w:val="000000"/>
          <w:kern w:val="0"/>
          <w:sz w:val="22"/>
          <w:szCs w:val="22"/>
          <w:lang w:val="es-ES" w:eastAsia="es-ES"/>
          <w14:ligatures w14:val="none"/>
        </w:rPr>
        <w:t>ii</w:t>
      </w:r>
      <w:proofErr w:type="spellEnd"/>
      <w:r w:rsidR="00306F8E" w:rsidRPr="00306F8E">
        <w:rPr>
          <w:rFonts w:ascii="Arial Narrow" w:eastAsia="Arial Narrow" w:hAnsi="Arial Narrow" w:cs="Arial Narrow"/>
          <w:color w:val="000000"/>
          <w:kern w:val="0"/>
          <w:sz w:val="22"/>
          <w:szCs w:val="22"/>
          <w:lang w:val="es-ES" w:eastAsia="es-ES"/>
          <w14:ligatures w14:val="none"/>
        </w:rPr>
        <w:t>) presentar los medios probatorios que acrediten que la anulación de la anulación de la Póliza 9767336 del Seguro de Vida fue justificada; y, (</w:t>
      </w:r>
      <w:proofErr w:type="spellStart"/>
      <w:r w:rsidR="00306F8E" w:rsidRPr="00306F8E">
        <w:rPr>
          <w:rFonts w:ascii="Arial Narrow" w:eastAsia="Arial Narrow" w:hAnsi="Arial Narrow" w:cs="Arial Narrow"/>
          <w:color w:val="000000"/>
          <w:kern w:val="0"/>
          <w:sz w:val="22"/>
          <w:szCs w:val="22"/>
          <w:lang w:val="es-ES" w:eastAsia="es-ES"/>
          <w14:ligatures w14:val="none"/>
        </w:rPr>
        <w:t>iii</w:t>
      </w:r>
      <w:proofErr w:type="spellEnd"/>
      <w:r w:rsidR="00306F8E" w:rsidRPr="00306F8E">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DF6A68">
        <w:rPr>
          <w:rFonts w:ascii="Arial Narrow" w:eastAsia="Arial Narrow" w:hAnsi="Arial Narrow" w:cs="Arial Narrow"/>
          <w:color w:val="000000"/>
          <w:kern w:val="0"/>
          <w:sz w:val="22"/>
          <w:szCs w:val="22"/>
          <w:lang w:val="es-ES" w:eastAsia="es-ES"/>
          <w14:ligatures w14:val="none"/>
        </w:rPr>
        <w:t>.</w:t>
      </w:r>
      <w:r w:rsidRPr="00DF6A68">
        <w:rPr>
          <w:rFonts w:ascii="Arial Narrow" w:eastAsia="Arial Narrow" w:hAnsi="Arial Narrow" w:cs="Arial Narrow"/>
          <w:color w:val="000000"/>
          <w:kern w:val="0"/>
          <w:sz w:val="22"/>
          <w:szCs w:val="22"/>
          <w:lang w:eastAsia="es-ES"/>
          <w14:ligatures w14:val="none"/>
        </w:rPr>
        <w:t xml:space="preserve"> </w:t>
      </w:r>
    </w:p>
    <w:bookmarkEnd w:id="22"/>
    <w:p w14:paraId="5C93B848" w14:textId="77777777" w:rsidR="00CA59A2" w:rsidRPr="0026598E" w:rsidRDefault="00CA59A2" w:rsidP="00327F5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7946850F" w14:textId="6B5C4932" w:rsidR="00763F80" w:rsidRPr="0017021A" w:rsidRDefault="00CA59A2" w:rsidP="0085459E">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23 de diciembre de 2025 interpuesta por la señora [DENUNCIANTE] contra Pacífico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1E4063" w:rsidRPr="00E96FA2">
        <w:rPr>
          <w:rFonts w:ascii="Arial Narrow" w:eastAsia="Arial Narrow" w:hAnsi="Arial Narrow" w:cs="Arial Narrow"/>
          <w:color w:val="000000"/>
          <w:kern w:val="0"/>
          <w:sz w:val="22"/>
          <w:szCs w:val="22"/>
          <w:lang w:val="es-ES" w:eastAsia="es-ES"/>
          <w14:ligatures w14:val="none"/>
        </w:rPr>
        <w:t xml:space="preserve"/>
      </w:r>
      <w:r w:rsidR="001E4063" w:rsidRPr="0017021A">
        <w:rPr>
          <w:rFonts w:ascii="Arial Narrow" w:eastAsia="Arial Narrow" w:hAnsi="Arial Narrow" w:cs="Arial Narrow"/>
          <w:color w:val="000000"/>
          <w:kern w:val="0"/>
          <w:sz w:val="22"/>
          <w:szCs w:val="22"/>
          <w:lang w:val="es-ES" w:eastAsia="es-ES"/>
          <w14:ligatures w14:val="none"/>
        </w:rPr>
        <w:t xml:space="preserve"/>
      </w:r>
      <w:r w:rsidRPr="0017021A">
        <w:rPr>
          <w:rFonts w:ascii="Arial Narrow" w:eastAsia="Arial Narrow" w:hAnsi="Arial Narrow" w:cs="Arial Narrow"/>
          <w:color w:val="000000"/>
          <w:kern w:val="0"/>
          <w:sz w:val="22"/>
          <w:szCs w:val="22"/>
          <w:shd w:val="clear" w:color="auto" w:fill="FFFFFF"/>
          <w:lang w:eastAsia="es-PE"/>
          <w14:ligatures w14:val="none"/>
        </w:rPr>
        <w:t xml:space="preserve"/>
      </w:r>
      <w:r w:rsidR="001E4063" w:rsidRPr="0017021A">
        <w:rPr>
          <w:rFonts w:ascii="Arial Narrow" w:eastAsia="Arial Narrow" w:hAnsi="Arial Narrow" w:cs="Arial Narrow"/>
          <w:color w:val="000000"/>
          <w:kern w:val="0"/>
          <w:sz w:val="22"/>
          <w:szCs w:val="22"/>
          <w:shd w:val="clear" w:color="auto" w:fill="FFFFFF"/>
          <w:lang w:eastAsia="es-PE"/>
          <w14:ligatures w14:val="none"/>
        </w:rPr>
        <w:t/>
      </w:r>
      <w:r w:rsidRPr="0017021A">
        <w:rPr>
          <w:rFonts w:ascii="Arial Narrow" w:eastAsia="Arial Narrow" w:hAnsi="Arial Narrow" w:cs="Arial Narrow"/>
          <w:color w:val="000000"/>
          <w:kern w:val="0"/>
          <w:sz w:val="22"/>
          <w:szCs w:val="22"/>
          <w:shd w:val="clear" w:color="auto" w:fill="FFFFFF"/>
          <w:lang w:eastAsia="es-PE"/>
          <w14:ligatures w14:val="none"/>
        </w:rPr>
        <w:t xml:space="preserve"/>
      </w:r>
      <w:r w:rsidR="001E4063" w:rsidRPr="0017021A">
        <w:rPr>
          <w:rFonts w:ascii="Arial Narrow" w:eastAsia="Arial Narrow" w:hAnsi="Arial Narrow" w:cs="Arial Narrow"/>
          <w:bCs/>
          <w:spacing w:val="-3"/>
          <w:kern w:val="0"/>
          <w14:ligatures w14:val="none"/>
          <w:sz w:val="22"/>
          <w:szCs w:val="22"/>
        </w:rPr>
        <w:t xml:space="preserve"/>
      </w:r>
      <w:r w:rsidR="001E4063" w:rsidRPr="0017021A">
        <w:rPr>
          <w:rFonts w:ascii="Arial Narrow" w:eastAsia="Arial Narrow" w:hAnsi="Arial Narrow" w:cs="Arial Narrow"/>
          <w:color w:val="000000"/>
          <w:kern w:val="0"/>
          <w:sz w:val="22"/>
          <w:szCs w:val="22"/>
          <w:shd w:val="clear" w:color="auto" w:fill="FFFFFF"/>
          <w:lang w:eastAsia="es-PE"/>
          <w14:ligatures w14:val="none"/>
        </w:rPr>
        <w:t xml:space="preserve"/>
      </w:r>
      <w:r w:rsidRPr="0017021A">
        <w:rPr>
          <w:rFonts w:ascii="Arial Narrow" w:eastAsia="Arial Narrow" w:hAnsi="Arial Narrow" w:cs="Arial Narrow"/>
          <w:color w:val="000000"/>
          <w:kern w:val="0"/>
          <w:sz w:val="22"/>
          <w:szCs w:val="22"/>
          <w:shd w:val="clear" w:color="auto" w:fill="FFFFFF"/>
          <w:lang w:eastAsia="es-PE"/>
          <w14:ligatures w14:val="none"/>
        </w:rPr>
        <w:t xml:space="preserve"/>
      </w:r>
      <w:r w:rsidR="005B67B6" w:rsidRPr="0017021A">
        <w:rPr>
          <w:rFonts w:ascii="Arial Narrow" w:eastAsia="Arial Narrow" w:hAnsi="Arial Narrow" w:cs="Arial Narrow"/>
          <w:bCs/>
          <w:sz w:val="22"/>
          <w:szCs w:val="22"/>
        </w:rPr>
        <w:t/>
      </w:r>
      <w:r w:rsidRPr="0017021A">
        <w:rPr>
          <w:rFonts w:ascii="Arial Narrow" w:eastAsia="Arial Narrow" w:hAnsi="Arial Narrow" w:cs="Arial Narrow"/>
          <w:color w:val="000000"/>
          <w:kern w:val="0"/>
          <w:sz w:val="22"/>
          <w:szCs w:val="22"/>
          <w:shd w:val="clear" w:color="auto" w:fill="FFFFFF"/>
          <w:lang w:eastAsia="es-PE"/>
          <w14:ligatures w14:val="none"/>
        </w:rPr>
        <w:t xml:space="preserve"/>
      </w:r>
      <w:bookmarkStart w:id="23" w:name="_Hlk215062067"/>
      <w:r w:rsidR="00121544" w:rsidRPr="0017021A">
        <w:rPr>
          <w:rFonts w:ascii="Arial Narrow" w:eastAsia="Arial Narrow" w:hAnsi="Arial Narrow" w:cs="Arial Narrow"/>
          <w:color w:val="000000"/>
          <w:kern w:val="0"/>
          <w:sz w:val="22"/>
          <w:szCs w:val="22"/>
          <w:shd w:val="clear" w:color="auto" w:fill="FFFFFF"/>
          <w:lang w:eastAsia="es-PE"/>
          <w14:ligatures w14:val="none"/>
        </w:rPr>
        <w:t/>
      </w:r>
      <w:bookmarkStart w:id="24" w:name="_Hlk215162047"/>
    </w:p>
    <w:p w14:paraId="5BF2147D" w14:textId="77777777" w:rsidR="0085459E" w:rsidRPr="0017021A" w:rsidRDefault="0085459E" w:rsidP="0085459E">
      <w:pPr>
        <w:pStyle w:val="Prrafodelista"/>
        <w:spacing w:after="0" w:line="240" w:lineRule="auto"/>
        <w:ind w:left="567"/>
        <w:jc w:val="both"/>
        <w:rPr>
          <w:rFonts w:ascii="Arial Narrow" w:eastAsia="Arial Narrow" w:hAnsi="Arial Narrow" w:cs="Arial Narrow"/>
          <w:kern w:val="0"/>
          <w14:ligatures w14:val="none"/>
          <w:sz w:val="22"/>
          <w:szCs w:val="22"/>
        </w:rPr>
      </w:pPr>
    </w:p>
    <w:p w14:paraId="0CB09B4A" w14:textId="0C965C49" w:rsidR="007109DF" w:rsidRPr="0017021A" w:rsidRDefault="007109DF" w:rsidP="00E6057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7021A">
        <w:rPr>
          <w:rFonts w:ascii="Arial Narrow" w:eastAsia="Arial Narrow" w:hAnsi="Arial Narrow" w:cs="Arial Narrow"/>
          <w:kern w:val="0"/>
          <w14:ligatures w14:val="none"/>
          <w:sz w:val="22"/>
          <w:szCs w:val="22"/>
        </w:rPr>
        <w:lastRenderedPageBreak/>
        <w:t xml:space="preserve">Presunta </w:t>
      </w:r>
      <w:r w:rsidR="00AC5D22" w:rsidRPr="0017021A">
        <w:rPr>
          <w:rFonts w:ascii="Arial Narrow" w:eastAsia="Arial Narrow" w:hAnsi="Arial Narrow" w:cs="Arial Narrow"/>
          <w:kern w:val="0"/>
          <w14:ligatures w14:val="none"/>
          <w:sz w:val="22"/>
          <w:szCs w:val="22"/>
        </w:rPr>
        <w:t>infracción a los artículos 18 y 19 de la Ley 29571, Código de Protección y Defensa del Consumidor</w:t>
      </w:r>
      <w:r w:rsidRPr="0017021A">
        <w:rPr>
          <w:rFonts w:ascii="Arial Narrow" w:eastAsia="Arial Narrow" w:hAnsi="Arial Narrow" w:cs="Arial Narrow"/>
          <w:kern w:val="0"/>
          <w14:ligatures w14:val="none"/>
          <w:sz w:val="22"/>
          <w:szCs w:val="22"/>
        </w:rPr>
        <w:t xml:space="preserve">, en tanto </w:t>
      </w:r>
      <w:r w:rsidR="00AC5D22" w:rsidRPr="00306F8E">
        <w:rPr>
          <w:rFonts w:ascii="Arial Narrow" w:eastAsia="Arial Narrow" w:hAnsi="Arial Narrow" w:cs="Arial Narrow"/>
          <w:kern w:val="0"/>
          <w14:ligatures w14:val="none"/>
          <w:sz w:val="22"/>
          <w:szCs w:val="22"/>
        </w:rPr>
        <w:t>la compañía aseguradora</w:t>
      </w:r>
      <w:r w:rsidRPr="00306F8E">
        <w:rPr>
          <w:rFonts w:ascii="Arial Narrow" w:eastAsia="Arial Narrow" w:hAnsi="Arial Narrow" w:cs="Arial Narrow"/>
          <w:kern w:val="0"/>
          <w14:ligatures w14:val="none"/>
          <w:sz w:val="22"/>
          <w:szCs w:val="22"/>
        </w:rPr>
        <w:t xml:space="preserve"> habría anulado de manera unilateral el Seguro de Vida con Devolución – Póliza 9767336, pese a que la denunciante había cumplido con el pago continuo de las primas</w:t>
      </w:r>
      <w:r w:rsidRPr="0017021A">
        <w:rPr>
          <w:rFonts w:ascii="Arial Narrow" w:eastAsia="Arial Narrow" w:hAnsi="Arial Narrow" w:cs="Arial Narrow"/>
          <w:kern w:val="0"/>
          <w14:ligatures w14:val="none"/>
          <w:sz w:val="22"/>
          <w:szCs w:val="22"/>
        </w:rPr>
        <w:t xml:space="preserve">. </w:t>
      </w:r>
    </w:p>
    <w:p w14:paraId="41FFEC1C" w14:textId="77777777" w:rsidR="003977AA" w:rsidRPr="0017021A" w:rsidRDefault="003977AA" w:rsidP="003977AA">
      <w:pPr>
        <w:pStyle w:val="Prrafodelista"/>
        <w:spacing w:after="0" w:line="240" w:lineRule="auto"/>
        <w:ind w:left="567"/>
        <w:jc w:val="both"/>
        <w:rPr>
          <w:rFonts w:ascii="Arial Narrow" w:eastAsia="Arial Narrow" w:hAnsi="Arial Narrow" w:cs="Arial Narrow"/>
          <w:kern w:val="0"/>
          <w14:ligatures w14:val="none"/>
          <w:sz w:val="22"/>
          <w:szCs w:val="22"/>
        </w:rPr>
      </w:pPr>
    </w:p>
    <w:p w14:paraId="6E5D2382" w14:textId="3DDACD18" w:rsidR="00F176A2" w:rsidRPr="0017021A" w:rsidRDefault="00F176A2" w:rsidP="00F176A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7021A">
        <w:rPr>
          <w:rFonts w:ascii="Arial Narrow" w:eastAsia="Arial Narrow" w:hAnsi="Arial Narrow" w:cs="Arial Narrow"/>
          <w:kern w:val="0"/>
          <w14:ligatures w14:val="none"/>
          <w:sz w:val="22"/>
          <w:szCs w:val="22"/>
        </w:rPr>
        <w:t xml:space="preserve">Presunta infracción a los artículos 18 y 19 de la Ley 29571, Código de Protección y Defensa del Consumidor, en tanto </w:t>
      </w:r>
      <w:r w:rsidRPr="00987B10">
        <w:rPr>
          <w:rFonts w:ascii="Arial Narrow" w:eastAsia="Arial Narrow" w:hAnsi="Arial Narrow" w:cs="Arial Narrow"/>
          <w:kern w:val="0"/>
          <w14:ligatures w14:val="none"/>
          <w:sz w:val="22"/>
          <w:szCs w:val="22"/>
        </w:rPr>
        <w:t>la compañía aseguradora no habría efectuado la devolución de los montos abonados por el Seguro de Vida con Devolución – Póliza 9767336 dentro del plazo de quince (15) día</w:t>
      </w:r>
      <w:r w:rsidR="00E135C2" w:rsidRPr="00987B10">
        <w:rPr>
          <w:rFonts w:ascii="Arial Narrow" w:eastAsia="Arial Narrow" w:hAnsi="Arial Narrow" w:cs="Arial Narrow"/>
          <w:kern w:val="0"/>
          <w14:ligatures w14:val="none"/>
          <w:sz w:val="22"/>
          <w:szCs w:val="22"/>
        </w:rPr>
        <w:t>s</w:t>
      </w:r>
      <w:r w:rsidRPr="00987B10">
        <w:rPr>
          <w:rFonts w:ascii="Arial Narrow" w:eastAsia="Arial Narrow" w:hAnsi="Arial Narrow" w:cs="Arial Narrow"/>
          <w:kern w:val="0"/>
          <w14:ligatures w14:val="none"/>
          <w:sz w:val="22"/>
          <w:szCs w:val="22"/>
        </w:rPr>
        <w:t>.</w:t>
      </w:r>
    </w:p>
    <w:p w14:paraId="45DCC544" w14:textId="77777777" w:rsidR="00AC5D22" w:rsidRPr="0017021A" w:rsidRDefault="00AC5D22" w:rsidP="005C1DC4">
      <w:pPr>
        <w:spacing w:after="0" w:line="240" w:lineRule="auto"/>
        <w:jc w:val="both"/>
        <w:rPr>
          <w:rFonts w:ascii="Arial Narrow" w:eastAsia="Arial Narrow" w:hAnsi="Arial Narrow" w:cs="Arial Narrow"/>
          <w:kern w:val="0"/>
          <w14:ligatures w14:val="none"/>
          <w:sz w:val="22"/>
          <w:szCs w:val="22"/>
        </w:rPr>
      </w:pPr>
    </w:p>
    <w:p w14:paraId="3B94BEB6" w14:textId="79EAE8F6" w:rsidR="007109DF" w:rsidRPr="0017021A" w:rsidRDefault="007109DF" w:rsidP="00E6057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7021A">
        <w:rPr>
          <w:rFonts w:ascii="Arial Narrow" w:eastAsia="Arial Narrow" w:hAnsi="Arial Narrow" w:cs="Arial Narrow"/>
          <w:kern w:val="0"/>
          <w14:ligatures w14:val="none"/>
          <w:sz w:val="22"/>
          <w:szCs w:val="22"/>
        </w:rPr>
        <w:t xml:space="preserve">Presunta </w:t>
      </w:r>
      <w:r w:rsidR="00AC5D22" w:rsidRPr="0017021A">
        <w:rPr>
          <w:rFonts w:ascii="Arial Narrow" w:eastAsia="Arial Narrow" w:hAnsi="Arial Narrow" w:cs="Arial Narrow"/>
          <w:kern w:val="0"/>
          <w14:ligatures w14:val="none"/>
          <w:sz w:val="22"/>
          <w:szCs w:val="22"/>
        </w:rPr>
        <w:t>infracción a los artículos 18 y 19 de la Ley 29571, Código de Protección y Defensa del Consumidor</w:t>
      </w:r>
      <w:r w:rsidRPr="0017021A">
        <w:rPr>
          <w:rFonts w:ascii="Arial Narrow" w:eastAsia="Arial Narrow" w:hAnsi="Arial Narrow" w:cs="Arial Narrow"/>
          <w:kern w:val="0"/>
          <w14:ligatures w14:val="none"/>
          <w:sz w:val="22"/>
          <w:szCs w:val="22"/>
        </w:rPr>
        <w:t xml:space="preserve">, en tanto </w:t>
      </w:r>
      <w:r w:rsidR="0059160E" w:rsidRPr="00987B10">
        <w:rPr>
          <w:rFonts w:ascii="Arial Narrow" w:eastAsia="Arial Narrow" w:hAnsi="Arial Narrow" w:cs="Arial Narrow"/>
          <w:kern w:val="0"/>
          <w14:ligatures w14:val="none"/>
          <w:sz w:val="22"/>
          <w:szCs w:val="22"/>
        </w:rPr>
        <w:t xml:space="preserve">la compañía aseguradora </w:t>
      </w:r>
      <w:r w:rsidRPr="00987B10">
        <w:rPr>
          <w:rFonts w:ascii="Arial Narrow" w:eastAsia="Arial Narrow" w:hAnsi="Arial Narrow" w:cs="Arial Narrow"/>
          <w:kern w:val="0"/>
          <w14:ligatures w14:val="none"/>
          <w:sz w:val="22"/>
          <w:szCs w:val="22"/>
        </w:rPr>
        <w:t>habría efectuado de manera indebida la devolución de los aportes del Seguro de Vida con Devolución – Póliza 9767336, al aplicar un descuento en una tarjeta cuyo titular era el cónyuge de la denunciante</w:t>
      </w:r>
      <w:r w:rsidRPr="0017021A">
        <w:rPr>
          <w:rFonts w:ascii="Arial Narrow" w:eastAsia="Arial Narrow" w:hAnsi="Arial Narrow" w:cs="Arial Narrow"/>
          <w:kern w:val="0"/>
          <w14:ligatures w14:val="none"/>
          <w:sz w:val="22"/>
          <w:szCs w:val="22"/>
        </w:rPr>
        <w:t>.</w:t>
      </w:r>
    </w:p>
    <w:p w14:paraId="54651386" w14:textId="77777777" w:rsidR="007109DF" w:rsidRPr="0017021A" w:rsidRDefault="007109DF" w:rsidP="007109DF">
      <w:pPr>
        <w:pStyle w:val="Prrafodelista"/>
        <w:rPr>
          <w:rFonts w:ascii="Arial Narrow" w:eastAsia="Arial Narrow" w:hAnsi="Arial Narrow" w:cs="Arial Narrow"/>
          <w:kern w:val="0"/>
          <w14:ligatures w14:val="none"/>
          <w:sz w:val="22"/>
          <w:szCs w:val="22"/>
        </w:rPr>
      </w:pPr>
    </w:p>
    <w:p w14:paraId="5150AF7A" w14:textId="388475D0" w:rsidR="007109DF" w:rsidRPr="0017021A" w:rsidRDefault="007109DF" w:rsidP="00E6057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7021A">
        <w:rPr>
          <w:rFonts w:ascii="Arial Narrow" w:eastAsia="Arial Narrow" w:hAnsi="Arial Narrow" w:cs="Arial Narrow"/>
          <w:kern w:val="0"/>
          <w14:ligatures w14:val="none"/>
          <w:sz w:val="22"/>
          <w:szCs w:val="22"/>
        </w:rPr>
        <w:t xml:space="preserve">Presunta </w:t>
      </w:r>
      <w:r w:rsidR="00AC5D22" w:rsidRPr="0017021A">
        <w:rPr>
          <w:rFonts w:ascii="Arial Narrow" w:eastAsia="Arial Narrow" w:hAnsi="Arial Narrow" w:cs="Arial Narrow"/>
          <w:kern w:val="0"/>
          <w14:ligatures w14:val="none"/>
          <w:sz w:val="22"/>
          <w:szCs w:val="22"/>
        </w:rPr>
        <w:t>infracción a los artículos 18 y 19 de la Ley 29571, Código de Protección y Defensa del Consumidor</w:t>
      </w:r>
      <w:r w:rsidRPr="0017021A">
        <w:rPr>
          <w:rFonts w:ascii="Arial Narrow" w:eastAsia="Arial Narrow" w:hAnsi="Arial Narrow" w:cs="Arial Narrow"/>
          <w:kern w:val="0"/>
          <w14:ligatures w14:val="none"/>
          <w:sz w:val="22"/>
          <w:szCs w:val="22"/>
        </w:rPr>
        <w:t xml:space="preserve">, en tanto </w:t>
      </w:r>
      <w:r w:rsidR="0059160E" w:rsidRPr="00987B10">
        <w:rPr>
          <w:rFonts w:ascii="Arial Narrow" w:eastAsia="Arial Narrow" w:hAnsi="Arial Narrow" w:cs="Arial Narrow"/>
          <w:kern w:val="0"/>
          <w14:ligatures w14:val="none"/>
          <w:sz w:val="22"/>
          <w:szCs w:val="22"/>
        </w:rPr>
        <w:t xml:space="preserve">la compañía aseguradora </w:t>
      </w:r>
      <w:r w:rsidRPr="00987B10">
        <w:rPr>
          <w:rFonts w:ascii="Arial Narrow" w:eastAsia="Arial Narrow" w:hAnsi="Arial Narrow" w:cs="Arial Narrow"/>
          <w:kern w:val="0"/>
          <w14:ligatures w14:val="none"/>
          <w:sz w:val="22"/>
          <w:szCs w:val="22"/>
        </w:rPr>
        <w:t>no habría reconocido rendimiento, interés u otro beneficio económico sobre los aportes abonados por la denunciante durante los diez (10) meses de vigencia del Seguro de Vida con Devolución – Póliza 9767336</w:t>
      </w:r>
      <w:r w:rsidR="00C47185" w:rsidRPr="00987B10">
        <w:rPr>
          <w:rFonts w:ascii="Arial Narrow" w:eastAsia="Arial Narrow" w:hAnsi="Arial Narrow" w:cs="Arial Narrow"/>
          <w:kern w:val="0"/>
          <w14:ligatures w14:val="none"/>
          <w:sz w:val="22"/>
          <w:szCs w:val="22"/>
        </w:rPr>
        <w:t xml:space="preserve"> contratado</w:t>
      </w:r>
      <w:r w:rsidRPr="0017021A">
        <w:rPr>
          <w:rFonts w:ascii="Arial Narrow" w:eastAsia="Arial Narrow" w:hAnsi="Arial Narrow" w:cs="Arial Narrow"/>
          <w:kern w:val="0"/>
          <w14:ligatures w14:val="none"/>
          <w:sz w:val="22"/>
          <w:szCs w:val="22"/>
        </w:rPr>
        <w:t>.</w:t>
      </w:r>
    </w:p>
    <w:p w14:paraId="2D974770" w14:textId="77777777" w:rsidR="00C47185" w:rsidRPr="0017021A" w:rsidRDefault="00C47185" w:rsidP="00F176A2">
      <w:pPr>
        <w:spacing w:after="0" w:line="240" w:lineRule="auto"/>
        <w:jc w:val="both"/>
        <w:rPr>
          <w:rFonts w:ascii="Arial Narrow" w:eastAsia="Arial Narrow" w:hAnsi="Arial Narrow" w:cs="Arial Narrow"/>
          <w:kern w:val="0"/>
          <w14:ligatures w14:val="none"/>
          <w:sz w:val="22"/>
          <w:szCs w:val="22"/>
        </w:rPr>
      </w:pPr>
    </w:p>
    <w:p w14:paraId="57B6054F" w14:textId="7F5F251F" w:rsidR="007109DF" w:rsidRPr="0017021A" w:rsidRDefault="007109DF" w:rsidP="0017021A">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7021A">
        <w:rPr>
          <w:rFonts w:ascii="Arial Narrow" w:eastAsia="Arial Narrow" w:hAnsi="Arial Narrow" w:cs="Arial Narrow"/>
          <w:kern w:val="0"/>
          <w14:ligatures w14:val="none"/>
          <w:sz w:val="22"/>
          <w:szCs w:val="22"/>
        </w:rPr>
        <w:t xml:space="preserve">Presunta infracción al literal c) </w:t>
      </w:r>
      <w:r w:rsidR="00AC5D22" w:rsidRPr="0017021A">
        <w:rPr>
          <w:rFonts w:ascii="Arial Narrow" w:eastAsia="Arial Narrow" w:hAnsi="Arial Narrow" w:cs="Arial Narrow"/>
          <w:kern w:val="0"/>
          <w14:ligatures w14:val="none"/>
          <w:sz w:val="22"/>
          <w:szCs w:val="22"/>
        </w:rPr>
        <w:t>del artículo 56 de la Ley 29571, Código de Protección y Defensa del Consumidor</w:t>
      </w:r>
      <w:r w:rsidRPr="0017021A">
        <w:rPr>
          <w:rFonts w:ascii="Arial Narrow" w:eastAsia="Arial Narrow" w:hAnsi="Arial Narrow" w:cs="Arial Narrow"/>
          <w:kern w:val="0"/>
          <w14:ligatures w14:val="none"/>
          <w:sz w:val="22"/>
          <w:szCs w:val="22"/>
        </w:rPr>
        <w:t xml:space="preserve">, en tanto </w:t>
      </w:r>
      <w:r w:rsidR="0059160E" w:rsidRPr="00987B10">
        <w:rPr>
          <w:rFonts w:ascii="Arial Narrow" w:eastAsia="Arial Narrow" w:hAnsi="Arial Narrow" w:cs="Arial Narrow"/>
          <w:kern w:val="0"/>
          <w14:ligatures w14:val="none"/>
          <w:sz w:val="22"/>
          <w:szCs w:val="22"/>
        </w:rPr>
        <w:t xml:space="preserve">la compañía aseguradora </w:t>
      </w:r>
      <w:r w:rsidRPr="00987B10">
        <w:rPr>
          <w:rFonts w:ascii="Arial Narrow" w:eastAsia="Arial Narrow" w:hAnsi="Arial Narrow" w:cs="Arial Narrow"/>
          <w:kern w:val="0"/>
          <w14:ligatures w14:val="none"/>
          <w:sz w:val="22"/>
          <w:szCs w:val="22"/>
        </w:rPr>
        <w:t>habría modificado unilateralmente las condiciones de acceso al Seguro de Vida al variar la edad máxima de contratación</w:t>
      </w:r>
      <w:r w:rsidRPr="0017021A">
        <w:rPr>
          <w:rFonts w:ascii="Arial Narrow" w:eastAsia="Arial Narrow" w:hAnsi="Arial Narrow" w:cs="Arial Narrow"/>
          <w:kern w:val="0"/>
          <w14:ligatures w14:val="none"/>
          <w:sz w:val="22"/>
          <w:szCs w:val="22"/>
        </w:rPr>
        <w:t>.</w:t>
      </w:r>
    </w:p>
    <w:p w14:paraId="1B9CCA2A" w14:textId="77777777" w:rsidR="0017021A" w:rsidRPr="0017021A" w:rsidRDefault="0017021A" w:rsidP="0017021A">
      <w:pPr>
        <w:pStyle w:val="Prrafodelista"/>
        <w:spacing w:after="0" w:line="240" w:lineRule="auto"/>
        <w:ind w:left="567"/>
        <w:jc w:val="both"/>
        <w:rPr>
          <w:rFonts w:ascii="Arial Narrow" w:eastAsia="Arial Narrow" w:hAnsi="Arial Narrow" w:cs="Arial Narrow"/>
          <w:kern w:val="0"/>
          <w14:ligatures w14:val="none"/>
          <w:sz w:val="22"/>
          <w:szCs w:val="22"/>
        </w:rPr>
      </w:pPr>
    </w:p>
    <w:p w14:paraId="499F1BB1" w14:textId="6F68F136" w:rsidR="005C1DC4" w:rsidRPr="0017021A" w:rsidRDefault="005C1DC4" w:rsidP="005C1DC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7021A">
        <w:rPr>
          <w:rFonts w:ascii="Arial Narrow" w:eastAsia="Arial Narrow" w:hAnsi="Arial Narrow" w:cs="Arial Narrow"/>
          <w:kern w:val="0"/>
          <w14:ligatures w14:val="none"/>
          <w:sz w:val="22"/>
          <w:szCs w:val="22"/>
        </w:rPr>
        <w:t xml:space="preserve">Presunta infracción al artículo 1, numeral 1, literal b) y al artículo 2 de la Ley 29571, Código de Protección y Defensa del Consumidor, en tanto </w:t>
      </w:r>
      <w:r w:rsidRPr="00987B10">
        <w:rPr>
          <w:rFonts w:ascii="Arial Narrow" w:eastAsia="Arial Narrow" w:hAnsi="Arial Narrow" w:cs="Arial Narrow"/>
          <w:kern w:val="0"/>
          <w14:ligatures w14:val="none"/>
          <w:sz w:val="22"/>
          <w:szCs w:val="22"/>
        </w:rPr>
        <w:t xml:space="preserve">la compañía aseguradora no habría comunicado oportunamente a la denunciante </w:t>
      </w:r>
      <w:r w:rsidR="00984EB5" w:rsidRPr="00987B10">
        <w:rPr>
          <w:rFonts w:ascii="Arial Narrow" w:eastAsia="Arial Narrow" w:hAnsi="Arial Narrow" w:cs="Arial Narrow"/>
          <w:kern w:val="0"/>
          <w14:ligatures w14:val="none"/>
          <w:sz w:val="22"/>
          <w:szCs w:val="22"/>
        </w:rPr>
        <w:t xml:space="preserve">sobre </w:t>
      </w:r>
      <w:r w:rsidRPr="00987B10">
        <w:rPr>
          <w:rFonts w:ascii="Arial Narrow" w:eastAsia="Arial Narrow" w:hAnsi="Arial Narrow" w:cs="Arial Narrow"/>
          <w:kern w:val="0"/>
          <w14:ligatures w14:val="none"/>
          <w:sz w:val="22"/>
          <w:szCs w:val="22"/>
        </w:rPr>
        <w:t>la anulación del Seguro de Vida con Devolución – Póliza 9767336, al no haberle notificado correctamente el correo</w:t>
      </w:r>
      <w:r w:rsidR="00984EB5" w:rsidRPr="00987B10">
        <w:rPr>
          <w:rFonts w:ascii="Arial Narrow" w:eastAsia="Arial Narrow" w:hAnsi="Arial Narrow" w:cs="Arial Narrow"/>
          <w:kern w:val="0"/>
          <w14:ligatures w14:val="none"/>
          <w:sz w:val="22"/>
          <w:szCs w:val="22"/>
        </w:rPr>
        <w:t xml:space="preserve"> electrónico</w:t>
      </w:r>
      <w:r w:rsidRPr="00987B10">
        <w:rPr>
          <w:rFonts w:ascii="Arial Narrow" w:eastAsia="Arial Narrow" w:hAnsi="Arial Narrow" w:cs="Arial Narrow"/>
          <w:kern w:val="0"/>
          <w14:ligatures w14:val="none"/>
          <w:sz w:val="22"/>
          <w:szCs w:val="22"/>
        </w:rPr>
        <w:t xml:space="preserve"> que contenía dicha comunicación</w:t>
      </w:r>
      <w:r w:rsidRPr="0017021A">
        <w:rPr>
          <w:rFonts w:ascii="Arial Narrow" w:eastAsia="Arial Narrow" w:hAnsi="Arial Narrow" w:cs="Arial Narrow"/>
          <w:kern w:val="0"/>
          <w14:ligatures w14:val="none"/>
          <w:sz w:val="22"/>
          <w:szCs w:val="22"/>
        </w:rPr>
        <w:t xml:space="preserve">. </w:t>
      </w:r>
    </w:p>
    <w:bookmarkEnd w:id="23"/>
    <w:bookmarkEnd w:id="24"/>
    <w:p w14:paraId="042B3F54" w14:textId="777BBF33" w:rsidR="00CA59A2" w:rsidRPr="0026598E" w:rsidRDefault="00CA59A2" w:rsidP="00327F5B">
      <w:pPr>
        <w:spacing w:after="0" w:line="240" w:lineRule="auto"/>
        <w:jc w:val="both"/>
        <w:rPr>
          <w:rFonts w:ascii="Arial Narrow" w:eastAsia="Arial Narrow" w:hAnsi="Arial Narrow" w:cs="Arial Narrow"/>
          <w:kern w:val="0"/>
          <w14:ligatures w14:val="none"/>
          <w:sz w:val="22"/>
          <w:szCs w:val="22"/>
        </w:rPr>
      </w:pPr>
    </w:p>
    <w:p w14:paraId="0A292C9F" w14:textId="60123C74"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6598E">
        <w:rPr>
          <w:rFonts w:ascii="Arial Narrow" w:eastAsia="Arial Narrow" w:hAnsi="Arial Narrow" w:cs="Arial Narrow"/>
          <w:color w:val="000000"/>
          <w:kern w:val="0"/>
          <w:sz w:val="22"/>
          <w:szCs w:val="22"/>
          <w:lang w:val="es-ES" w:eastAsia="es-ES"/>
          <w14:ligatures w14:val="none"/>
        </w:rPr>
        <w:t xml:space="preserve">del </w:t>
      </w:r>
      <w:r w:rsidR="001E4063" w:rsidRPr="00E96FA2">
        <w:rPr>
          <w:rFonts w:ascii="Arial Narrow" w:eastAsia="Arial Narrow" w:hAnsi="Arial Narrow" w:cs="Arial Narrow"/>
          <w:color w:val="000000"/>
          <w:kern w:val="0"/>
          <w:sz w:val="22"/>
          <w:szCs w:val="22"/>
          <w:lang w:val="es-ES" w:eastAsia="es-ES"/>
          <w14:ligatures w14:val="none"/>
        </w:rPr>
        <w:t>23 de diciembre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F2B403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r w:rsidR="005B67B6" w:rsidRPr="00E96FA2">
        <w:rPr>
          <w:rFonts w:ascii="Arial Narrow" w:eastAsia="Arial Narrow" w:hAnsi="Arial Narrow" w:cs="Arial Narrow"/>
          <w:bCs/>
          <w:sz w:val="22"/>
          <w:szCs w:val="22"/>
        </w:rPr>
        <w:t xml:space="preserve">Pacífico Compañía </w:t>
      </w:r>
      <w:r w:rsidR="005B67B6">
        <w:rPr>
          <w:rFonts w:ascii="Arial Narrow" w:eastAsia="Arial Narrow" w:hAnsi="Arial Narrow" w:cs="Arial Narrow"/>
          <w:bCs/>
          <w:sz w:val="22"/>
          <w:szCs w:val="22"/>
        </w:rPr>
        <w:t>de</w:t>
      </w:r>
      <w:r w:rsidR="005B67B6" w:rsidRPr="00E96FA2">
        <w:rPr>
          <w:rFonts w:ascii="Arial Narrow" w:eastAsia="Arial Narrow" w:hAnsi="Arial Narrow" w:cs="Arial Narrow"/>
          <w:bCs/>
          <w:sz w:val="22"/>
          <w:szCs w:val="22"/>
        </w:rPr>
        <w:t xml:space="preserve"> </w:t>
      </w:r>
      <w:r w:rsidR="005B67B6" w:rsidRPr="005B67B6">
        <w:rPr>
          <w:rFonts w:ascii="Arial Narrow" w:eastAsia="Arial Narrow" w:hAnsi="Arial Narrow" w:cs="Arial Narrow"/>
          <w:bCs/>
          <w:sz w:val="22"/>
          <w:szCs w:val="22"/>
        </w:rPr>
        <w:t>Seguros y Reaseguros S.A.</w:t>
      </w:r>
      <w:r w:rsidR="005B67B6">
        <w:rPr>
          <w:rFonts w:ascii="Arial Narrow" w:eastAsia="Arial Narrow" w:hAnsi="Arial Narrow" w:cs="Arial Narrow"/>
          <w:bCs/>
          <w:sz w:val="22"/>
          <w:szCs w:val="22"/>
        </w:rPr>
        <w:t xml:space="preserve">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micro empresa o pequeña empresa, presentar los documentos que acrediten su volumen de ventas o ingresos brutos percibidos el año anterior relativo a todas sus actividades </w:t>
      </w:r>
      <w:r w:rsidRPr="0026598E">
        <w:rPr>
          <w:rFonts w:ascii="Arial Narrow" w:eastAsia="Arial Narrow" w:hAnsi="Arial Narrow" w:cs="Arial Narrow"/>
          <w:kern w:val="0"/>
          <w14:ligatures w14:val="none"/>
          <w:sz w:val="22"/>
          <w:szCs w:val="22"/>
        </w:rPr>
        <w:lastRenderedPageBreak/>
        <w:t>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52047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4"/>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52047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5"/>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6871D627"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25"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5"/>
      <w:r w:rsidRPr="0026598E">
        <w:rPr>
          <w:rFonts w:ascii="Arial Narrow" w:eastAsia="Arial Narrow" w:hAnsi="Arial Narrow" w:cs="Arial Narrow"/>
          <w:color w:val="000000"/>
          <w:kern w:val="0"/>
          <w:sz w:val="22"/>
          <w:szCs w:val="22"/>
          <w:lang w:eastAsia="es-ES"/>
          <w14:ligatures w14:val="none"/>
        </w:rPr>
        <w:t xml:space="preserve">, </w:t>
      </w:r>
      <w:bookmarkStart w:id="26"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6"/>
      <w:r w:rsidRPr="0026598E">
        <w:rPr>
          <w:rFonts w:ascii="Arial Narrow" w:eastAsia="Arial Narrow" w:hAnsi="Arial Narrow" w:cs="Arial Narrow"/>
          <w:color w:val="000000"/>
          <w:kern w:val="0"/>
          <w:sz w:val="22"/>
          <w:szCs w:val="22"/>
          <w:lang w:val="es-ES" w:eastAsia="es-ES"/>
          <w14:ligatures w14:val="none"/>
        </w:rPr>
        <w:t xml:space="preserve">cumpla con: </w:t>
      </w:r>
      <w:r w:rsidR="00DF6A68" w:rsidRPr="00DF6A68">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9767336 del Seguro de Vida con Devolución, así como el cargo de remisión de la póliza; (</w:t>
      </w:r>
      <w:proofErr w:type="spellStart"/>
      <w:r w:rsidR="00DF6A68" w:rsidRPr="00DF6A68">
        <w:rPr>
          <w:rFonts w:ascii="Arial Narrow" w:eastAsia="Arial Narrow" w:hAnsi="Arial Narrow" w:cs="Arial Narrow"/>
          <w:color w:val="000000"/>
          <w:kern w:val="0"/>
          <w:sz w:val="22"/>
          <w:szCs w:val="22"/>
          <w:lang w:val="es-ES" w:eastAsia="es-ES"/>
          <w14:ligatures w14:val="none"/>
        </w:rPr>
        <w:t>ii</w:t>
      </w:r>
      <w:proofErr w:type="spellEnd"/>
      <w:r w:rsidR="00DF6A68" w:rsidRPr="00DF6A68">
        <w:rPr>
          <w:rFonts w:ascii="Arial Narrow" w:eastAsia="Arial Narrow" w:hAnsi="Arial Narrow" w:cs="Arial Narrow"/>
          <w:color w:val="000000"/>
          <w:kern w:val="0"/>
          <w:sz w:val="22"/>
          <w:szCs w:val="22"/>
          <w:lang w:val="es-ES" w:eastAsia="es-ES"/>
          <w14:ligatures w14:val="none"/>
        </w:rPr>
        <w:t>) presentar los medios probatorios que acrediten que la anulación de la anulación de la Póliza 9767336 del Seguro de Vida fue justificada; y, (</w:t>
      </w:r>
      <w:proofErr w:type="spellStart"/>
      <w:r w:rsidR="00DF6A68" w:rsidRPr="00DF6A68">
        <w:rPr>
          <w:rFonts w:ascii="Arial Narrow" w:eastAsia="Arial Narrow" w:hAnsi="Arial Narrow" w:cs="Arial Narrow"/>
          <w:color w:val="000000"/>
          <w:kern w:val="0"/>
          <w:sz w:val="22"/>
          <w:szCs w:val="22"/>
          <w:lang w:val="es-ES" w:eastAsia="es-ES"/>
          <w14:ligatures w14:val="none"/>
        </w:rPr>
        <w:t>iii</w:t>
      </w:r>
      <w:proofErr w:type="spellEnd"/>
      <w:r w:rsidR="00DF6A68" w:rsidRPr="00DF6A68">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7"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27"/>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8" w:name="h.gjdgxs" w:colFirst="0" w:colLast="0"/>
      <w:bookmarkEnd w:id="28"/>
    </w:p>
    <w:p w14:paraId="7DDD06F7"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12EE71C9"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Pr="00A67ADF">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1E4063">
        <w:rPr>
          <w:rFonts w:ascii="Arial Narrow" w:eastAsia="Arial Narrow" w:hAnsi="Arial Narrow" w:cs="Arial Narrow"/>
          <w:spacing w:val="-3"/>
          <w:kern w:val="0"/>
          <w14:ligatures w14:val="none"/>
          <w:sz w:val="22"/>
          <w:szCs w:val="22"/>
        </w:rPr>
        <w:t xml:space="preserve"/>
      </w:r>
      <w:r w:rsidR="001E4063" w:rsidRPr="001E4063">
        <w:rPr>
          <w:rFonts w:ascii="Arial Narrow" w:eastAsia="Arial Narrow" w:hAnsi="Arial Narrow" w:cs="Arial Narrow"/>
          <w:color w:val="000000"/>
          <w:kern w:val="0"/>
          <w:sz w:val="22"/>
          <w:szCs w:val="22"/>
          <w:shd w:val="clear" w:color="auto" w:fill="FFFFFF"/>
          <w:lang w:eastAsia="es-PE"/>
          <w14:ligatures w14:val="none"/>
        </w:rPr>
        <w:t xml:space="preserve"/>
      </w:r>
      <w:r w:rsidRPr="001E4063">
        <w:rPr>
          <w:rFonts w:ascii="Arial Narrow" w:eastAsia="Arial Narrow" w:hAnsi="Arial Narrow" w:cs="Arial Narrow"/>
          <w:color w:val="000000"/>
          <w:sz w:val="22"/>
          <w:szCs w:val="22"/>
        </w:rPr>
        <w:t/>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9"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bookmarkEnd w:id="29"/>
    <w:p w14:paraId="639FE5BE" w14:textId="77777777" w:rsidR="00CA59A2" w:rsidRPr="00A67ADF" w:rsidRDefault="00CA59A2" w:rsidP="00327F5B">
      <w:pPr>
        <w:suppressAutoHyphens/>
        <w:spacing w:after="0" w:line="240" w:lineRule="auto"/>
        <w:jc w:val="both"/>
        <w:rPr>
          <w:rFonts w:ascii="Arial Narrow" w:eastAsia="Arial Narrow" w:hAnsi="Arial Narrow" w:cs="Arial Narrow"/>
          <w:sz w:val="22"/>
          <w:szCs w:val="22"/>
        </w:rPr>
      </w:pPr>
    </w:p>
    <w:p w14:paraId="083D8417" w14:textId="15B188DD" w:rsidR="00CA59A2" w:rsidRPr="0021384F" w:rsidRDefault="00CA59A2" w:rsidP="00327F5B">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E96FA2" w:rsidRPr="00E96FA2">
        <w:rPr>
          <w:rFonts w:ascii="Arial Narrow" w:eastAsia="Arial Narrow" w:hAnsi="Arial Narrow" w:cs="Arial Narrow"/>
          <w:sz w:val="22"/>
          <w:szCs w:val="22"/>
        </w:rPr>
        <w:t xml:space="preserve">Pacífico Compañía </w:t>
      </w:r>
      <w:r w:rsidR="00E96FA2">
        <w:rPr>
          <w:rFonts w:ascii="Arial Narrow" w:eastAsia="Arial Narrow" w:hAnsi="Arial Narrow" w:cs="Arial Narrow"/>
          <w:sz w:val="22"/>
          <w:szCs w:val="22"/>
        </w:rPr>
        <w:t>de</w:t>
      </w:r>
      <w:r w:rsidR="00E96FA2" w:rsidRPr="00E96FA2">
        <w:rPr>
          <w:rFonts w:ascii="Arial Narrow" w:eastAsia="Arial Narrow" w:hAnsi="Arial Narrow" w:cs="Arial Narrow"/>
          <w:sz w:val="22"/>
          <w:szCs w:val="22"/>
        </w:rPr>
        <w:t xml:space="preserve"> </w:t>
      </w:r>
      <w:r w:rsidR="00E96FA2" w:rsidRPr="005B67B6">
        <w:rPr>
          <w:rFonts w:ascii="Arial Narrow" w:eastAsia="Arial Narrow" w:hAnsi="Arial Narrow" w:cs="Arial Narrow"/>
          <w:sz w:val="22"/>
          <w:szCs w:val="22"/>
        </w:rPr>
        <w:t xml:space="preserve">Seguros y Reaseguros S.A. </w:t>
      </w:r>
      <w:r w:rsidRPr="005B67B6">
        <w:rPr>
          <w:rFonts w:ascii="Arial Narrow" w:eastAsia="Arial Narrow" w:hAnsi="Arial Narrow" w:cs="Arial Narrow"/>
          <w:sz w:val="22"/>
          <w:szCs w:val="22"/>
          <w:shd w:val="clear" w:color="auto" w:fill="FFFFFF"/>
        </w:rPr>
        <w:t xml:space="preserve">para que </w:t>
      </w:r>
      <w:r w:rsidRPr="005B67B6">
        <w:rPr>
          <w:rFonts w:ascii="Arial Narrow" w:eastAsia="Arial Narrow" w:hAnsi="Arial Narrow" w:cs="Arial Narrow"/>
          <w:sz w:val="22"/>
          <w:szCs w:val="22"/>
        </w:rPr>
        <w:t>efectúe</w:t>
      </w:r>
      <w:r w:rsidR="00E96FA2" w:rsidRPr="005B67B6">
        <w:rPr>
          <w:rFonts w:ascii="Arial Narrow" w:eastAsia="Arial Narrow" w:hAnsi="Arial Narrow" w:cs="Arial Narrow"/>
          <w:sz w:val="22"/>
          <w:szCs w:val="22"/>
        </w:rPr>
        <w:t xml:space="preserve"> </w:t>
      </w:r>
      <w:r w:rsidRPr="005B67B6">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 notificación.</w:t>
      </w:r>
      <w:bookmarkStart w:id="30" w:name="_Hlk198890962"/>
    </w:p>
    <w:p w14:paraId="36317C11" w14:textId="77777777" w:rsidR="00CA59A2" w:rsidRPr="002F655C" w:rsidRDefault="00CA59A2" w:rsidP="00327F5B">
      <w:pPr>
        <w:suppressAutoHyphens/>
        <w:spacing w:after="0" w:line="240" w:lineRule="auto"/>
        <w:jc w:val="both"/>
        <w:rPr>
          <w:rFonts w:ascii="Arial Narrow" w:eastAsia="Arial Narrow" w:hAnsi="Arial Narrow" w:cs="Arial Narrow"/>
          <w:bCs/>
          <w:sz w:val="22"/>
          <w:szCs w:val="22"/>
        </w:rPr>
      </w:pPr>
    </w:p>
    <w:bookmarkEnd w:id="30"/>
    <w:p w14:paraId="23716787" w14:textId="77777777" w:rsidR="00CA59A2" w:rsidRPr="0026598E" w:rsidRDefault="00CA59A2" w:rsidP="00327F5B">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26EF8E7" w14:textId="36A812F1" w:rsidR="00565126" w:rsidRPr="00DE7477" w:rsidRDefault="00DE7477" w:rsidP="00DE7477">
      <w:pPr>
        <w:spacing w:after="0" w:line="240" w:lineRule="auto"/>
        <w:jc w:val="center"/>
        <w:rPr>
          <w:rFonts w:ascii="Arial Narrow" w:eastAsia="Arial Narrow" w:hAnsi="Arial Narrow" w:cs="Arial Narrow"/>
          <w:bCs/>
          <w:color w:val="000000"/>
          <w:kern w:val="0"/>
          <w:sz w:val="22"/>
          <w:szCs w:val="22"/>
          <w:lang w:eastAsia="es-PE"/>
          <w14:ligatures w14:val="none"/>
        </w:rPr>
      </w:pPr>
      <w:r w:rsidRPr="00DE7477">
        <w:rPr>
          <w:rFonts w:ascii="Arial Narrow" w:eastAsia="Arial Narrow" w:hAnsi="Arial Narrow" w:cs="Arial Narrow"/>
          <w:bCs/>
          <w:color w:val="000000"/>
          <w:kern w:val="0"/>
          <w:sz w:val="22"/>
          <w:szCs w:val="22"/>
          <w:lang w:eastAsia="es-PE"/>
          <w14:ligatures w14:val="none"/>
        </w:rPr>
        <w:t>Firmado digitalmente por</w:t>
      </w:r>
    </w:p>
    <w:p w14:paraId="564FA57C" w14:textId="77777777" w:rsidR="00565126" w:rsidRDefault="00565126" w:rsidP="00565126">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EVELING ROA QUISPE</w:t>
      </w:r>
    </w:p>
    <w:p w14:paraId="488C71A5" w14:textId="77777777" w:rsidR="00565126" w:rsidRDefault="00565126" w:rsidP="00565126">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Secretaria Técnica</w:t>
      </w:r>
    </w:p>
    <w:p w14:paraId="4EF09A7C" w14:textId="77777777" w:rsidR="00565126" w:rsidRDefault="00565126" w:rsidP="00565126">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Comisión de Protección al Consumidor 1</w:t>
      </w:r>
    </w:p>
    <w:p w14:paraId="7F637530" w14:textId="77777777" w:rsidR="00565126" w:rsidRPr="0026598E" w:rsidRDefault="00565126" w:rsidP="00565126">
      <w:pPr>
        <w:spacing w:after="0" w:line="240" w:lineRule="auto"/>
        <w:jc w:val="both"/>
        <w:rPr>
          <w:rFonts w:ascii="Arial Narrow" w:eastAsia="Arial Narrow" w:hAnsi="Arial Narrow" w:cs="Arial Narrow"/>
          <w:b/>
          <w:color w:val="000000"/>
          <w:kern w:val="0"/>
          <w:sz w:val="22"/>
          <w:szCs w:val="22"/>
          <w:lang w:eastAsia="es-PE"/>
          <w14:ligatures w14:val="none"/>
        </w:rPr>
      </w:pPr>
    </w:p>
    <w:p w14:paraId="2593B317" w14:textId="77777777" w:rsidR="00565126" w:rsidRPr="00BF49F6" w:rsidRDefault="00565126" w:rsidP="00565126">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4423ADE9" w14:textId="77777777" w:rsidR="00CA59A2" w:rsidRPr="0026598E" w:rsidRDefault="00CA59A2" w:rsidP="00327F5B">
      <w:pPr>
        <w:spacing w:line="240" w:lineRule="auto"/>
        <w:rPr>
          <w:rFonts w:ascii="Arial Narrow" w:eastAsia="Arial Narrow" w:hAnsi="Arial Narrow" w:cs="Arial Narrow"/>
          <w:sz w:val="22"/>
          <w:szCs w:val="22"/>
        </w:rPr>
      </w:pPr>
    </w:p>
    <w:p w14:paraId="74AAB5F4" w14:textId="77777777" w:rsidR="001B5674" w:rsidRDefault="001B5674" w:rsidP="00327F5B">
      <w:pPr>
        <w:spacing w:line="240" w:lineRule="auto"/>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849101D" w14:textId="77777777" w:rsidR="00422C28" w:rsidRDefault="00422C28" w:rsidP="00DA79A0">
      <w:pPr>
        <w:spacing w:after="0" w:line="240" w:lineRule="auto"/>
      </w:pPr>
      <w:r>
        <w:separator/>
      </w:r>
    </w:p>
  </w:endnote>
  <w:endnote w:type="continuationSeparator" w:id="0">
    <w:p w14:paraId="0C171B0A" w14:textId="77777777" w:rsidR="00422C28" w:rsidRDefault="00422C2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3B8BDB9" w14:textId="77777777" w:rsidR="00422C28" w:rsidRDefault="00422C28" w:rsidP="00DA79A0">
      <w:pPr>
        <w:spacing w:after="0" w:line="240" w:lineRule="auto"/>
      </w:pPr>
      <w:r>
        <w:separator/>
      </w:r>
    </w:p>
  </w:footnote>
  <w:footnote w:type="continuationSeparator" w:id="0">
    <w:p w14:paraId="70225651" w14:textId="77777777" w:rsidR="00422C28" w:rsidRDefault="00422C28"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3F8B6F80"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341593D" w14:textId="77777777" w:rsidR="00711750" w:rsidRPr="00B97AB5" w:rsidRDefault="00711750"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56.- Métodos comerciales coercitivos</w:t>
      </w:r>
    </w:p>
    <w:p w14:paraId="5D096DE6" w14:textId="77777777" w:rsidR="00711750" w:rsidRPr="00B97AB5" w:rsidRDefault="00711750" w:rsidP="000153EC">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B97AB5" w:rsidRDefault="00711750" w:rsidP="000153EC">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562C369F" w14:textId="728012DB" w:rsidR="00711750" w:rsidRPr="00B97AB5" w:rsidRDefault="009C6518" w:rsidP="000153EC">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c</w:t>
      </w:r>
      <w:r w:rsidR="00711750" w:rsidRPr="00B97AB5">
        <w:rPr>
          <w:rFonts w:ascii="Arial Narrow" w:eastAsia="Arial Narrow" w:hAnsi="Arial Narrow" w:cs="Arial Narrow"/>
          <w:sz w:val="16"/>
          <w:szCs w:val="16"/>
        </w:rPr>
        <w:t xml:space="preserve">. </w:t>
      </w:r>
      <w:r w:rsidRPr="009C6518">
        <w:rPr>
          <w:rFonts w:ascii="Arial Narrow" w:eastAsia="Arial Narrow" w:hAnsi="Arial Narrow" w:cs="Arial Narrow"/>
          <w:sz w:val="16"/>
          <w:szCs w:val="16"/>
        </w:rPr>
        <w:t>Modificar, sin el consentimiento expreso del consumidor, las condiciones y términos en los que adquirió un producto o contrató un servicio, inclusive si el proveedor considera que la modificación podría ser beneficiosa para el consumidor. No se puede presumir el silencio del consumidor como aceptación, salvo que él así lo haya autorizado expresamente y con anterioridad.</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602E588B"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D07B94A" w14:textId="77777777" w:rsidR="00121544" w:rsidRPr="00B97AB5" w:rsidRDefault="00121544" w:rsidP="000153EC">
      <w:pPr>
        <w:pStyle w:val="Textonotapie"/>
        <w:ind w:firstLine="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 Derechos de los consumidores</w:t>
      </w:r>
    </w:p>
    <w:p w14:paraId="5C5C4231" w14:textId="77777777" w:rsidR="00121544" w:rsidRPr="00B97AB5" w:rsidRDefault="00121544"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5A644ACF" w14:textId="77777777" w:rsidR="00121544" w:rsidRPr="00B97AB5" w:rsidRDefault="00121544" w:rsidP="000153EC">
      <w:pPr>
        <w:pStyle w:val="Textonotapie"/>
        <w:tabs>
          <w:tab w:val="left" w:pos="567"/>
        </w:tabs>
        <w:ind w:left="570"/>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387AF728"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p>
    <w:p w14:paraId="60688A27" w14:textId="77777777" w:rsidR="00121544" w:rsidRPr="00B97AB5" w:rsidRDefault="00121544" w:rsidP="000153EC">
      <w:pPr>
        <w:pStyle w:val="Textonotapie"/>
        <w:ind w:firstLine="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2.- Información relevante</w:t>
      </w:r>
    </w:p>
    <w:p w14:paraId="2588E518"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807 Artículo 24.-</w:t>
      </w:r>
      <w:r w:rsidRPr="00B97AB5">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B97AB5">
        <w:rPr>
          <w:rFonts w:ascii="Arial Narrow" w:eastAsia="Arial Narrow" w:hAnsi="Arial Narrow" w:cs="Arial Narrow"/>
          <w:sz w:val="16"/>
          <w:szCs w:val="16"/>
        </w:rPr>
        <w:t/>
      </w:r>
      <w:proofErr w:type="spellEnd"/>
      <w:r w:rsidRPr="00B97AB5">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7777777" w:rsidR="00CA59A2" w:rsidRPr="00B97AB5"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4">
    <w:p>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5">
    <w:p>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062EC860"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 xml:space="preserve"> </w:t>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14:paraId="4B3DC1A8"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w:t>
      </w:r>
      <w:proofErr w:type="spellStart"/>
      <w:r w:rsidRPr="00B97AB5">
        <w:rPr>
          <w:rFonts w:ascii="Arial Narrow" w:eastAsia="Arial Narrow" w:hAnsi="Arial Narrow" w:cs="Arial Narrow"/>
          <w:sz w:val="16"/>
          <w:szCs w:val="16"/>
        </w:rPr>
        <w:t>reiterancia</w:t>
      </w:r>
      <w:proofErr w:type="spellEnd"/>
      <w:r w:rsidRPr="00B97AB5">
        <w:rPr>
          <w:rFonts w:ascii="Arial Narrow" w:eastAsia="Arial Narrow" w:hAnsi="Arial Narrow" w:cs="Arial Narrow"/>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roofErr w:type="spellStart"/>
      <w:r w:rsidRPr="00B97AB5">
        <w:rPr>
          <w:rFonts w:ascii="Arial Narrow" w:eastAsia="Arial Narrow" w:hAnsi="Arial Narrow" w:cs="Arial Narrow"/>
          <w:sz w:val="16"/>
          <w:szCs w:val="16"/>
        </w:rPr>
        <w:t>ii</w:t>
      </w:r>
      <w:proofErr w:type="spellEnd"/>
      <w:r w:rsidRPr="00B97AB5">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w:t>
      </w:r>
      <w:proofErr w:type="spellStart"/>
      <w:r w:rsidRPr="00B97AB5">
        <w:rPr>
          <w:rFonts w:ascii="Arial Narrow" w:eastAsia="Arial Narrow" w:hAnsi="Arial Narrow" w:cs="Arial Narrow"/>
          <w:sz w:val="16"/>
          <w:szCs w:val="16"/>
        </w:rPr>
        <w:t>rectificatorios</w:t>
      </w:r>
      <w:proofErr w:type="spellEnd"/>
      <w:r w:rsidRPr="00B97AB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E48C7D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Narrow"/>
          <w:sz w:val="16"/>
          <w:szCs w:val="16"/>
        </w:rPr>
        <w:t>liminarmente</w:t>
      </w:r>
      <w:proofErr w:type="spellEnd"/>
      <w:r w:rsidRPr="00B97AB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bCs/>
          <w:sz w:val="16"/>
          <w:szCs w:val="16"/>
        </w:rPr>
        <w:tab/>
        <w:t xml:space="preserve">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69457C94" w14:textId="77777777" w:rsidR="00CA59A2" w:rsidRPr="00E96FA2" w:rsidRDefault="00CA59A2" w:rsidP="000153EC">
      <w:pPr>
        <w:pStyle w:val="Textonotapie"/>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E96FA2">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E96FA2" w:rsidRDefault="00CA59A2" w:rsidP="000153EC">
      <w:pPr>
        <w:pStyle w:val="Textonotapie"/>
        <w:ind w:left="1134" w:hanging="567"/>
        <w:jc w:val="both"/>
        <w:rPr>
          <w:rFonts w:ascii="Arial Narrow" w:eastAsia="Arial Narrow" w:hAnsi="Arial Narrow" w:cs="Arial Narrow"/>
          <w:b/>
          <w:bCs/>
          <w:sz w:val="16"/>
          <w:szCs w:val="16"/>
        </w:rPr>
      </w:pPr>
      <w:r w:rsidRPr="00E96FA2">
        <w:rPr>
          <w:rFonts w:ascii="Arial Narrow" w:eastAsia="Arial Narrow" w:hAnsi="Arial Narrow" w:cs="Arial Narrow"/>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E96FA2">
        <w:rPr>
          <w:rFonts w:ascii="Arial Narrow" w:eastAsia="Arial Narrow" w:hAnsi="Arial Narrow" w:cs="Arial Narrow"/>
          <w:sz w:val="16"/>
          <w:szCs w:val="16"/>
          <w:lang w:val="es-ES"/>
        </w:rPr>
        <w:t>20.4. El administrado interesado o afectado por el acto que hubiera consignado en su escrito alguna dirección electrónica que conste en el expediente puede ser notificado</w:t>
      </w:r>
      <w:r w:rsidRPr="00B97AB5">
        <w:rPr>
          <w:rFonts w:ascii="Arial Narrow" w:eastAsia="Arial Narrow" w:hAnsi="Arial Narrow" w:cs="Arial Narrow"/>
          <w:sz w:val="16"/>
          <w:szCs w:val="16"/>
          <w:lang w:val="es-ES"/>
        </w:rPr>
        <w:t xml:space="preserve">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4D19"/>
    <w:rsid w:val="000153EC"/>
    <w:rsid w:val="000313B8"/>
    <w:rsid w:val="00043A1C"/>
    <w:rsid w:val="00080193"/>
    <w:rsid w:val="0008134D"/>
    <w:rsid w:val="000A1CD5"/>
    <w:rsid w:val="000A2C5A"/>
    <w:rsid w:val="000C03E0"/>
    <w:rsid w:val="000C186B"/>
    <w:rsid w:val="000C4DDA"/>
    <w:rsid w:val="000D0811"/>
    <w:rsid w:val="000E04C3"/>
    <w:rsid w:val="000E5C8E"/>
    <w:rsid w:val="000E6429"/>
    <w:rsid w:val="00107A1A"/>
    <w:rsid w:val="00120826"/>
    <w:rsid w:val="00121544"/>
    <w:rsid w:val="00131702"/>
    <w:rsid w:val="00136A52"/>
    <w:rsid w:val="00164BA4"/>
    <w:rsid w:val="00166964"/>
    <w:rsid w:val="0017021A"/>
    <w:rsid w:val="001817A1"/>
    <w:rsid w:val="0019248B"/>
    <w:rsid w:val="001A5069"/>
    <w:rsid w:val="001B51BB"/>
    <w:rsid w:val="001B5674"/>
    <w:rsid w:val="001B56A2"/>
    <w:rsid w:val="001B6FB2"/>
    <w:rsid w:val="001B6FF8"/>
    <w:rsid w:val="001D3F79"/>
    <w:rsid w:val="001E4063"/>
    <w:rsid w:val="001F344A"/>
    <w:rsid w:val="002024D8"/>
    <w:rsid w:val="00215307"/>
    <w:rsid w:val="002270B9"/>
    <w:rsid w:val="00251562"/>
    <w:rsid w:val="002715F8"/>
    <w:rsid w:val="0028624B"/>
    <w:rsid w:val="00290C55"/>
    <w:rsid w:val="002919C1"/>
    <w:rsid w:val="00293F2F"/>
    <w:rsid w:val="002A0A1A"/>
    <w:rsid w:val="002A10BA"/>
    <w:rsid w:val="002A17CA"/>
    <w:rsid w:val="002B0771"/>
    <w:rsid w:val="002B2DF7"/>
    <w:rsid w:val="002C265E"/>
    <w:rsid w:val="002E5997"/>
    <w:rsid w:val="002E5B3A"/>
    <w:rsid w:val="002F36CE"/>
    <w:rsid w:val="0030215E"/>
    <w:rsid w:val="00306F8E"/>
    <w:rsid w:val="00325ADB"/>
    <w:rsid w:val="00327F5B"/>
    <w:rsid w:val="003304BA"/>
    <w:rsid w:val="003416D0"/>
    <w:rsid w:val="00345437"/>
    <w:rsid w:val="00353D90"/>
    <w:rsid w:val="003719B7"/>
    <w:rsid w:val="003748FB"/>
    <w:rsid w:val="00387A82"/>
    <w:rsid w:val="003977AA"/>
    <w:rsid w:val="003A26C7"/>
    <w:rsid w:val="003A3BA6"/>
    <w:rsid w:val="003A68FE"/>
    <w:rsid w:val="003C22C4"/>
    <w:rsid w:val="003C6685"/>
    <w:rsid w:val="003E2507"/>
    <w:rsid w:val="003F353F"/>
    <w:rsid w:val="004223C1"/>
    <w:rsid w:val="00422C28"/>
    <w:rsid w:val="004251B6"/>
    <w:rsid w:val="00453840"/>
    <w:rsid w:val="004551E7"/>
    <w:rsid w:val="0047310F"/>
    <w:rsid w:val="004820E6"/>
    <w:rsid w:val="00487837"/>
    <w:rsid w:val="004A2863"/>
    <w:rsid w:val="004B0B44"/>
    <w:rsid w:val="004B1E5F"/>
    <w:rsid w:val="004C4BF2"/>
    <w:rsid w:val="004C4CFB"/>
    <w:rsid w:val="004D0925"/>
    <w:rsid w:val="004D0F4F"/>
    <w:rsid w:val="004D2841"/>
    <w:rsid w:val="004D4517"/>
    <w:rsid w:val="004D6A71"/>
    <w:rsid w:val="004D7945"/>
    <w:rsid w:val="004F1116"/>
    <w:rsid w:val="00515328"/>
    <w:rsid w:val="00520475"/>
    <w:rsid w:val="00537A7E"/>
    <w:rsid w:val="00537BD7"/>
    <w:rsid w:val="00544EBE"/>
    <w:rsid w:val="00547BF9"/>
    <w:rsid w:val="005505B7"/>
    <w:rsid w:val="005636EE"/>
    <w:rsid w:val="00565126"/>
    <w:rsid w:val="0058044E"/>
    <w:rsid w:val="0059160E"/>
    <w:rsid w:val="005B67B6"/>
    <w:rsid w:val="005C1DC4"/>
    <w:rsid w:val="005D7A26"/>
    <w:rsid w:val="005E5407"/>
    <w:rsid w:val="005F38F3"/>
    <w:rsid w:val="00601F77"/>
    <w:rsid w:val="00625E5A"/>
    <w:rsid w:val="00626395"/>
    <w:rsid w:val="00654587"/>
    <w:rsid w:val="00657D0C"/>
    <w:rsid w:val="006E20FA"/>
    <w:rsid w:val="006E6652"/>
    <w:rsid w:val="006F0D03"/>
    <w:rsid w:val="007109DF"/>
    <w:rsid w:val="00711750"/>
    <w:rsid w:val="00714623"/>
    <w:rsid w:val="00715F5B"/>
    <w:rsid w:val="00720356"/>
    <w:rsid w:val="00735F8D"/>
    <w:rsid w:val="0074378D"/>
    <w:rsid w:val="0074704C"/>
    <w:rsid w:val="00763F80"/>
    <w:rsid w:val="00767224"/>
    <w:rsid w:val="00772A00"/>
    <w:rsid w:val="00793E0A"/>
    <w:rsid w:val="007959C9"/>
    <w:rsid w:val="007A5184"/>
    <w:rsid w:val="007B50E3"/>
    <w:rsid w:val="007B6063"/>
    <w:rsid w:val="007C669A"/>
    <w:rsid w:val="007D31A8"/>
    <w:rsid w:val="007E3262"/>
    <w:rsid w:val="007E409F"/>
    <w:rsid w:val="007F305F"/>
    <w:rsid w:val="007F4EFA"/>
    <w:rsid w:val="00803D7E"/>
    <w:rsid w:val="0080766B"/>
    <w:rsid w:val="00826948"/>
    <w:rsid w:val="0083186C"/>
    <w:rsid w:val="00851689"/>
    <w:rsid w:val="0085459E"/>
    <w:rsid w:val="00856C2A"/>
    <w:rsid w:val="00872A80"/>
    <w:rsid w:val="00877B92"/>
    <w:rsid w:val="008819A6"/>
    <w:rsid w:val="008834B0"/>
    <w:rsid w:val="00890B1F"/>
    <w:rsid w:val="0089579A"/>
    <w:rsid w:val="00895AB6"/>
    <w:rsid w:val="00896A8E"/>
    <w:rsid w:val="00897AD7"/>
    <w:rsid w:val="008A211A"/>
    <w:rsid w:val="008A2912"/>
    <w:rsid w:val="008B4811"/>
    <w:rsid w:val="008C6BCC"/>
    <w:rsid w:val="008C7DBE"/>
    <w:rsid w:val="008E2E5A"/>
    <w:rsid w:val="008E6BA0"/>
    <w:rsid w:val="008E746F"/>
    <w:rsid w:val="00905F3A"/>
    <w:rsid w:val="00947FE2"/>
    <w:rsid w:val="009606E6"/>
    <w:rsid w:val="0098036A"/>
    <w:rsid w:val="009805B9"/>
    <w:rsid w:val="00984EB5"/>
    <w:rsid w:val="00985114"/>
    <w:rsid w:val="00987623"/>
    <w:rsid w:val="00987B10"/>
    <w:rsid w:val="00996DC2"/>
    <w:rsid w:val="009A44E3"/>
    <w:rsid w:val="009B2027"/>
    <w:rsid w:val="009C6518"/>
    <w:rsid w:val="009D2900"/>
    <w:rsid w:val="009D4278"/>
    <w:rsid w:val="009D7D45"/>
    <w:rsid w:val="00A0017A"/>
    <w:rsid w:val="00A17FC8"/>
    <w:rsid w:val="00A23703"/>
    <w:rsid w:val="00A37879"/>
    <w:rsid w:val="00A50683"/>
    <w:rsid w:val="00A54BBE"/>
    <w:rsid w:val="00A66DE0"/>
    <w:rsid w:val="00A760AA"/>
    <w:rsid w:val="00A84194"/>
    <w:rsid w:val="00A872C5"/>
    <w:rsid w:val="00A87B9B"/>
    <w:rsid w:val="00A91613"/>
    <w:rsid w:val="00A92E2E"/>
    <w:rsid w:val="00AA1996"/>
    <w:rsid w:val="00AA3947"/>
    <w:rsid w:val="00AA51ED"/>
    <w:rsid w:val="00AA61D3"/>
    <w:rsid w:val="00AB6073"/>
    <w:rsid w:val="00AC5D22"/>
    <w:rsid w:val="00AC5DF4"/>
    <w:rsid w:val="00AC634C"/>
    <w:rsid w:val="00AE2D20"/>
    <w:rsid w:val="00B20DDF"/>
    <w:rsid w:val="00B27062"/>
    <w:rsid w:val="00B37A7A"/>
    <w:rsid w:val="00B45EBC"/>
    <w:rsid w:val="00B67545"/>
    <w:rsid w:val="00B71A7D"/>
    <w:rsid w:val="00B739FB"/>
    <w:rsid w:val="00B906B1"/>
    <w:rsid w:val="00B91E42"/>
    <w:rsid w:val="00B97AB5"/>
    <w:rsid w:val="00BA45C4"/>
    <w:rsid w:val="00BA461D"/>
    <w:rsid w:val="00BB47E5"/>
    <w:rsid w:val="00BC42BA"/>
    <w:rsid w:val="00BD2086"/>
    <w:rsid w:val="00BD470D"/>
    <w:rsid w:val="00BD7737"/>
    <w:rsid w:val="00BF04D6"/>
    <w:rsid w:val="00BF1B59"/>
    <w:rsid w:val="00C2093C"/>
    <w:rsid w:val="00C263E5"/>
    <w:rsid w:val="00C41B41"/>
    <w:rsid w:val="00C43EF6"/>
    <w:rsid w:val="00C47185"/>
    <w:rsid w:val="00C55A66"/>
    <w:rsid w:val="00C56FC4"/>
    <w:rsid w:val="00C72EFF"/>
    <w:rsid w:val="00C77DFA"/>
    <w:rsid w:val="00C843B9"/>
    <w:rsid w:val="00C93C33"/>
    <w:rsid w:val="00C95E59"/>
    <w:rsid w:val="00CA59A2"/>
    <w:rsid w:val="00CB1858"/>
    <w:rsid w:val="00CD0C8E"/>
    <w:rsid w:val="00CD118F"/>
    <w:rsid w:val="00CD1878"/>
    <w:rsid w:val="00CD245D"/>
    <w:rsid w:val="00CD62B5"/>
    <w:rsid w:val="00CE01D5"/>
    <w:rsid w:val="00CF40EB"/>
    <w:rsid w:val="00D0172A"/>
    <w:rsid w:val="00D049FC"/>
    <w:rsid w:val="00D46CD3"/>
    <w:rsid w:val="00D502EA"/>
    <w:rsid w:val="00D53538"/>
    <w:rsid w:val="00D56261"/>
    <w:rsid w:val="00D6254A"/>
    <w:rsid w:val="00D66B2A"/>
    <w:rsid w:val="00D77DDA"/>
    <w:rsid w:val="00D95607"/>
    <w:rsid w:val="00DA02A5"/>
    <w:rsid w:val="00DA79A0"/>
    <w:rsid w:val="00DB05E2"/>
    <w:rsid w:val="00DB5CCB"/>
    <w:rsid w:val="00DB6197"/>
    <w:rsid w:val="00DC00FF"/>
    <w:rsid w:val="00DD0EE7"/>
    <w:rsid w:val="00DE4803"/>
    <w:rsid w:val="00DE7477"/>
    <w:rsid w:val="00DE7EA8"/>
    <w:rsid w:val="00DF6A68"/>
    <w:rsid w:val="00E03DBB"/>
    <w:rsid w:val="00E135C2"/>
    <w:rsid w:val="00E142DD"/>
    <w:rsid w:val="00E2296F"/>
    <w:rsid w:val="00E500B6"/>
    <w:rsid w:val="00E52914"/>
    <w:rsid w:val="00E55AB3"/>
    <w:rsid w:val="00E55D8D"/>
    <w:rsid w:val="00E6057D"/>
    <w:rsid w:val="00E609F3"/>
    <w:rsid w:val="00E6140E"/>
    <w:rsid w:val="00E67D34"/>
    <w:rsid w:val="00E93254"/>
    <w:rsid w:val="00E96FA2"/>
    <w:rsid w:val="00EC6163"/>
    <w:rsid w:val="00ED4B2D"/>
    <w:rsid w:val="00ED5D86"/>
    <w:rsid w:val="00ED6393"/>
    <w:rsid w:val="00EE3204"/>
    <w:rsid w:val="00F01410"/>
    <w:rsid w:val="00F059C2"/>
    <w:rsid w:val="00F07177"/>
    <w:rsid w:val="00F14BCC"/>
    <w:rsid w:val="00F176A2"/>
    <w:rsid w:val="00F67D01"/>
    <w:rsid w:val="00F71384"/>
    <w:rsid w:val="00F724C5"/>
    <w:rsid w:val="00F754DE"/>
    <w:rsid w:val="00F85C52"/>
    <w:rsid w:val="00F954C6"/>
    <w:rsid w:val="00FA098F"/>
    <w:rsid w:val="00FB44B8"/>
    <w:rsid w:val="00FB6AAD"/>
    <w:rsid w:val="00FD1D29"/>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9</Pages>
  <Words>2644</Words>
  <Characters>13937</Characters>
  <Application>Microsoft Office Word</Application>
  <DocSecurity>0</DocSecurity>
  <Lines>248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102</cp:revision>
  <dcterms:created xsi:type="dcterms:W3CDTF">2024-06-18T08:44:00Z</dcterms:created>
  <dcterms:modified xsi:type="dcterms:W3CDTF">2026-02-07T00:50:00Z</dcterms:modified>
</cp:coreProperties>
</file>