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CB779C" w:rsidR="00CA59A2" w:rsidRPr="0026598E" w:rsidRDefault="00CA59A2" w:rsidP="00145C2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bCs/>
          <w:color w:val="000000"/>
          <w:kern w:val="0"/>
          <w:sz w:val="22"/>
          <w:szCs w:val="22"/>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color w:val="000000"/>
          <w:kern w:val="0"/>
          <w:sz w:val="22"/>
          <w:szCs w:val="22"/>
          <w:lang w:eastAsia="es-PE"/>
          <w14:ligatures w14:val="none"/>
        </w:rPr>
        <w:t>PACÍFIC</w:t>
      </w:r>
      <w:r w:rsidR="00985AB1" w:rsidRPr="00F33C44">
        <w:rPr>
          <w:rFonts w:ascii="Arial Narrow" w:eastAsia="Arial Narrow" w:hAnsi="Arial Narrow" w:cs="Arial Narrow"/>
          <w:b/>
          <w:color w:val="000000"/>
          <w:kern w:val="0"/>
          <w:sz w:val="22"/>
          <w:szCs w:val="22"/>
          <w:lang w:eastAsia="es-PE"/>
          <w14:ligatures w14:val="none"/>
        </w:rPr>
        <w:t xml:space="preserve">O COMPAÑÍA DE SEGUROS Y REASEGUROS S.A. </w:t>
      </w:r>
      <w:r w:rsidRPr="00F33C44">
        <w:rPr>
          <w:rFonts w:ascii="Arial Narrow" w:eastAsia="Arial Narrow" w:hAnsi="Arial Narrow" w:cs="Arial Narrow"/>
          <w:b/>
          <w:color w:val="000000"/>
          <w:kern w:val="0"/>
          <w:sz w:val="22"/>
          <w:szCs w:val="22"/>
          <w:lang w:eastAsia="es-PE"/>
          <w14:ligatures w14:val="none"/>
        </w:rPr>
        <w:t>(</w:t>
      </w:r>
      <w:r w:rsidR="00985AB1" w:rsidRPr="00F33C44">
        <w:rPr>
          <w:rFonts w:ascii="Arial Narrow" w:eastAsia="Arial Narrow" w:hAnsi="Arial Narrow" w:cs="Arial Narrow"/>
          <w:b/>
          <w:color w:val="000000"/>
          <w:kern w:val="0"/>
          <w:sz w:val="22"/>
          <w:szCs w:val="22"/>
          <w:lang w:eastAsia="es-PE"/>
          <w14:ligatures w14:val="none"/>
        </w:rPr>
        <w:t>PACÍFICO</w:t>
      </w:r>
      <w:r w:rsidRPr="00F33C44">
        <w:rPr>
          <w:rFonts w:ascii="Arial Narrow" w:eastAsia="Arial Narrow" w:hAnsi="Arial Narrow" w:cs="Arial Narrow"/>
          <w:b/>
          <w:color w:val="000000"/>
          <w:kern w:val="0"/>
          <w:sz w:val="22"/>
          <w:szCs w:val="22"/>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MATERIAS</w:t>
      </w:r>
      <w:r w:rsidRPr="00F33C44">
        <w:rPr>
          <w:rFonts w:ascii="Arial Narrow" w:eastAsia="Arial Narrow" w:hAnsi="Arial Narrow" w:cs="Arial Narrow"/>
          <w:b/>
          <w:color w:val="000000"/>
          <w:kern w:val="0"/>
          <w:sz w:val="22"/>
          <w:szCs w:val="22"/>
          <w:lang w:eastAsia="es-PE"/>
          <w14:ligatures w14:val="none"/>
        </w:rPr>
        <w:tab/>
        <w:t xml:space="preserve">: </w:t>
      </w:r>
      <w:r w:rsidRPr="00F33C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RESOLUCIÓN </w:t>
      </w:r>
      <w:r w:rsidRPr="00F33C44">
        <w:rPr>
          <w:rFonts w:ascii="Arial Narrow" w:eastAsia="Arial Narrow" w:hAnsi="Arial Narrow" w:cs="Arial Narrow"/>
          <w:b/>
          <w:color w:val="000000"/>
          <w:kern w:val="0"/>
          <w:sz w:val="22"/>
          <w:szCs w:val="22"/>
          <w:lang w:eastAsia="es-PE"/>
          <w14:ligatures w14:val="none"/>
        </w:rPr>
        <w:tab/>
        <w:t>:</w:t>
      </w:r>
      <w:r w:rsidRPr="00F33C44">
        <w:rPr>
          <w:rFonts w:ascii="Arial Narrow" w:eastAsia="Arial Narrow" w:hAnsi="Arial Narrow" w:cs="Arial Narrow"/>
          <w:b/>
          <w:color w:val="000000"/>
          <w:kern w:val="0"/>
          <w:sz w:val="22"/>
          <w:szCs w:val="22"/>
          <w:lang w:eastAsia="es-PE"/>
          <w14:ligatures w14:val="none"/>
        </w:rPr>
        <w:tab/>
      </w:r>
      <w:r w:rsidR="00F33C44" w:rsidRPr="00F33C44">
        <w:rPr>
          <w:rFonts w:ascii="Arial Narrow" w:eastAsia="Arial Narrow" w:hAnsi="Arial Narrow" w:cs="Arial Narrow"/>
          <w:b/>
          <w:color w:val="000000"/>
          <w:kern w:val="0"/>
          <w:sz w:val="22"/>
          <w:szCs w:val="22"/>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33C44">
        <w:rPr>
          <w:rFonts w:ascii="Arial Narrow" w:eastAsia="Arial Narrow" w:hAnsi="Arial Narrow" w:cs="Arial Narrow"/>
          <w:color w:val="000000"/>
          <w:kern w:val="0"/>
          <w:sz w:val="22"/>
          <w:szCs w:val="22"/>
          <w:shd w:val="clear" w:color="auto" w:fill="FFFFFF"/>
          <w:lang w:eastAsia="es-PE"/>
          <w14:ligatures w14:val="none"/>
        </w:rPr>
        <w:t xml:space="preserve">Lima, </w:t>
      </w:r>
      <w:r w:rsidR="00794D31">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Pr="00F33C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33B5">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Pacífico por presuntas infracciones a la Ley 29571, Código de Protección y Defensa del Consumidor (en adelante, Código), señalando lo siguiente:</w:t>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996DC2"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xml:space="preserve"/>
      </w:r>
      <w:r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color w:val="000000"/>
          <w:kern w:val="0"/>
          <w:sz w:val="22"/>
          <w:szCs w:val="22"/>
          <w:lang w:val="es-ES" w:eastAsia="es-ES"/>
          <w14:ligatures w14:val="none"/>
        </w:rPr>
        <w:t xml:space="preserve"/>
      </w:r>
      <w:r w:rsidR="002633B5" w:rsidRPr="002633B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El 21 de agosto de 2021</w:t>
      </w:r>
      <w:r w:rsidR="1BBF1510" w:rsidRPr="0082656D">
        <w:rPr>
          <w:rFonts w:ascii="Arial Narrow" w:eastAsia="Arial Narrow" w:hAnsi="Arial Narrow" w:cs="Arial Narrow"/>
          <w:sz w:val="22"/>
          <w:szCs w:val="22"/>
        </w:rPr>
        <w:t xml:space="preserve">, se </w:t>
      </w:r>
      <w:r w:rsidR="003A464D" w:rsidRPr="0082656D">
        <w:rPr>
          <w:rFonts w:ascii="Arial Narrow" w:eastAsia="Arial Narrow" w:hAnsi="Arial Narrow" w:cs="Arial Narrow"/>
          <w:sz w:val="22"/>
          <w:szCs w:val="22"/>
        </w:rPr>
        <w:t>suscribió</w:t>
      </w:r>
      <w:r w:rsidR="00665428">
        <w:rPr>
          <w:rFonts w:ascii="Arial Narrow" w:eastAsia="Arial Narrow" w:hAnsi="Arial Narrow" w:cs="Arial Narrow"/>
          <w:sz w:val="22"/>
          <w:szCs w:val="22"/>
        </w:rPr>
        <w:t xml:space="preserve"> a su nombre</w:t>
      </w:r>
      <w:r w:rsidR="1BBF1510" w:rsidRPr="0082656D">
        <w:rPr>
          <w:rFonts w:ascii="Arial Narrow" w:eastAsia="Arial Narrow" w:hAnsi="Arial Narrow" w:cs="Arial Narrow"/>
          <w:sz w:val="22"/>
          <w:szCs w:val="22"/>
        </w:rPr>
        <w:t xml:space="preserve"> </w:t>
      </w:r>
      <w:r w:rsidRPr="0082656D">
        <w:rPr>
          <w:rFonts w:ascii="Arial Narrow" w:eastAsia="Arial Narrow" w:hAnsi="Arial Narrow" w:cs="Arial Narrow"/>
          <w:sz w:val="22"/>
          <w:szCs w:val="22"/>
        </w:rPr>
        <w:t>sin su consentimiento</w:t>
      </w:r>
      <w:r w:rsidR="1BBF1510" w:rsidRPr="0082656D">
        <w:rPr>
          <w:rFonts w:ascii="Arial Narrow" w:eastAsia="Arial Narrow" w:hAnsi="Arial Narrow" w:cs="Arial Narrow"/>
          <w:sz w:val="22"/>
          <w:szCs w:val="22"/>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w14:ligatures w14:val="none"/>
          <w:sz w:val="22"/>
          <w:szCs w:val="22"/>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Posteriormente</w:t>
      </w:r>
      <w:r w:rsidR="1BBF1510" w:rsidRPr="0082656D">
        <w:rPr>
          <w:rFonts w:ascii="Arial Narrow" w:eastAsia="Arial Narrow" w:hAnsi="Arial Narrow" w:cs="Arial Narrow"/>
          <w:sz w:val="22"/>
          <w:szCs w:val="22"/>
        </w:rPr>
        <w:t xml:space="preserve">, se efectuaron descuentos directos en su tarjeta </w:t>
      </w:r>
      <w:r w:rsidRPr="0082656D">
        <w:rPr>
          <w:rFonts w:ascii="Arial Narrow" w:eastAsia="Arial Narrow" w:hAnsi="Arial Narrow" w:cs="Arial Narrow"/>
          <w:sz w:val="22"/>
          <w:szCs w:val="22"/>
        </w:rPr>
        <w:t>bancaria</w:t>
      </w:r>
      <w:r w:rsidR="1BBF1510" w:rsidRPr="0082656D">
        <w:rPr>
          <w:rFonts w:ascii="Arial Narrow" w:eastAsia="Arial Narrow" w:hAnsi="Arial Narrow" w:cs="Arial Narrow"/>
          <w:sz w:val="22"/>
          <w:szCs w:val="22"/>
        </w:rPr>
        <w:t xml:space="preserve"> por concepto </w:t>
      </w:r>
      <w:r w:rsidR="00B3293E" w:rsidRPr="0082656D">
        <w:rPr>
          <w:rFonts w:ascii="Arial Narrow" w:eastAsia="Arial Narrow" w:hAnsi="Arial Narrow" w:cs="Arial Narrow"/>
          <w:sz w:val="22"/>
          <w:szCs w:val="22"/>
        </w:rPr>
        <w:t>de primas del</w:t>
      </w:r>
      <w:r w:rsidR="1BBF1510" w:rsidRPr="0082656D">
        <w:rPr>
          <w:rFonts w:ascii="Arial Narrow" w:eastAsia="Arial Narrow" w:hAnsi="Arial Narrow" w:cs="Arial Narrow"/>
          <w:sz w:val="22"/>
          <w:szCs w:val="22"/>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sz w:val="22"/>
          <w:szCs w:val="22"/>
        </w:rPr>
        <w:t>.</w:t>
      </w:r>
    </w:p>
    <w:p w14:paraId="33E14FF7" w14: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5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sz w:val="22"/>
          <w:szCs w:val="22"/>
          <w:lang w:val="es-ES" w:eastAsia="es-ES"/>
          <w14:ligatures w14:val="none"/>
        </w:rPr>
        <w:t xml:space="preserve"/>
      </w:r>
      <w:r w:rsidRPr="0082656D">
        <w:rPr>
          <w:rFonts w:ascii="Arial Narrow" w:eastAsia="Arial Narrow" w:hAnsi="Arial Narrow" w:cs="Arial Narrow"/>
          <w:kern w:val="0"/>
          <w14:ligatures w14:val="none"/>
          <w:sz w:val="22"/>
          <w:szCs w:val="22"/>
        </w:rPr>
        <w:t xml:space="preserve"/>
      </w:r>
      <w:r w:rsidR="00CA59A2" w:rsidRPr="0082656D">
        <w:rPr>
          <w:rFonts w:ascii="Arial Narrow" w:eastAsia="Arial Narrow" w:hAnsi="Arial Narrow" w:cs="Arial Narrow"/>
          <w:color w:val="000000"/>
          <w:kern w:val="0"/>
          <w:sz w:val="22"/>
          <w:szCs w:val="22"/>
          <w:lang w:val="es-ES" w:eastAsia="es-ES"/>
          <w14:ligatures w14:val="none"/>
        </w:rPr>
        <w:t/>
      </w:r>
      <w:r w:rsidR="00CA59A2" w:rsidRPr="379738C9">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xml:space="preserve"/>
      </w:r>
      <w:r w:rsidR="00CA59A2" w:rsidRPr="379738C9">
        <w:rPr>
          <w:rFonts w:ascii="Arial Narrow" w:eastAsia="Arial Narrow" w:hAnsi="Arial Narrow" w:cs="Arial Narrow"/>
          <w:color w:val="000000"/>
          <w:kern w:val="0"/>
          <w:sz w:val="22"/>
          <w:szCs w:val="22"/>
          <w:lang w:val="es-ES" w:eastAsia="es-ES"/>
          <w14:ligatures w14:val="none"/>
        </w:rPr>
        <w:t/>
      </w:r>
      <w:r w:rsidR="00960CE7" w:rsidRPr="379738C9">
        <w:rPr>
          <w:rFonts w:ascii="Arial Narrow" w:eastAsia="Arial Narrow" w:hAnsi="Arial Narrow" w:cs="Arial Narrow"/>
          <w:color w:val="000000"/>
          <w:kern w:val="0"/>
          <w:sz w:val="22"/>
          <w:szCs w:val="22"/>
          <w:lang w:val="es-ES" w:eastAsia="es-ES"/>
          <w14:ligatures w14:val="none"/>
        </w:rPr>
        <w:t/>
      </w:r>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xml:space="preserve"/>
      </w:r>
      <w:r w:rsidR="00960CE7" w:rsidRPr="00862782">
        <w:rPr>
          <w:rFonts w:ascii="Arial Narrow" w:eastAsia="Arial Narrow" w:hAnsi="Arial Narrow" w:cs="Arial Narrow"/>
          <w:color w:val="000000"/>
          <w:kern w:val="0"/>
          <w:sz w:val="22"/>
          <w:szCs w:val="22"/>
          <w:lang w:val="es-ES" w:eastAsia="es-ES"/>
          <w14:ligatures w14:val="none"/>
        </w:rPr>
        <w:t/>
      </w:r>
      <w:proofErr w:type="spellStart"/>
      <w:r w:rsidR="00960CE7" w:rsidRPr="00862782">
        <w:rPr>
          <w:rFonts w:ascii="Arial Narrow" w:eastAsia="Arial Narrow" w:hAnsi="Arial Narrow" w:cs="Arial Narrow"/>
          <w:color w:val="000000"/>
          <w:kern w:val="0"/>
          <w:sz w:val="22"/>
          <w:szCs w:val="22"/>
          <w:lang w:val="es-ES" w:eastAsia="es-ES"/>
          <w14:ligatures w14:val="none"/>
        </w:rPr>
        <w:t/>
      </w:r>
      <w:proofErr w:type="spellEnd"/>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w:r>
      <w:r w:rsidR="00CA59A2" w:rsidRPr="00862782">
        <w:rPr>
          <w:rFonts w:ascii="Arial Narrow" w:eastAsia="Arial Narrow" w:hAnsi="Arial Narrow" w:cs="Arial Narrow"/>
          <w:color w:val="000000"/>
          <w:kern w:val="0"/>
          <w:sz w:val="22"/>
          <w:szCs w:val="22"/>
          <w:lang w:val="es-ES" w:eastAsia="es-ES"/>
          <w14:ligatures w14:val="none"/>
        </w:rPr>
        <w:t/>
      </w:r>
    </w:p>
    <w:p w14:paraId="66005174" w14: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7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62782">
        <w:rPr>
          <w:rFonts w:ascii="Arial Narrow" w:eastAsia="Arial Narrow" w:hAnsi="Arial Narrow" w:cs="Arial Narrow"/>
          <w:color w:val="000000"/>
          <w:kern w:val="0"/>
          <w:sz w:val="22"/>
          <w:szCs w:val="22"/>
          <w:lang w:eastAsia="es-PE"/>
          <w14:ligatures w14:val="none"/>
        </w:rPr>
        <w:t>La Secretaría Técnica de la Comisión de Protección</w:t>
      </w:r>
      <w:r w:rsidRPr="00121544">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w:t>
      </w:r>
      <w:r w:rsidRPr="00216A6A">
        <w:rPr>
          <w:rFonts w:ascii="Arial Narrow" w:eastAsia="Arial Narrow" w:hAnsi="Arial Narrow" w:cs="Arial Narrow"/>
          <w:color w:val="000000"/>
          <w:kern w:val="0"/>
          <w:sz w:val="22"/>
          <w:szCs w:val="22"/>
          <w:lang w:eastAsia="es-PE"/>
          <w14:ligatures w14:val="none"/>
        </w:rPr>
        <w:t>facultades</w:t>
      </w:r>
      <w:bookmarkEnd w:id="2"/>
      <w:bookmarkEnd w:id="3"/>
      <w:bookmarkEnd w:id="4"/>
      <w:r w:rsidRPr="00216A6A">
        <w:rPr>
          <w:rStyle w:val="Refdenotaalpie"/>
          <w:rFonts w:ascii="Arial Narrow" w:eastAsia="Arial Narrow" w:hAnsi="Arial Narrow" w:cs="Arial Narrow"/>
          <w:kern w:val="0"/>
          <w:sz w:val="22"/>
          <w:szCs w:val="22"/>
          <w:vertAlign w:val="superscript"/>
          <w14:ligatures w14:val="none"/>
        </w:rPr>
        <w:footnoteReference w:id="2"/>
      </w:r>
      <w:r w:rsidRPr="00216A6A">
        <w:rPr>
          <w:rFonts w:ascii="Arial Narrow" w:eastAsia="Arial Narrow" w:hAnsi="Arial Narrow" w:cs="Arial Narrow"/>
          <w:color w:val="000000"/>
          <w:kern w:val="0"/>
          <w:sz w:val="22"/>
          <w:szCs w:val="22"/>
          <w:lang w:eastAsia="es-PE"/>
          <w14:ligatures w14:val="none"/>
        </w:rPr>
        <w:t xml:space="preserve">, </w:t>
      </w:r>
      <w:r w:rsidR="00121544" w:rsidRPr="00216A6A">
        <w:rPr>
          <w:rFonts w:ascii="Arial Narrow" w:eastAsia="Arial Narrow" w:hAnsi="Arial Narrow" w:cs="Arial Narrow"/>
          <w:color w:val="000000"/>
          <w:kern w:val="0"/>
          <w:sz w:val="22"/>
          <w:szCs w:val="22"/>
          <w:lang w:eastAsia="es-PE"/>
          <w14:ligatures w14:val="none"/>
        </w:rPr>
        <w:t xml:space="preserve">considera </w:t>
      </w:r>
      <w:r w:rsidR="00121544" w:rsidRPr="00216A6A">
        <w:rPr>
          <w:rFonts w:ascii="Arial Narrow" w:eastAsia="Arial Narrow" w:hAnsi="Arial Narrow" w:cs="Arial Narrow"/>
          <w:kern w:val="0"/>
          <w14:ligatures w14:val="none"/>
          <w:sz w:val="22"/>
          <w:szCs w:val="22"/>
        </w:rPr>
        <w:t xml:space="preserve">que el hecho denunciado, </w:t>
      </w:r>
      <w:bookmarkStart w:id="5" w:name="_Hlk211591623"/>
      <w:r w:rsidR="00121544" w:rsidRPr="00216A6A">
        <w:rPr>
          <w:rFonts w:ascii="Arial Narrow" w:eastAsia="Arial Narrow" w:hAnsi="Arial Narrow" w:cs="Arial Narrow"/>
          <w:kern w:val="0"/>
          <w14:ligatures w14:val="none"/>
          <w:sz w:val="22"/>
          <w:szCs w:val="22"/>
        </w:rPr>
        <w:t xml:space="preserve">consistente en que </w:t>
      </w:r>
      <w:r w:rsidR="00B15E6E" w:rsidRPr="00B15E6E">
        <w:rPr>
          <w:rFonts w:ascii="Arial Narrow" w:eastAsia="Arial Narrow" w:hAnsi="Arial Narrow" w:cs="Arial Narrow"/>
          <w:kern w:val="0"/>
          <w14:ligatures w14:val="none"/>
          <w:sz w:val="22"/>
          <w:szCs w:val="22"/>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sz w:val="22"/>
          <w:szCs w:val="22"/>
        </w:rPr>
        <w:t/>
      </w:r>
      <w:proofErr w:type="spellEnd"/>
      <w:r w:rsidR="00B15E6E" w:rsidRPr="00B15E6E">
        <w:rPr>
          <w:rFonts w:ascii="Arial Narrow" w:eastAsia="Arial Narrow" w:hAnsi="Arial Narrow" w:cs="Arial Narrow"/>
          <w:kern w:val="0"/>
          <w14:ligatures w14:val="none"/>
          <w:sz w:val="22"/>
          <w:szCs w:val="22"/>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sz w:val="22"/>
          <w:szCs w:val="22"/>
        </w:rPr>
        <w:t>.</w:t>
      </w:r>
      <w:r w:rsidR="00121544" w:rsidRPr="00216A6A">
        <w:rPr>
          <w:rFonts w:ascii="Arial Narrow" w:eastAsia="Arial Narrow" w:hAnsi="Arial Narrow" w:cs="Arial Narrow"/>
          <w:kern w:val="0"/>
          <w14:ligatures w14:val="none"/>
          <w:sz w:val="22"/>
          <w:szCs w:val="22"/>
        </w:rPr>
        <w:t xml:space="preserve"> </w:t>
      </w:r>
      <w:r w:rsidR="00711750" w:rsidRPr="00216A6A">
        <w:rPr>
          <w:rFonts w:ascii="Arial Narrow" w:eastAsia="Arial Narrow" w:hAnsi="Arial Narrow" w:cs="Arial Narrow"/>
          <w:bCs/>
          <w:color w:val="000000"/>
          <w:kern w:val="0"/>
          <w:sz w:val="22"/>
          <w:szCs w:val="22"/>
          <w:lang w:eastAsia="es-PE"/>
          <w14:ligatures w14:val="none"/>
        </w:rPr>
        <w:t xml:space="preserve">Por consiguiente, </w:t>
      </w:r>
      <w:r w:rsidR="00711750" w:rsidRPr="00216A6A">
        <w:rPr>
          <w:rFonts w:ascii="Arial Narrow" w:eastAsia="Arial Narrow" w:hAnsi="Arial Narrow" w:cs="Arial Narrow"/>
          <w:bCs/>
          <w:color w:val="000000"/>
          <w:kern w:val="0"/>
          <w:sz w:val="22"/>
          <w:szCs w:val="22"/>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Narrow"/>
          <w:bCs/>
          <w:color w:val="000000"/>
          <w:kern w:val="0"/>
          <w:sz w:val="22"/>
          <w:szCs w:val="22"/>
          <w:lang w:eastAsia="es-PE"/>
          <w14:ligatures w14:val="none"/>
        </w:rPr>
        <w:t xml:space="preserve"> coercitivos</w:t>
      </w:r>
      <w:r w:rsidR="00711750" w:rsidRPr="00216A6A">
        <w:rPr>
          <w:rFonts w:ascii="Arial Narrow" w:eastAsia="Arial Narrow" w:hAnsi="Arial Narrow" w:cs="Arial Narrow"/>
          <w:bCs/>
          <w:color w:val="000000"/>
          <w:kern w:val="0"/>
          <w:sz w:val="22"/>
          <w:szCs w:val="22"/>
          <w:lang w:eastAsia="es-PE"/>
          <w14:ligatures w14:val="none"/>
        </w:rPr>
        <w:t xml:space="preserve">, tipificado en </w:t>
      </w:r>
      <w:r w:rsidR="00216A6A" w:rsidRPr="00216A6A">
        <w:rPr>
          <w:rFonts w:ascii="Arial Narrow" w:eastAsia="Arial Narrow" w:hAnsi="Arial Narrow" w:cs="Arial Narrow"/>
          <w:bCs/>
          <w:color w:val="000000"/>
          <w:kern w:val="0"/>
          <w:sz w:val="22"/>
          <w:szCs w:val="22"/>
          <w:lang w:eastAsia="es-PE"/>
          <w14:ligatures w14:val="none"/>
        </w:rPr>
        <w:t xml:space="preserve">el </w:t>
      </w:r>
      <w:r w:rsidR="00A63496" w:rsidRPr="00A63496">
        <w:rPr>
          <w:rFonts w:ascii="Arial Narrow" w:eastAsia="Arial Narrow" w:hAnsi="Arial Narrow" w:cs="Arial Narrow"/>
          <w:color w:val="000000"/>
          <w:kern w:val="0"/>
          <w:sz w:val="22"/>
          <w:szCs w:val="22"/>
          <w:lang w:eastAsia="es-PE"/>
          <w14:ligatures w14:val="none"/>
        </w:rPr>
        <w:t>literal b) del artículo 56</w:t>
      </w:r>
      <w:r w:rsidR="00A63496">
        <w:rPr>
          <w:rFonts w:ascii="Arial Narrow" w:eastAsia="Arial Narrow" w:hAnsi="Arial Narrow" w:cs="Arial Narrow"/>
          <w:color w:val="000000"/>
          <w:kern w:val="0"/>
          <w:sz w:val="22"/>
          <w:szCs w:val="22"/>
          <w:lang w:eastAsia="es-PE"/>
          <w14:ligatures w14:val="none"/>
        </w:rPr>
        <w:t xml:space="preserve"> </w:t>
      </w:r>
      <w:r w:rsidR="00711750" w:rsidRPr="00216A6A">
        <w:rPr>
          <w:rFonts w:ascii="Arial Narrow" w:eastAsia="Arial Narrow" w:hAnsi="Arial Narrow" w:cs="Arial Narrow"/>
          <w:bCs/>
          <w:color w:val="000000"/>
          <w:kern w:val="0"/>
          <w:sz w:val="22"/>
          <w:szCs w:val="22"/>
          <w:lang w:eastAsia="es-PE"/>
          <w14:ligatures w14:val="none"/>
        </w:rPr>
        <w:t>del Código</w:t>
      </w:r>
      <w:r w:rsidR="00711750" w:rsidRPr="00216A6A">
        <w:rPr>
          <w:rStyle w:val="Refdenotaalpie"/>
          <w:rFonts w:ascii="Arial Narrow" w:eastAsia="Arial Narrow" w:hAnsi="Arial Narrow" w:cs="Arial Narrow"/>
          <w:sz w:val="22"/>
          <w:szCs w:val="22"/>
          <w:vertAlign w:val="superscript"/>
          <w:lang w:eastAsia="es-PE"/>
        </w:rPr>
        <w:footnoteReference w:id="3"/>
      </w:r>
      <w:r w:rsidR="00711750" w:rsidRPr="00216A6A">
        <w:rPr>
          <w:rFonts w:ascii="Arial Narrow" w:eastAsia="Arial Narrow" w:hAnsi="Arial Narrow" w:cs="Arial Narrow"/>
          <w:bCs/>
          <w:color w:val="000000"/>
          <w:kern w:val="0"/>
          <w:sz w:val="22"/>
          <w:szCs w:val="22"/>
          <w:lang w:eastAsia="es-PE"/>
          <w14:ligatures w14:val="none"/>
        </w:rPr>
        <w:t xml:space="preserve">. </w:t>
      </w:r>
    </w:p>
    <w:bookmarkEnd w:id="1"/>
    <w:bookmarkEnd w:id="5"/>
    <w:p w14:paraId="1A19A101" w14:textId="77777777" w:rsidR="001B2DF8" w:rsidRPr="001B2DF8" w:rsidRDefault="001B2DF8" w:rsidP="00145C27">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2DF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2DF8">
        <w:rPr>
          <w:rStyle w:val="Refdenotaalpie"/>
          <w:rFonts w:ascii="Arial Narrow" w:eastAsia="Arial Narrow" w:hAnsi="Arial Narrow" w:cs="Arial Narrow"/>
          <w:kern w:val="0"/>
          <w:sz w:val="22"/>
          <w:szCs w:val="22"/>
          <w:vertAlign w:val="superscript"/>
          <w14:ligatures w14:val="none"/>
        </w:rPr>
        <w:footnoteReference w:id="4"/>
      </w:r>
      <w:r w:rsidRPr="001B2DF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Arial Narrow" w:hAnsi="Arial Narrow" w:cs="Arial Narrow"/>
          <w:color w:val="000000"/>
          <w:kern w:val="0"/>
          <w:sz w:val="22"/>
          <w:szCs w:val="22"/>
          <w:lang w:val="es-ES" w:eastAsia="es-ES"/>
          <w14:ligatures w14:val="none"/>
        </w:rPr>
        <w:t xml:space="preserve">conviene requerir </w:t>
      </w:r>
      <w:r w:rsidR="009A656A" w:rsidRPr="009A656A">
        <w:rPr>
          <w:rFonts w:ascii="Arial Narrow" w:eastAsia="Arial Narrow" w:hAnsi="Arial Narrow" w:cs="Arial Narrow"/>
          <w:color w:val="000000"/>
          <w:kern w:val="0"/>
          <w:sz w:val="22"/>
          <w:szCs w:val="22"/>
          <w:lang w:val="es-ES" w:eastAsia="es-ES"/>
          <w14:ligatures w14:val="none"/>
        </w:rPr>
        <w:t>a la compañía aseguradora</w:t>
      </w:r>
      <w:r w:rsidRPr="009A656A">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Arial Narrow" w:hAnsi="Arial Narrow" w:cs="Arial Narrow"/>
          <w:color w:val="000000"/>
          <w:kern w:val="0"/>
          <w:sz w:val="22"/>
          <w:szCs w:val="22"/>
          <w:lang w:val="es-ES" w:eastAsia="es-ES"/>
          <w14:ligatures w14:val="none"/>
        </w:rPr>
        <w:t xml:space="preserve">: </w:t>
      </w:r>
      <w:r w:rsidR="00B15E6E" w:rsidRPr="00B15E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así como el cargo de remisión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contrató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acuerdo a los términos y condiciones de la póliza; y, (</w:t>
      </w:r>
      <w:proofErr w:type="spellStart"/>
      <w:r w:rsidR="00B15E6E" w:rsidRPr="00B15E6E">
        <w:rPr>
          <w:rFonts w:ascii="Arial Narrow" w:eastAsia="Arial Narrow" w:hAnsi="Arial Narrow" w:cs="Arial Narrow"/>
          <w:color w:val="000000"/>
          <w:kern w:val="0"/>
          <w:sz w:val="22"/>
          <w:szCs w:val="22"/>
          <w:lang w:val="es-ES" w:eastAsia="es-ES"/>
          <w14:ligatures w14:val="none"/>
        </w:rPr>
        <w:t>iii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 su tarjeta de crédito</w:t>
      </w:r>
      <w:r w:rsidRPr="003814C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45C2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5BDBBA6" w:rsidR="00121544" w:rsidRPr="00A63496" w:rsidRDefault="00CA59A2" w:rsidP="00A634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lang w:val="es-ES" w:eastAsia="es-ES"/>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45C27"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80200">
        <w:rPr>
          <w:rFonts w:ascii="Arial Narrow" w:eastAsia="Arial Narrow" w:hAnsi="Arial Narrow" w:cs="Arial Narrow"/>
          <w:color w:val="000000"/>
          <w:kern w:val="0"/>
          <w:sz w:val="22"/>
          <w:szCs w:val="22"/>
          <w:shd w:val="clear" w:color="auto" w:fill="FFFFFF"/>
          <w:lang w:eastAsia="es-PE"/>
          <w14:ligatures w14:val="none"/>
        </w:rPr>
        <w:t/>
      </w:r>
      <w:r w:rsidR="00A63496">
        <w:rPr>
          <w:rFonts w:ascii="Arial Narrow" w:eastAsia="Arial Narrow" w:hAnsi="Arial Narrow" w:cs="Arial Narrow"/>
          <w:color w:val="000000"/>
          <w:kern w:val="0"/>
          <w:sz w:val="22"/>
          <w:szCs w:val="22"/>
          <w:shd w:val="clear" w:color="auto" w:fill="FFFFFF"/>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A63496">
        <w:rPr>
          <w:rFonts w:ascii="Arial Narrow" w:eastAsia="Arial Narrow" w:hAnsi="Arial Narrow" w:cs="Arial Narrow"/>
          <w:color w:val="000000"/>
          <w:kern w:val="0"/>
          <w:sz w:val="22"/>
          <w:szCs w:val="22"/>
          <w:lang w:eastAsia="es-PE"/>
          <w14:ligatures w14:val="none"/>
        </w:rPr>
        <w:t xml:space="preserve"/>
      </w:r>
      <w:r w:rsidR="00A63496" w:rsidRPr="00A63496">
        <w:rPr>
          <w:rFonts w:ascii="Arial Narrow" w:eastAsia="Arial Narrow" w:hAnsi="Arial Narrow" w:cs="Arial Narrow"/>
          <w:color w:val="000000"/>
          <w:kern w:val="0"/>
          <w:sz w:val="22"/>
          <w:szCs w:val="22"/>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val="es-ES" w:eastAsia="es-ES"/>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145C27" w:rsidRPr="006E7A06">
        <w:rPr>
          <w:rFonts w:ascii="Arial Narrow" w:eastAsia="Arial Narrow" w:hAnsi="Arial Narrow" w:cs="Arial Narrow"/>
          <w:color w:val="000000"/>
          <w:kern w:val="0"/>
          <w:sz w:val="22"/>
          <w:szCs w:val="22"/>
          <w:lang w:eastAsia="es-PE"/>
          <w14:ligatures w14:val="none"/>
        </w:rPr>
        <w:t/>
      </w:r>
      <w:r w:rsidR="00145C27" w:rsidRPr="00A63496">
        <w:rPr>
          <w:rFonts w:ascii="Arial Narrow" w:eastAsia="Arial Narrow" w:hAnsi="Arial Narrow" w:cs="Arial Narrow"/>
          <w:color w:val="000000"/>
          <w:kern w:val="0"/>
          <w:sz w:val="22"/>
          <w:szCs w:val="22"/>
          <w:lang w:eastAsia="es-PE"/>
          <w14:ligatures w14:val="none"/>
        </w:rPr>
        <w:t/>
      </w:r>
    </w:p>
    <w:p w14:paraId="6A3801CD" w14:textId="77777777" w:rsidR="00A80200" w:rsidRPr="00A80200" w:rsidRDefault="00A80200" w:rsidP="00145C27">
      <w:pPr>
        <w:spacing w:after="0" w:line="240" w:lineRule="auto"/>
        <w:jc w:val="both"/>
        <w:rPr>
          <w:rFonts w:ascii="Arial Narrow" w:eastAsia="Arial Narrow" w:hAnsi="Arial Narrow" w:cs="Arial Narrow"/>
          <w:kern w:val="0"/>
          <w14:ligatures w14:val="none"/>
          <w:sz w:val="22"/>
          <w:szCs w:val="22"/>
        </w:rPr>
      </w:pPr>
    </w:p>
    <w:p w14:paraId="0A292C9F" w14:textId="1AE6D4BA" w:rsidR="00CA59A2" w:rsidRPr="00A80200" w:rsidRDefault="00CA59A2" w:rsidP="00145C27">
      <w:pPr>
        <w:spacing w:line="240" w:lineRule="auto"/>
        <w:contextualSpacing/>
        <w:jc w:val="both"/>
        <w:rPr>
          <w:rFonts w:ascii="Arial Narrow" w:eastAsia="Arial Narrow" w:hAnsi="Arial Narrow" w:cs="Arial Narrow"/>
          <w:kern w:val="0"/>
          <w14:ligatures w14:val="none"/>
          <w:sz w:val="22"/>
          <w:szCs w:val="22"/>
        </w:rPr>
      </w:pPr>
      <w:r w:rsidRPr="00A80200">
        <w:rPr>
          <w:rFonts w:ascii="Arial Narrow" w:eastAsia="Arial Narrow" w:hAnsi="Arial Narrow" w:cs="Arial Narrow"/>
          <w:b/>
          <w:color w:val="000000"/>
          <w:kern w:val="0"/>
          <w:sz w:val="22"/>
          <w:szCs w:val="22"/>
          <w:lang w:eastAsia="es-PE"/>
          <w14:ligatures w14:val="none"/>
        </w:rPr>
        <w:t>SEGUNDO:</w:t>
      </w:r>
      <w:r w:rsidRPr="00A8020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80200">
        <w:rPr>
          <w:rFonts w:ascii="Arial Narrow" w:eastAsia="Arial Narrow" w:hAnsi="Arial Narrow" w:cs="Arial Narrow"/>
          <w:color w:val="000000"/>
          <w:kern w:val="0"/>
          <w:sz w:val="22"/>
          <w:szCs w:val="22"/>
          <w:lang w:val="es-ES" w:eastAsia="es-ES"/>
          <w14:ligatures w14:val="none"/>
        </w:rPr>
        <w:t xml:space="preserve">del </w:t>
      </w:r>
      <w:r w:rsidR="009A656A" w:rsidRPr="00A80200">
        <w:rPr>
          <w:rFonts w:ascii="Arial Narrow" w:eastAsia="Arial Narrow" w:hAnsi="Arial Narrow" w:cs="Arial Narrow"/>
          <w:color w:val="000000"/>
          <w:kern w:val="0"/>
          <w:sz w:val="22"/>
          <w:szCs w:val="22"/>
          <w:lang w:val="es-ES" w:eastAsia="es-ES"/>
          <w14:ligatures w14:val="none"/>
        </w:rPr>
        <w:t>9 de octubre de 2025</w:t>
      </w:r>
      <w:r w:rsidRPr="00A80200">
        <w:rPr>
          <w:rFonts w:ascii="Arial Narrow" w:eastAsia="Arial Narrow" w:hAnsi="Arial Narrow" w:cs="Arial Narrow"/>
          <w:kern w:val="0"/>
          <w14:ligatures w14:val="none"/>
          <w:sz w:val="22"/>
          <w:szCs w:val="22"/>
        </w:rPr>
        <w:t>.</w:t>
      </w:r>
    </w:p>
    <w:p w14:paraId="68A17E97" w14:textId="77777777" w:rsidR="00CA59A2" w:rsidRPr="00A80200" w:rsidRDefault="00CA59A2" w:rsidP="00145C2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b/>
          <w:color w:val="000000"/>
          <w:kern w:val="0"/>
          <w:sz w:val="22"/>
          <w:szCs w:val="22"/>
          <w:lang w:eastAsia="es-PE"/>
          <w14:ligatures w14:val="none"/>
        </w:rPr>
        <w:t xml:space="preserve">TERCERO: </w:t>
      </w:r>
      <w:r w:rsidRPr="00A80200">
        <w:rPr>
          <w:rFonts w:ascii="Arial Narrow" w:eastAsia="Arial Narrow" w:hAnsi="Arial Narrow" w:cs="Arial Narrow"/>
          <w:color w:val="000000"/>
          <w:kern w:val="0"/>
          <w:sz w:val="22"/>
          <w:szCs w:val="22"/>
          <w:lang w:eastAsia="es-PE"/>
          <w14:ligatures w14:val="none"/>
        </w:rPr>
        <w:t xml:space="preserve">requerir a </w:t>
      </w:r>
      <w:r w:rsidR="009A656A" w:rsidRPr="00A8020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8020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80200"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5C2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009E4D" w:rsidR="00CA59A2" w:rsidRPr="0026598E" w:rsidRDefault="00CA59A2" w:rsidP="00145C2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4530502"/>
      <w:r w:rsidR="003814CD" w:rsidRPr="003814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B004A1">
        <w:rPr>
          <w:rFonts w:ascii="Arial Narrow" w:eastAsia="Arial Narrow" w:hAnsi="Arial Narrow" w:cs="Arial Narrow"/>
          <w:color w:val="000000"/>
          <w:kern w:val="0"/>
          <w:sz w:val="22"/>
          <w:szCs w:val="22"/>
          <w:lang w:val="es-ES" w:eastAsia="es-ES"/>
          <w14:ligatures w14:val="none"/>
        </w:rPr>
        <w:t>de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así como el cargo de remisión de la póliza; (</w:t>
      </w:r>
      <w:proofErr w:type="spellStart"/>
      <w:r w:rsidR="003814CD" w:rsidRPr="003814CD">
        <w:rPr>
          <w:rFonts w:ascii="Arial Narrow" w:eastAsia="Arial Narrow" w:hAnsi="Arial Narrow" w:cs="Arial Narrow"/>
          <w:color w:val="000000"/>
          <w:kern w:val="0"/>
          <w:sz w:val="22"/>
          <w:szCs w:val="22"/>
          <w:lang w:val="es-ES" w:eastAsia="es-ES"/>
          <w14:ligatures w14:val="none"/>
        </w:rPr>
        <w:t>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372CD">
        <w:rPr>
          <w:rFonts w:ascii="Arial Narrow" w:eastAsia="Arial Narrow" w:hAnsi="Arial Narrow" w:cs="Arial Narrow"/>
          <w:color w:val="000000"/>
          <w:kern w:val="0"/>
          <w:sz w:val="22"/>
          <w:szCs w:val="22"/>
          <w:lang w:val="es-ES" w:eastAsia="es-ES"/>
          <w14:ligatures w14:val="none"/>
        </w:rPr>
        <w:t xml:space="preserve">que </w:t>
      </w:r>
      <w:r w:rsidR="00B004A1">
        <w:rPr>
          <w:rFonts w:ascii="Arial Narrow" w:eastAsia="Arial Narrow" w:hAnsi="Arial Narrow" w:cs="Arial Narrow"/>
          <w:color w:val="000000"/>
          <w:kern w:val="0"/>
          <w:sz w:val="22"/>
          <w:szCs w:val="22"/>
          <w:lang w:val="es-ES" w:eastAsia="es-ES"/>
          <w14:ligatures w14:val="none"/>
        </w:rPr>
        <w:t>el denunciante contrató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de acuerdo a los términos y condiciones de la póliza; y, (</w:t>
      </w:r>
      <w:proofErr w:type="spellStart"/>
      <w:r w:rsidR="003814CD" w:rsidRPr="003814CD">
        <w:rPr>
          <w:rFonts w:ascii="Arial Narrow" w:eastAsia="Arial Narrow" w:hAnsi="Arial Narrow" w:cs="Arial Narrow"/>
          <w:color w:val="000000"/>
          <w:kern w:val="0"/>
          <w:sz w:val="22"/>
          <w:szCs w:val="22"/>
          <w:lang w:val="es-ES" w:eastAsia="es-ES"/>
          <w14:ligatures w14:val="none"/>
        </w:rPr>
        <w:t>iii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w:t>
      </w:r>
      <w:r w:rsidR="00B004A1">
        <w:rPr>
          <w:rFonts w:ascii="Arial Narrow" w:eastAsia="Arial Narrow" w:hAnsi="Arial Narrow" w:cs="Arial Narrow"/>
          <w:color w:val="000000"/>
          <w:kern w:val="0"/>
          <w:sz w:val="22"/>
          <w:szCs w:val="22"/>
          <w:lang w:val="es-ES" w:eastAsia="es-ES"/>
          <w14:ligatures w14:val="none"/>
        </w:rPr>
        <w:t xml:space="preserve">los medios probatorios que acrediten que el denunciante autorizó la afiliación automática de las primas de la </w:t>
      </w:r>
      <w:r w:rsidR="00B004A1" w:rsidRPr="003814CD">
        <w:rPr>
          <w:rFonts w:ascii="Arial Narrow" w:eastAsia="Arial Narrow" w:hAnsi="Arial Narrow" w:cs="Arial Narrow"/>
          <w:color w:val="000000"/>
          <w:kern w:val="0"/>
          <w:sz w:val="22"/>
          <w:szCs w:val="22"/>
          <w:lang w:val="es-ES" w:eastAsia="es-ES"/>
          <w14:ligatures w14:val="none"/>
        </w:rPr>
        <w:t>Póliza 1550159124 de</w:t>
      </w:r>
      <w:r w:rsidR="00B004A1">
        <w:rPr>
          <w:rFonts w:ascii="Arial Narrow" w:eastAsia="Arial Narrow" w:hAnsi="Arial Narrow" w:cs="Arial Narrow"/>
          <w:color w:val="000000"/>
          <w:kern w:val="0"/>
          <w:sz w:val="22"/>
          <w:szCs w:val="22"/>
          <w:lang w:val="es-ES" w:eastAsia="es-ES"/>
          <w14:ligatures w14:val="none"/>
        </w:rPr>
        <w:t xml:space="preserve"> a su tarjeta de crédito</w:t>
      </w:r>
      <w:bookmarkEnd w:id="8"/>
      <w:r w:rsidR="00B004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ABC3821" w:rsidR="00CA59A2" w:rsidRPr="00A67ADF" w:rsidRDefault="00CA59A2" w:rsidP="00145C2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w:r>
      <w:r w:rsidR="005E62B8">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5E62B8">
        <w:rPr>
          <w:rFonts w:ascii="Arial Narrow" w:eastAsia="Arial Narrow" w:hAnsi="Arial Narrow" w:cs="Arial Narrow"/>
          <w:color w:val="000000"/>
          <w:kern w:val="0"/>
          <w:sz w:val="22"/>
          <w:szCs w:val="22"/>
          <w:shd w:val="clear" w:color="auto" w:fill="FFFFFF"/>
          <w:lang w:eastAsia="es-PE"/>
          <w14:ligatures w14:val="none"/>
        </w:rPr>
        <w:t/>
      </w:r>
      <w:r w:rsidR="005E62B8"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Pr="009A65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7A3">
        <w:rPr>
          <w:rFonts w:ascii="Arial Narrow" w:eastAsia="Arial Narrow" w:hAnsi="Arial Narrow" w:cs="Arial Narrow"/>
          <w:color w:val="000000"/>
          <w:sz w:val="22"/>
          <w:szCs w:val="22"/>
        </w:rPr>
        <w:t/>
      </w:r>
      <w:r w:rsidRPr="00E347A3">
        <w:rPr>
          <w:rFonts w:ascii="Arial Narrow" w:eastAsia="Arial Narrow" w:hAnsi="Arial Narrow" w:cs="Arial Narrow"/>
          <w:color w:val="000000"/>
          <w:kern w:val="0"/>
          <w:sz w:val="22"/>
          <w:szCs w:val="22"/>
          <w:lang w:eastAsia="es-PE"/>
          <w14:ligatures w14:val="none"/>
        </w:rPr>
        <w:t/>
      </w:r>
      <w:r w:rsidRPr="00E347A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145C27">
      <w:pPr>
        <w:suppressAutoHyphens/>
        <w:spacing w:after="0" w:line="240" w:lineRule="auto"/>
        <w:jc w:val="both"/>
        <w:rPr>
          <w:rFonts w:ascii="Arial Narrow" w:eastAsia="Arial Narrow" w:hAnsi="Arial Narrow" w:cs="Arial Narrow"/>
          <w:sz w:val="22"/>
          <w:szCs w:val="22"/>
        </w:rPr>
      </w:pPr>
    </w:p>
    <w:p w14:paraId="083D8417" w14:textId="0184B823" w:rsidR="00CA59A2" w:rsidRPr="0021384F" w:rsidRDefault="00CA59A2" w:rsidP="00145C2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A656A" w:rsidRPr="009A656A">
        <w:rPr>
          <w:rFonts w:ascii="Arial Narrow" w:eastAsia="Arial Narrow" w:hAnsi="Arial Narrow" w:cs="Arial Narrow"/>
          <w:sz w:val="22"/>
          <w:szCs w:val="22"/>
        </w:rPr>
        <w:t xml:space="preserve">Pacífico Compañía de Seguros y Reaseguros S.A. </w:t>
      </w:r>
      <w:r w:rsidRPr="009A656A">
        <w:rPr>
          <w:rFonts w:ascii="Arial Narrow" w:eastAsia="Arial Narrow" w:hAnsi="Arial Narrow" w:cs="Arial Narrow"/>
          <w:sz w:val="22"/>
          <w:szCs w:val="22"/>
          <w:shd w:val="clear" w:color="auto" w:fill="FFFFFF"/>
        </w:rPr>
        <w:t xml:space="preserve">para que </w:t>
      </w:r>
      <w:r w:rsidRPr="009A656A">
        <w:rPr>
          <w:rFonts w:ascii="Arial Narrow" w:eastAsia="Arial Narrow" w:hAnsi="Arial Narrow" w:cs="Arial Narrow"/>
          <w:sz w:val="22"/>
          <w:szCs w:val="22"/>
        </w:rPr>
        <w:t>efectúe</w:t>
      </w:r>
      <w:r w:rsidR="009A656A" w:rsidRPr="009A656A">
        <w:rPr>
          <w:rFonts w:ascii="Arial Narrow" w:eastAsia="Arial Narrow" w:hAnsi="Arial Narrow" w:cs="Arial Narrow"/>
          <w:sz w:val="22"/>
          <w:szCs w:val="22"/>
        </w:rPr>
        <w:t xml:space="preserve"> </w:t>
      </w:r>
      <w:r w:rsidRPr="009A656A">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F9BA264" w:rsidR="001B5674" w:rsidRPr="00E1475C" w:rsidRDefault="00E55AB3" w:rsidP="00145C2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157E5E" w:rsidRPr="00157E5E">
        <w:rPr>
          <w:rFonts w:ascii="Arial Narrow" w:eastAsia="Arial Narrow" w:hAnsi="Arial Narrow" w:cs="Arial Narrow"/>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BB3314">
        <w:rPr>
          <w:rFonts w:ascii="Arial Narrow" w:eastAsia="Arial Narrow" w:hAnsi="Arial Narrow" w:cs="Arial Narrow"/>
          <w:b/>
          <w:bCs/>
          <w:sz w:val="16"/>
          <w:szCs w:val="16"/>
        </w:rPr>
        <w:t>Artículo 5</w:t>
      </w:r>
      <w:r w:rsidR="00A63496">
        <w:rPr>
          <w:rFonts w:ascii="Arial Narrow" w:eastAsia="Arial Narrow" w:hAnsi="Arial Narrow" w:cs="Arial Narrow"/>
          <w:b/>
          <w:bCs/>
          <w:sz w:val="16"/>
          <w:szCs w:val="16"/>
        </w:rPr>
        <w:t>6</w:t>
      </w:r>
      <w:r w:rsidRPr="00BB3314">
        <w:rPr>
          <w:rFonts w:ascii="Arial Narrow" w:eastAsia="Arial Narrow" w:hAnsi="Arial Narrow" w:cs="Arial Narrow"/>
          <w:b/>
          <w:bCs/>
          <w:sz w:val="16"/>
          <w:szCs w:val="16"/>
        </w:rPr>
        <w:t xml:space="preserve">.- </w:t>
      </w:r>
      <w:r w:rsidR="009A3B9C" w:rsidRPr="009A3B9C">
        <w:rPr>
          <w:rFonts w:ascii="Arial Narrow" w:eastAsia="Arial Narrow" w:hAnsi="Arial Narrow" w:cs="Arial Narrow"/>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5CA74F4" w14:textId="3799B462" w:rsidR="004C58CA" w:rsidRDefault="00157E5E" w:rsidP="008740A6">
      <w:pPr>
        <w:pStyle w:val="Textonotapie"/>
        <w:ind w:left="567"/>
        <w:jc w:val="both"/>
        <w:rPr>
          <w:rFonts w:ascii="Arial Narrow" w:eastAsia="Arial Narrow" w:hAnsi="Arial Narrow" w:cs="Arial Narrow"/>
          <w:sz w:val="16"/>
          <w:szCs w:val="16"/>
        </w:rPr>
      </w:pPr>
      <w:r w:rsidRPr="00157E5E">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eastAsia="Arial Narrow" w:hAnsi="Arial Narrow" w:cs="Arial Narrow"/>
          <w:sz w:val="16"/>
          <w:szCs w:val="16"/>
        </w:rPr>
        <w:t>.</w:t>
      </w:r>
    </w:p>
    <w:p w14:paraId="77156495" w14:textId="34A30513" w:rsidR="00157E5E"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9A656A" w:rsidRDefault="00CA59A2" w:rsidP="00CA59A2">
      <w:pPr>
        <w:pStyle w:val="Textonotapie"/>
        <w:ind w:left="567" w:hanging="567"/>
        <w:jc w:val="both"/>
        <w:rPr>
          <w:rFonts w:ascii="Arial Narrow" w:eastAsia="Arial Narrow" w:hAnsi="Arial Narrow" w:cs="Arial Narrow"/>
          <w:sz w:val="16"/>
          <w:szCs w:val="16"/>
        </w:rPr>
      </w:pPr>
      <w:r w:rsidRPr="009A656A">
        <w:rPr>
          <w:rStyle w:val="Refdenotaalpie"/>
          <w:rFonts w:ascii="Arial Narrow" w:eastAsia="Arial Narrow" w:hAnsi="Arial Narrow" w:cs="Arial Narrow"/>
          <w:sz w:val="16"/>
          <w:szCs w:val="16"/>
          <w:vertAlign w:val="superscript"/>
        </w:rPr>
        <w:footnoteRef/>
      </w:r>
      <w:r w:rsidRPr="009A656A">
        <w:rPr>
          <w:rFonts w:ascii="Arial Narrow" w:eastAsia="Arial Narrow" w:hAnsi="Arial Narrow" w:cs="Arial Narrow"/>
          <w:sz w:val="16"/>
          <w:szCs w:val="16"/>
        </w:rPr>
        <w:t xml:space="preserve"> </w:t>
      </w:r>
      <w:r w:rsidRPr="009A656A">
        <w:rPr>
          <w:rFonts w:ascii="Arial Narrow" w:eastAsia="Arial Narrow" w:hAnsi="Arial Narrow" w:cs="Arial Narrow"/>
          <w:sz w:val="16"/>
          <w:szCs w:val="16"/>
        </w:rPr>
        <w:tab/>
      </w:r>
      <w:r w:rsidRPr="009A65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eastAsia="Arial Narrow" w:hAnsi="Arial Narrow" w:cs="Arial Narrow"/>
          <w:b/>
          <w:bCs/>
          <w:sz w:val="16"/>
          <w:szCs w:val="16"/>
        </w:rPr>
      </w:pPr>
      <w:r w:rsidRPr="009A656A">
        <w:rPr>
          <w:rFonts w:ascii="Arial Narrow" w:eastAsia="Arial Narrow" w:hAnsi="Arial Narrow" w:cs="Arial Narrow"/>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20.4. </w:t>
      </w:r>
      <w:r w:rsidRPr="009A65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En caso de no recibirse respuesta automática de recepción en un plazo máximo</w:t>
      </w:r>
      <w:r w:rsidRPr="0026598E">
        <w:rPr>
          <w:rFonts w:ascii="Arial Narrow" w:eastAsia="Arial Narrow" w:hAnsi="Arial Narrow" w:cs="Arial Narrow"/>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