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6B80744" w:rsidR="00CA59A2" w:rsidRPr="0026598E" w:rsidRDefault="00CA59A2" w:rsidP="004F072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12C9F" w:rsidRPr="00312C9F">
        <w:rPr>
          <w:rFonts w:ascii="Arial Narrow" w:eastAsia="Arial Narrow" w:hAnsi="Arial Narrow" w:cs="Arial Narrow"/>
          <w:b/>
          <w:bCs/>
          <w:color w:val="000000"/>
          <w:kern w:val="0"/>
          <w:sz w:val="22"/>
          <w:szCs w:val="22"/>
          <w:shd w:val="clear" w:color="auto" w:fill="FFFFFF"/>
          <w:lang w:eastAsia="es-PE"/>
          <w14:ligatures w14:val="none"/>
        </w:rPr>
        <w:t>2451-2025/CC1</w:t>
      </w:r>
    </w:p>
    <w:p w14:paraId="7E5DC22B" w14:textId="72B50D9E" w:rsidR="00CA59A2" w:rsidRPr="0026598E" w:rsidRDefault="00CA59A2" w:rsidP="004F07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6FFDBBF" w:rsidR="00CA59A2" w:rsidRPr="0026598E" w:rsidRDefault="00CA59A2" w:rsidP="004F07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12C9F" w:rsidRPr="00312C9F">
        <w:rPr>
          <w:rFonts w:ascii="Arial Narrow" w:eastAsia="Arial Narrow" w:hAnsi="Arial Narrow" w:cs="Arial Narrow"/>
          <w:b/>
          <w:color w:val="000000"/>
          <w:kern w:val="0"/>
          <w:sz w:val="22"/>
          <w:szCs w:val="22"/>
          <w:lang w:eastAsia="es-PE"/>
          <w14:ligatures w14:val="none"/>
        </w:rPr>
        <w:t xml:space="preserve">BNP PARIBAS CARDIF S.A. COMPAÑÍA DE SEGUROS Y REASEGUROS </w:t>
      </w:r>
      <w:r w:rsidRPr="00312C9F">
        <w:rPr>
          <w:rFonts w:ascii="Arial Narrow" w:eastAsia="Arial Narrow" w:hAnsi="Arial Narrow" w:cs="Arial Narrow"/>
          <w:b/>
          <w:color w:val="000000"/>
          <w:kern w:val="0"/>
          <w:sz w:val="22"/>
          <w:szCs w:val="22"/>
          <w:lang w:eastAsia="es-PE"/>
          <w14:ligatures w14:val="none"/>
        </w:rPr>
        <w:t>(</w:t>
      </w:r>
      <w:r w:rsidR="00312C9F" w:rsidRPr="00312C9F">
        <w:rPr>
          <w:rFonts w:ascii="Arial Narrow" w:eastAsia="Arial Narrow" w:hAnsi="Arial Narrow" w:cs="Arial Narrow"/>
          <w:b/>
          <w:color w:val="000000"/>
          <w:kern w:val="0"/>
          <w:sz w:val="22"/>
          <w:szCs w:val="22"/>
          <w:lang w:eastAsia="es-PE"/>
          <w14:ligatures w14:val="none"/>
        </w:rPr>
        <w:t>PARIBAS</w:t>
      </w:r>
      <w:r w:rsidRPr="00312C9F">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4F07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312C9F" w:rsidRDefault="00CA59A2" w:rsidP="004F072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w:t>
      </w:r>
      <w:r w:rsidRPr="00312C9F">
        <w:rPr>
          <w:rFonts w:ascii="Arial Narrow" w:eastAsia="Arial Narrow" w:hAnsi="Arial Narrow" w:cs="Arial Narrow"/>
          <w:b/>
          <w:color w:val="000000"/>
          <w:kern w:val="0"/>
          <w:sz w:val="22"/>
          <w:szCs w:val="22"/>
          <w:lang w:eastAsia="es-PE"/>
          <w14:ligatures w14:val="none"/>
        </w:rPr>
        <w:t xml:space="preserve">QUERIMIENTO DE INFORMACIÓN </w:t>
      </w:r>
    </w:p>
    <w:p w14:paraId="46A5A479" w14:textId="77777777" w:rsidR="00CA59A2" w:rsidRPr="0026598E" w:rsidRDefault="00CA59A2" w:rsidP="004F072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12C9F">
        <w:rPr>
          <w:rFonts w:ascii="Arial Narrow" w:eastAsia="Arial Narrow" w:hAnsi="Arial Narrow" w:cs="Arial Narrow"/>
          <w:b/>
          <w:color w:val="000000"/>
          <w:kern w:val="0"/>
          <w:sz w:val="22"/>
          <w:szCs w:val="22"/>
          <w:lang w:eastAsia="es-PE"/>
          <w14:ligatures w14:val="none"/>
        </w:rPr>
        <w:t xml:space="preserve">RESOLUCIÓN </w:t>
      </w:r>
      <w:r w:rsidRPr="00312C9F">
        <w:rPr>
          <w:rFonts w:ascii="Arial Narrow" w:eastAsia="Arial Narrow" w:hAnsi="Arial Narrow" w:cs="Arial Narrow"/>
          <w:b/>
          <w:color w:val="000000"/>
          <w:kern w:val="0"/>
          <w:sz w:val="22"/>
          <w:szCs w:val="22"/>
          <w:lang w:eastAsia="es-PE"/>
          <w14:ligatures w14:val="none"/>
        </w:rPr>
        <w:tab/>
        <w:t>:</w:t>
      </w:r>
      <w:r w:rsidRPr="00312C9F">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4F072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53CD90F" w:rsidR="00CA59A2" w:rsidRPr="0026598E" w:rsidRDefault="00CA59A2" w:rsidP="004F072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312C9F">
        <w:rPr>
          <w:rFonts w:ascii="Arial Narrow" w:eastAsia="Arial Narrow" w:hAnsi="Arial Narrow" w:cs="Arial Narrow"/>
          <w:color w:val="000000"/>
          <w:kern w:val="0"/>
          <w:sz w:val="22"/>
          <w:szCs w:val="22"/>
          <w:shd w:val="clear" w:color="auto" w:fill="FFFFFF"/>
          <w:lang w:eastAsia="es-PE"/>
          <w14:ligatures w14:val="none"/>
        </w:rPr>
        <w:t xml:space="preserve">, </w:t>
      </w:r>
      <w:r w:rsidR="00564065">
        <w:rPr>
          <w:rFonts w:ascii="Arial Narrow" w:eastAsia="Arial Narrow" w:hAnsi="Arial Narrow" w:cs="Arial Narrow"/>
          <w:color w:val="000000"/>
          <w:kern w:val="0"/>
          <w:sz w:val="22"/>
          <w:szCs w:val="22"/>
          <w:shd w:val="clear" w:color="auto" w:fill="FFFFFF"/>
          <w:lang w:eastAsia="es-PE"/>
          <w14:ligatures w14:val="none"/>
        </w:rPr>
        <w:t xml:space="preserve">7 de noviembre de 2025</w:t>
      </w:r>
      <w:r w:rsidRPr="00312C9F">
        <w:rPr>
          <w:rFonts w:ascii="Arial Narrow" w:eastAsia="Arial Narrow" w:hAnsi="Arial Narrow" w:cs="Arial Narrow"/>
          <w:color w:val="000000"/>
          <w:kern w:val="0"/>
          <w:sz w:val="22"/>
          <w:szCs w:val="22"/>
          <w:shd w:val="clear" w:color="auto" w:fill="FFFFFF"/>
          <w:lang w:eastAsia="es-PE"/>
          <w14:ligatures w14:val="none"/>
        </w:rPr>
        <w:t xml:space="preserve"/>
      </w:r>
      <w:r w:rsidR="00312C9F" w:rsidRPr="00312C9F">
        <w:rPr>
          <w:rFonts w:ascii="Arial Narrow" w:eastAsia="Arial Narrow" w:hAnsi="Arial Narrow" w:cs="Arial Narrow"/>
          <w:color w:val="000000"/>
          <w:kern w:val="0"/>
          <w:sz w:val="22"/>
          <w:szCs w:val="22"/>
          <w:shd w:val="clear" w:color="auto" w:fill="FFFFFF"/>
          <w:lang w:eastAsia="es-PE"/>
          <w14:ligatures w14:val="none"/>
        </w:rPr>
        <w:t xml:space="preserve"/>
      </w:r>
      <w:r w:rsidR="00312C9F"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4F072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4F072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4F0726">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33B764D" w:rsidR="00CA59A2" w:rsidRPr="00826D1E" w:rsidRDefault="00CA59A2" w:rsidP="004F072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12C9F">
        <w:rPr>
          <w:rFonts w:ascii="Arial Narrow" w:eastAsia="Arial Narrow" w:hAnsi="Arial Narrow" w:cs="Arial Narrow"/>
          <w:color w:val="000000"/>
          <w:kern w:val="0"/>
          <w:sz w:val="22"/>
          <w:szCs w:val="22"/>
          <w:lang w:val="es-ES" w:eastAsia="es-ES"/>
          <w14:ligatures w14:val="none"/>
        </w:rPr>
        <w:t xml:space="preserve">Mediante el escrito del 1 de octubre de 2025, subsanado el 29 de octubre de 2025, el señor [APELLIDO] denunció a Paribas por presuntas infracciones a la Ley 29571, Código de Protección y Defensa del Consumidor (en adelante, Código), señalando lo siguiente:</w:t>
      </w:r>
      <w:r w:rsidR="00312C9F" w:rsidRPr="00312C9F">
        <w:rPr>
          <w:rFonts w:ascii="Arial Narrow" w:eastAsia="Arial Narrow" w:hAnsi="Arial Narrow" w:cs="Arial Narrow"/>
          <w:color w:val="000000"/>
          <w:kern w:val="0"/>
          <w:sz w:val="22"/>
          <w:szCs w:val="22"/>
          <w:lang w:val="es-ES" w:eastAsia="es-ES"/>
          <w14:ligatures w14:val="none"/>
        </w:rPr>
        <w:t/>
      </w:r>
      <w:r w:rsidR="00312C9F">
        <w:rPr>
          <w:rFonts w:ascii="Arial Narrow" w:eastAsia="Arial Narrow" w:hAnsi="Arial Narrow" w:cs="Arial Narrow"/>
          <w:color w:val="000000"/>
          <w:kern w:val="0"/>
          <w:sz w:val="22"/>
          <w:szCs w:val="22"/>
          <w:lang w:val="es-ES" w:eastAsia="es-ES"/>
          <w14:ligatures w14:val="none"/>
        </w:rPr>
        <w:t xml:space="preserve"/>
      </w:r>
      <w:r w:rsidR="00312C9F" w:rsidRPr="00312C9F">
        <w:rPr>
          <w:rFonts w:ascii="Arial Narrow" w:eastAsia="Arial Narrow" w:hAnsi="Arial Narrow" w:cs="Arial Narrow"/>
          <w:color w:val="000000"/>
          <w:kern w:val="0"/>
          <w:sz w:val="22"/>
          <w:szCs w:val="22"/>
          <w:lang w:val="es-ES" w:eastAsia="es-ES"/>
          <w14:ligatures w14:val="none"/>
        </w:rPr>
        <w:t/>
      </w:r>
      <w:r w:rsidRPr="00312C9F">
        <w:rPr>
          <w:rFonts w:ascii="Arial Narrow" w:eastAsia="Arial Narrow" w:hAnsi="Arial Narrow" w:cs="Arial Narrow"/>
          <w:kern w:val="0"/>
          <w14:ligatures w14:val="none"/>
          <w:sz w:val="22"/>
          <w:szCs w:val="22"/>
        </w:rPr>
        <w:t xml:space="preserve"/>
      </w:r>
      <w:r w:rsidR="00312C9F" w:rsidRPr="00312C9F">
        <w:rPr>
          <w:rFonts w:ascii="Arial Narrow" w:eastAsia="Arial Narrow" w:hAnsi="Arial Narrow" w:cs="Arial Narrow"/>
          <w:kern w:val="0"/>
          <w14:ligatures w14:val="none"/>
          <w:sz w:val="22"/>
          <w:szCs w:val="22"/>
        </w:rPr>
        <w:t/>
      </w:r>
      <w:r w:rsidRPr="00312C9F">
        <w:rPr>
          <w:rFonts w:ascii="Arial Narrow" w:eastAsia="Arial Narrow" w:hAnsi="Arial Narrow" w:cs="Arial Narrow"/>
          <w:kern w:val="0"/>
          <w14:ligatures w14:val="none"/>
          <w:sz w:val="22"/>
          <w:szCs w:val="22"/>
        </w:rPr>
        <w:t xml:space="preserve"/>
      </w:r>
      <w:proofErr w:type="spellStart"/>
      <w:r w:rsidR="00312C9F" w:rsidRPr="00312C9F">
        <w:rPr>
          <w:rFonts w:ascii="Arial Narrow" w:eastAsia="Arial Narrow" w:hAnsi="Arial Narrow" w:cs="Arial Narrow"/>
          <w:kern w:val="0"/>
          <w14:ligatures w14:val="none"/>
          <w:sz w:val="22"/>
          <w:szCs w:val="22"/>
        </w:rPr>
        <w:t/>
      </w:r>
      <w:proofErr w:type="spellEnd"/>
      <w:r w:rsidR="00312C9F" w:rsidRPr="00312C9F">
        <w:rPr>
          <w:rFonts w:ascii="Arial Narrow" w:eastAsia="Arial Narrow" w:hAnsi="Arial Narrow" w:cs="Arial Narrow"/>
          <w:kern w:val="0"/>
          <w14:ligatures w14:val="none"/>
          <w:sz w:val="22"/>
          <w:szCs w:val="22"/>
        </w:rPr>
        <w:t xml:space="preserve"/>
      </w:r>
      <w:r w:rsidRPr="00312C9F">
        <w:rPr>
          <w:rFonts w:ascii="Arial Narrow" w:eastAsia="Arial Narrow" w:hAnsi="Arial Narrow" w:cs="Arial Narrow"/>
          <w:kern w:val="0"/>
          <w14:ligatures w14:val="none"/>
          <w:sz w:val="22"/>
          <w:szCs w:val="22"/>
        </w:rPr>
        <w:t/>
      </w:r>
      <w:r w:rsidRPr="00312C9F">
        <w:rPr>
          <w:rFonts w:ascii="Arial Narrow" w:eastAsia="Arial Narrow" w:hAnsi="Arial Narrow" w:cs="Arial Narrow"/>
          <w:color w:val="000000"/>
          <w:kern w:val="0"/>
          <w:sz w:val="22"/>
          <w:szCs w:val="22"/>
          <w:lang w:val="es-ES" w:eastAsia="es-ES"/>
          <w14:ligatures w14:val="none"/>
        </w:rPr>
        <w:t xml:space="preserve"/>
      </w:r>
      <w:proofErr w:type="spellStart"/>
      <w:r w:rsidR="00312C9F" w:rsidRPr="00312C9F">
        <w:rPr>
          <w:rFonts w:ascii="Arial Narrow" w:eastAsia="Arial Narrow" w:hAnsi="Arial Narrow" w:cs="Arial Narrow"/>
          <w:color w:val="000000"/>
          <w:kern w:val="0"/>
          <w:sz w:val="22"/>
          <w:szCs w:val="22"/>
          <w:lang w:val="es-ES" w:eastAsia="es-ES"/>
          <w14:ligatures w14:val="none"/>
        </w:rPr>
        <w:t/>
      </w:r>
      <w:proofErr w:type="spellEnd"/>
      <w:r w:rsidR="00312C9F" w:rsidRPr="00312C9F">
        <w:rPr>
          <w:rFonts w:ascii="Arial Narrow" w:eastAsia="Arial Narrow" w:hAnsi="Arial Narrow" w:cs="Arial Narrow"/>
          <w:color w:val="000000"/>
          <w:kern w:val="0"/>
          <w:sz w:val="22"/>
          <w:szCs w:val="22"/>
          <w:lang w:val="es-ES" w:eastAsia="es-ES"/>
          <w14:ligatures w14:val="none"/>
        </w:rPr>
        <w:t xml:space="preserve"/>
      </w:r>
      <w:r w:rsidRPr="00312C9F">
        <w:rPr>
          <w:rFonts w:ascii="Arial Narrow" w:eastAsia="Arial Narrow" w:hAnsi="Arial Narrow" w:cs="Arial Narrow"/>
          <w:color w:val="000000"/>
          <w:kern w:val="0"/>
          <w:sz w:val="22"/>
          <w:szCs w:val="22"/>
          <w:lang w:val="es-ES" w:eastAsia="es-ES"/>
          <w14:ligatures w14:val="none"/>
        </w:rPr>
        <w:t xml:space="preserve"/>
      </w:r>
      <w:r w:rsidRPr="00826D1E">
        <w:rPr>
          <w:rFonts w:ascii="Arial Narrow" w:eastAsia="Arial Narrow" w:hAnsi="Arial Narrow" w:cs="Arial Narrow"/>
          <w:color w:val="000000"/>
          <w:kern w:val="0"/>
          <w:sz w:val="22"/>
          <w:szCs w:val="22"/>
          <w:lang w:val="es-ES" w:eastAsia="es-ES"/>
          <w14:ligatures w14:val="none"/>
        </w:rPr>
        <w:t/>
      </w:r>
      <w:r w:rsidRPr="00826D1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26D1E">
        <w:rPr>
          <w:rFonts w:ascii="Arial Narrow" w:eastAsia="Arial Narrow" w:hAnsi="Arial Narrow" w:cs="Arial Narrow"/>
          <w:color w:val="000000"/>
          <w:kern w:val="0"/>
          <w:sz w:val="22"/>
          <w:szCs w:val="22"/>
          <w:lang w:val="es-ES" w:eastAsia="es-ES"/>
          <w14:ligatures w14:val="none"/>
        </w:rPr>
        <w:t xml:space="preserve"/>
      </w:r>
      <w:r w:rsidRPr="00826D1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26D1E" w:rsidRDefault="00CA59A2" w:rsidP="004F0726">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0DB82B0" w14:textId="6967CC66" w:rsidR="00A65F65" w:rsidRPr="00826D1E" w:rsidRDefault="003E63D1" w:rsidP="004F072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6D1E">
        <w:rPr>
          <w:rFonts w:ascii="Arial Narrow" w:eastAsia="Arial Narrow" w:hAnsi="Arial Narrow" w:cs="Arial Narrow"/>
          <w:color w:val="000000"/>
          <w:kern w:val="0"/>
          <w:sz w:val="22"/>
          <w:szCs w:val="22"/>
          <w:lang w:eastAsia="es-ES"/>
          <w14:ligatures w14:val="none"/>
        </w:rPr>
        <w:t xml:space="preserve">El 9 de enero de 2021, falleció su padre, el señor [APELLIDO] Ernesto [APELLIDO] Bedoya (en adelante, su fallecido padre), quien contaba con el Seguro de Desgravamen – Póliza 74192201115 (en adelante, “Seguro de Desgravamen”) emitido por Paribas. Mediante comunicación del 20 de enero de 2025, la Asociación Peruana de Empresas de Seguros (en adelante, la APESEG) confirmó la existencia del Seguro de Desgravamen.</w:t>
      </w:r>
      <w:r w:rsidR="00F93771" w:rsidRPr="00826D1E">
        <w:rPr>
          <w:rFonts w:ascii="Arial Narrow" w:eastAsia="Arial Narrow" w:hAnsi="Arial Narrow" w:cs="Arial Narrow"/>
          <w:color w:val="000000"/>
          <w:kern w:val="0"/>
          <w:sz w:val="22"/>
          <w:szCs w:val="22"/>
          <w:lang w:eastAsia="es-ES"/>
          <w14:ligatures w14:val="none"/>
        </w:rPr>
        <w:t xml:space="preserve"/>
      </w:r>
      <w:r w:rsidRPr="00826D1E">
        <w:rPr>
          <w:rFonts w:ascii="Arial Narrow" w:eastAsia="Arial Narrow" w:hAnsi="Arial Narrow" w:cs="Arial Narrow"/>
          <w:color w:val="000000"/>
          <w:kern w:val="0"/>
          <w:sz w:val="22"/>
          <w:szCs w:val="22"/>
          <w:lang w:eastAsia="es-ES"/>
          <w14:ligatures w14:val="none"/>
        </w:rPr>
        <w:t xml:space="preserve"/>
      </w:r>
      <w:r w:rsidR="00F93771" w:rsidRPr="00826D1E">
        <w:rPr>
          <w:rFonts w:ascii="Arial Narrow" w:eastAsia="Arial Narrow" w:hAnsi="Arial Narrow" w:cs="Arial Narrow"/>
          <w:color w:val="000000"/>
          <w:kern w:val="0"/>
          <w:sz w:val="22"/>
          <w:szCs w:val="22"/>
          <w:lang w:eastAsia="es-ES"/>
          <w14:ligatures w14:val="none"/>
        </w:rPr>
        <w:t xml:space="preserve"/>
      </w:r>
      <w:proofErr w:type="spellStart"/>
      <w:r w:rsidR="00F93771" w:rsidRPr="00826D1E">
        <w:rPr>
          <w:rFonts w:ascii="Arial Narrow" w:eastAsia="Arial Narrow" w:hAnsi="Arial Narrow" w:cs="Arial Narrow"/>
          <w:color w:val="000000"/>
          <w:kern w:val="0"/>
          <w:sz w:val="22"/>
          <w:szCs w:val="22"/>
          <w:lang w:eastAsia="es-ES"/>
          <w14:ligatures w14:val="none"/>
        </w:rPr>
        <w:t/>
      </w:r>
      <w:proofErr w:type="spellEnd"/>
      <w:r w:rsidR="00F93771" w:rsidRPr="00826D1E">
        <w:rPr>
          <w:rFonts w:ascii="Arial Narrow" w:eastAsia="Arial Narrow" w:hAnsi="Arial Narrow" w:cs="Arial Narrow"/>
          <w:color w:val="000000"/>
          <w:kern w:val="0"/>
          <w:sz w:val="22"/>
          <w:szCs w:val="22"/>
          <w:lang w:eastAsia="es-ES"/>
          <w14:ligatures w14:val="none"/>
        </w:rPr>
        <w:t xml:space="preserve"/>
      </w:r>
      <w:r w:rsidR="00BE29B7" w:rsidRPr="00826D1E">
        <w:rPr>
          <w:rFonts w:ascii="Arial Narrow" w:eastAsia="Arial Narrow" w:hAnsi="Arial Narrow" w:cs="Arial Narrow"/>
          <w:color w:val="000000"/>
          <w:kern w:val="0"/>
          <w:sz w:val="22"/>
          <w:szCs w:val="22"/>
          <w:lang w:eastAsia="es-ES"/>
          <w14:ligatures w14:val="none"/>
        </w:rPr>
        <w:t xml:space="preserve"/>
      </w:r>
      <w:r w:rsidR="00F93771" w:rsidRPr="00826D1E">
        <w:rPr>
          <w:rFonts w:ascii="Arial Narrow" w:eastAsia="Arial Narrow" w:hAnsi="Arial Narrow" w:cs="Arial Narrow"/>
          <w:color w:val="000000"/>
          <w:kern w:val="0"/>
          <w:sz w:val="22"/>
          <w:szCs w:val="22"/>
          <w:lang w:eastAsia="es-ES"/>
          <w14:ligatures w14:val="none"/>
        </w:rPr>
        <w:t xml:space="preserve"/>
      </w:r>
      <w:proofErr w:type="spellStart"/>
      <w:r w:rsidR="00F93771" w:rsidRPr="00826D1E">
        <w:rPr>
          <w:rFonts w:ascii="Arial Narrow" w:eastAsia="Arial Narrow" w:hAnsi="Arial Narrow" w:cs="Arial Narrow"/>
          <w:color w:val="000000"/>
          <w:kern w:val="0"/>
          <w:sz w:val="22"/>
          <w:szCs w:val="22"/>
          <w:lang w:eastAsia="es-ES"/>
          <w14:ligatures w14:val="none"/>
        </w:rPr>
        <w:t/>
      </w:r>
      <w:proofErr w:type="spellEnd"/>
      <w:r w:rsidR="00F93771" w:rsidRPr="00826D1E">
        <w:rPr>
          <w:rFonts w:ascii="Arial Narrow" w:eastAsia="Arial Narrow" w:hAnsi="Arial Narrow" w:cs="Arial Narrow"/>
          <w:color w:val="000000"/>
          <w:kern w:val="0"/>
          <w:sz w:val="22"/>
          <w:szCs w:val="22"/>
          <w:lang w:eastAsia="es-ES"/>
          <w14:ligatures w14:val="none"/>
        </w:rPr>
        <w:t xml:space="preserve"/>
      </w:r>
      <w:r w:rsidR="00D5543F" w:rsidRPr="00826D1E">
        <w:rPr>
          <w:rFonts w:ascii="Arial Narrow" w:eastAsia="Arial Narrow" w:hAnsi="Arial Narrow" w:cs="Arial Narrow"/>
          <w:color w:val="000000"/>
          <w:kern w:val="0"/>
          <w:sz w:val="22"/>
          <w:szCs w:val="22"/>
          <w:lang w:eastAsia="es-ES"/>
          <w14:ligatures w14:val="none"/>
        </w:rPr>
        <w:t xml:space="preserve"/>
      </w:r>
      <w:proofErr w:type="spellStart"/>
      <w:r w:rsidR="00D5543F" w:rsidRPr="00826D1E">
        <w:rPr>
          <w:rFonts w:ascii="Arial Narrow" w:eastAsia="Arial Narrow" w:hAnsi="Arial Narrow" w:cs="Arial Narrow"/>
          <w:color w:val="000000"/>
          <w:kern w:val="0"/>
          <w:sz w:val="22"/>
          <w:szCs w:val="22"/>
          <w:lang w:val="es-ES" w:eastAsia="es-ES"/>
          <w14:ligatures w14:val="none"/>
        </w:rPr>
        <w:t/>
      </w:r>
      <w:proofErr w:type="spellEnd"/>
      <w:r w:rsidR="00F93771" w:rsidRPr="00826D1E">
        <w:rPr>
          <w:rFonts w:ascii="Arial Narrow" w:eastAsia="Arial Narrow" w:hAnsi="Arial Narrow" w:cs="Arial Narrow"/>
          <w:color w:val="000000"/>
          <w:kern w:val="0"/>
          <w:sz w:val="22"/>
          <w:szCs w:val="22"/>
          <w:lang w:eastAsia="es-ES"/>
          <w14:ligatures w14:val="none"/>
        </w:rPr>
        <w:t/>
      </w:r>
      <w:r w:rsidR="00E03CAE" w:rsidRPr="00826D1E">
        <w:rPr>
          <w:rFonts w:ascii="Arial Narrow" w:eastAsia="Arial Narrow" w:hAnsi="Arial Narrow" w:cs="Arial Narrow"/>
          <w:color w:val="000000"/>
          <w:kern w:val="0"/>
          <w:sz w:val="22"/>
          <w:szCs w:val="22"/>
          <w:lang w:eastAsia="es-ES"/>
          <w14:ligatures w14:val="none"/>
        </w:rPr>
        <w:t xml:space="preserve"/>
      </w:r>
      <w:r w:rsidR="00A65F65" w:rsidRPr="00826D1E">
        <w:rPr>
          <w:rFonts w:ascii="Arial Narrow" w:eastAsia="Arial Narrow" w:hAnsi="Arial Narrow" w:cs="Arial Narrow"/>
          <w:color w:val="000000"/>
          <w:kern w:val="0"/>
          <w:sz w:val="22"/>
          <w:szCs w:val="22"/>
          <w:lang w:eastAsia="es-ES"/>
          <w14:ligatures w14:val="none"/>
        </w:rPr>
        <w:t xml:space="preserve"/>
      </w:r>
      <w:r w:rsidR="00BB6808" w:rsidRPr="00826D1E">
        <w:rPr>
          <w:rFonts w:ascii="Arial Narrow" w:eastAsia="Arial Narrow" w:hAnsi="Arial Narrow" w:cs="Arial Narrow"/>
          <w:color w:val="000000"/>
          <w:kern w:val="0"/>
          <w:sz w:val="22"/>
          <w:szCs w:val="22"/>
          <w:lang w:eastAsia="es-ES"/>
          <w14:ligatures w14:val="none"/>
        </w:rPr>
        <w:t/>
      </w:r>
    </w:p>
    <w:p w14:paraId="06C5526E" w14:textId="77777777" w:rsidR="00F93771" w:rsidRPr="00826D1E" w:rsidRDefault="00F93771" w:rsidP="004F0726">
      <w:pPr>
        <w:spacing w:after="0" w:line="240" w:lineRule="auto"/>
        <w:jc w:val="both"/>
        <w:rPr>
          <w:rFonts w:ascii="Arial Narrow" w:eastAsia="Arial Narrow" w:hAnsi="Arial Narrow" w:cs="Arial Narrow"/>
          <w:color w:val="000000"/>
          <w:kern w:val="0"/>
          <w:sz w:val="22"/>
          <w:szCs w:val="22"/>
          <w:lang w:eastAsia="es-ES"/>
          <w14:ligatures w14:val="none"/>
        </w:rPr>
      </w:pPr>
    </w:p>
    <w:p w14:paraId="5AF7F683" w14:textId="47ED5A44" w:rsidR="00F93771" w:rsidRPr="00826D1E" w:rsidRDefault="00E03CAE" w:rsidP="004F07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6D1E">
        <w:rPr>
          <w:rFonts w:ascii="Arial Narrow" w:eastAsia="Arial Narrow" w:hAnsi="Arial Narrow" w:cs="Arial Narrow"/>
          <w:color w:val="000000"/>
          <w:kern w:val="0"/>
          <w:sz w:val="22"/>
          <w:szCs w:val="22"/>
          <w:lang w:eastAsia="es-ES"/>
          <w14:ligatures w14:val="none"/>
        </w:rPr>
        <w:t>Mediante comunicación de</w:t>
      </w:r>
      <w:r w:rsidR="004F6632" w:rsidRPr="00826D1E">
        <w:rPr>
          <w:rFonts w:ascii="Arial Narrow" w:eastAsia="Arial Narrow" w:hAnsi="Arial Narrow" w:cs="Arial Narrow"/>
          <w:color w:val="000000"/>
          <w:kern w:val="0"/>
          <w:sz w:val="22"/>
          <w:szCs w:val="22"/>
          <w:lang w:eastAsia="es-ES"/>
          <w14:ligatures w14:val="none"/>
        </w:rPr>
        <w:t xml:space="preserve">l </w:t>
      </w:r>
      <w:r w:rsidR="00F93771" w:rsidRPr="00826D1E">
        <w:rPr>
          <w:rFonts w:ascii="Arial Narrow" w:eastAsia="Arial Narrow" w:hAnsi="Arial Narrow" w:cs="Arial Narrow"/>
          <w:color w:val="000000"/>
          <w:kern w:val="0"/>
          <w:sz w:val="22"/>
          <w:szCs w:val="22"/>
          <w:lang w:eastAsia="es-ES"/>
          <w14:ligatures w14:val="none"/>
        </w:rPr>
        <w:t xml:space="preserve">5 de febrero de 2025, la </w:t>
      </w:r>
      <w:r w:rsidR="004E137A" w:rsidRPr="00826D1E">
        <w:rPr>
          <w:rFonts w:ascii="Arial Narrow" w:eastAsia="Arial Narrow" w:hAnsi="Arial Narrow" w:cs="Arial Narrow"/>
          <w:color w:val="000000"/>
          <w:kern w:val="0"/>
          <w:sz w:val="22"/>
          <w:szCs w:val="22"/>
          <w:lang w:eastAsia="es-ES"/>
          <w14:ligatures w14:val="none"/>
        </w:rPr>
        <w:t>Superintendencia de Banca, Seguros y Administradoras Privadas de Fondos de Pensiones</w:t>
      </w:r>
      <w:r w:rsidR="00CB63B0" w:rsidRPr="00826D1E">
        <w:rPr>
          <w:rFonts w:ascii="Arial Narrow" w:eastAsia="Arial Narrow" w:hAnsi="Arial Narrow" w:cs="Arial Narrow"/>
          <w:color w:val="000000"/>
          <w:kern w:val="0"/>
          <w:sz w:val="22"/>
          <w:szCs w:val="22"/>
          <w:lang w:eastAsia="es-ES"/>
          <w14:ligatures w14:val="none"/>
        </w:rPr>
        <w:t xml:space="preserve"> (en adelante, SBS)</w:t>
      </w:r>
      <w:r w:rsidR="004E137A" w:rsidRPr="00826D1E">
        <w:rPr>
          <w:rFonts w:ascii="Arial Narrow" w:eastAsia="Arial Narrow" w:hAnsi="Arial Narrow" w:cs="Arial Narrow"/>
          <w:color w:val="000000"/>
          <w:kern w:val="0"/>
          <w:sz w:val="22"/>
          <w:szCs w:val="22"/>
          <w:lang w:eastAsia="es-ES"/>
          <w14:ligatures w14:val="none"/>
        </w:rPr>
        <w:t xml:space="preserve"> </w:t>
      </w:r>
      <w:r w:rsidR="00F93771" w:rsidRPr="00826D1E">
        <w:rPr>
          <w:rFonts w:ascii="Arial Narrow" w:eastAsia="Arial Narrow" w:hAnsi="Arial Narrow" w:cs="Arial Narrow"/>
          <w:color w:val="000000"/>
          <w:kern w:val="0"/>
          <w:sz w:val="22"/>
          <w:szCs w:val="22"/>
          <w:lang w:eastAsia="es-ES"/>
          <w14:ligatures w14:val="none"/>
        </w:rPr>
        <w:t>confirmó la existencia del Seguro de Desgravamen.</w:t>
      </w:r>
    </w:p>
    <w:p w14:paraId="2E946308" w14:textId="77777777" w:rsidR="00F93771" w:rsidRPr="00826D1E" w:rsidRDefault="00F93771" w:rsidP="004F0726">
      <w:pPr>
        <w:spacing w:after="0" w:line="240" w:lineRule="auto"/>
        <w:jc w:val="both"/>
        <w:rPr>
          <w:rFonts w:ascii="Arial Narrow" w:eastAsia="Arial Narrow" w:hAnsi="Arial Narrow" w:cs="Arial Narrow"/>
          <w:color w:val="000000"/>
          <w:kern w:val="0"/>
          <w:sz w:val="22"/>
          <w:szCs w:val="22"/>
          <w:lang w:eastAsia="es-ES"/>
          <w14:ligatures w14:val="none"/>
        </w:rPr>
      </w:pPr>
    </w:p>
    <w:p w14:paraId="0DA7F37D" w14:textId="26B928E6" w:rsidR="00F93771" w:rsidRPr="00826D1E" w:rsidRDefault="00967E59" w:rsidP="004F07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6D1E">
        <w:rPr>
          <w:rFonts w:ascii="Arial Narrow" w:eastAsia="Arial Narrow" w:hAnsi="Arial Narrow" w:cs="Arial Narrow"/>
          <w:color w:val="000000"/>
          <w:kern w:val="0"/>
          <w:sz w:val="22"/>
          <w:szCs w:val="22"/>
          <w:lang w:eastAsia="es-ES"/>
          <w14:ligatures w14:val="none"/>
        </w:rPr>
        <w:t>Posteriormente</w:t>
      </w:r>
      <w:r w:rsidR="00F93771" w:rsidRPr="00826D1E">
        <w:rPr>
          <w:rFonts w:ascii="Arial Narrow" w:eastAsia="Arial Narrow" w:hAnsi="Arial Narrow" w:cs="Arial Narrow"/>
          <w:color w:val="000000"/>
          <w:kern w:val="0"/>
          <w:sz w:val="22"/>
          <w:szCs w:val="22"/>
          <w:lang w:eastAsia="es-ES"/>
          <w14:ligatures w14:val="none"/>
        </w:rPr>
        <w:t xml:space="preserve">, solicitó a </w:t>
      </w:r>
      <w:proofErr w:type="spellStart"/>
      <w:r w:rsidR="00F93771" w:rsidRPr="00826D1E">
        <w:rPr>
          <w:rFonts w:ascii="Arial Narrow" w:eastAsia="Arial Narrow" w:hAnsi="Arial Narrow" w:cs="Arial Narrow"/>
          <w:color w:val="000000"/>
          <w:kern w:val="0"/>
          <w:sz w:val="22"/>
          <w:szCs w:val="22"/>
          <w:lang w:eastAsia="es-ES"/>
          <w14:ligatures w14:val="none"/>
        </w:rPr>
        <w:t>Paribas</w:t>
      </w:r>
      <w:proofErr w:type="spellEnd"/>
      <w:r w:rsidR="00F93771" w:rsidRPr="00826D1E">
        <w:rPr>
          <w:rFonts w:ascii="Arial Narrow" w:eastAsia="Arial Narrow" w:hAnsi="Arial Narrow" w:cs="Arial Narrow"/>
          <w:color w:val="000000"/>
          <w:kern w:val="0"/>
          <w:sz w:val="22"/>
          <w:szCs w:val="22"/>
          <w:lang w:eastAsia="es-ES"/>
          <w14:ligatures w14:val="none"/>
        </w:rPr>
        <w:t xml:space="preserve"> copia del Seguro de Desgravamen en diversas ocasiones y recibió documentos en blanco, documentos que no correspondían y documentos sin completar; entre ellos, un certificado del Seguro de Desgravamen en el que constaba la suma asegurada de S/ 600 000</w:t>
      </w:r>
      <w:r w:rsidR="003D2E3E" w:rsidRPr="00826D1E">
        <w:rPr>
          <w:rFonts w:ascii="Arial Narrow" w:eastAsia="Arial Narrow" w:hAnsi="Arial Narrow" w:cs="Arial Narrow"/>
          <w:color w:val="000000"/>
          <w:kern w:val="0"/>
          <w:sz w:val="22"/>
          <w:szCs w:val="22"/>
          <w:lang w:eastAsia="es-ES"/>
          <w14:ligatures w14:val="none"/>
        </w:rPr>
        <w:t>,00</w:t>
      </w:r>
      <w:r w:rsidR="00F93771" w:rsidRPr="00826D1E">
        <w:rPr>
          <w:rFonts w:ascii="Arial Narrow" w:eastAsia="Arial Narrow" w:hAnsi="Arial Narrow" w:cs="Arial Narrow"/>
          <w:color w:val="000000"/>
          <w:kern w:val="0"/>
          <w:sz w:val="22"/>
          <w:szCs w:val="22"/>
          <w:lang w:eastAsia="es-ES"/>
          <w14:ligatures w14:val="none"/>
        </w:rPr>
        <w:t xml:space="preserve"> sin consignar los datos de </w:t>
      </w:r>
      <w:r w:rsidR="006A035D" w:rsidRPr="00826D1E">
        <w:rPr>
          <w:rFonts w:ascii="Arial Narrow" w:eastAsia="Arial Narrow" w:hAnsi="Arial Narrow" w:cs="Arial Narrow"/>
          <w:color w:val="000000"/>
          <w:kern w:val="0"/>
          <w:sz w:val="22"/>
          <w:szCs w:val="22"/>
          <w:lang w:eastAsia="es-ES"/>
          <w14:ligatures w14:val="none"/>
        </w:rPr>
        <w:t>su fallecido padre</w:t>
      </w:r>
      <w:r w:rsidR="00F93771" w:rsidRPr="00826D1E">
        <w:rPr>
          <w:rFonts w:ascii="Arial Narrow" w:eastAsia="Arial Narrow" w:hAnsi="Arial Narrow" w:cs="Arial Narrow"/>
          <w:color w:val="000000"/>
          <w:kern w:val="0"/>
          <w:sz w:val="22"/>
          <w:szCs w:val="22"/>
          <w:lang w:eastAsia="es-ES"/>
          <w14:ligatures w14:val="none"/>
        </w:rPr>
        <w:t xml:space="preserve"> como asegurado.</w:t>
      </w:r>
    </w:p>
    <w:p w14:paraId="7F34C41E" w14:textId="77777777" w:rsidR="00F93771" w:rsidRPr="00826D1E" w:rsidRDefault="00F93771" w:rsidP="004F072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654BE91" w14:textId="36B73BFF" w:rsidR="00F93771" w:rsidRPr="00826D1E" w:rsidRDefault="00DA2F2D" w:rsidP="004F07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6D1E">
        <w:rPr>
          <w:rFonts w:ascii="Arial Narrow" w:eastAsia="Arial Narrow" w:hAnsi="Arial Narrow" w:cs="Arial Narrow"/>
          <w:color w:val="000000"/>
          <w:kern w:val="0"/>
          <w:sz w:val="22"/>
          <w:szCs w:val="22"/>
          <w:lang w:eastAsia="es-ES"/>
          <w14:ligatures w14:val="none"/>
        </w:rPr>
        <w:t>Posteriormente</w:t>
      </w:r>
      <w:r w:rsidR="00F93771" w:rsidRPr="00826D1E">
        <w:rPr>
          <w:rFonts w:ascii="Arial Narrow" w:eastAsia="Arial Narrow" w:hAnsi="Arial Narrow" w:cs="Arial Narrow"/>
          <w:color w:val="000000"/>
          <w:kern w:val="0"/>
          <w:sz w:val="22"/>
          <w:szCs w:val="22"/>
          <w:lang w:eastAsia="es-ES"/>
          <w14:ligatures w14:val="none"/>
        </w:rPr>
        <w:t xml:space="preserve">, </w:t>
      </w:r>
      <w:proofErr w:type="spellStart"/>
      <w:r w:rsidR="00F93771" w:rsidRPr="00826D1E">
        <w:rPr>
          <w:rFonts w:ascii="Arial Narrow" w:eastAsia="Arial Narrow" w:hAnsi="Arial Narrow" w:cs="Arial Narrow"/>
          <w:color w:val="000000"/>
          <w:kern w:val="0"/>
          <w:sz w:val="22"/>
          <w:szCs w:val="22"/>
          <w:lang w:eastAsia="es-ES"/>
          <w14:ligatures w14:val="none"/>
        </w:rPr>
        <w:t>Paribas</w:t>
      </w:r>
      <w:proofErr w:type="spellEnd"/>
      <w:r w:rsidR="00F93771" w:rsidRPr="00826D1E">
        <w:rPr>
          <w:rFonts w:ascii="Arial Narrow" w:eastAsia="Arial Narrow" w:hAnsi="Arial Narrow" w:cs="Arial Narrow"/>
          <w:color w:val="000000"/>
          <w:kern w:val="0"/>
          <w:sz w:val="22"/>
          <w:szCs w:val="22"/>
          <w:lang w:eastAsia="es-ES"/>
          <w14:ligatures w14:val="none"/>
        </w:rPr>
        <w:t xml:space="preserve"> emitió comunicaciones con respuestas contradictorias respecto del Seguro de Desgravamen, reconociendo su existencia en algunas y negándola en otras, y </w:t>
      </w:r>
      <w:r w:rsidR="005D7C54" w:rsidRPr="00826D1E">
        <w:rPr>
          <w:rFonts w:ascii="Arial Narrow" w:eastAsia="Arial Narrow" w:hAnsi="Arial Narrow" w:cs="Arial Narrow"/>
          <w:color w:val="000000"/>
          <w:kern w:val="0"/>
          <w:sz w:val="22"/>
          <w:szCs w:val="22"/>
          <w:lang w:eastAsia="es-ES"/>
          <w14:ligatures w14:val="none"/>
        </w:rPr>
        <w:t xml:space="preserve">le </w:t>
      </w:r>
      <w:r w:rsidR="00F93771" w:rsidRPr="00826D1E">
        <w:rPr>
          <w:rFonts w:ascii="Arial Narrow" w:eastAsia="Arial Narrow" w:hAnsi="Arial Narrow" w:cs="Arial Narrow"/>
          <w:color w:val="000000"/>
          <w:kern w:val="0"/>
          <w:sz w:val="22"/>
          <w:szCs w:val="22"/>
          <w:lang w:eastAsia="es-ES"/>
          <w14:ligatures w14:val="none"/>
        </w:rPr>
        <w:t xml:space="preserve">atribuyó </w:t>
      </w:r>
      <w:r w:rsidR="005D7C54" w:rsidRPr="00826D1E">
        <w:rPr>
          <w:rFonts w:ascii="Arial Narrow" w:eastAsia="Arial Narrow" w:hAnsi="Arial Narrow" w:cs="Arial Narrow"/>
          <w:color w:val="000000"/>
          <w:kern w:val="0"/>
          <w:sz w:val="22"/>
          <w:szCs w:val="22"/>
          <w:lang w:eastAsia="es-ES"/>
          <w14:ligatures w14:val="none"/>
        </w:rPr>
        <w:t xml:space="preserve">de manera incorrecta </w:t>
      </w:r>
      <w:r w:rsidR="00F93771" w:rsidRPr="00826D1E">
        <w:rPr>
          <w:rFonts w:ascii="Arial Narrow" w:eastAsia="Arial Narrow" w:hAnsi="Arial Narrow" w:cs="Arial Narrow"/>
          <w:color w:val="000000"/>
          <w:kern w:val="0"/>
          <w:sz w:val="22"/>
          <w:szCs w:val="22"/>
          <w:lang w:eastAsia="es-ES"/>
          <w14:ligatures w14:val="none"/>
        </w:rPr>
        <w:t>la presentación de una solicitud de cobertura cuando lo solicitado fue copia de la póliza</w:t>
      </w:r>
      <w:r w:rsidR="005D7C54" w:rsidRPr="00826D1E">
        <w:rPr>
          <w:rFonts w:ascii="Arial Narrow" w:eastAsia="Arial Narrow" w:hAnsi="Arial Narrow" w:cs="Arial Narrow"/>
          <w:color w:val="000000"/>
          <w:kern w:val="0"/>
          <w:sz w:val="22"/>
          <w:szCs w:val="22"/>
          <w:lang w:eastAsia="es-ES"/>
          <w14:ligatures w14:val="none"/>
        </w:rPr>
        <w:t xml:space="preserve"> del Seguro de Desgravamen</w:t>
      </w:r>
      <w:r w:rsidR="00F93771" w:rsidRPr="00826D1E">
        <w:rPr>
          <w:rFonts w:ascii="Arial Narrow" w:eastAsia="Arial Narrow" w:hAnsi="Arial Narrow" w:cs="Arial Narrow"/>
          <w:color w:val="000000"/>
          <w:kern w:val="0"/>
          <w:sz w:val="22"/>
          <w:szCs w:val="22"/>
          <w:lang w:eastAsia="es-ES"/>
          <w14:ligatures w14:val="none"/>
        </w:rPr>
        <w:t>.</w:t>
      </w:r>
    </w:p>
    <w:p w14:paraId="1C1F8A55" w14:textId="77777777" w:rsidR="00F93771" w:rsidRPr="00826D1E" w:rsidRDefault="00F93771" w:rsidP="004F072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10AA790" w14:textId="100B89A5" w:rsidR="00F93771" w:rsidRPr="00826D1E" w:rsidRDefault="00BE29B7" w:rsidP="004F07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6D1E">
        <w:rPr>
          <w:rFonts w:ascii="Arial Narrow" w:eastAsia="Arial Narrow" w:hAnsi="Arial Narrow" w:cs="Arial Narrow"/>
          <w:color w:val="000000"/>
          <w:kern w:val="0"/>
          <w:sz w:val="22"/>
          <w:szCs w:val="22"/>
          <w:lang w:eastAsia="es-ES"/>
          <w14:ligatures w14:val="none"/>
        </w:rPr>
        <w:t xml:space="preserve">El </w:t>
      </w:r>
      <w:r w:rsidR="00F93771" w:rsidRPr="00826D1E">
        <w:rPr>
          <w:rFonts w:ascii="Arial Narrow" w:eastAsia="Arial Narrow" w:hAnsi="Arial Narrow" w:cs="Arial Narrow"/>
          <w:color w:val="000000"/>
          <w:kern w:val="0"/>
          <w:sz w:val="22"/>
          <w:szCs w:val="22"/>
          <w:lang w:eastAsia="es-ES"/>
          <w14:ligatures w14:val="none"/>
        </w:rPr>
        <w:t xml:space="preserve">22 de agosto de 2025, presentó la solicitud de </w:t>
      </w:r>
      <w:r w:rsidR="00FB15F2" w:rsidRPr="00826D1E">
        <w:rPr>
          <w:rFonts w:ascii="Arial Narrow" w:eastAsia="Arial Narrow" w:hAnsi="Arial Narrow" w:cs="Arial Narrow"/>
          <w:color w:val="000000"/>
          <w:kern w:val="0"/>
          <w:sz w:val="22"/>
          <w:szCs w:val="22"/>
          <w:lang w:eastAsia="es-ES"/>
          <w14:ligatures w14:val="none"/>
        </w:rPr>
        <w:t xml:space="preserve">otorgamiento de </w:t>
      </w:r>
      <w:r w:rsidR="00F93771" w:rsidRPr="00826D1E">
        <w:rPr>
          <w:rFonts w:ascii="Arial Narrow" w:eastAsia="Arial Narrow" w:hAnsi="Arial Narrow" w:cs="Arial Narrow"/>
          <w:color w:val="000000"/>
          <w:kern w:val="0"/>
          <w:sz w:val="22"/>
          <w:szCs w:val="22"/>
          <w:lang w:eastAsia="es-ES"/>
          <w14:ligatures w14:val="none"/>
        </w:rPr>
        <w:t xml:space="preserve">cobertura </w:t>
      </w:r>
      <w:r w:rsidR="00FB15F2" w:rsidRPr="00826D1E">
        <w:rPr>
          <w:rFonts w:ascii="Arial Narrow" w:eastAsia="Arial Narrow" w:hAnsi="Arial Narrow" w:cs="Arial Narrow"/>
          <w:color w:val="000000"/>
          <w:kern w:val="0"/>
          <w:sz w:val="22"/>
          <w:szCs w:val="22"/>
          <w:lang w:eastAsia="es-ES"/>
          <w14:ligatures w14:val="none"/>
        </w:rPr>
        <w:t xml:space="preserve">del Seguro de Desgravamen </w:t>
      </w:r>
      <w:r w:rsidR="00F93771" w:rsidRPr="00826D1E">
        <w:rPr>
          <w:rFonts w:ascii="Arial Narrow" w:eastAsia="Arial Narrow" w:hAnsi="Arial Narrow" w:cs="Arial Narrow"/>
          <w:color w:val="000000"/>
          <w:kern w:val="0"/>
          <w:sz w:val="22"/>
          <w:szCs w:val="22"/>
          <w:lang w:eastAsia="es-ES"/>
          <w14:ligatures w14:val="none"/>
        </w:rPr>
        <w:t xml:space="preserve">por fallecimiento </w:t>
      </w:r>
      <w:r w:rsidR="00FB15F2" w:rsidRPr="00826D1E">
        <w:rPr>
          <w:rFonts w:ascii="Arial Narrow" w:eastAsia="Arial Narrow" w:hAnsi="Arial Narrow" w:cs="Arial Narrow"/>
          <w:color w:val="000000"/>
          <w:kern w:val="0"/>
          <w:sz w:val="22"/>
          <w:szCs w:val="22"/>
          <w:lang w:eastAsia="es-ES"/>
          <w14:ligatures w14:val="none"/>
        </w:rPr>
        <w:t xml:space="preserve">de su padre </w:t>
      </w:r>
      <w:r w:rsidR="00F93771" w:rsidRPr="00826D1E">
        <w:rPr>
          <w:rFonts w:ascii="Arial Narrow" w:eastAsia="Arial Narrow" w:hAnsi="Arial Narrow" w:cs="Arial Narrow"/>
          <w:color w:val="000000"/>
          <w:kern w:val="0"/>
          <w:sz w:val="22"/>
          <w:szCs w:val="22"/>
          <w:lang w:eastAsia="es-ES"/>
          <w14:ligatures w14:val="none"/>
        </w:rPr>
        <w:t xml:space="preserve">adjuntando la documentación </w:t>
      </w:r>
      <w:r w:rsidR="00A65F65" w:rsidRPr="00826D1E">
        <w:rPr>
          <w:rFonts w:ascii="Arial Narrow" w:eastAsia="Arial Narrow" w:hAnsi="Arial Narrow" w:cs="Arial Narrow"/>
          <w:color w:val="000000"/>
          <w:kern w:val="0"/>
          <w:sz w:val="22"/>
          <w:szCs w:val="22"/>
          <w:lang w:eastAsia="es-ES"/>
          <w14:ligatures w14:val="none"/>
        </w:rPr>
        <w:t>requerida</w:t>
      </w:r>
      <w:r w:rsidR="00F93771" w:rsidRPr="00826D1E">
        <w:rPr>
          <w:rFonts w:ascii="Arial Narrow" w:eastAsia="Arial Narrow" w:hAnsi="Arial Narrow" w:cs="Arial Narrow"/>
          <w:color w:val="000000"/>
          <w:kern w:val="0"/>
          <w:sz w:val="22"/>
          <w:szCs w:val="22"/>
          <w:lang w:eastAsia="es-ES"/>
          <w14:ligatures w14:val="none"/>
        </w:rPr>
        <w:t>.</w:t>
      </w:r>
    </w:p>
    <w:p w14:paraId="10CAFA22" w14:textId="77777777" w:rsidR="00F93771" w:rsidRPr="00826D1E" w:rsidRDefault="00F93771" w:rsidP="004F072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5EAB462" w14:textId="6AE3C758" w:rsidR="00F93771" w:rsidRPr="00826D1E" w:rsidRDefault="00B30920" w:rsidP="004F07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6D1E">
        <w:rPr>
          <w:rFonts w:ascii="Arial Narrow" w:eastAsia="Arial Narrow" w:hAnsi="Arial Narrow" w:cs="Arial Narrow"/>
          <w:color w:val="000000"/>
          <w:kern w:val="0"/>
          <w:sz w:val="22"/>
          <w:szCs w:val="22"/>
          <w:lang w:eastAsia="es-ES"/>
          <w14:ligatures w14:val="none"/>
        </w:rPr>
        <w:t xml:space="preserve">El </w:t>
      </w:r>
      <w:r w:rsidR="00F93771" w:rsidRPr="00826D1E">
        <w:rPr>
          <w:rFonts w:ascii="Arial Narrow" w:eastAsia="Arial Narrow" w:hAnsi="Arial Narrow" w:cs="Arial Narrow"/>
          <w:color w:val="000000"/>
          <w:kern w:val="0"/>
          <w:sz w:val="22"/>
          <w:szCs w:val="22"/>
          <w:lang w:eastAsia="es-ES"/>
          <w14:ligatures w14:val="none"/>
        </w:rPr>
        <w:t xml:space="preserve">19 de setiembre de 2025, </w:t>
      </w:r>
      <w:proofErr w:type="spellStart"/>
      <w:r w:rsidR="00F93771" w:rsidRPr="00826D1E">
        <w:rPr>
          <w:rFonts w:ascii="Arial Narrow" w:eastAsia="Arial Narrow" w:hAnsi="Arial Narrow" w:cs="Arial Narrow"/>
          <w:color w:val="000000"/>
          <w:kern w:val="0"/>
          <w:sz w:val="22"/>
          <w:szCs w:val="22"/>
          <w:lang w:eastAsia="es-ES"/>
          <w14:ligatures w14:val="none"/>
        </w:rPr>
        <w:t>Paribas</w:t>
      </w:r>
      <w:proofErr w:type="spellEnd"/>
      <w:r w:rsidR="00F93771" w:rsidRPr="00826D1E">
        <w:rPr>
          <w:rFonts w:ascii="Arial Narrow" w:eastAsia="Arial Narrow" w:hAnsi="Arial Narrow" w:cs="Arial Narrow"/>
          <w:color w:val="000000"/>
          <w:kern w:val="0"/>
          <w:sz w:val="22"/>
          <w:szCs w:val="22"/>
          <w:lang w:eastAsia="es-ES"/>
          <w14:ligatures w14:val="none"/>
        </w:rPr>
        <w:t xml:space="preserve"> emitió la Constancia de Reclamo SBS-2025 750231</w:t>
      </w:r>
      <w:r w:rsidRPr="00826D1E">
        <w:rPr>
          <w:rFonts w:ascii="Arial Narrow" w:eastAsia="Arial Narrow" w:hAnsi="Arial Narrow" w:cs="Arial Narrow"/>
          <w:color w:val="000000"/>
          <w:kern w:val="0"/>
          <w:sz w:val="22"/>
          <w:szCs w:val="22"/>
          <w:lang w:eastAsia="es-ES"/>
          <w14:ligatures w14:val="none"/>
        </w:rPr>
        <w:t xml:space="preserve"> en virtud de una solicitud de reconsideración que presentó por la negativa de su solicitud de otorgamiento de cobertura</w:t>
      </w:r>
      <w:r w:rsidR="00F93771" w:rsidRPr="00826D1E">
        <w:rPr>
          <w:rFonts w:ascii="Arial Narrow" w:eastAsia="Arial Narrow" w:hAnsi="Arial Narrow" w:cs="Arial Narrow"/>
          <w:color w:val="000000"/>
          <w:kern w:val="0"/>
          <w:sz w:val="22"/>
          <w:szCs w:val="22"/>
          <w:lang w:eastAsia="es-ES"/>
          <w14:ligatures w14:val="none"/>
        </w:rPr>
        <w:t>.</w:t>
      </w:r>
    </w:p>
    <w:p w14:paraId="2816E443" w14:textId="77777777" w:rsidR="00F93771" w:rsidRPr="00826D1E" w:rsidRDefault="00F93771" w:rsidP="004F072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0F32E9BC" w:rsidR="00CA59A2" w:rsidRPr="00826D1E" w:rsidRDefault="00B30920" w:rsidP="004F07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6D1E">
        <w:rPr>
          <w:rFonts w:ascii="Arial Narrow" w:eastAsia="Arial Narrow" w:hAnsi="Arial Narrow" w:cs="Arial Narrow"/>
          <w:color w:val="000000"/>
          <w:kern w:val="0"/>
          <w:sz w:val="22"/>
          <w:szCs w:val="22"/>
          <w:lang w:eastAsia="es-ES"/>
          <w14:ligatures w14:val="none"/>
        </w:rPr>
        <w:t xml:space="preserve">El 24 de setiembre de 2025, </w:t>
      </w:r>
      <w:proofErr w:type="spellStart"/>
      <w:r w:rsidRPr="00826D1E">
        <w:rPr>
          <w:rFonts w:ascii="Arial Narrow" w:eastAsia="Arial Narrow" w:hAnsi="Arial Narrow" w:cs="Arial Narrow"/>
          <w:color w:val="000000"/>
          <w:kern w:val="0"/>
          <w:sz w:val="22"/>
          <w:szCs w:val="22"/>
          <w:lang w:eastAsia="es-ES"/>
          <w14:ligatures w14:val="none"/>
        </w:rPr>
        <w:t>Paribas</w:t>
      </w:r>
      <w:proofErr w:type="spellEnd"/>
      <w:r w:rsidRPr="00826D1E">
        <w:rPr>
          <w:rFonts w:ascii="Arial Narrow" w:eastAsia="Arial Narrow" w:hAnsi="Arial Narrow" w:cs="Arial Narrow"/>
          <w:color w:val="000000"/>
          <w:kern w:val="0"/>
          <w:sz w:val="22"/>
          <w:szCs w:val="22"/>
          <w:lang w:eastAsia="es-ES"/>
          <w14:ligatures w14:val="none"/>
        </w:rPr>
        <w:t xml:space="preserve"> le emitió una respuesta en la que ratificó la negativa a la cobertura señalando que su fallecido padre no se encontraba asegurado, pese a las confirmaciones emitidas por APESEG y la SBS</w:t>
      </w:r>
      <w:r w:rsidR="00CA59A2" w:rsidRPr="00826D1E">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826D1E" w:rsidRDefault="00CA59A2" w:rsidP="004F0726">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5B724ABB" w14:textId="4C0FA5A5" w:rsidR="00F93771" w:rsidRPr="00826D1E" w:rsidRDefault="00312C9F" w:rsidP="004F072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26D1E">
        <w:rPr>
          <w:rFonts w:ascii="Arial Narrow" w:eastAsia="Arial Narrow" w:hAnsi="Arial Narrow" w:cs="Arial Narrow"/>
          <w:kern w:val="0"/>
          <w14:ligatures w14:val="none"/>
          <w:sz w:val="22"/>
          <w:szCs w:val="22"/>
        </w:rPr>
        <w:lastRenderedPageBreak/>
        <w:t xml:space="preserve">El señor [APELLIDO] solicitó, en calidad de medida correctiva, que Paribas cumpla con entregar información veraz y transparente sobre la Póliza 74192201115 y atienda adecuadamente sus reclamos vinculados a la cobertura. Asimismo, no requirió de manera expresa el reembolso de costos y costas del presente procedimiento.</w:t>
      </w:r>
      <w:proofErr w:type="spellStart"/>
      <w:r w:rsidRPr="00826D1E">
        <w:rPr>
          <w:rFonts w:ascii="Arial Narrow" w:eastAsia="Arial Narrow" w:hAnsi="Arial Narrow" w:cs="Arial Narrow"/>
          <w:kern w:val="0"/>
          <w14:ligatures w14:val="none"/>
          <w:sz w:val="22"/>
          <w:szCs w:val="22"/>
        </w:rPr>
        <w:t/>
      </w:r>
      <w:proofErr w:type="spellEnd"/>
      <w:r w:rsidRPr="00826D1E">
        <w:rPr>
          <w:rFonts w:ascii="Arial Narrow" w:eastAsia="Arial Narrow" w:hAnsi="Arial Narrow" w:cs="Arial Narrow"/>
          <w:kern w:val="0"/>
          <w14:ligatures w14:val="none"/>
          <w:sz w:val="22"/>
          <w:szCs w:val="22"/>
        </w:rPr>
        <w:t xml:space="preserve"/>
      </w:r>
      <w:r w:rsidR="00CA59A2" w:rsidRPr="00826D1E">
        <w:rPr>
          <w:rFonts w:ascii="Arial Narrow" w:eastAsia="Arial Narrow" w:hAnsi="Arial Narrow" w:cs="Arial Narrow"/>
          <w:color w:val="000000"/>
          <w:kern w:val="0"/>
          <w:sz w:val="22"/>
          <w:szCs w:val="22"/>
          <w:lang w:val="es-ES" w:eastAsia="es-ES"/>
          <w14:ligatures w14:val="none"/>
        </w:rPr>
        <w:t xml:space="preserve"/>
      </w:r>
      <w:proofErr w:type="spellStart"/>
      <w:r w:rsidRPr="00826D1E">
        <w:rPr>
          <w:rFonts w:ascii="Arial Narrow" w:eastAsia="Arial Narrow" w:hAnsi="Arial Narrow" w:cs="Arial Narrow"/>
          <w:color w:val="000000"/>
          <w:kern w:val="0"/>
          <w:sz w:val="22"/>
          <w:szCs w:val="22"/>
          <w:lang w:val="es-ES" w:eastAsia="es-ES"/>
          <w14:ligatures w14:val="none"/>
        </w:rPr>
        <w:t/>
      </w:r>
      <w:proofErr w:type="spellEnd"/>
      <w:r w:rsidRPr="00826D1E">
        <w:rPr>
          <w:rFonts w:ascii="Arial Narrow" w:eastAsia="Arial Narrow" w:hAnsi="Arial Narrow" w:cs="Arial Narrow"/>
          <w:color w:val="000000"/>
          <w:kern w:val="0"/>
          <w:sz w:val="22"/>
          <w:szCs w:val="22"/>
          <w:lang w:val="es-ES" w:eastAsia="es-ES"/>
          <w14:ligatures w14:val="none"/>
        </w:rPr>
        <w:t xml:space="preserve"/>
      </w:r>
      <w:r w:rsidR="00CA59A2" w:rsidRPr="00826D1E">
        <w:rPr>
          <w:rFonts w:ascii="Arial Narrow" w:eastAsia="Arial Narrow" w:hAnsi="Arial Narrow" w:cs="Arial Narrow"/>
          <w:color w:val="000000"/>
          <w:kern w:val="0"/>
          <w:sz w:val="22"/>
          <w:szCs w:val="22"/>
          <w:lang w:val="es-ES" w:eastAsia="es-ES"/>
          <w14:ligatures w14:val="none"/>
        </w:rPr>
        <w:t xml:space="preserve"/>
      </w:r>
      <w:r w:rsidR="000D63D4" w:rsidRPr="00826D1E">
        <w:rPr>
          <w:rFonts w:ascii="Arial Narrow" w:eastAsia="Arial Narrow" w:hAnsi="Arial Narrow" w:cs="Arial Narrow"/>
          <w:color w:val="000000"/>
          <w:kern w:val="0"/>
          <w:sz w:val="22"/>
          <w:szCs w:val="22"/>
          <w:lang w:val="es-ES" w:eastAsia="es-ES"/>
          <w14:ligatures w14:val="none"/>
        </w:rPr>
        <w:t xml:space="preserve"/>
      </w:r>
      <w:proofErr w:type="spellStart"/>
      <w:r w:rsidR="000D63D4" w:rsidRPr="00826D1E">
        <w:rPr>
          <w:rFonts w:ascii="Arial Narrow" w:eastAsia="Arial Narrow" w:hAnsi="Arial Narrow" w:cs="Arial Narrow"/>
          <w:color w:val="000000"/>
          <w:kern w:val="0"/>
          <w:sz w:val="22"/>
          <w:szCs w:val="22"/>
          <w:lang w:val="es-ES" w:eastAsia="es-ES"/>
          <w14:ligatures w14:val="none"/>
        </w:rPr>
        <w:t/>
      </w:r>
      <w:proofErr w:type="spellEnd"/>
      <w:r w:rsidR="000D63D4" w:rsidRPr="00826D1E">
        <w:rPr>
          <w:rFonts w:ascii="Arial Narrow" w:eastAsia="Arial Narrow" w:hAnsi="Arial Narrow" w:cs="Arial Narrow"/>
          <w:color w:val="000000"/>
          <w:kern w:val="0"/>
          <w:sz w:val="22"/>
          <w:szCs w:val="22"/>
          <w:lang w:val="es-ES" w:eastAsia="es-ES"/>
          <w14:ligatures w14:val="none"/>
        </w:rPr>
        <w:t xml:space="preserve"/>
      </w:r>
      <w:r w:rsidR="00CA59A2" w:rsidRPr="00826D1E">
        <w:rPr>
          <w:rFonts w:ascii="Arial Narrow" w:eastAsia="Arial Narrow" w:hAnsi="Arial Narrow" w:cs="Arial Narrow"/>
          <w:color w:val="000000"/>
          <w:kern w:val="0"/>
          <w:sz w:val="22"/>
          <w:szCs w:val="22"/>
          <w:lang w:val="es-ES" w:eastAsia="es-ES"/>
          <w14:ligatures w14:val="none"/>
        </w:rPr>
        <w:t xml:space="preserve"/>
      </w:r>
      <w:r w:rsidR="000D63D4" w:rsidRPr="00826D1E">
        <w:rPr>
          <w:rFonts w:ascii="Arial Narrow" w:eastAsia="Arial Narrow" w:hAnsi="Arial Narrow" w:cs="Arial Narrow"/>
          <w:color w:val="000000"/>
          <w:kern w:val="0"/>
          <w:sz w:val="22"/>
          <w:szCs w:val="22"/>
          <w:lang w:val="es-ES" w:eastAsia="es-ES"/>
          <w14:ligatures w14:val="none"/>
        </w:rPr>
        <w:t xml:space="preserve"/>
      </w:r>
      <w:r w:rsidR="00CA59A2" w:rsidRPr="00826D1E">
        <w:rPr>
          <w:rFonts w:ascii="Arial Narrow" w:eastAsia="Arial Narrow" w:hAnsi="Arial Narrow" w:cs="Arial Narrow"/>
          <w:color w:val="000000"/>
          <w:kern w:val="0"/>
          <w:sz w:val="22"/>
          <w:szCs w:val="22"/>
          <w:lang w:val="es-ES" w:eastAsia="es-ES"/>
          <w14:ligatures w14:val="none"/>
        </w:rPr>
        <w:t xml:space="preserve"/>
      </w:r>
      <w:r w:rsidR="000D63D4" w:rsidRPr="00826D1E">
        <w:rPr>
          <w:rFonts w:ascii="Arial Narrow" w:eastAsia="Arial Narrow" w:hAnsi="Arial Narrow" w:cs="Arial Narrow"/>
          <w:color w:val="000000"/>
          <w:kern w:val="0"/>
          <w:sz w:val="22"/>
          <w:szCs w:val="22"/>
          <w:lang w:val="es-ES" w:eastAsia="es-ES"/>
          <w14:ligatures w14:val="none"/>
        </w:rPr>
        <w:t xml:space="preserve"/>
      </w:r>
      <w:r w:rsidR="00CA59A2" w:rsidRPr="00826D1E">
        <w:rPr>
          <w:rFonts w:ascii="Arial Narrow" w:eastAsia="Arial Narrow" w:hAnsi="Arial Narrow" w:cs="Arial Narrow"/>
          <w:color w:val="000000"/>
          <w:kern w:val="0"/>
          <w:sz w:val="22"/>
          <w:szCs w:val="22"/>
          <w:lang w:val="es-ES" w:eastAsia="es-ES"/>
          <w14:ligatures w14:val="none"/>
        </w:rPr>
        <w:t/>
      </w:r>
      <w:r w:rsidR="000D63D4" w:rsidRPr="00826D1E">
        <w:rPr>
          <w:rFonts w:ascii="Arial Narrow" w:eastAsia="Arial Narrow" w:hAnsi="Arial Narrow" w:cs="Arial Narrow"/>
          <w:color w:val="000000"/>
          <w:kern w:val="0"/>
          <w:sz w:val="22"/>
          <w:szCs w:val="22"/>
          <w:lang w:val="es-ES" w:eastAsia="es-ES"/>
          <w14:ligatures w14:val="none"/>
        </w:rPr>
        <w:t/>
      </w:r>
    </w:p>
    <w:p w14:paraId="66005174" w14:textId="77777777" w:rsidR="00CA59A2" w:rsidRPr="00826D1E" w:rsidRDefault="00CA59A2" w:rsidP="004F072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26D1E" w:rsidRDefault="00CA59A2" w:rsidP="004F07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26D1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26D1E" w:rsidRDefault="00CA59A2" w:rsidP="004F0726">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271F7418" w:rsidR="00121544" w:rsidRPr="00826D1E" w:rsidRDefault="00CA59A2" w:rsidP="004F07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826D1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826D1E">
        <w:rPr>
          <w:rStyle w:val="Refdenotaalpie"/>
          <w:rFonts w:ascii="Arial Narrow" w:eastAsia="Arial Narrow" w:hAnsi="Arial Narrow" w:cs="Arial Narrow"/>
          <w:kern w:val="0"/>
          <w:sz w:val="22"/>
          <w:szCs w:val="22"/>
          <w:vertAlign w:val="superscript"/>
          <w14:ligatures w14:val="none"/>
        </w:rPr>
        <w:footnoteReference w:id="2"/>
      </w:r>
      <w:r w:rsidRPr="00826D1E">
        <w:rPr>
          <w:rFonts w:ascii="Arial Narrow" w:eastAsia="Arial Narrow" w:hAnsi="Arial Narrow" w:cs="Arial Narrow"/>
          <w:color w:val="000000"/>
          <w:kern w:val="0"/>
          <w:sz w:val="22"/>
          <w:szCs w:val="22"/>
          <w:lang w:eastAsia="es-PE"/>
          <w14:ligatures w14:val="none"/>
        </w:rPr>
        <w:t xml:space="preserve">, </w:t>
      </w:r>
      <w:r w:rsidR="00121544" w:rsidRPr="00826D1E">
        <w:rPr>
          <w:rFonts w:ascii="Arial Narrow" w:eastAsia="Arial Narrow" w:hAnsi="Arial Narrow" w:cs="Arial Narrow"/>
          <w:color w:val="000000"/>
          <w:kern w:val="0"/>
          <w:sz w:val="22"/>
          <w:szCs w:val="22"/>
          <w:lang w:eastAsia="es-PE"/>
          <w14:ligatures w14:val="none"/>
        </w:rPr>
        <w:t xml:space="preserve">considera </w:t>
      </w:r>
      <w:r w:rsidR="00121544" w:rsidRPr="00826D1E">
        <w:rPr>
          <w:rFonts w:ascii="Arial Narrow" w:eastAsia="Arial Narrow" w:hAnsi="Arial Narrow" w:cs="Arial Narrow"/>
          <w:kern w:val="0"/>
          <w14:ligatures w14:val="none"/>
          <w:sz w:val="22"/>
          <w:szCs w:val="22"/>
        </w:rPr>
        <w:t xml:space="preserve">que el hecho denunciado, </w:t>
      </w:r>
      <w:bookmarkStart w:id="4" w:name="_Hlk211591623"/>
      <w:r w:rsidR="00121544" w:rsidRPr="00826D1E">
        <w:rPr>
          <w:rFonts w:ascii="Arial Narrow" w:eastAsia="Arial Narrow" w:hAnsi="Arial Narrow" w:cs="Arial Narrow"/>
          <w:kern w:val="0"/>
          <w14:ligatures w14:val="none"/>
          <w:sz w:val="22"/>
          <w:szCs w:val="22"/>
        </w:rPr>
        <w:t xml:space="preserve">consistente en que </w:t>
      </w:r>
      <w:r w:rsidR="009C100C" w:rsidRPr="009C100C">
        <w:rPr>
          <w:rFonts w:ascii="Arial Narrow" w:eastAsia="Arial Narrow" w:hAnsi="Arial Narrow" w:cs="Arial Narrow"/>
          <w:kern w:val="0"/>
          <w14:ligatures w14:val="none"/>
          <w:sz w:val="22"/>
          <w:szCs w:val="22"/>
        </w:rPr>
        <w:t xml:space="preserve">la compañía aseguradora se habría negado indebidamente a otorgar al denunciante la cobertura del Seguro de Desgravamen – Póliza </w:t>
      </w:r>
      <w:proofErr w:type="spellStart"/>
      <w:r w:rsidR="009C100C" w:rsidRPr="009C100C">
        <w:rPr>
          <w:rFonts w:ascii="Arial Narrow" w:eastAsia="Arial Narrow" w:hAnsi="Arial Narrow" w:cs="Arial Narrow"/>
          <w:kern w:val="0"/>
          <w14:ligatures w14:val="none"/>
          <w:sz w:val="22"/>
          <w:szCs w:val="22"/>
        </w:rPr>
        <w:t/>
      </w:r>
      <w:proofErr w:type="spellEnd"/>
      <w:r w:rsidR="009C100C" w:rsidRPr="009C100C">
        <w:rPr>
          <w:rFonts w:ascii="Arial Narrow" w:eastAsia="Arial Narrow" w:hAnsi="Arial Narrow" w:cs="Arial Narrow"/>
          <w:kern w:val="0"/>
          <w14:ligatures w14:val="none"/>
          <w:sz w:val="22"/>
          <w:szCs w:val="22"/>
        </w:rPr>
        <w:t xml:space="preserve"> 74192201115 por el fallecimiento de su padre el 9 de enero de 2021</w:t>
      </w:r>
      <w:r w:rsidR="00711750" w:rsidRPr="00826D1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26D1E">
        <w:rPr>
          <w:rFonts w:ascii="Arial Narrow" w:eastAsia="Arial Narrow" w:hAnsi="Arial Narrow" w:cs="Arial Narrow"/>
          <w:color w:val="000000"/>
          <w:kern w:val="0"/>
          <w:sz w:val="22"/>
          <w:szCs w:val="22"/>
          <w:lang w:eastAsia="es-PE"/>
          <w14:ligatures w14:val="none"/>
        </w:rPr>
        <w:t/>
      </w:r>
      <w:r w:rsidR="00711750" w:rsidRPr="00826D1E">
        <w:rPr>
          <w:rFonts w:ascii="Arial Narrow" w:eastAsia="Arial Narrow" w:hAnsi="Arial Narrow" w:cs="Arial Narrow"/>
          <w:kern w:val="0"/>
          <w14:ligatures w14:val="none"/>
          <w:sz w:val="22"/>
          <w:szCs w:val="22"/>
        </w:rPr>
        <w:t xml:space="preserve"> y 19</w:t>
      </w:r>
      <w:r w:rsidR="00711750" w:rsidRPr="00826D1E">
        <w:rPr>
          <w:rFonts w:ascii="Arial Narrow" w:eastAsia="Arial Narrow" w:hAnsi="Arial Narrow" w:cs="Arial Narrow"/>
          <w:color w:val="000000"/>
          <w:kern w:val="0"/>
          <w:sz w:val="22"/>
          <w:szCs w:val="22"/>
          <w:lang w:eastAsia="es-PE"/>
          <w14:ligatures w14:val="none"/>
        </w:rPr>
        <w:t/>
      </w:r>
      <w:r w:rsidR="00711750" w:rsidRPr="00826D1E">
        <w:rPr>
          <w:rFonts w:ascii="Arial Narrow" w:eastAsia="Arial Narrow" w:hAnsi="Arial Narrow" w:cs="Arial Narrow"/>
          <w:kern w:val="0"/>
          <w14:ligatures w14:val="none"/>
          <w:sz w:val="22"/>
          <w:szCs w:val="22"/>
        </w:rPr>
        <w:t xml:space="preserve"> del Código</w:t>
      </w:r>
      <w:r w:rsidR="00711750" w:rsidRPr="00826D1E">
        <w:rPr>
          <w:rStyle w:val="Refdenotaalpie"/>
          <w:rFonts w:ascii="Arial Narrow" w:eastAsia="Arial Narrow" w:hAnsi="Arial Narrow" w:cs="Arial Narrow"/>
          <w:kern w:val="0"/>
          <w:sz w:val="22"/>
          <w:szCs w:val="22"/>
          <w:vertAlign w:val="superscript"/>
          <w14:ligatures w14:val="none"/>
        </w:rPr>
        <w:footnoteReference w:id="3"/>
      </w:r>
      <w:r w:rsidR="00711750" w:rsidRPr="00826D1E">
        <w:rPr>
          <w:rFonts w:ascii="Arial Narrow" w:eastAsia="Arial Narrow" w:hAnsi="Arial Narrow" w:cs="Arial Narrow"/>
          <w:kern w:val="0"/>
          <w14:ligatures w14:val="none"/>
          <w:sz w:val="22"/>
          <w:szCs w:val="22"/>
        </w:rPr>
        <w:t>.</w:t>
      </w:r>
    </w:p>
    <w:p w14:paraId="116891C0" w14:textId="77777777" w:rsidR="00121544" w:rsidRPr="00826D1E" w:rsidRDefault="00121544" w:rsidP="004F0726">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002FE2DF" w:rsidR="00121544" w:rsidRPr="00826D1E" w:rsidRDefault="00121544" w:rsidP="004F07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26D1E">
        <w:rPr>
          <w:rFonts w:ascii="Arial Narrow" w:eastAsia="Arial Narrow" w:hAnsi="Arial Narrow" w:cs="Arial Narrow"/>
          <w:kern w:val="0"/>
          <w14:ligatures w14:val="none"/>
          <w:sz w:val="22"/>
          <w:szCs w:val="22"/>
        </w:rPr>
        <w:t xml:space="preserve">Así también, la Secretaría Técnica, en ejercicio de sus facultades, </w:t>
      </w:r>
      <w:r w:rsidRPr="00826D1E">
        <w:rPr>
          <w:rFonts w:ascii="Arial Narrow" w:eastAsia="Arial Narrow" w:hAnsi="Arial Narrow" w:cs="Arial Narrow"/>
          <w:color w:val="000000"/>
          <w:kern w:val="0"/>
          <w:sz w:val="22"/>
          <w:szCs w:val="22"/>
          <w:lang w:eastAsia="es-PE"/>
          <w14:ligatures w14:val="none"/>
        </w:rPr>
        <w:t xml:space="preserve">considera </w:t>
      </w:r>
      <w:r w:rsidRPr="00826D1E">
        <w:rPr>
          <w:rFonts w:ascii="Arial Narrow" w:eastAsia="Arial Narrow" w:hAnsi="Arial Narrow" w:cs="Arial Narrow"/>
          <w:kern w:val="0"/>
          <w14:ligatures w14:val="none"/>
          <w:sz w:val="22"/>
          <w:szCs w:val="22"/>
        </w:rPr>
        <w:t xml:space="preserve">que el hecho denunciado, consistente en que </w:t>
      </w:r>
      <w:r w:rsidR="00A30974" w:rsidRPr="00A30974">
        <w:rPr>
          <w:rFonts w:ascii="Arial Narrow" w:eastAsia="Arial Narrow" w:hAnsi="Arial Narrow" w:cs="Arial Narrow"/>
          <w:kern w:val="0"/>
          <w14:ligatures w14:val="none"/>
          <w:sz w:val="22"/>
          <w:szCs w:val="22"/>
        </w:rPr>
        <w:t xml:space="preserve">la compañía aseguradora no habría cumplido con otorgar al denunciante la copia de la Póliza </w:t>
      </w:r>
      <w:proofErr w:type="spellStart"/>
      <w:r w:rsidR="00A30974" w:rsidRPr="00A30974">
        <w:rPr>
          <w:rFonts w:ascii="Arial Narrow" w:eastAsia="Arial Narrow" w:hAnsi="Arial Narrow" w:cs="Arial Narrow"/>
          <w:kern w:val="0"/>
          <w14:ligatures w14:val="none"/>
          <w:sz w:val="22"/>
          <w:szCs w:val="22"/>
        </w:rPr>
        <w:t/>
      </w:r>
      <w:proofErr w:type="spellEnd"/>
      <w:r w:rsidR="00A30974" w:rsidRPr="00A30974">
        <w:rPr>
          <w:rFonts w:ascii="Arial Narrow" w:eastAsia="Arial Narrow" w:hAnsi="Arial Narrow" w:cs="Arial Narrow"/>
          <w:kern w:val="0"/>
          <w14:ligatures w14:val="none"/>
          <w:sz w:val="22"/>
          <w:szCs w:val="22"/>
        </w:rPr>
        <w:t xml:space="preserve"> 74192201115, pese a su solicitud, toda vez que le entregó documentos en blanco, sin datos completos y que no correspondían</w:t>
      </w:r>
      <w:r w:rsidR="004711AC" w:rsidRPr="00826D1E">
        <w:rPr>
          <w:rFonts w:ascii="Arial Narrow" w:eastAsia="Arial Narrow" w:hAnsi="Arial Narrow" w:cs="Arial Narrow"/>
          <w:bCs/>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826D1E">
        <w:rPr>
          <w:rFonts w:ascii="Arial Narrow" w:eastAsia="Arial Narrow" w:hAnsi="Arial Narrow" w:cs="Arial Narrow"/>
          <w:bCs/>
          <w:color w:val="000000"/>
          <w:kern w:val="0"/>
          <w:sz w:val="22"/>
          <w:szCs w:val="22"/>
          <w:lang w:eastAsia="es-PE"/>
          <w14:ligatures w14:val="none"/>
        </w:rPr>
        <w:t xml:space="preserve">. </w:t>
      </w:r>
    </w:p>
    <w:p w14:paraId="2DC7B64E" w14:textId="77777777" w:rsidR="00121544" w:rsidRPr="00826D1E" w:rsidRDefault="00121544" w:rsidP="004F0726">
      <w:pPr>
        <w:spacing w:after="0" w:line="240" w:lineRule="auto"/>
        <w:jc w:val="both"/>
        <w:rPr>
          <w:rFonts w:ascii="Arial Narrow" w:eastAsia="Arial Narrow" w:hAnsi="Arial Narrow" w:cs="Arial Narrow"/>
          <w:kern w:val="0"/>
          <w14:ligatures w14:val="none"/>
          <w:sz w:val="22"/>
          <w:szCs w:val="22"/>
        </w:rPr>
      </w:pPr>
    </w:p>
    <w:p w14:paraId="61A99930" w14:textId="664EB3DD" w:rsidR="00121544" w:rsidRPr="00826D1E" w:rsidRDefault="00121544" w:rsidP="004F07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26D1E">
        <w:rPr>
          <w:rFonts w:ascii="Arial Narrow" w:eastAsia="Arial Narrow" w:hAnsi="Arial Narrow" w:cs="Arial Narrow"/>
          <w:kern w:val="0"/>
          <w14:ligatures w14:val="none"/>
          <w:sz w:val="22"/>
          <w:szCs w:val="22"/>
        </w:rPr>
        <w:t xml:space="preserve">Asimismo, </w:t>
      </w:r>
      <w:r w:rsidR="00826D1E" w:rsidRPr="00826D1E">
        <w:rPr>
          <w:rFonts w:ascii="Arial Narrow" w:eastAsia="Arial Narrow" w:hAnsi="Arial Narrow" w:cs="Arial Narrow"/>
          <w:kern w:val="0"/>
          <w14:ligatures w14:val="none"/>
          <w:sz w:val="22"/>
          <w:szCs w:val="22"/>
        </w:rPr>
        <w:t xml:space="preserve">la Secretaría Técnica, en ejercicio de sus facultades, </w:t>
      </w:r>
      <w:r w:rsidR="00826D1E" w:rsidRPr="00826D1E">
        <w:rPr>
          <w:rFonts w:ascii="Arial Narrow" w:eastAsia="Arial Narrow" w:hAnsi="Arial Narrow" w:cs="Arial Narrow"/>
          <w:color w:val="000000"/>
          <w:kern w:val="0"/>
          <w:sz w:val="22"/>
          <w:szCs w:val="22"/>
          <w:lang w:eastAsia="es-PE"/>
          <w14:ligatures w14:val="none"/>
        </w:rPr>
        <w:t xml:space="preserve">considera </w:t>
      </w:r>
      <w:r w:rsidR="00826D1E" w:rsidRPr="00826D1E">
        <w:rPr>
          <w:rFonts w:ascii="Arial Narrow" w:eastAsia="Arial Narrow" w:hAnsi="Arial Narrow" w:cs="Arial Narrow"/>
          <w:kern w:val="0"/>
          <w14:ligatures w14:val="none"/>
          <w:sz w:val="22"/>
          <w:szCs w:val="22"/>
        </w:rPr>
        <w:t xml:space="preserve">que el hecho denunciado, consistente en que </w:t>
      </w:r>
      <w:r w:rsidR="00A30974" w:rsidRPr="00A30974">
        <w:rPr>
          <w:rFonts w:ascii="Arial Narrow" w:eastAsia="Arial Narrow" w:hAnsi="Arial Narrow" w:cs="Arial Narrow"/>
          <w:kern w:val="0"/>
          <w14:ligatures w14:val="none"/>
          <w:sz w:val="22"/>
          <w:szCs w:val="22"/>
        </w:rPr>
        <w:t xml:space="preserve">la compañía aseguradora habría brindado información contradictoria al denunciante respecto de la existencia del Seguro de Desgravamen – Póliza </w:t>
      </w:r>
      <w:proofErr w:type="spellStart"/>
      <w:r w:rsidR="00A30974" w:rsidRPr="00A30974">
        <w:rPr>
          <w:rFonts w:ascii="Arial Narrow" w:eastAsia="Arial Narrow" w:hAnsi="Arial Narrow" w:cs="Arial Narrow"/>
          <w:kern w:val="0"/>
          <w14:ligatures w14:val="none"/>
          <w:sz w:val="22"/>
          <w:szCs w:val="22"/>
        </w:rPr>
        <w:t/>
      </w:r>
      <w:proofErr w:type="spellEnd"/>
      <w:r w:rsidR="00A30974" w:rsidRPr="00A30974">
        <w:rPr>
          <w:rFonts w:ascii="Arial Narrow" w:eastAsia="Arial Narrow" w:hAnsi="Arial Narrow" w:cs="Arial Narrow"/>
          <w:kern w:val="0"/>
          <w14:ligatures w14:val="none"/>
          <w:sz w:val="22"/>
          <w:szCs w:val="22"/>
        </w:rPr>
        <w:t xml:space="preserve"> 74192201115</w:t>
      </w:r>
      <w:r w:rsidR="00826D1E" w:rsidRPr="00826D1E">
        <w:rPr>
          <w:rFonts w:ascii="Arial Narrow" w:eastAsia="Arial Narrow" w:hAnsi="Arial Narrow" w:cs="Arial Narrow"/>
          <w:bCs/>
          <w:color w:val="000000"/>
          <w:kern w:val="0"/>
          <w:sz w:val="22"/>
          <w:szCs w:val="22"/>
          <w:lang w:eastAsia="es-PE"/>
          <w14:ligatures w14:val="none"/>
        </w:rPr>
        <w:t xml:space="preserve">; </w:t>
      </w:r>
      <w:r w:rsidR="00826D1E" w:rsidRPr="00826D1E">
        <w:rPr>
          <w:rFonts w:ascii="Arial Narrow" w:eastAsia="Arial Narrow" w:hAnsi="Arial Narrow" w:cs="Arial Narrow"/>
          <w:bCs/>
          <w:color w:val="000000"/>
          <w:kern w:val="0"/>
          <w:sz w:val="22"/>
          <w:szCs w:val="22"/>
          <w:lang w:eastAsia="es-PE"/>
          <w14:ligatures w14:val="none"/>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2534267"/>
    </w:p>
    <w:p w14:paraId="4266B1E3" w14:textId="77777777" w:rsidR="00121544" w:rsidRPr="00826D1E" w:rsidRDefault="00121544" w:rsidP="004F0726">
      <w:pPr>
        <w:spacing w:after="0" w:line="240" w:lineRule="auto"/>
        <w:jc w:val="both"/>
        <w:rPr>
          <w:rFonts w:ascii="Arial Narrow" w:eastAsia="Arial Narrow" w:hAnsi="Arial Narrow" w:cs="Arial Narrow"/>
          <w:kern w:val="0"/>
          <w14:ligatures w14:val="none"/>
          <w:sz w:val="22"/>
          <w:szCs w:val="22"/>
        </w:rPr>
      </w:pPr>
    </w:p>
    <w:bookmarkEnd w:id="5"/>
    <w:p w14:paraId="07559B21" w14:textId="48D6B503" w:rsidR="00F71384" w:rsidRPr="00826D1E" w:rsidRDefault="00826D1E" w:rsidP="004F07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26D1E">
        <w:rPr>
          <w:rFonts w:ascii="Arial Narrow" w:eastAsia="Arial Narrow" w:hAnsi="Arial Narrow" w:cs="Arial Narrow"/>
          <w:color w:val="000000"/>
          <w:kern w:val="0"/>
          <w:sz w:val="22"/>
          <w:szCs w:val="22"/>
          <w:lang w:eastAsia="es-PE"/>
          <w14:ligatures w14:val="none"/>
        </w:rPr>
        <w:t>Adicionalmente</w:t>
      </w:r>
      <w:r w:rsidR="00F71384" w:rsidRPr="00826D1E">
        <w:rPr>
          <w:rFonts w:ascii="Arial Narrow" w:eastAsia="Arial Narrow" w:hAnsi="Arial Narrow" w:cs="Arial Narrow"/>
          <w:kern w:val="0"/>
          <w14:ligatures w14:val="none"/>
          <w:sz w:val="22"/>
          <w:szCs w:val="22"/>
        </w:rPr>
        <w:t xml:space="preserve">, </w:t>
      </w:r>
      <w:r w:rsidRPr="00826D1E">
        <w:rPr>
          <w:rFonts w:ascii="Arial Narrow" w:eastAsia="Arial Narrow" w:hAnsi="Arial Narrow" w:cs="Arial Narrow"/>
          <w:kern w:val="0"/>
          <w14:ligatures w14:val="none"/>
          <w:sz w:val="22"/>
          <w:szCs w:val="22"/>
        </w:rPr>
        <w:t xml:space="preserve">la Secretaría Técnica, en ejercicio de sus facultades, </w:t>
      </w:r>
      <w:r w:rsidRPr="00826D1E">
        <w:rPr>
          <w:rFonts w:ascii="Arial Narrow" w:eastAsia="Arial Narrow" w:hAnsi="Arial Narrow" w:cs="Arial Narrow"/>
          <w:color w:val="000000"/>
          <w:kern w:val="0"/>
          <w:sz w:val="22"/>
          <w:szCs w:val="22"/>
          <w:lang w:eastAsia="es-PE"/>
          <w14:ligatures w14:val="none"/>
        </w:rPr>
        <w:t xml:space="preserve">considera </w:t>
      </w:r>
      <w:r w:rsidRPr="00826D1E">
        <w:rPr>
          <w:rFonts w:ascii="Arial Narrow" w:eastAsia="Arial Narrow" w:hAnsi="Arial Narrow" w:cs="Arial Narrow"/>
          <w:kern w:val="0"/>
          <w14:ligatures w14:val="none"/>
          <w:sz w:val="22"/>
          <w:szCs w:val="22"/>
        </w:rPr>
        <w:t xml:space="preserve">que el hecho denunciado, consistente en que </w:t>
      </w:r>
      <w:r w:rsidR="00DB3038" w:rsidRPr="00DB3038">
        <w:rPr>
          <w:rFonts w:ascii="Arial Narrow" w:eastAsia="Arial Narrow" w:hAnsi="Arial Narrow" w:cs="Arial Narrow"/>
          <w:kern w:val="0"/>
          <w14:ligatures w14:val="none"/>
          <w:sz w:val="22"/>
          <w:szCs w:val="22"/>
        </w:rPr>
        <w:t xml:space="preserve">la compañía aseguradora habría señalado indebidamente al denunciante que había presentado solicitudes de cobertura previas cuando lo único que había requerido era copia de la póliza del Seguro de Desgravamen </w:t>
      </w:r>
      <w:proofErr w:type="spellStart"/>
      <w:r w:rsidR="00DB3038" w:rsidRPr="00DB3038">
        <w:rPr>
          <w:rFonts w:ascii="Arial Narrow" w:eastAsia="Arial Narrow" w:hAnsi="Arial Narrow" w:cs="Arial Narrow"/>
          <w:kern w:val="0"/>
          <w14:ligatures w14:val="none"/>
          <w:sz w:val="22"/>
          <w:szCs w:val="22"/>
        </w:rPr>
        <w:t/>
      </w:r>
      <w:proofErr w:type="spellEnd"/>
      <w:r w:rsidR="00DB3038" w:rsidRPr="00DB3038">
        <w:rPr>
          <w:rFonts w:ascii="Arial Narrow" w:eastAsia="Arial Narrow" w:hAnsi="Arial Narrow" w:cs="Arial Narrow"/>
          <w:kern w:val="0"/>
          <w14:ligatures w14:val="none"/>
          <w:sz w:val="22"/>
          <w:szCs w:val="22"/>
        </w:rPr>
        <w:t xml:space="preserve"> 74192201115</w:t>
      </w:r>
      <w:r w:rsidRPr="00826D1E">
        <w:rPr>
          <w:rFonts w:ascii="Arial Narrow" w:eastAsia="Arial Narrow" w:hAnsi="Arial Narrow" w:cs="Arial Narrow"/>
          <w:bCs/>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F71384" w:rsidRPr="00826D1E">
        <w:rPr>
          <w:rFonts w:ascii="Arial Narrow" w:eastAsia="Arial Narrow" w:hAnsi="Arial Narrow" w:cs="Arial Narrow"/>
          <w:bCs/>
          <w:color w:val="000000"/>
          <w:kern w:val="0"/>
          <w:sz w:val="22"/>
          <w:szCs w:val="22"/>
          <w:lang w:eastAsia="es-PE"/>
          <w14:ligatures w14:val="none"/>
        </w:rPr>
        <w:t>.</w:t>
      </w:r>
    </w:p>
    <w:bookmarkEnd w:id="4"/>
    <w:p w14:paraId="432038D6" w14:textId="0A9F6D75" w:rsidR="00CA59A2" w:rsidRPr="00826D1E" w:rsidRDefault="00CA59A2" w:rsidP="004F0726">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826D1E" w:rsidRDefault="00CA59A2" w:rsidP="004F072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26D1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26D1E">
        <w:rPr>
          <w:rStyle w:val="Refdenotaalpie"/>
          <w:rFonts w:ascii="Arial Narrow" w:eastAsia="Arial Narrow" w:hAnsi="Arial Narrow" w:cs="Arial Narrow"/>
          <w:kern w:val="0"/>
          <w:sz w:val="22"/>
          <w:szCs w:val="22"/>
          <w:vertAlign w:val="superscript"/>
          <w14:ligatures w14:val="none"/>
        </w:rPr>
        <w:footnoteReference w:id="4"/>
      </w:r>
      <w:r w:rsidRPr="00826D1E">
        <w:rPr>
          <w:rFonts w:ascii="Arial Narrow" w:eastAsia="Arial Narrow" w:hAnsi="Arial Narrow" w:cs="Arial Narrow"/>
          <w:color w:val="000000"/>
          <w:kern w:val="0"/>
          <w:sz w:val="22"/>
          <w:szCs w:val="22"/>
          <w:lang w:eastAsia="es-PE"/>
          <w14:ligatures w14:val="none"/>
        </w:rPr>
        <w:t>.</w:t>
      </w:r>
    </w:p>
    <w:p w14:paraId="68C71625" w14:textId="77777777" w:rsidR="00CA59A2" w:rsidRPr="00826D1E" w:rsidRDefault="00CA59A2" w:rsidP="004F072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826D1E" w:rsidRDefault="00CA59A2" w:rsidP="004F07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26D1E">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26D1E" w:rsidRDefault="00CA59A2" w:rsidP="004F072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EF361ED" w:rsidR="00CA59A2" w:rsidRPr="00826D1E" w:rsidRDefault="00CA59A2" w:rsidP="004F072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26D1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312C9F" w:rsidRPr="00826D1E">
        <w:rPr>
          <w:rFonts w:ascii="Arial Narrow" w:eastAsia="Arial Narrow" w:hAnsi="Arial Narrow" w:cs="Arial Narrow"/>
          <w:color w:val="000000"/>
          <w:kern w:val="0"/>
          <w:sz w:val="22"/>
          <w:szCs w:val="22"/>
          <w:lang w:val="es-ES" w:eastAsia="es-ES"/>
          <w14:ligatures w14:val="none"/>
        </w:rPr>
        <w:t xml:space="preserve">a la compañía aseguradora </w:t>
      </w:r>
      <w:r w:rsidRPr="00826D1E">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w:t>
      </w:r>
      <w:r w:rsidR="00692FCD" w:rsidRPr="00692FC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692FCD" w:rsidRPr="00692FCD">
        <w:rPr>
          <w:rFonts w:ascii="Arial Narrow" w:eastAsia="Arial Narrow" w:hAnsi="Arial Narrow" w:cs="Arial Narrow"/>
          <w:color w:val="000000"/>
          <w:kern w:val="0"/>
          <w:sz w:val="22"/>
          <w:szCs w:val="22"/>
          <w:lang w:val="es-ES" w:eastAsia="es-ES"/>
          <w14:ligatures w14:val="none"/>
        </w:rPr>
        <w:t/>
      </w:r>
      <w:proofErr w:type="spellEnd"/>
      <w:r w:rsidR="00692FCD" w:rsidRPr="00692FCD">
        <w:rPr>
          <w:rFonts w:ascii="Arial Narrow" w:eastAsia="Arial Narrow" w:hAnsi="Arial Narrow" w:cs="Arial Narrow"/>
          <w:color w:val="000000"/>
          <w:kern w:val="0"/>
          <w:sz w:val="22"/>
          <w:szCs w:val="22"/>
          <w:lang w:val="es-ES" w:eastAsia="es-ES"/>
          <w14:ligatures w14:val="none"/>
        </w:rPr>
        <w:t xml:space="preserve"> 74192201115 del Seguro de Desgravamen; (</w:t>
      </w:r>
      <w:proofErr w:type="spellStart"/>
      <w:r w:rsidR="00692FCD" w:rsidRPr="00692FCD">
        <w:rPr>
          <w:rFonts w:ascii="Arial Narrow" w:eastAsia="Arial Narrow" w:hAnsi="Arial Narrow" w:cs="Arial Narrow"/>
          <w:color w:val="000000"/>
          <w:kern w:val="0"/>
          <w:sz w:val="22"/>
          <w:szCs w:val="22"/>
          <w:lang w:val="es-ES" w:eastAsia="es-ES"/>
          <w14:ligatures w14:val="none"/>
        </w:rPr>
        <w:t>ii</w:t>
      </w:r>
      <w:proofErr w:type="spellEnd"/>
      <w:r w:rsidR="00692FCD" w:rsidRPr="00692FCD">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692FCD" w:rsidRPr="00692FCD">
        <w:rPr>
          <w:rFonts w:ascii="Arial Narrow" w:eastAsia="Arial Narrow" w:hAnsi="Arial Narrow" w:cs="Arial Narrow"/>
          <w:color w:val="000000"/>
          <w:kern w:val="0"/>
          <w:sz w:val="22"/>
          <w:szCs w:val="22"/>
          <w:lang w:val="es-ES" w:eastAsia="es-ES"/>
          <w14:ligatures w14:val="none"/>
        </w:rPr>
        <w:t>iii</w:t>
      </w:r>
      <w:proofErr w:type="spellEnd"/>
      <w:r w:rsidR="00692FCD" w:rsidRPr="00692FC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826D1E">
        <w:rPr>
          <w:rFonts w:ascii="Arial Narrow" w:eastAsia="Arial Narrow" w:hAnsi="Arial Narrow" w:cs="Arial Narrow"/>
          <w:color w:val="000000"/>
          <w:kern w:val="0"/>
          <w:sz w:val="22"/>
          <w:szCs w:val="22"/>
          <w:lang w:val="es-ES" w:eastAsia="es-ES"/>
          <w14:ligatures w14:val="none"/>
        </w:rPr>
        <w:t>.</w:t>
      </w:r>
      <w:r w:rsidRPr="00826D1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826D1E" w:rsidRDefault="00CA59A2" w:rsidP="004F072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826D1E" w:rsidRDefault="00CA59A2" w:rsidP="004F07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26D1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826D1E" w:rsidRDefault="00CA59A2" w:rsidP="004F0726">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0AE195DD" w:rsidR="00121544" w:rsidRPr="00826D1E" w:rsidRDefault="00CA59A2" w:rsidP="004F0726">
      <w:pPr>
        <w:spacing w:after="0" w:line="240" w:lineRule="auto"/>
        <w:jc w:val="both"/>
        <w:rPr>
          <w:rFonts w:ascii="Arial Narrow" w:eastAsia="Arial Narrow" w:hAnsi="Arial Narrow" w:cs="Arial Narrow"/>
          <w:color w:val="000000"/>
          <w:kern w:val="0"/>
          <w:sz w:val="22"/>
          <w:szCs w:val="22"/>
          <w:lang w:eastAsia="es-PE"/>
          <w14:ligatures w14:val="none"/>
        </w:rPr>
      </w:pPr>
      <w:r w:rsidRPr="00826D1E">
        <w:rPr>
          <w:rFonts w:ascii="Arial Narrow" w:eastAsia="Arial Narrow" w:hAnsi="Arial Narrow" w:cs="Arial Narrow"/>
          <w:b/>
          <w:color w:val="000000"/>
          <w:kern w:val="0"/>
          <w:sz w:val="22"/>
          <w:szCs w:val="22"/>
          <w:lang w:eastAsia="es-PE"/>
          <w14:ligatures w14:val="none"/>
        </w:rPr>
        <w:t xml:space="preserve">PRIMERO: admitir a trámite la denuncia del 1 de octubre de 2025, subsanado el 29 de octubre de 2025, interpuesta por el señor [DENUNCIANTE] contra BNP Paribas Cardif S.A. Compañía de Seguros y Reaseguros, por lo siguiente:</w:t>
      </w:r>
      <w:r w:rsidRPr="00826D1E">
        <w:rPr>
          <w:rFonts w:ascii="Arial Narrow" w:eastAsia="Arial Narrow" w:hAnsi="Arial Narrow" w:cs="Arial Narrow"/>
          <w:color w:val="000000"/>
          <w:kern w:val="0"/>
          <w:sz w:val="22"/>
          <w:szCs w:val="22"/>
          <w:shd w:val="clear" w:color="auto" w:fill="FFFFFF"/>
          <w:lang w:eastAsia="es-PE"/>
          <w14:ligatures w14:val="none"/>
        </w:rPr>
        <w:t xml:space="preserve"/>
      </w:r>
      <w:r w:rsidR="00312C9F" w:rsidRPr="00826D1E">
        <w:rPr>
          <w:rFonts w:ascii="Arial Narrow" w:eastAsia="Arial Narrow" w:hAnsi="Arial Narrow" w:cs="Arial Narrow"/>
          <w:color w:val="000000"/>
          <w:kern w:val="0"/>
          <w:sz w:val="22"/>
          <w:szCs w:val="22"/>
          <w:shd w:val="clear" w:color="auto" w:fill="FFFFFF"/>
          <w:lang w:eastAsia="es-PE"/>
          <w14:ligatures w14:val="none"/>
        </w:rPr>
        <w:t xml:space="preserve"/>
      </w:r>
      <w:r w:rsidRPr="00826D1E">
        <w:rPr>
          <w:rFonts w:ascii="Arial Narrow" w:eastAsia="Arial Narrow" w:hAnsi="Arial Narrow" w:cs="Arial Narrow"/>
          <w:color w:val="000000"/>
          <w:kern w:val="0"/>
          <w:sz w:val="22"/>
          <w:szCs w:val="22"/>
          <w:shd w:val="clear" w:color="auto" w:fill="FFFFFF"/>
          <w:lang w:eastAsia="es-PE"/>
          <w14:ligatures w14:val="none"/>
        </w:rPr>
        <w:t xml:space="preserve"/>
      </w:r>
      <w:r w:rsidR="00312C9F" w:rsidRPr="00826D1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312C9F" w:rsidRPr="00826D1E">
        <w:rPr>
          <w:rFonts w:ascii="Arial Narrow" w:eastAsia="Arial Narrow" w:hAnsi="Arial Narrow" w:cs="Arial Narrow"/>
          <w:color w:val="000000"/>
          <w:kern w:val="0"/>
          <w:sz w:val="22"/>
          <w:szCs w:val="22"/>
          <w:shd w:val="clear" w:color="auto" w:fill="FFFFFF"/>
          <w:lang w:eastAsia="es-PE"/>
          <w14:ligatures w14:val="none"/>
        </w:rPr>
        <w:t/>
      </w:r>
      <w:proofErr w:type="spellEnd"/>
      <w:r w:rsidR="00312C9F" w:rsidRPr="00826D1E">
        <w:rPr>
          <w:rFonts w:ascii="Arial Narrow" w:eastAsia="Arial Narrow" w:hAnsi="Arial Narrow" w:cs="Arial Narrow"/>
          <w:color w:val="000000"/>
          <w:kern w:val="0"/>
          <w:sz w:val="22"/>
          <w:szCs w:val="22"/>
          <w:shd w:val="clear" w:color="auto" w:fill="FFFFFF"/>
          <w:lang w:eastAsia="es-PE"/>
          <w14:ligatures w14:val="none"/>
        </w:rPr>
        <w:t xml:space="preserve"/>
      </w:r>
      <w:r w:rsidRPr="00826D1E">
        <w:rPr>
          <w:rFonts w:ascii="Arial Narrow" w:eastAsia="Arial Narrow" w:hAnsi="Arial Narrow" w:cs="Arial Narrow"/>
          <w:color w:val="000000"/>
          <w:kern w:val="0"/>
          <w:sz w:val="22"/>
          <w:szCs w:val="22"/>
          <w:shd w:val="clear" w:color="auto" w:fill="FFFFFF"/>
          <w:lang w:eastAsia="es-PE"/>
          <w14:ligatures w14:val="none"/>
        </w:rPr>
        <w:t xml:space="preserve"/>
      </w:r>
      <w:r w:rsidR="00DF40BA" w:rsidRPr="00826D1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F40BA" w:rsidRPr="00826D1E">
        <w:rPr>
          <w:rFonts w:ascii="Arial Narrow" w:eastAsia="Arial Narrow" w:hAnsi="Arial Narrow" w:cs="Arial Narrow"/>
          <w:color w:val="000000"/>
          <w:kern w:val="0"/>
          <w:sz w:val="22"/>
          <w:szCs w:val="22"/>
          <w:shd w:val="clear" w:color="auto" w:fill="FFFFFF"/>
          <w:lang w:eastAsia="es-PE"/>
          <w14:ligatures w14:val="none"/>
        </w:rPr>
        <w:t/>
      </w:r>
      <w:proofErr w:type="spellEnd"/>
      <w:r w:rsidR="00DF40BA" w:rsidRPr="00826D1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F40BA" w:rsidRPr="00826D1E">
        <w:rPr>
          <w:rFonts w:ascii="Arial Narrow" w:eastAsia="Arial Narrow" w:hAnsi="Arial Narrow" w:cs="Arial Narrow"/>
          <w:color w:val="000000"/>
          <w:kern w:val="0"/>
          <w:sz w:val="22"/>
          <w:szCs w:val="22"/>
          <w:shd w:val="clear" w:color="auto" w:fill="FFFFFF"/>
          <w:lang w:eastAsia="es-PE"/>
          <w14:ligatures w14:val="none"/>
        </w:rPr>
        <w:t/>
      </w:r>
      <w:proofErr w:type="spellEnd"/>
      <w:r w:rsidR="00DF40BA" w:rsidRPr="00826D1E">
        <w:rPr>
          <w:rFonts w:ascii="Arial Narrow" w:eastAsia="Arial Narrow" w:hAnsi="Arial Narrow" w:cs="Arial Narrow"/>
          <w:color w:val="000000"/>
          <w:kern w:val="0"/>
          <w:sz w:val="22"/>
          <w:szCs w:val="22"/>
          <w:shd w:val="clear" w:color="auto" w:fill="FFFFFF"/>
          <w:lang w:eastAsia="es-PE"/>
          <w14:ligatures w14:val="none"/>
        </w:rPr>
        <w:t xml:space="preserve"/>
      </w:r>
      <w:r w:rsidRPr="00826D1E">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826D1E">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826D1E" w:rsidRDefault="00121544" w:rsidP="004F0726">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669F42D2" w:rsidR="00121544" w:rsidRPr="00826D1E" w:rsidRDefault="00711750" w:rsidP="004F07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26D1E">
        <w:rPr>
          <w:rFonts w:ascii="Arial Narrow" w:eastAsia="Arial Narrow" w:hAnsi="Arial Narrow" w:cs="Arial Narrow"/>
          <w:color w:val="000000"/>
          <w:kern w:val="0"/>
          <w:sz w:val="22"/>
          <w:szCs w:val="22"/>
          <w:lang w:eastAsia="es-PE"/>
          <w14:ligatures w14:val="none"/>
        </w:rPr>
        <w:t>Presunta</w:t>
      </w:r>
      <w:r w:rsidRPr="00826D1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26D1E">
        <w:rPr>
          <w:rFonts w:ascii="Arial Narrow" w:eastAsia="Arial Narrow" w:hAnsi="Arial Narrow" w:cs="Arial Narrow"/>
          <w:kern w:val="0"/>
          <w:sz w:val="22"/>
          <w:szCs w:val="22"/>
          <w:lang w:eastAsia="es-PE"/>
          <w14:ligatures w14:val="none"/>
        </w:rPr>
        <w:t xml:space="preserve"> de </w:t>
      </w:r>
      <w:r w:rsidRPr="00826D1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215EFC" w:rsidRPr="009C100C">
        <w:rPr>
          <w:rFonts w:ascii="Arial Narrow" w:eastAsia="Arial Narrow" w:hAnsi="Arial Narrow" w:cs="Arial Narrow"/>
          <w:kern w:val="0"/>
          <w14:ligatures w14:val="none"/>
          <w:sz w:val="22"/>
          <w:szCs w:val="22"/>
        </w:rPr>
        <w:t xml:space="preserve">la compañía aseguradora </w:t>
      </w:r>
      <w:r w:rsidR="00D0007C" w:rsidRPr="009C100C">
        <w:rPr>
          <w:rFonts w:ascii="Arial Narrow" w:eastAsia="Arial Narrow" w:hAnsi="Arial Narrow" w:cs="Arial Narrow"/>
          <w:kern w:val="0"/>
          <w14:ligatures w14:val="none"/>
          <w:sz w:val="22"/>
          <w:szCs w:val="22"/>
        </w:rPr>
        <w:t xml:space="preserve">se </w:t>
      </w:r>
      <w:r w:rsidR="00215EFC" w:rsidRPr="009C100C">
        <w:rPr>
          <w:rFonts w:ascii="Arial Narrow" w:eastAsia="Arial Narrow" w:hAnsi="Arial Narrow" w:cs="Arial Narrow"/>
          <w:kern w:val="0"/>
          <w14:ligatures w14:val="none"/>
          <w:sz w:val="22"/>
          <w:szCs w:val="22"/>
        </w:rPr>
        <w:t xml:space="preserve">habría negado </w:t>
      </w:r>
      <w:r w:rsidR="00D0007C" w:rsidRPr="009C100C">
        <w:rPr>
          <w:rFonts w:ascii="Arial Narrow" w:eastAsia="Arial Narrow" w:hAnsi="Arial Narrow" w:cs="Arial Narrow"/>
          <w:kern w:val="0"/>
          <w14:ligatures w14:val="none"/>
          <w:sz w:val="22"/>
          <w:szCs w:val="22"/>
        </w:rPr>
        <w:t>indebidamente a otorgar al denunciante</w:t>
      </w:r>
      <w:r w:rsidR="00215EFC" w:rsidRPr="009C100C">
        <w:rPr>
          <w:rFonts w:ascii="Arial Narrow" w:eastAsia="Arial Narrow" w:hAnsi="Arial Narrow" w:cs="Arial Narrow"/>
          <w:kern w:val="0"/>
          <w14:ligatures w14:val="none"/>
          <w:sz w:val="22"/>
          <w:szCs w:val="22"/>
        </w:rPr>
        <w:t xml:space="preserve"> la cobertura del Seguro de Desgravamen – Póliza </w:t>
      </w:r>
      <w:proofErr w:type="spellStart"/>
      <w:r w:rsidR="00215EFC" w:rsidRPr="009C100C">
        <w:rPr>
          <w:rFonts w:ascii="Arial Narrow" w:eastAsia="Arial Narrow" w:hAnsi="Arial Narrow" w:cs="Arial Narrow"/>
          <w:kern w:val="0"/>
          <w14:ligatures w14:val="none"/>
          <w:sz w:val="22"/>
          <w:szCs w:val="22"/>
        </w:rPr>
        <w:t/>
      </w:r>
      <w:proofErr w:type="spellEnd"/>
      <w:r w:rsidR="00215EFC" w:rsidRPr="009C100C">
        <w:rPr>
          <w:rFonts w:ascii="Arial Narrow" w:eastAsia="Arial Narrow" w:hAnsi="Arial Narrow" w:cs="Arial Narrow"/>
          <w:kern w:val="0"/>
          <w14:ligatures w14:val="none"/>
          <w:sz w:val="22"/>
          <w:szCs w:val="22"/>
        </w:rPr>
        <w:t xml:space="preserve"> 74192201115 por el fallecimiento de su padre el 9 de enero de 2021</w:t>
      </w:r>
      <w:r w:rsidR="00121544" w:rsidRPr="00826D1E">
        <w:rPr>
          <w:rFonts w:ascii="Arial Narrow" w:eastAsia="Arial Narrow" w:hAnsi="Arial Narrow" w:cs="Arial Narrow"/>
          <w:kern w:val="0"/>
          <w14:ligatures w14:val="none"/>
          <w:sz w:val="22"/>
          <w:szCs w:val="22"/>
        </w:rPr>
        <w:t>.</w:t>
      </w:r>
    </w:p>
    <w:p w14:paraId="39215327" w14:textId="77777777" w:rsidR="00121544" w:rsidRPr="00826D1E" w:rsidRDefault="00121544" w:rsidP="004F0726">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E7FC1DB" w14:textId="361ABEF3" w:rsidR="00121544" w:rsidRPr="00826D1E" w:rsidRDefault="00C178ED" w:rsidP="004F07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26D1E">
        <w:rPr>
          <w:rFonts w:ascii="Arial Narrow" w:eastAsia="Arial Narrow" w:hAnsi="Arial Narrow" w:cs="Arial Narrow"/>
          <w:color w:val="000000"/>
          <w:kern w:val="0"/>
          <w:sz w:val="22"/>
          <w:szCs w:val="22"/>
          <w:lang w:eastAsia="es-PE"/>
          <w14:ligatures w14:val="none"/>
        </w:rPr>
        <w:t>Presunta</w:t>
      </w:r>
      <w:r w:rsidRPr="00826D1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26D1E">
        <w:rPr>
          <w:rFonts w:ascii="Arial Narrow" w:eastAsia="Arial Narrow" w:hAnsi="Arial Narrow" w:cs="Arial Narrow"/>
          <w:kern w:val="0"/>
          <w:sz w:val="22"/>
          <w:szCs w:val="22"/>
          <w:lang w:eastAsia="es-PE"/>
          <w14:ligatures w14:val="none"/>
        </w:rPr>
        <w:t xml:space="preserve"> de </w:t>
      </w:r>
      <w:r w:rsidRPr="00826D1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9C100C">
        <w:rPr>
          <w:rFonts w:ascii="Arial Narrow" w:eastAsia="Arial Narrow" w:hAnsi="Arial Narrow" w:cs="Arial Narrow"/>
          <w:kern w:val="0"/>
          <w14:ligatures w14:val="none"/>
          <w:sz w:val="22"/>
          <w:szCs w:val="22"/>
        </w:rPr>
        <w:t xml:space="preserve">la compañía aseguradora no habría cumplido con </w:t>
      </w:r>
      <w:r w:rsidR="00C230B3" w:rsidRPr="009C100C">
        <w:rPr>
          <w:rFonts w:ascii="Arial Narrow" w:eastAsia="Arial Narrow" w:hAnsi="Arial Narrow" w:cs="Arial Narrow"/>
          <w:kern w:val="0"/>
          <w:sz w:val="22"/>
          <w:szCs w:val="22"/>
          <w:shd w:val="clear" w:color="auto" w:fill="FFFFFF"/>
          <w:lang w:eastAsia="es-PE"/>
          <w14:ligatures w14:val="none"/>
        </w:rPr>
        <w:t xml:space="preserve">otorgar </w:t>
      </w:r>
      <w:r w:rsidR="004F0726" w:rsidRPr="009C100C">
        <w:rPr>
          <w:rFonts w:ascii="Arial Narrow" w:eastAsia="Arial Narrow" w:hAnsi="Arial Narrow" w:cs="Arial Narrow"/>
          <w:kern w:val="0"/>
          <w:sz w:val="22"/>
          <w:szCs w:val="22"/>
          <w:shd w:val="clear" w:color="auto" w:fill="FFFFFF"/>
          <w:lang w:eastAsia="es-PE"/>
          <w14:ligatures w14:val="none"/>
        </w:rPr>
        <w:t xml:space="preserve">al denunciante </w:t>
      </w:r>
      <w:r w:rsidR="00C230B3" w:rsidRPr="009C100C">
        <w:rPr>
          <w:rFonts w:ascii="Arial Narrow" w:eastAsia="Arial Narrow" w:hAnsi="Arial Narrow" w:cs="Arial Narrow"/>
          <w:kern w:val="0"/>
          <w:sz w:val="22"/>
          <w:szCs w:val="22"/>
          <w:shd w:val="clear" w:color="auto" w:fill="FFFFFF"/>
          <w:lang w:eastAsia="es-PE"/>
          <w14:ligatures w14:val="none"/>
        </w:rPr>
        <w:t xml:space="preserve">la </w:t>
      </w:r>
      <w:r w:rsidRPr="009C100C">
        <w:rPr>
          <w:rFonts w:ascii="Arial Narrow" w:eastAsia="Arial Narrow" w:hAnsi="Arial Narrow" w:cs="Arial Narrow"/>
          <w:kern w:val="0"/>
          <w:sz w:val="22"/>
          <w:szCs w:val="22"/>
          <w:shd w:val="clear" w:color="auto" w:fill="FFFFFF"/>
          <w:lang w:eastAsia="es-PE"/>
          <w14:ligatures w14:val="none"/>
        </w:rPr>
        <w:t xml:space="preserve">copia </w:t>
      </w:r>
      <w:r w:rsidR="004F0726" w:rsidRPr="009C100C">
        <w:rPr>
          <w:rFonts w:ascii="Arial Narrow" w:eastAsia="Arial Narrow" w:hAnsi="Arial Narrow" w:cs="Arial Narrow"/>
          <w:kern w:val="0"/>
          <w14:ligatures w14:val="none"/>
          <w:sz w:val="22"/>
          <w:szCs w:val="22"/>
        </w:rPr>
        <w:t>de la</w:t>
      </w:r>
      <w:r w:rsidR="00C230B3" w:rsidRPr="009C100C">
        <w:rPr>
          <w:rFonts w:ascii="Arial Narrow" w:eastAsia="Arial Narrow" w:hAnsi="Arial Narrow" w:cs="Arial Narrow"/>
          <w:kern w:val="0"/>
          <w14:ligatures w14:val="none"/>
          <w:sz w:val="22"/>
          <w:szCs w:val="22"/>
        </w:rPr>
        <w:t xml:space="preserve"> Póliza </w:t>
      </w:r>
      <w:proofErr w:type="spellStart"/>
      <w:r w:rsidR="00C230B3" w:rsidRPr="009C100C">
        <w:rPr>
          <w:rFonts w:ascii="Arial Narrow" w:eastAsia="Arial Narrow" w:hAnsi="Arial Narrow" w:cs="Arial Narrow"/>
          <w:kern w:val="0"/>
          <w14:ligatures w14:val="none"/>
          <w:sz w:val="22"/>
          <w:szCs w:val="22"/>
        </w:rPr>
        <w:t/>
      </w:r>
      <w:proofErr w:type="spellEnd"/>
      <w:r w:rsidR="00C230B3" w:rsidRPr="009C100C">
        <w:rPr>
          <w:rFonts w:ascii="Arial Narrow" w:eastAsia="Arial Narrow" w:hAnsi="Arial Narrow" w:cs="Arial Narrow"/>
          <w:kern w:val="0"/>
          <w14:ligatures w14:val="none"/>
          <w:sz w:val="22"/>
          <w:szCs w:val="22"/>
        </w:rPr>
        <w:t xml:space="preserve"> 74192201115, </w:t>
      </w:r>
      <w:r w:rsidR="004711AC" w:rsidRPr="009C100C">
        <w:rPr>
          <w:rFonts w:ascii="Arial Narrow" w:eastAsia="Arial Narrow" w:hAnsi="Arial Narrow" w:cs="Arial Narrow"/>
          <w:kern w:val="0"/>
          <w14:ligatures w14:val="none"/>
          <w:sz w:val="22"/>
          <w:szCs w:val="22"/>
        </w:rPr>
        <w:t xml:space="preserve">pese a su solicitud, </w:t>
      </w:r>
      <w:r w:rsidR="00C230B3" w:rsidRPr="009C100C">
        <w:rPr>
          <w:rFonts w:ascii="Arial Narrow" w:eastAsia="Arial Narrow" w:hAnsi="Arial Narrow" w:cs="Arial Narrow"/>
          <w:kern w:val="0"/>
          <w14:ligatures w14:val="none"/>
          <w:sz w:val="22"/>
          <w:szCs w:val="22"/>
        </w:rPr>
        <w:t xml:space="preserve">toda vez que le entregó </w:t>
      </w:r>
      <w:r w:rsidRPr="009C100C">
        <w:rPr>
          <w:rFonts w:ascii="Arial Narrow" w:eastAsia="Arial Narrow" w:hAnsi="Arial Narrow" w:cs="Arial Narrow"/>
          <w:kern w:val="0"/>
          <w:sz w:val="22"/>
          <w:szCs w:val="22"/>
          <w:shd w:val="clear" w:color="auto" w:fill="FFFFFF"/>
          <w:lang w:eastAsia="es-PE"/>
          <w14:ligatures w14:val="none"/>
        </w:rPr>
        <w:t xml:space="preserve">documentos en blanco, sin </w:t>
      </w:r>
      <w:r w:rsidR="00C230B3" w:rsidRPr="009C100C">
        <w:rPr>
          <w:rFonts w:ascii="Arial Narrow" w:eastAsia="Arial Narrow" w:hAnsi="Arial Narrow" w:cs="Arial Narrow"/>
          <w:kern w:val="0"/>
          <w:sz w:val="22"/>
          <w:szCs w:val="22"/>
          <w:shd w:val="clear" w:color="auto" w:fill="FFFFFF"/>
          <w:lang w:eastAsia="es-PE"/>
          <w14:ligatures w14:val="none"/>
        </w:rPr>
        <w:t>datos completos</w:t>
      </w:r>
      <w:r w:rsidR="004F0726" w:rsidRPr="009C100C">
        <w:rPr>
          <w:rFonts w:ascii="Arial Narrow" w:eastAsia="Arial Narrow" w:hAnsi="Arial Narrow" w:cs="Arial Narrow"/>
          <w:kern w:val="0"/>
          <w:sz w:val="22"/>
          <w:szCs w:val="22"/>
          <w:shd w:val="clear" w:color="auto" w:fill="FFFFFF"/>
          <w:lang w:eastAsia="es-PE"/>
          <w14:ligatures w14:val="none"/>
        </w:rPr>
        <w:t xml:space="preserve"> y que no correspondían</w:t>
      </w:r>
      <w:r w:rsidR="00121544" w:rsidRPr="00826D1E">
        <w:rPr>
          <w:rFonts w:ascii="Arial Narrow" w:eastAsia="Arial Narrow" w:hAnsi="Arial Narrow" w:cs="Arial Narrow"/>
          <w:kern w:val="0"/>
          <w:sz w:val="22"/>
          <w:szCs w:val="22"/>
          <w:shd w:val="clear" w:color="auto" w:fill="FFFFFF"/>
          <w:lang w:eastAsia="es-PE"/>
          <w14:ligatures w14:val="none"/>
        </w:rPr>
        <w:t>.</w:t>
      </w:r>
    </w:p>
    <w:p w14:paraId="163CBB5D" w14:textId="77777777" w:rsidR="00121544" w:rsidRPr="00826D1E" w:rsidRDefault="00121544" w:rsidP="004F0726">
      <w:pPr>
        <w:spacing w:after="0" w:line="240" w:lineRule="auto"/>
        <w:jc w:val="both"/>
        <w:rPr>
          <w:rFonts w:ascii="Arial Narrow" w:eastAsia="Arial Narrow" w:hAnsi="Arial Narrow" w:cs="Arial Narrow"/>
          <w:kern w:val="0"/>
          <w:sz w:val="22"/>
          <w:szCs w:val="22"/>
          <w:lang w:eastAsia="es-PE"/>
          <w14:ligatures w14:val="none"/>
        </w:rPr>
      </w:pPr>
    </w:p>
    <w:p w14:paraId="32EC993B" w14:textId="3BD111BD" w:rsidR="00121544" w:rsidRPr="00826D1E" w:rsidRDefault="009374B9" w:rsidP="004F07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26D1E">
        <w:rPr>
          <w:rFonts w:ascii="Arial Narrow" w:eastAsia="Arial Narrow" w:hAnsi="Arial Narrow" w:cs="Arial Narrow"/>
          <w:color w:val="000000"/>
          <w:kern w:val="0"/>
          <w:sz w:val="22"/>
          <w:szCs w:val="22"/>
          <w:lang w:eastAsia="es-PE"/>
          <w14:ligatures w14:val="none"/>
        </w:rPr>
        <w:lastRenderedPageBreak/>
        <w:t>Presunta</w:t>
      </w:r>
      <w:r w:rsidRPr="00826D1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26D1E">
        <w:rPr>
          <w:rFonts w:ascii="Arial Narrow" w:eastAsia="Arial Narrow" w:hAnsi="Arial Narrow" w:cs="Arial Narrow"/>
          <w:kern w:val="0"/>
          <w:sz w:val="22"/>
          <w:szCs w:val="22"/>
          <w:lang w:eastAsia="es-PE"/>
          <w14:ligatures w14:val="none"/>
        </w:rPr>
        <w:t xml:space="preserve"> de </w:t>
      </w:r>
      <w:r w:rsidRPr="00826D1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30974">
        <w:rPr>
          <w:rFonts w:ascii="Arial Narrow" w:eastAsia="Arial Narrow" w:hAnsi="Arial Narrow" w:cs="Arial Narrow"/>
          <w:kern w:val="0"/>
          <w14:ligatures w14:val="none"/>
          <w:sz w:val="22"/>
          <w:szCs w:val="22"/>
        </w:rPr>
        <w:t xml:space="preserve">la compañía aseguradora </w:t>
      </w:r>
      <w:r w:rsidR="004F0726" w:rsidRPr="00A30974">
        <w:rPr>
          <w:rFonts w:ascii="Arial Narrow" w:eastAsia="Arial Narrow" w:hAnsi="Arial Narrow" w:cs="Arial Narrow"/>
          <w:kern w:val="0"/>
          <w:sz w:val="22"/>
          <w:szCs w:val="22"/>
          <w:shd w:val="clear" w:color="auto" w:fill="FFFFFF"/>
          <w:lang w:eastAsia="es-PE"/>
          <w14:ligatures w14:val="none"/>
        </w:rPr>
        <w:t xml:space="preserve">habría brindado información </w:t>
      </w:r>
      <w:r w:rsidRPr="00A30974">
        <w:rPr>
          <w:rFonts w:ascii="Arial Narrow" w:eastAsia="Arial Narrow" w:hAnsi="Arial Narrow" w:cs="Arial Narrow"/>
          <w:kern w:val="0"/>
          <w:sz w:val="22"/>
          <w:szCs w:val="22"/>
          <w:shd w:val="clear" w:color="auto" w:fill="FFFFFF"/>
          <w:lang w:eastAsia="es-PE"/>
          <w14:ligatures w14:val="none"/>
        </w:rPr>
        <w:t>contradictoria</w:t>
      </w:r>
      <w:r w:rsidR="007C5C85" w:rsidRPr="00A30974">
        <w:rPr>
          <w:rFonts w:ascii="Arial Narrow" w:eastAsia="Arial Narrow" w:hAnsi="Arial Narrow" w:cs="Arial Narrow"/>
          <w:kern w:val="0"/>
          <w:sz w:val="22"/>
          <w:szCs w:val="22"/>
          <w:shd w:val="clear" w:color="auto" w:fill="FFFFFF"/>
          <w:lang w:eastAsia="es-PE"/>
          <w14:ligatures w14:val="none"/>
        </w:rPr>
        <w:t xml:space="preserve"> al denunciante</w:t>
      </w:r>
      <w:r w:rsidRPr="00A30974">
        <w:rPr>
          <w:rFonts w:ascii="Arial Narrow" w:eastAsia="Arial Narrow" w:hAnsi="Arial Narrow" w:cs="Arial Narrow"/>
          <w:kern w:val="0"/>
          <w:sz w:val="22"/>
          <w:szCs w:val="22"/>
          <w:shd w:val="clear" w:color="auto" w:fill="FFFFFF"/>
          <w:lang w:eastAsia="es-PE"/>
          <w14:ligatures w14:val="none"/>
        </w:rPr>
        <w:t xml:space="preserve"> respecto de</w:t>
      </w:r>
      <w:r w:rsidR="004F0726" w:rsidRPr="00A30974">
        <w:rPr>
          <w:rFonts w:ascii="Arial Narrow" w:eastAsia="Arial Narrow" w:hAnsi="Arial Narrow" w:cs="Arial Narrow"/>
          <w:kern w:val="0"/>
          <w:sz w:val="22"/>
          <w:szCs w:val="22"/>
          <w:shd w:val="clear" w:color="auto" w:fill="FFFFFF"/>
          <w:lang w:eastAsia="es-PE"/>
          <w14:ligatures w14:val="none"/>
        </w:rPr>
        <w:t xml:space="preserve"> </w:t>
      </w:r>
      <w:r w:rsidRPr="00A30974">
        <w:rPr>
          <w:rFonts w:ascii="Arial Narrow" w:eastAsia="Arial Narrow" w:hAnsi="Arial Narrow" w:cs="Arial Narrow"/>
          <w:kern w:val="0"/>
          <w:sz w:val="22"/>
          <w:szCs w:val="22"/>
          <w:shd w:val="clear" w:color="auto" w:fill="FFFFFF"/>
          <w:lang w:eastAsia="es-PE"/>
          <w14:ligatures w14:val="none"/>
        </w:rPr>
        <w:t>l</w:t>
      </w:r>
      <w:r w:rsidR="004F0726" w:rsidRPr="00A30974">
        <w:rPr>
          <w:rFonts w:ascii="Arial Narrow" w:eastAsia="Arial Narrow" w:hAnsi="Arial Narrow" w:cs="Arial Narrow"/>
          <w:kern w:val="0"/>
          <w:sz w:val="22"/>
          <w:szCs w:val="22"/>
          <w:shd w:val="clear" w:color="auto" w:fill="FFFFFF"/>
          <w:lang w:eastAsia="es-PE"/>
          <w14:ligatures w14:val="none"/>
        </w:rPr>
        <w:t>a existencia del</w:t>
      </w:r>
      <w:r w:rsidRPr="00A30974">
        <w:rPr>
          <w:rFonts w:ascii="Arial Narrow" w:eastAsia="Arial Narrow" w:hAnsi="Arial Narrow" w:cs="Arial Narrow"/>
          <w:kern w:val="0"/>
          <w:sz w:val="22"/>
          <w:szCs w:val="22"/>
          <w:shd w:val="clear" w:color="auto" w:fill="FFFFFF"/>
          <w:lang w:eastAsia="es-PE"/>
          <w14:ligatures w14:val="none"/>
        </w:rPr>
        <w:t xml:space="preserve"> </w:t>
      </w:r>
      <w:r w:rsidR="00C9583C" w:rsidRPr="00A30974">
        <w:rPr>
          <w:rFonts w:ascii="Arial Narrow" w:eastAsia="Arial Narrow" w:hAnsi="Arial Narrow" w:cs="Arial Narrow"/>
          <w:kern w:val="0"/>
          <w14:ligatures w14:val="none"/>
          <w:sz w:val="22"/>
          <w:szCs w:val="22"/>
        </w:rPr>
        <w:t xml:space="preserve">Seguro de Desgravamen – Póliza </w:t>
      </w:r>
      <w:proofErr w:type="spellStart"/>
      <w:r w:rsidR="00C9583C" w:rsidRPr="00A30974">
        <w:rPr>
          <w:rFonts w:ascii="Arial Narrow" w:eastAsia="Arial Narrow" w:hAnsi="Arial Narrow" w:cs="Arial Narrow"/>
          <w:kern w:val="0"/>
          <w14:ligatures w14:val="none"/>
          <w:sz w:val="22"/>
          <w:szCs w:val="22"/>
        </w:rPr>
        <w:t/>
      </w:r>
      <w:proofErr w:type="spellEnd"/>
      <w:r w:rsidR="00C9583C" w:rsidRPr="00A30974">
        <w:rPr>
          <w:rFonts w:ascii="Arial Narrow" w:eastAsia="Arial Narrow" w:hAnsi="Arial Narrow" w:cs="Arial Narrow"/>
          <w:kern w:val="0"/>
          <w14:ligatures w14:val="none"/>
          <w:sz w:val="22"/>
          <w:szCs w:val="22"/>
        </w:rPr>
        <w:t xml:space="preserve"> 74192201115</w:t>
      </w:r>
      <w:r w:rsidR="004F0726">
        <w:rPr>
          <w:rFonts w:ascii="Arial Narrow" w:eastAsia="Arial Narrow" w:hAnsi="Arial Narrow" w:cs="Arial Narrow"/>
          <w:kern w:val="0"/>
          <w:sz w:val="22"/>
          <w:szCs w:val="22"/>
          <w:shd w:val="clear" w:color="auto" w:fill="FFFFFF"/>
          <w:lang w:eastAsia="es-PE"/>
          <w14:ligatures w14:val="none"/>
        </w:rPr>
        <w:t>.</w:t>
      </w:r>
    </w:p>
    <w:p w14:paraId="681AE821" w14:textId="77777777" w:rsidR="007C5C85" w:rsidRPr="00826D1E" w:rsidRDefault="007C5C85" w:rsidP="004F0726">
      <w:pPr>
        <w:pStyle w:val="Prrafodelista"/>
        <w:spacing w:line="240" w:lineRule="auto"/>
        <w:rPr>
          <w:rFonts w:ascii="Arial Narrow" w:eastAsia="Arial Narrow" w:hAnsi="Arial Narrow" w:cs="Arial Narrow"/>
          <w:kern w:val="0"/>
          <w14:ligatures w14:val="none"/>
          <w:sz w:val="22"/>
          <w:szCs w:val="22"/>
        </w:rPr>
      </w:pPr>
    </w:p>
    <w:p w14:paraId="3AA85D95" w14:textId="49659B91" w:rsidR="007C5C85" w:rsidRPr="00826D1E" w:rsidRDefault="007C5C85" w:rsidP="004F07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26D1E">
        <w:rPr>
          <w:rFonts w:ascii="Arial Narrow" w:eastAsia="Arial Narrow" w:hAnsi="Arial Narrow" w:cs="Arial Narrow"/>
          <w:color w:val="000000"/>
          <w:kern w:val="0"/>
          <w:sz w:val="22"/>
          <w:szCs w:val="22"/>
          <w:lang w:eastAsia="es-PE"/>
          <w14:ligatures w14:val="none"/>
        </w:rPr>
        <w:t>Presunta</w:t>
      </w:r>
      <w:r w:rsidRPr="00826D1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26D1E">
        <w:rPr>
          <w:rFonts w:ascii="Arial Narrow" w:eastAsia="Arial Narrow" w:hAnsi="Arial Narrow" w:cs="Arial Narrow"/>
          <w:kern w:val="0"/>
          <w:sz w:val="22"/>
          <w:szCs w:val="22"/>
          <w:lang w:eastAsia="es-PE"/>
          <w14:ligatures w14:val="none"/>
        </w:rPr>
        <w:t xml:space="preserve"> de </w:t>
      </w:r>
      <w:r w:rsidRPr="00826D1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DB3038">
        <w:rPr>
          <w:rFonts w:ascii="Arial Narrow" w:eastAsia="Arial Narrow" w:hAnsi="Arial Narrow" w:cs="Arial Narrow"/>
          <w:kern w:val="0"/>
          <w14:ligatures w14:val="none"/>
          <w:sz w:val="22"/>
          <w:szCs w:val="22"/>
        </w:rPr>
        <w:t xml:space="preserve">la compañía aseguradora </w:t>
      </w:r>
      <w:r w:rsidRPr="00DB3038">
        <w:rPr>
          <w:rFonts w:ascii="Arial Narrow" w:eastAsia="Arial Narrow" w:hAnsi="Arial Narrow" w:cs="Arial Narrow"/>
          <w:kern w:val="0"/>
          <w:sz w:val="22"/>
          <w:szCs w:val="22"/>
          <w:shd w:val="clear" w:color="auto" w:fill="FFFFFF"/>
          <w:lang w:eastAsia="es-PE"/>
          <w14:ligatures w14:val="none"/>
        </w:rPr>
        <w:t>habría</w:t>
      </w:r>
      <w:r w:rsidR="00C9583C" w:rsidRPr="00DB3038">
        <w:rPr>
          <w:rFonts w:ascii="Arial Narrow" w:eastAsia="Arial Narrow" w:hAnsi="Arial Narrow" w:cs="Arial Narrow"/>
          <w:kern w:val="0"/>
          <w:sz w:val="22"/>
          <w:szCs w:val="22"/>
          <w:shd w:val="clear" w:color="auto" w:fill="FFFFFF"/>
          <w:lang w:eastAsia="es-PE"/>
          <w14:ligatures w14:val="none"/>
        </w:rPr>
        <w:t xml:space="preserve"> </w:t>
      </w:r>
      <w:r w:rsidR="004F0726" w:rsidRPr="00DB3038">
        <w:rPr>
          <w:rFonts w:ascii="Arial Narrow" w:eastAsia="Arial Narrow" w:hAnsi="Arial Narrow" w:cs="Arial Narrow"/>
          <w:kern w:val="0"/>
          <w:sz w:val="22"/>
          <w:szCs w:val="22"/>
          <w:shd w:val="clear" w:color="auto" w:fill="FFFFFF"/>
          <w:lang w:eastAsia="es-PE"/>
          <w14:ligatures w14:val="none"/>
        </w:rPr>
        <w:t xml:space="preserve">señalado indebidamente al denunciante que había presentado solicitudes de </w:t>
      </w:r>
      <w:r w:rsidRPr="00DB3038">
        <w:rPr>
          <w:rFonts w:ascii="Arial Narrow" w:eastAsia="Arial Narrow" w:hAnsi="Arial Narrow" w:cs="Arial Narrow"/>
          <w:kern w:val="0"/>
          <w:sz w:val="22"/>
          <w:szCs w:val="22"/>
          <w:shd w:val="clear" w:color="auto" w:fill="FFFFFF"/>
          <w:lang w:eastAsia="es-PE"/>
          <w14:ligatures w14:val="none"/>
        </w:rPr>
        <w:t xml:space="preserve">cobertura </w:t>
      </w:r>
      <w:r w:rsidR="004F0726" w:rsidRPr="00DB3038">
        <w:rPr>
          <w:rFonts w:ascii="Arial Narrow" w:eastAsia="Arial Narrow" w:hAnsi="Arial Narrow" w:cs="Arial Narrow"/>
          <w:kern w:val="0"/>
          <w:sz w:val="22"/>
          <w:szCs w:val="22"/>
          <w:shd w:val="clear" w:color="auto" w:fill="FFFFFF"/>
          <w:lang w:eastAsia="es-PE"/>
          <w14:ligatures w14:val="none"/>
        </w:rPr>
        <w:t>previas cuando lo único que había requerido era</w:t>
      </w:r>
      <w:r w:rsidR="00826D1E" w:rsidRPr="00DB3038">
        <w:rPr>
          <w:rFonts w:ascii="Arial Narrow" w:eastAsia="Arial Narrow" w:hAnsi="Arial Narrow" w:cs="Arial Narrow"/>
          <w:kern w:val="0"/>
          <w:sz w:val="22"/>
          <w:szCs w:val="22"/>
          <w:shd w:val="clear" w:color="auto" w:fill="FFFFFF"/>
          <w:lang w:eastAsia="es-PE"/>
          <w14:ligatures w14:val="none"/>
        </w:rPr>
        <w:t xml:space="preserve"> </w:t>
      </w:r>
      <w:r w:rsidRPr="00DB3038">
        <w:rPr>
          <w:rFonts w:ascii="Arial Narrow" w:eastAsia="Arial Narrow" w:hAnsi="Arial Narrow" w:cs="Arial Narrow"/>
          <w:kern w:val="0"/>
          <w:sz w:val="22"/>
          <w:szCs w:val="22"/>
          <w:shd w:val="clear" w:color="auto" w:fill="FFFFFF"/>
          <w:lang w:eastAsia="es-PE"/>
          <w14:ligatures w14:val="none"/>
        </w:rPr>
        <w:t xml:space="preserve">copia de la póliza del </w:t>
      </w:r>
      <w:r w:rsidR="00C9583C" w:rsidRPr="00DB3038">
        <w:rPr>
          <w:rFonts w:ascii="Arial Narrow" w:eastAsia="Arial Narrow" w:hAnsi="Arial Narrow" w:cs="Arial Narrow"/>
          <w:kern w:val="0"/>
          <w14:ligatures w14:val="none"/>
          <w:sz w:val="22"/>
          <w:szCs w:val="22"/>
        </w:rPr>
        <w:t xml:space="preserve">Seguro de Desgravamen </w:t>
      </w:r>
      <w:proofErr w:type="spellStart"/>
      <w:r w:rsidR="00C9583C" w:rsidRPr="00DB3038">
        <w:rPr>
          <w:rFonts w:ascii="Arial Narrow" w:eastAsia="Arial Narrow" w:hAnsi="Arial Narrow" w:cs="Arial Narrow"/>
          <w:kern w:val="0"/>
          <w14:ligatures w14:val="none"/>
          <w:sz w:val="22"/>
          <w:szCs w:val="22"/>
        </w:rPr>
        <w:t/>
      </w:r>
      <w:proofErr w:type="spellEnd"/>
      <w:r w:rsidR="00C9583C" w:rsidRPr="00DB3038">
        <w:rPr>
          <w:rFonts w:ascii="Arial Narrow" w:eastAsia="Arial Narrow" w:hAnsi="Arial Narrow" w:cs="Arial Narrow"/>
          <w:kern w:val="0"/>
          <w14:ligatures w14:val="none"/>
          <w:sz w:val="22"/>
          <w:szCs w:val="22"/>
        </w:rPr>
        <w:t xml:space="preserve"> 74192201115</w:t>
      </w:r>
      <w:r w:rsidR="00C9583C" w:rsidRPr="00826D1E">
        <w:rPr>
          <w:rFonts w:ascii="Arial Narrow" w:eastAsia="Arial Narrow" w:hAnsi="Arial Narrow" w:cs="Arial Narrow"/>
          <w:kern w:val="0"/>
          <w14:ligatures w14:val="none"/>
          <w:sz w:val="22"/>
          <w:szCs w:val="22"/>
        </w:rPr>
        <w:t>.</w:t>
      </w:r>
    </w:p>
    <w:p w14:paraId="042B3F54" w14:textId="777BBF33" w:rsidR="00CA59A2" w:rsidRPr="00826D1E" w:rsidRDefault="00CA59A2" w:rsidP="004F0726">
      <w:pPr>
        <w:spacing w:after="0" w:line="240" w:lineRule="auto"/>
        <w:jc w:val="both"/>
        <w:rPr>
          <w:rFonts w:ascii="Arial Narrow" w:eastAsia="Arial Narrow" w:hAnsi="Arial Narrow" w:cs="Arial Narrow"/>
          <w:kern w:val="0"/>
          <w14:ligatures w14:val="none"/>
          <w:sz w:val="22"/>
          <w:szCs w:val="22"/>
        </w:rPr>
      </w:pPr>
    </w:p>
    <w:p w14:paraId="0A292C9F" w14:textId="21B776C3" w:rsidR="00CA59A2" w:rsidRPr="00826D1E" w:rsidRDefault="00CA59A2" w:rsidP="004F0726">
      <w:pPr>
        <w:spacing w:line="240" w:lineRule="auto"/>
        <w:contextualSpacing/>
        <w:jc w:val="both"/>
        <w:rPr>
          <w:rFonts w:ascii="Arial Narrow" w:eastAsia="Arial Narrow" w:hAnsi="Arial Narrow" w:cs="Arial Narrow"/>
          <w:kern w:val="0"/>
          <w14:ligatures w14:val="none"/>
          <w:sz w:val="22"/>
          <w:szCs w:val="22"/>
        </w:rPr>
      </w:pPr>
      <w:r w:rsidRPr="00826D1E">
        <w:rPr>
          <w:rFonts w:ascii="Arial Narrow" w:eastAsia="Arial Narrow" w:hAnsi="Arial Narrow" w:cs="Arial Narrow"/>
          <w:b/>
          <w:color w:val="000000"/>
          <w:kern w:val="0"/>
          <w:sz w:val="22"/>
          <w:szCs w:val="22"/>
          <w:lang w:eastAsia="es-PE"/>
          <w14:ligatures w14:val="none"/>
        </w:rPr>
        <w:t>SEGUNDO:</w:t>
      </w:r>
      <w:r w:rsidRPr="00826D1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26D1E">
        <w:rPr>
          <w:rFonts w:ascii="Arial Narrow" w:eastAsia="Arial Narrow" w:hAnsi="Arial Narrow" w:cs="Arial Narrow"/>
          <w:color w:val="000000"/>
          <w:kern w:val="0"/>
          <w:sz w:val="22"/>
          <w:szCs w:val="22"/>
          <w:lang w:val="es-ES" w:eastAsia="es-ES"/>
          <w14:ligatures w14:val="none"/>
        </w:rPr>
        <w:t xml:space="preserve">del </w:t>
      </w:r>
      <w:r w:rsidR="00312C9F" w:rsidRPr="00826D1E">
        <w:rPr>
          <w:rFonts w:ascii="Arial Narrow" w:eastAsia="Arial Narrow" w:hAnsi="Arial Narrow" w:cs="Arial Narrow"/>
          <w:color w:val="000000"/>
          <w:kern w:val="0"/>
          <w:sz w:val="22"/>
          <w:szCs w:val="22"/>
          <w:lang w:val="es-ES" w:eastAsia="es-ES"/>
          <w14:ligatures w14:val="none"/>
        </w:rPr>
        <w:t>1 de octubre de 2025, subsanado el 29 de octubre de 2025</w:t>
      </w:r>
      <w:r w:rsidRPr="00826D1E">
        <w:rPr>
          <w:rFonts w:ascii="Arial Narrow" w:eastAsia="Arial Narrow" w:hAnsi="Arial Narrow" w:cs="Arial Narrow"/>
          <w:kern w:val="0"/>
          <w14:ligatures w14:val="none"/>
          <w:sz w:val="22"/>
          <w:szCs w:val="22"/>
        </w:rPr>
        <w:t>.</w:t>
      </w:r>
    </w:p>
    <w:p w14:paraId="68A17E97" w14:textId="77777777" w:rsidR="00CA59A2" w:rsidRPr="00826D1E" w:rsidRDefault="00CA59A2" w:rsidP="004F0726">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6CBFF73" w:rsidR="00CA59A2" w:rsidRPr="00826D1E" w:rsidRDefault="00CA59A2" w:rsidP="004F0726">
      <w:pPr>
        <w:spacing w:after="0" w:line="240" w:lineRule="auto"/>
        <w:jc w:val="both"/>
        <w:rPr>
          <w:rFonts w:ascii="Arial Narrow" w:eastAsia="Arial Narrow" w:hAnsi="Arial Narrow" w:cs="Arial Narrow"/>
          <w:color w:val="000000"/>
          <w:kern w:val="0"/>
          <w:sz w:val="22"/>
          <w:szCs w:val="22"/>
          <w:lang w:eastAsia="es-PE"/>
          <w14:ligatures w14:val="none"/>
        </w:rPr>
      </w:pPr>
      <w:r w:rsidRPr="00826D1E">
        <w:rPr>
          <w:rFonts w:ascii="Arial Narrow" w:eastAsia="Arial Narrow" w:hAnsi="Arial Narrow" w:cs="Arial Narrow"/>
          <w:b/>
          <w:color w:val="000000"/>
          <w:kern w:val="0"/>
          <w:sz w:val="22"/>
          <w:szCs w:val="22"/>
          <w:lang w:eastAsia="es-PE"/>
          <w14:ligatures w14:val="none"/>
        </w:rPr>
        <w:t xml:space="preserve">TERCERO: </w:t>
      </w:r>
      <w:r w:rsidRPr="00826D1E">
        <w:rPr>
          <w:rFonts w:ascii="Arial Narrow" w:eastAsia="Arial Narrow" w:hAnsi="Arial Narrow" w:cs="Arial Narrow"/>
          <w:color w:val="000000"/>
          <w:kern w:val="0"/>
          <w:sz w:val="22"/>
          <w:szCs w:val="22"/>
          <w:lang w:eastAsia="es-PE"/>
          <w14:ligatures w14:val="none"/>
        </w:rPr>
        <w:t xml:space="preserve">requerir a </w:t>
      </w:r>
      <w:r w:rsidR="00DF40BA" w:rsidRPr="00826D1E">
        <w:rPr>
          <w:rFonts w:ascii="Arial Narrow" w:eastAsia="Arial Narrow" w:hAnsi="Arial Narrow" w:cs="Arial Narrow"/>
          <w:color w:val="000000"/>
          <w:kern w:val="0"/>
          <w:sz w:val="22"/>
          <w:szCs w:val="22"/>
          <w:lang w:eastAsia="es-PE"/>
          <w14:ligatures w14:val="none"/>
        </w:rPr>
        <w:t xml:space="preserve">BNP </w:t>
      </w:r>
      <w:proofErr w:type="spellStart"/>
      <w:r w:rsidR="00DF40BA" w:rsidRPr="00826D1E">
        <w:rPr>
          <w:rFonts w:ascii="Arial Narrow" w:eastAsia="Arial Narrow" w:hAnsi="Arial Narrow" w:cs="Arial Narrow"/>
          <w:color w:val="000000"/>
          <w:kern w:val="0"/>
          <w:sz w:val="22"/>
          <w:szCs w:val="22"/>
          <w:lang w:eastAsia="es-PE"/>
          <w14:ligatures w14:val="none"/>
        </w:rPr>
        <w:t>Paribas</w:t>
      </w:r>
      <w:proofErr w:type="spellEnd"/>
      <w:r w:rsidR="00DF40BA" w:rsidRPr="00826D1E">
        <w:rPr>
          <w:rFonts w:ascii="Arial Narrow" w:eastAsia="Arial Narrow" w:hAnsi="Arial Narrow" w:cs="Arial Narrow"/>
          <w:color w:val="000000"/>
          <w:kern w:val="0"/>
          <w:sz w:val="22"/>
          <w:szCs w:val="22"/>
          <w:lang w:eastAsia="es-PE"/>
          <w14:ligatures w14:val="none"/>
        </w:rPr>
        <w:t xml:space="preserve"> </w:t>
      </w:r>
      <w:proofErr w:type="spellStart"/>
      <w:r w:rsidR="00DF40BA" w:rsidRPr="00826D1E">
        <w:rPr>
          <w:rFonts w:ascii="Arial Narrow" w:eastAsia="Arial Narrow" w:hAnsi="Arial Narrow" w:cs="Arial Narrow"/>
          <w:color w:val="000000"/>
          <w:kern w:val="0"/>
          <w:sz w:val="22"/>
          <w:szCs w:val="22"/>
          <w:lang w:eastAsia="es-PE"/>
          <w14:ligatures w14:val="none"/>
        </w:rPr>
        <w:t>Cardif</w:t>
      </w:r>
      <w:proofErr w:type="spellEnd"/>
      <w:r w:rsidR="00DF40BA" w:rsidRPr="00826D1E">
        <w:rPr>
          <w:rFonts w:ascii="Arial Narrow" w:eastAsia="Arial Narrow" w:hAnsi="Arial Narrow" w:cs="Arial Narrow"/>
          <w:color w:val="000000"/>
          <w:kern w:val="0"/>
          <w:sz w:val="22"/>
          <w:szCs w:val="22"/>
          <w:lang w:eastAsia="es-PE"/>
          <w14:ligatures w14:val="none"/>
        </w:rPr>
        <w:t xml:space="preserve"> S.A. Compañía de Seguros y Reaseguros </w:t>
      </w:r>
      <w:r w:rsidRPr="00826D1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826D1E" w:rsidRDefault="00CA59A2" w:rsidP="004F0726">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826D1E" w:rsidRDefault="00CA59A2" w:rsidP="004F072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26D1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826D1E" w:rsidRDefault="00CA59A2" w:rsidP="004F072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26D1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26D1E" w:rsidRDefault="00CA59A2" w:rsidP="004F072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26D1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826D1E" w:rsidRDefault="00CA59A2" w:rsidP="004F072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26D1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826D1E">
        <w:rPr>
          <w:rFonts w:ascii="Arial Narrow" w:eastAsia="Arial Narrow" w:hAnsi="Arial Narrow" w:cs="Arial Narrow"/>
          <w:color w:val="000000"/>
          <w:kern w:val="0"/>
          <w:sz w:val="22"/>
          <w:szCs w:val="22"/>
          <w:lang w:eastAsia="es-PE"/>
          <w14:ligatures w14:val="none"/>
        </w:rPr>
        <w:t/>
      </w:r>
      <w:r w:rsidRPr="00826D1E">
        <w:rPr>
          <w:rFonts w:ascii="Arial Narrow" w:eastAsia="Arial Narrow" w:hAnsi="Arial Narrow" w:cs="Arial Narrow"/>
          <w:color w:val="000000"/>
          <w:kern w:val="0"/>
          <w:sz w:val="22"/>
          <w:szCs w:val="22"/>
          <w:lang w:eastAsia="es-PE"/>
          <w14:ligatures w14:val="none"/>
        </w:rPr>
        <w:t xml:space="preserve"> del Código Procesal Civil. </w:t>
      </w:r>
      <w:r w:rsidRPr="00826D1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826D1E">
        <w:rPr>
          <w:rFonts w:ascii="Arial Narrow" w:eastAsia="Arial Narrow" w:hAnsi="Arial Narrow" w:cs="Arial Narrow"/>
          <w:kern w:val="0"/>
          <w:sz w:val="22"/>
          <w:szCs w:val="22"/>
          <w:lang w:val="es"/>
          <w14:ligatures w14:val="none"/>
        </w:rPr>
        <w:t>;</w:t>
      </w:r>
    </w:p>
    <w:p w14:paraId="7C63E340" w14:textId="77777777" w:rsidR="00CA59A2" w:rsidRPr="00826D1E" w:rsidRDefault="00CA59A2" w:rsidP="004F072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26D1E">
        <w:rPr>
          <w:rFonts w:ascii="Arial Narrow" w:eastAsia="Arial Narrow" w:hAnsi="Arial Narrow" w:cs="Arial Narrow"/>
          <w:kern w:val="0"/>
          <w14:ligatures w14:val="none"/>
          <w:sz w:val="22"/>
          <w:szCs w:val="22"/>
        </w:rPr>
        <w:t xml:space="preserve">en caso califique como </w:t>
      </w:r>
      <w:proofErr w:type="gramStart"/>
      <w:r w:rsidRPr="00826D1E">
        <w:rPr>
          <w:rFonts w:ascii="Arial Narrow" w:eastAsia="Arial Narrow" w:hAnsi="Arial Narrow" w:cs="Arial Narrow"/>
          <w:kern w:val="0"/>
          <w14:ligatures w14:val="none"/>
          <w:sz w:val="22"/>
          <w:szCs w:val="22"/>
        </w:rPr>
        <w:t>micro empresa</w:t>
      </w:r>
      <w:proofErr w:type="gramEnd"/>
      <w:r w:rsidRPr="00826D1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826D1E">
        <w:rPr>
          <w:rStyle w:val="Refdenotaalpie"/>
          <w:rFonts w:ascii="Arial Narrow" w:eastAsia="Arial Narrow" w:hAnsi="Arial Narrow" w:cs="Arial Narrow"/>
          <w:kern w:val="0"/>
          <w:sz w:val="22"/>
          <w:szCs w:val="22"/>
          <w:vertAlign w:val="superscript"/>
          <w14:ligatures w14:val="none"/>
        </w:rPr>
        <w:footnoteReference w:id="5"/>
      </w:r>
      <w:r w:rsidRPr="00826D1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826D1E">
        <w:rPr>
          <w:rFonts w:ascii="Arial Narrow" w:eastAsia="Arial Narrow" w:hAnsi="Arial Narrow" w:cs="Arial Narrow"/>
          <w:color w:val="000000"/>
          <w:kern w:val="0"/>
          <w:sz w:val="22"/>
          <w:szCs w:val="22"/>
          <w:lang w:eastAsia="es-PE"/>
          <w14:ligatures w14:val="none"/>
        </w:rPr>
        <w:t/>
      </w:r>
      <w:r w:rsidRPr="00826D1E">
        <w:rPr>
          <w:rFonts w:ascii="Arial Narrow" w:eastAsia="Arial Narrow" w:hAnsi="Arial Narrow" w:cs="Arial Narrow"/>
          <w:kern w:val="0"/>
          <w14:ligatures w14:val="none"/>
          <w:sz w:val="22"/>
          <w:szCs w:val="22"/>
        </w:rPr>
        <w:t xml:space="preserve"> del </w:t>
      </w:r>
      <w:r w:rsidRPr="00826D1E">
        <w:rPr>
          <w:rFonts w:ascii="Arial Narrow" w:eastAsia="Arial Narrow" w:hAnsi="Arial Narrow" w:cs="Arial Narrow"/>
          <w:spacing w:val="-2"/>
          <w:kern w:val="0"/>
          <w14:ligatures w14:val="none"/>
          <w:sz w:val="22"/>
          <w:szCs w:val="22"/>
        </w:rPr>
        <w:t>Código</w:t>
      </w:r>
      <w:r w:rsidRPr="00826D1E">
        <w:rPr>
          <w:rStyle w:val="Refdenotaalpie"/>
          <w:rFonts w:ascii="Arial Narrow" w:eastAsia="Arial Narrow" w:hAnsi="Arial Narrow" w:cs="Arial Narrow"/>
          <w:spacing w:val="-2"/>
          <w:kern w:val="0"/>
          <w:sz w:val="22"/>
          <w:szCs w:val="22"/>
          <w:vertAlign w:val="superscript"/>
          <w14:ligatures w14:val="none"/>
        </w:rPr>
        <w:footnoteReference w:id="6"/>
      </w:r>
      <w:r w:rsidRPr="00826D1E">
        <w:rPr>
          <w:rFonts w:ascii="Arial Narrow" w:eastAsia="Arial Narrow" w:hAnsi="Arial Narrow" w:cs="Arial Narrow"/>
          <w:spacing w:val="-2"/>
          <w:kern w:val="0"/>
          <w14:ligatures w14:val="none"/>
          <w:sz w:val="22"/>
          <w:szCs w:val="22"/>
        </w:rPr>
        <w:t>.</w:t>
      </w:r>
    </w:p>
    <w:p w14:paraId="1F11FE32" w14:textId="77777777" w:rsidR="00CA59A2" w:rsidRPr="00826D1E" w:rsidRDefault="00CA59A2" w:rsidP="004F0726">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BNP Paribas Cardif S.A. Compañía de Seguros y Reaseguros para que, de conformidad con lo dispuesto por el artículo 26 de la Ley sobre Facultades, Normas y Organización del Indecopi, aprobada por Decreto Legislativo 807</w:t>
      </w:r>
      <w:r w:rsidRPr="00826D1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26D1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F0726">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B6F381C" w:rsidR="00CA59A2" w:rsidRPr="0026598E" w:rsidRDefault="00CA59A2" w:rsidP="004F072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bookmarkStart w:id="8" w:name="_Hlk213944617"/>
      <w:r w:rsidR="00CD18BB" w:rsidRPr="00CD18B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CD18BB" w:rsidRPr="00CD18BB">
        <w:rPr>
          <w:rFonts w:ascii="Arial Narrow" w:eastAsia="Arial Narrow" w:hAnsi="Arial Narrow" w:cs="Arial Narrow"/>
          <w:color w:val="000000"/>
          <w:kern w:val="0"/>
          <w:sz w:val="22"/>
          <w:szCs w:val="22"/>
          <w:lang w:val="es-ES" w:eastAsia="es-ES"/>
          <w14:ligatures w14:val="none"/>
        </w:rPr>
        <w:t/>
      </w:r>
      <w:proofErr w:type="spellEnd"/>
      <w:r w:rsidR="00CD18BB" w:rsidRPr="00CD18BB">
        <w:rPr>
          <w:rFonts w:ascii="Arial Narrow" w:eastAsia="Arial Narrow" w:hAnsi="Arial Narrow" w:cs="Arial Narrow"/>
          <w:color w:val="000000"/>
          <w:kern w:val="0"/>
          <w:sz w:val="22"/>
          <w:szCs w:val="22"/>
          <w:lang w:val="es-ES" w:eastAsia="es-ES"/>
          <w14:ligatures w14:val="none"/>
        </w:rPr>
        <w:t xml:space="preserve"> 74192201115 del Seguro de Desgravamen; (</w:t>
      </w:r>
      <w:proofErr w:type="spellStart"/>
      <w:r w:rsidR="00CD18BB" w:rsidRPr="00CD18BB">
        <w:rPr>
          <w:rFonts w:ascii="Arial Narrow" w:eastAsia="Arial Narrow" w:hAnsi="Arial Narrow" w:cs="Arial Narrow"/>
          <w:color w:val="000000"/>
          <w:kern w:val="0"/>
          <w:sz w:val="22"/>
          <w:szCs w:val="22"/>
          <w:lang w:val="es-ES" w:eastAsia="es-ES"/>
          <w14:ligatures w14:val="none"/>
        </w:rPr>
        <w:t>ii</w:t>
      </w:r>
      <w:proofErr w:type="spellEnd"/>
      <w:r w:rsidR="00CD18BB" w:rsidRPr="00CD18BB">
        <w:rPr>
          <w:rFonts w:ascii="Arial Narrow" w:eastAsia="Arial Narrow" w:hAnsi="Arial Narrow" w:cs="Arial Narrow"/>
          <w:color w:val="000000"/>
          <w:kern w:val="0"/>
          <w:sz w:val="22"/>
          <w:szCs w:val="22"/>
          <w:lang w:val="es-ES" w:eastAsia="es-ES"/>
          <w14:ligatures w14:val="none"/>
        </w:rPr>
        <w:t xml:space="preserve">) </w:t>
      </w:r>
      <w:r w:rsidR="00CD18BB" w:rsidRPr="00CD18BB">
        <w:rPr>
          <w:rFonts w:ascii="Arial Narrow" w:eastAsia="Arial Narrow" w:hAnsi="Arial Narrow" w:cs="Arial Narrow"/>
          <w:color w:val="000000"/>
          <w:kern w:val="0"/>
          <w:sz w:val="22"/>
          <w:szCs w:val="22"/>
          <w:lang w:val="es-ES" w:eastAsia="es-ES"/>
          <w14:ligatures w14:val="none"/>
        </w:rPr>
        <w:lastRenderedPageBreak/>
        <w:t>presentar los medios probatorios que acrediten que la negativa de otorgamiento de cobertura fue justificada; y, (</w:t>
      </w:r>
      <w:proofErr w:type="spellStart"/>
      <w:r w:rsidR="00CD18BB" w:rsidRPr="00CD18BB">
        <w:rPr>
          <w:rFonts w:ascii="Arial Narrow" w:eastAsia="Arial Narrow" w:hAnsi="Arial Narrow" w:cs="Arial Narrow"/>
          <w:color w:val="000000"/>
          <w:kern w:val="0"/>
          <w:sz w:val="22"/>
          <w:szCs w:val="22"/>
          <w:lang w:val="es-ES" w:eastAsia="es-ES"/>
          <w14:ligatures w14:val="none"/>
        </w:rPr>
        <w:t>iii</w:t>
      </w:r>
      <w:proofErr w:type="spellEnd"/>
      <w:r w:rsidR="00CD18BB" w:rsidRPr="00CD18B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bookmarkEnd w:id="8"/>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4F0726">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4F072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F0726">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4F072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F072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4F072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F0726">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4F072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4F0726">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77CFA5B" w:rsidR="00CA59A2" w:rsidRPr="00A67ADF" w:rsidRDefault="00CA59A2" w:rsidP="004F072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12C9F">
        <w:rPr>
          <w:rFonts w:ascii="Arial Narrow" w:eastAsia="Arial Narrow" w:hAnsi="Arial Narrow" w:cs="Arial Narrow"/>
          <w:spacing w:val="-3"/>
          <w:kern w:val="0"/>
          <w14:ligatures w14:val="none"/>
          <w:sz w:val="22"/>
          <w:szCs w:val="22"/>
        </w:rPr>
        <w:t xml:space="preserve"/>
      </w:r>
      <w:bookmarkStart w:id="11" w:name="_Hlk213033596"/>
      <w:r w:rsidRPr="00312C9F">
        <w:rPr>
          <w:rFonts w:ascii="Arial Narrow" w:eastAsia="Arial Narrow" w:hAnsi="Arial Narrow" w:cs="Arial Narrow"/>
          <w:spacing w:val="-3"/>
          <w:kern w:val="0"/>
          <w14:ligatures w14:val="none"/>
          <w:sz w:val="22"/>
          <w:szCs w:val="22"/>
        </w:rPr>
        <w:t xml:space="preserve"/>
      </w:r>
      <w:r w:rsidR="00312C9F" w:rsidRPr="00312C9F">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312C9F" w:rsidRPr="00312C9F">
        <w:rPr>
          <w:rFonts w:ascii="Arial Narrow" w:eastAsia="Arial Narrow" w:hAnsi="Arial Narrow" w:cs="Arial Narrow"/>
          <w:color w:val="000000"/>
          <w:kern w:val="0"/>
          <w:sz w:val="22"/>
          <w:szCs w:val="22"/>
          <w:shd w:val="clear" w:color="auto" w:fill="FFFFFF"/>
          <w:lang w:eastAsia="es-PE"/>
          <w14:ligatures w14:val="none"/>
        </w:rPr>
        <w:t/>
      </w:r>
      <w:proofErr w:type="spellEnd"/>
      <w:r w:rsidR="00312C9F" w:rsidRPr="00312C9F">
        <w:rPr>
          <w:rFonts w:ascii="Arial Narrow" w:eastAsia="Arial Narrow" w:hAnsi="Arial Narrow" w:cs="Arial Narrow"/>
          <w:color w:val="000000"/>
          <w:kern w:val="0"/>
          <w:sz w:val="22"/>
          <w:szCs w:val="22"/>
          <w:shd w:val="clear" w:color="auto" w:fill="FFFFFF"/>
          <w:lang w:eastAsia="es-PE"/>
          <w14:ligatures w14:val="none"/>
        </w:rPr>
        <w:t xml:space="preserve"/>
      </w:r>
      <w:bookmarkEnd w:id="11"/>
      <w:r w:rsidRPr="00312C9F">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p w14:paraId="639FE5BE" w14:textId="77777777" w:rsidR="00CA59A2" w:rsidRPr="00A67ADF" w:rsidRDefault="00CA59A2" w:rsidP="004F0726">
      <w:pPr>
        <w:suppressAutoHyphens/>
        <w:spacing w:after="0" w:line="240" w:lineRule="auto"/>
        <w:jc w:val="both"/>
        <w:rPr>
          <w:rFonts w:ascii="Arial Narrow" w:eastAsia="Arial Narrow" w:hAnsi="Arial Narrow" w:cs="Arial Narrow"/>
          <w:sz w:val="22"/>
          <w:szCs w:val="22"/>
        </w:rPr>
      </w:pPr>
    </w:p>
    <w:p w14:paraId="083D8417" w14:textId="4CC2AB5C" w:rsidR="00CA59A2" w:rsidRPr="0021384F" w:rsidRDefault="00CA59A2" w:rsidP="004F072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312C9F" w:rsidRPr="00312C9F">
        <w:rPr>
          <w:rFonts w:ascii="Arial Narrow" w:eastAsia="Arial Narrow" w:hAnsi="Arial Narrow" w:cs="Arial Narrow"/>
          <w:sz w:val="22"/>
          <w:szCs w:val="22"/>
        </w:rPr>
        <w:t xml:space="preserve">BNP </w:t>
      </w:r>
      <w:proofErr w:type="spellStart"/>
      <w:r w:rsidR="00312C9F" w:rsidRPr="00312C9F">
        <w:rPr>
          <w:rFonts w:ascii="Arial Narrow" w:eastAsia="Arial Narrow" w:hAnsi="Arial Narrow" w:cs="Arial Narrow"/>
          <w:sz w:val="22"/>
          <w:szCs w:val="22"/>
        </w:rPr>
        <w:t>Paribas</w:t>
      </w:r>
      <w:proofErr w:type="spellEnd"/>
      <w:r w:rsidR="00312C9F" w:rsidRPr="00312C9F">
        <w:rPr>
          <w:rFonts w:ascii="Arial Narrow" w:eastAsia="Arial Narrow" w:hAnsi="Arial Narrow" w:cs="Arial Narrow"/>
          <w:sz w:val="22"/>
          <w:szCs w:val="22"/>
        </w:rPr>
        <w:t xml:space="preserve"> </w:t>
      </w:r>
      <w:proofErr w:type="spellStart"/>
      <w:r w:rsidR="00312C9F" w:rsidRPr="00312C9F">
        <w:rPr>
          <w:rFonts w:ascii="Arial Narrow" w:eastAsia="Arial Narrow" w:hAnsi="Arial Narrow" w:cs="Arial Narrow"/>
          <w:sz w:val="22"/>
          <w:szCs w:val="22"/>
        </w:rPr>
        <w:t>Cardif</w:t>
      </w:r>
      <w:proofErr w:type="spellEnd"/>
      <w:r w:rsidR="00312C9F" w:rsidRPr="00312C9F">
        <w:rPr>
          <w:rFonts w:ascii="Arial Narrow" w:eastAsia="Arial Narrow" w:hAnsi="Arial Narrow" w:cs="Arial Narrow"/>
          <w:sz w:val="22"/>
          <w:szCs w:val="22"/>
        </w:rPr>
        <w:t xml:space="preserve"> S.A. Compañía de Seguros y Reaseguros </w:t>
      </w:r>
      <w:r w:rsidRPr="00312C9F">
        <w:rPr>
          <w:rFonts w:ascii="Arial Narrow" w:eastAsia="Arial Narrow" w:hAnsi="Arial Narrow" w:cs="Arial Narrow"/>
          <w:sz w:val="22"/>
          <w:szCs w:val="22"/>
          <w:shd w:val="clear" w:color="auto" w:fill="FFFFFF"/>
        </w:rPr>
        <w:t xml:space="preserve">para que </w:t>
      </w:r>
      <w:r w:rsidRPr="00312C9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p w14:paraId="36317C11" w14:textId="77777777" w:rsidR="00CA59A2" w:rsidRPr="002F655C" w:rsidRDefault="00CA59A2" w:rsidP="004F0726">
      <w:pPr>
        <w:suppressAutoHyphens/>
        <w:spacing w:after="0" w:line="240" w:lineRule="auto"/>
        <w:jc w:val="both"/>
        <w:rPr>
          <w:rFonts w:ascii="Arial Narrow" w:eastAsia="Arial Narrow" w:hAnsi="Arial Narrow" w:cs="Arial Narrow"/>
          <w:bCs/>
          <w:sz w:val="22"/>
          <w:szCs w:val="22"/>
        </w:rPr>
      </w:pPr>
    </w:p>
    <w:bookmarkEnd w:id="12"/>
    <w:p w14:paraId="23716787" w14:textId="77777777" w:rsidR="00CA59A2" w:rsidRPr="0026598E" w:rsidRDefault="00CA59A2" w:rsidP="004F0726">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4F0726">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4F0726">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4F0726">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4F072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9985B4A" w14:textId="77777777" w:rsidR="00E55AB3" w:rsidRPr="00EE2A48" w:rsidRDefault="00E55AB3" w:rsidP="004F072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4F072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4F072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4F0726">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4F072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4F0726">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F289956" w14:textId="77777777" w:rsidR="001226E2" w:rsidRDefault="001226E2" w:rsidP="00DA79A0">
      <w:pPr>
        <w:spacing w:after="0" w:line="240" w:lineRule="auto"/>
      </w:pPr>
      <w:r>
        <w:separator/>
      </w:r>
    </w:p>
  </w:endnote>
  <w:endnote w:type="continuationSeparator" w:id="0">
    <w:p w14:paraId="598C80FC" w14:textId="77777777" w:rsidR="001226E2" w:rsidRDefault="001226E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0B8CA56" w14:textId="77777777" w:rsidR="001226E2" w:rsidRDefault="001226E2" w:rsidP="00DA79A0">
      <w:pPr>
        <w:spacing w:after="0" w:line="240" w:lineRule="auto"/>
      </w:pPr>
      <w:r>
        <w:separator/>
      </w:r>
    </w:p>
  </w:footnote>
  <w:footnote w:type="continuationSeparator" w:id="0">
    <w:p w14:paraId="6C08FF45" w14:textId="77777777" w:rsidR="001226E2" w:rsidRDefault="001226E2" w:rsidP="00DA79A0">
      <w:pPr>
        <w:spacing w:after="0" w:line="240" w:lineRule="auto"/>
      </w:pPr>
      <w:r>
        <w:continuationSeparator/>
      </w:r>
    </w:p>
  </w:footnote>
  <w:footnote w:id="1">
    <w:p w14:paraId="1A82CAE4" w14:textId="77777777" w:rsidR="00CA59A2" w:rsidRPr="0026598E" w:rsidRDefault="00CA59A2" w:rsidP="004F0726">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1308 </w:t>
      </w:r>
    </w:p>
    <w:p w14:paraId="4C83EF3E"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A1CDC8A"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1033 </w:t>
      </w:r>
    </w:p>
    <w:p w14:paraId="37D7571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01BD29AE" w14:textId="49525F2C" w:rsidR="00CA59A2" w:rsidRPr="0026598E" w:rsidRDefault="00CA59A2" w:rsidP="004F072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4F0726">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4F0726">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4F072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4F072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4F0726">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4F072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4F072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4F0726">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4F0726">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6D8A2F03" w14:textId="77777777" w:rsidR="00CA59A2" w:rsidRPr="0026598E" w:rsidRDefault="00CA59A2" w:rsidP="004F0726">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4F072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4F072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4F072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26598E" w:rsidRDefault="00CA59A2" w:rsidP="004F0726">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4BC9BF8D" w14:textId="77777777" w:rsidR="00CA59A2" w:rsidRPr="0026598E" w:rsidRDefault="00CA59A2" w:rsidP="004F0726">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4F0726">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4F0726">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4F0726">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26598E" w:rsidRDefault="00CA59A2" w:rsidP="004F0726">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4F0726">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4F0726">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4F0726">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4F0726">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4F0726">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4F0726">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4F0726">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4F0726">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4F0726">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26598E" w:rsidRDefault="00CA59A2" w:rsidP="004F0726">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6927EAA2" w14:textId="77777777" w:rsidR="00CA59A2" w:rsidRPr="0026598E" w:rsidRDefault="00CA59A2" w:rsidP="004F0726">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4F0726">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4F0726">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4F0726">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4F0726">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26598E" w:rsidRDefault="00CA59A2" w:rsidP="004F0726">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4F0726">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312C9F" w:rsidRDefault="00CA59A2" w:rsidP="004F0726">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312C9F">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312C9F">
        <w:rPr>
          <w:rFonts w:ascii="Arial Narrow" w:eastAsia="Arial Narrow" w:hAnsi="Arial Narrow" w:cs="Arial Narrow"/>
          <w:b/>
          <w:sz w:val="16"/>
          <w:szCs w:val="16"/>
        </w:rPr>
        <w:t/>
      </w:r>
      <w:proofErr w:type="spellEnd"/>
      <w:r w:rsidRPr="00312C9F">
        <w:rPr>
          <w:rFonts w:ascii="Arial Narrow" w:eastAsia="Arial Narrow" w:hAnsi="Arial Narrow" w:cs="Arial Narrow"/>
          <w:b/>
          <w:sz w:val="16"/>
          <w:szCs w:val="16"/>
        </w:rPr>
        <w:t xml:space="preserve"> 006-2026-JUS y publicado el 30 de abril de 2026</w:t>
      </w:r>
    </w:p>
    <w:p w14:paraId="29C91C86" w14:textId="77777777" w:rsidR="00CA59A2" w:rsidRPr="00312C9F" w:rsidRDefault="00CA59A2" w:rsidP="004F0726">
      <w:pPr>
        <w:pStyle w:val="Textonotapie"/>
        <w:ind w:left="1134" w:hanging="567"/>
        <w:jc w:val="both"/>
        <w:rPr>
          <w:rFonts w:ascii="Arial Narrow" w:eastAsia="Arial Narrow" w:hAnsi="Arial Narrow" w:cs="Arial Narrow"/>
          <w:b/>
          <w:bCs/>
          <w:sz w:val="16"/>
          <w:szCs w:val="16"/>
        </w:rPr>
      </w:pPr>
      <w:r w:rsidRPr="00312C9F">
        <w:rPr>
          <w:rFonts w:ascii="Arial Narrow" w:eastAsia="Arial Narrow" w:hAnsi="Arial Narrow" w:cs="Arial Narrow"/>
          <w:b/>
          <w:bCs/>
          <w:sz w:val="16"/>
          <w:szCs w:val="16"/>
        </w:rPr>
        <w:t>Artículo 20.- Modalidades de notificación</w:t>
      </w:r>
    </w:p>
    <w:p w14:paraId="23580398" w14:textId="77777777" w:rsidR="00CA59A2" w:rsidRPr="00312C9F" w:rsidRDefault="00CA59A2" w:rsidP="004F0726">
      <w:pPr>
        <w:pStyle w:val="Textonotapie"/>
        <w:ind w:left="1134" w:hanging="567"/>
        <w:jc w:val="both"/>
        <w:rPr>
          <w:rFonts w:ascii="Arial Narrow" w:eastAsia="Arial Narrow" w:hAnsi="Arial Narrow" w:cs="Arial Narrow"/>
          <w:sz w:val="16"/>
          <w:szCs w:val="16"/>
        </w:rPr>
      </w:pPr>
      <w:r w:rsidRPr="00312C9F">
        <w:rPr>
          <w:rFonts w:ascii="Arial Narrow" w:eastAsia="Arial Narrow" w:hAnsi="Arial Narrow" w:cs="Arial Narrow"/>
          <w:sz w:val="16"/>
          <w:szCs w:val="16"/>
        </w:rPr>
        <w:t xml:space="preserve">20.4. </w:t>
      </w:r>
      <w:r w:rsidRPr="00312C9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12C9F" w:rsidRDefault="00CA59A2" w:rsidP="004F0726">
      <w:pPr>
        <w:pStyle w:val="Textonotapie"/>
        <w:ind w:left="1134"/>
        <w:jc w:val="both"/>
        <w:rPr>
          <w:rFonts w:ascii="Arial Narrow" w:eastAsia="Arial Narrow" w:hAnsi="Arial Narrow" w:cs="Arial Narrow"/>
          <w:sz w:val="16"/>
          <w:szCs w:val="16"/>
        </w:rPr>
      </w:pPr>
      <w:r w:rsidRPr="00312C9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4F0726">
      <w:pPr>
        <w:pStyle w:val="Textonotapie"/>
        <w:ind w:left="1134"/>
        <w:jc w:val="both"/>
        <w:rPr>
          <w:rFonts w:ascii="Arial Narrow" w:eastAsia="Arial Narrow" w:hAnsi="Arial Narrow" w:cs="Arial Narrow"/>
          <w:sz w:val="16"/>
          <w:szCs w:val="16"/>
        </w:rPr>
      </w:pPr>
      <w:r w:rsidRPr="00312C9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0193"/>
    <w:rsid w:val="0008134D"/>
    <w:rsid w:val="000A2C5A"/>
    <w:rsid w:val="000A321F"/>
    <w:rsid w:val="000C03E0"/>
    <w:rsid w:val="000C186B"/>
    <w:rsid w:val="000C4DDA"/>
    <w:rsid w:val="000D0811"/>
    <w:rsid w:val="000D4007"/>
    <w:rsid w:val="000D63D4"/>
    <w:rsid w:val="000F308B"/>
    <w:rsid w:val="00121544"/>
    <w:rsid w:val="001226E2"/>
    <w:rsid w:val="00163899"/>
    <w:rsid w:val="00193BA1"/>
    <w:rsid w:val="001969D1"/>
    <w:rsid w:val="001A11BE"/>
    <w:rsid w:val="001B5674"/>
    <w:rsid w:val="001B6FB2"/>
    <w:rsid w:val="001B6FF8"/>
    <w:rsid w:val="001D3F79"/>
    <w:rsid w:val="001E4047"/>
    <w:rsid w:val="001F550B"/>
    <w:rsid w:val="00215EFC"/>
    <w:rsid w:val="00220947"/>
    <w:rsid w:val="00277E24"/>
    <w:rsid w:val="00290C55"/>
    <w:rsid w:val="002A0A1A"/>
    <w:rsid w:val="002B0771"/>
    <w:rsid w:val="002B2DF7"/>
    <w:rsid w:val="002C265E"/>
    <w:rsid w:val="002E5997"/>
    <w:rsid w:val="00312C9F"/>
    <w:rsid w:val="00327F5B"/>
    <w:rsid w:val="00345437"/>
    <w:rsid w:val="00353D90"/>
    <w:rsid w:val="003719B7"/>
    <w:rsid w:val="003748FB"/>
    <w:rsid w:val="003A79FF"/>
    <w:rsid w:val="003C6685"/>
    <w:rsid w:val="003D2E3E"/>
    <w:rsid w:val="003E3E09"/>
    <w:rsid w:val="003E63D1"/>
    <w:rsid w:val="00420199"/>
    <w:rsid w:val="004251B6"/>
    <w:rsid w:val="004711AC"/>
    <w:rsid w:val="00473485"/>
    <w:rsid w:val="00482EE1"/>
    <w:rsid w:val="004907B6"/>
    <w:rsid w:val="00491FDB"/>
    <w:rsid w:val="004B0B44"/>
    <w:rsid w:val="004B1E5F"/>
    <w:rsid w:val="004D0925"/>
    <w:rsid w:val="004D1CEB"/>
    <w:rsid w:val="004E137A"/>
    <w:rsid w:val="004F0726"/>
    <w:rsid w:val="004F1116"/>
    <w:rsid w:val="004F6632"/>
    <w:rsid w:val="005129FD"/>
    <w:rsid w:val="00512D83"/>
    <w:rsid w:val="00547BF9"/>
    <w:rsid w:val="005636EE"/>
    <w:rsid w:val="00564065"/>
    <w:rsid w:val="0058044E"/>
    <w:rsid w:val="005A554C"/>
    <w:rsid w:val="005D7A26"/>
    <w:rsid w:val="005D7C54"/>
    <w:rsid w:val="005D7CCE"/>
    <w:rsid w:val="00626395"/>
    <w:rsid w:val="00644950"/>
    <w:rsid w:val="00663237"/>
    <w:rsid w:val="00692FCD"/>
    <w:rsid w:val="00694825"/>
    <w:rsid w:val="006A035D"/>
    <w:rsid w:val="006D17B6"/>
    <w:rsid w:val="006F0D03"/>
    <w:rsid w:val="00711750"/>
    <w:rsid w:val="00735F8D"/>
    <w:rsid w:val="007603B3"/>
    <w:rsid w:val="0077145E"/>
    <w:rsid w:val="00787EA3"/>
    <w:rsid w:val="007B50E3"/>
    <w:rsid w:val="007C5C85"/>
    <w:rsid w:val="007E3262"/>
    <w:rsid w:val="00826D1E"/>
    <w:rsid w:val="0083186C"/>
    <w:rsid w:val="00851689"/>
    <w:rsid w:val="00872A80"/>
    <w:rsid w:val="008819A6"/>
    <w:rsid w:val="008834B0"/>
    <w:rsid w:val="00890B1F"/>
    <w:rsid w:val="0089579A"/>
    <w:rsid w:val="00896A8E"/>
    <w:rsid w:val="008A211A"/>
    <w:rsid w:val="008A2912"/>
    <w:rsid w:val="008B5F0E"/>
    <w:rsid w:val="008C1F5F"/>
    <w:rsid w:val="008D10DC"/>
    <w:rsid w:val="008E746F"/>
    <w:rsid w:val="009374B9"/>
    <w:rsid w:val="00967E59"/>
    <w:rsid w:val="00987623"/>
    <w:rsid w:val="00996DC2"/>
    <w:rsid w:val="009C100C"/>
    <w:rsid w:val="009D2900"/>
    <w:rsid w:val="009D7D45"/>
    <w:rsid w:val="00A23703"/>
    <w:rsid w:val="00A30974"/>
    <w:rsid w:val="00A37879"/>
    <w:rsid w:val="00A65F65"/>
    <w:rsid w:val="00A66DE0"/>
    <w:rsid w:val="00A84194"/>
    <w:rsid w:val="00A87B9B"/>
    <w:rsid w:val="00AA1996"/>
    <w:rsid w:val="00AC5DF4"/>
    <w:rsid w:val="00AC634C"/>
    <w:rsid w:val="00AE2D20"/>
    <w:rsid w:val="00B30920"/>
    <w:rsid w:val="00B90032"/>
    <w:rsid w:val="00B906B1"/>
    <w:rsid w:val="00B91E42"/>
    <w:rsid w:val="00BB47E5"/>
    <w:rsid w:val="00BB6808"/>
    <w:rsid w:val="00BD013A"/>
    <w:rsid w:val="00BD2086"/>
    <w:rsid w:val="00BD4652"/>
    <w:rsid w:val="00BD7737"/>
    <w:rsid w:val="00BE29B7"/>
    <w:rsid w:val="00BF1E2D"/>
    <w:rsid w:val="00C178ED"/>
    <w:rsid w:val="00C230B3"/>
    <w:rsid w:val="00C46B46"/>
    <w:rsid w:val="00C56FC4"/>
    <w:rsid w:val="00C72EFF"/>
    <w:rsid w:val="00C9583C"/>
    <w:rsid w:val="00CA59A2"/>
    <w:rsid w:val="00CB63B0"/>
    <w:rsid w:val="00CB6557"/>
    <w:rsid w:val="00CB797D"/>
    <w:rsid w:val="00CD0C8E"/>
    <w:rsid w:val="00CD118F"/>
    <w:rsid w:val="00CD18BB"/>
    <w:rsid w:val="00CD62B5"/>
    <w:rsid w:val="00CE01D5"/>
    <w:rsid w:val="00CF2AAD"/>
    <w:rsid w:val="00D0007C"/>
    <w:rsid w:val="00D0172A"/>
    <w:rsid w:val="00D5543F"/>
    <w:rsid w:val="00D6254A"/>
    <w:rsid w:val="00D73F71"/>
    <w:rsid w:val="00D95607"/>
    <w:rsid w:val="00DA02A5"/>
    <w:rsid w:val="00DA2F2D"/>
    <w:rsid w:val="00DA79A0"/>
    <w:rsid w:val="00DB3038"/>
    <w:rsid w:val="00DB5CCB"/>
    <w:rsid w:val="00DB6197"/>
    <w:rsid w:val="00DC00FF"/>
    <w:rsid w:val="00DD0EE7"/>
    <w:rsid w:val="00DD1897"/>
    <w:rsid w:val="00DF40BA"/>
    <w:rsid w:val="00E03CAE"/>
    <w:rsid w:val="00E142DD"/>
    <w:rsid w:val="00E22185"/>
    <w:rsid w:val="00E55AB3"/>
    <w:rsid w:val="00E6140E"/>
    <w:rsid w:val="00E87144"/>
    <w:rsid w:val="00EB767E"/>
    <w:rsid w:val="00ED4B2D"/>
    <w:rsid w:val="00EE3204"/>
    <w:rsid w:val="00F3529A"/>
    <w:rsid w:val="00F71384"/>
    <w:rsid w:val="00F82C89"/>
    <w:rsid w:val="00F93771"/>
    <w:rsid w:val="00F954C6"/>
    <w:rsid w:val="00F96D5D"/>
    <w:rsid w:val="00FB15F2"/>
    <w:rsid w:val="00FE609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D0007C"/>
    <w:rPr>
      <w:sz w:val="16"/>
      <w:szCs w:val="16"/>
    </w:rPr>
  </w:style>
  <w:style w:type="paragraph" w:styleId="Textocomentario">
    <w:name w:val="annotation text"/>
    <w:basedOn w:val="Normal"/>
    <w:link w:val="TextocomentarioCar"/>
    <w:uiPriority w:val="99"/>
    <w:unhideWhenUsed/>
    <w:rsid w:val="00D0007C"/>
    <w:pPr>
      <w:spacing w:line="240" w:lineRule="auto"/>
    </w:pPr>
    <w:rPr>
      <w:sz w:val="20"/>
      <w:szCs w:val="20"/>
    </w:rPr>
  </w:style>
  <w:style w:type="character" w:customStyle="1" w:styleId="TextocomentarioCar">
    <w:name w:val="Texto comentario Car"/>
    <w:basedOn w:val="Fuentedeprrafopredeter"/>
    <w:link w:val="Textocomentario"/>
    <w:uiPriority w:val="99"/>
    <w:rsid w:val="00D0007C"/>
    <w:rPr>
      <w:sz w:val="20"/>
      <w:szCs w:val="20"/>
    </w:rPr>
  </w:style>
  <w:style w:type="paragraph" w:styleId="Asuntodelcomentario">
    <w:name w:val="annotation subject"/>
    <w:basedOn w:val="Textocomentario"/>
    <w:next w:val="Textocomentario"/>
    <w:link w:val="AsuntodelcomentarioCar"/>
    <w:uiPriority w:val="99"/>
    <w:semiHidden/>
    <w:unhideWhenUsed/>
    <w:rsid w:val="00D0007C"/>
    <w:rPr>
      <w:b/>
      <w:bCs/>
    </w:rPr>
  </w:style>
  <w:style w:type="character" w:customStyle="1" w:styleId="AsuntodelcomentarioCar">
    <w:name w:val="Asunto del comentario Car"/>
    <w:basedOn w:val="TextocomentarioCar"/>
    <w:link w:val="Asuntodelcomentario"/>
    <w:uiPriority w:val="99"/>
    <w:semiHidden/>
    <w:rsid w:val="00D0007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7</Pages>
  <Words>2152</Words>
  <Characters>11588</Characters>
  <Application>Microsoft Office Word</Application>
  <DocSecurity>0</DocSecurity>
  <Lines>212</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48</cp:revision>
  <dcterms:created xsi:type="dcterms:W3CDTF">2024-06-18T08:44:00Z</dcterms:created>
  <dcterms:modified xsi:type="dcterms:W3CDTF">2025-11-13T21:52:00Z</dcterms:modified>
</cp:coreProperties>
</file>