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050D90" w:rsidR="00CA59A2" w:rsidRPr="00B407AB" w:rsidRDefault="00CA59A2" w:rsidP="003A79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bCs/>
          <w:color w:val="000000"/>
          <w:kern w:val="0"/>
          <w:sz w:val="22"/>
          <w:szCs w:val="22"/>
          <w:shd w:val="clear" w:color="auto" w:fill="FFFFFF"/>
          <w:lang w:eastAsia="es-PE"/>
          <w14:ligatures w14:val="none"/>
        </w:rPr>
        <w:t>3067-2025</w:t>
      </w:r>
      <w:r w:rsidRPr="00B407A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DENUNCIADO</w:t>
      </w:r>
      <w:r w:rsidRPr="00B407AB">
        <w:rPr>
          <w:rFonts w:ascii="Arial Narrow" w:eastAsia="Arial Narrow" w:hAnsi="Arial Narrow" w:cs="Arial Narrow"/>
          <w:b/>
          <w:color w:val="000000"/>
          <w:kern w:val="0"/>
          <w:sz w:val="22"/>
          <w:szCs w:val="22"/>
          <w:lang w:eastAsia="es-PE"/>
          <w14:ligatures w14:val="none"/>
        </w:rPr>
        <w:tab/>
        <w:t>:</w:t>
      </w:r>
      <w:r w:rsidRPr="00B407AB">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color w:val="000000"/>
          <w:kern w:val="0"/>
          <w:sz w:val="22"/>
          <w:szCs w:val="22"/>
          <w:lang w:eastAsia="es-PE"/>
          <w14:ligatures w14:val="none"/>
        </w:rPr>
        <w:t xml:space="preserve">INTERSEGURO COMPAÑÍA DE SEGUROS S.A. </w:t>
      </w:r>
      <w:r w:rsidRPr="00B407AB">
        <w:rPr>
          <w:rFonts w:ascii="Arial Narrow" w:eastAsia="Arial Narrow" w:hAnsi="Arial Narrow" w:cs="Arial Narrow"/>
          <w:b/>
          <w:color w:val="000000"/>
          <w:kern w:val="0"/>
          <w:sz w:val="22"/>
          <w:szCs w:val="22"/>
          <w:lang w:eastAsia="es-PE"/>
          <w14:ligatures w14:val="none"/>
        </w:rPr>
        <w:t>(</w:t>
      </w:r>
      <w:r w:rsidR="00083F93" w:rsidRPr="00B407AB">
        <w:rPr>
          <w:rFonts w:ascii="Arial Narrow" w:eastAsia="Arial Narrow" w:hAnsi="Arial Narrow" w:cs="Arial Narrow"/>
          <w:b/>
          <w:color w:val="000000"/>
          <w:kern w:val="0"/>
          <w:sz w:val="22"/>
          <w:szCs w:val="22"/>
          <w:lang w:eastAsia="es-PE"/>
          <w14:ligatures w14:val="none"/>
        </w:rPr>
        <w:t>INTERSEGURO</w:t>
      </w:r>
      <w:r w:rsidRPr="00B407A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MATERIAS</w:t>
      </w:r>
      <w:r w:rsidRPr="00B407AB">
        <w:rPr>
          <w:rFonts w:ascii="Arial Narrow" w:eastAsia="Arial Narrow" w:hAnsi="Arial Narrow" w:cs="Arial Narrow"/>
          <w:b/>
          <w:color w:val="000000"/>
          <w:kern w:val="0"/>
          <w:sz w:val="22"/>
          <w:szCs w:val="22"/>
          <w:lang w:eastAsia="es-PE"/>
          <w14:ligatures w14:val="none"/>
        </w:rPr>
        <w:tab/>
        <w:t xml:space="preserve">: </w:t>
      </w:r>
      <w:r w:rsidRPr="00B407A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979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407AB">
        <w:rPr>
          <w:rFonts w:ascii="Arial Narrow" w:eastAsia="Arial Narrow" w:hAnsi="Arial Narrow" w:cs="Arial Narrow"/>
          <w:color w:val="000000"/>
          <w:kern w:val="0"/>
          <w:sz w:val="22"/>
          <w:szCs w:val="22"/>
          <w:shd w:val="clear" w:color="auto" w:fill="FFFFFF"/>
          <w:lang w:eastAsia="es-PE"/>
          <w14:ligatures w14:val="none"/>
        </w:rPr>
        <w:t xml:space="preserve">, </w:t>
      </w:r>
      <w:r w:rsidR="0004673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B407AB">
        <w:rPr>
          <w:rFonts w:ascii="Arial Narrow" w:eastAsia="Arial Narrow" w:hAnsi="Arial Narrow" w:cs="Arial Narrow"/>
          <w:color w:val="000000"/>
          <w:kern w:val="0"/>
          <w:sz w:val="22"/>
          <w:szCs w:val="22"/>
          <w:shd w:val="clear" w:color="auto" w:fill="FFFFFF"/>
          <w:lang w:eastAsia="es-PE"/>
          <w14:ligatures w14:val="none"/>
        </w:rPr>
        <w:t xml:space="preserve"/>
      </w:r>
      <w:r w:rsidR="00F92DC1" w:rsidRPr="00F92D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Arial Narrow" w:hAnsi="Arial Narrow" w:cs="Arial Narrow"/>
          <w:color w:val="000000"/>
          <w:kern w:val="0"/>
          <w:sz w:val="22"/>
          <w:szCs w:val="22"/>
          <w:lang w:val="es-ES" w:eastAsia="es-ES"/>
          <w14:ligatures w14:val="none"/>
        </w:rPr>
        <w:t xml:space="preserve"/>
      </w:r>
      <w:r w:rsidR="00B407AB" w:rsidRPr="00EF06EF">
        <w:rPr>
          <w:rFonts w:ascii="Arial Narrow" w:eastAsia="Arial Narrow" w:hAnsi="Arial Narrow" w:cs="Arial Narrow"/>
          <w:color w:val="000000"/>
          <w:kern w:val="0"/>
          <w:sz w:val="22"/>
          <w:szCs w:val="22"/>
          <w:lang w:val="es-ES" w:eastAsia="es-ES"/>
          <w14:ligatures w14:val="none"/>
        </w:rPr>
        <w:t/>
      </w:r>
      <w:r w:rsidR="00996DC2" w:rsidRPr="00EF06EF">
        <w:rPr>
          <w:rFonts w:ascii="Arial Narrow" w:eastAsia="Arial Narrow" w:hAnsi="Arial Narrow" w:cs="Arial Narrow"/>
          <w:kern w:val="0"/>
          <w14:ligatures w14:val="none"/>
          <w:sz w:val="22"/>
          <w:szCs w:val="22"/>
        </w:rPr>
        <w:t/>
      </w:r>
      <w:r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w:r>
      <w:r w:rsidR="007822AC">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xml:space="preserve"/>
      </w:r>
      <w:r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xml:space="preserve"/>
      </w:r>
      <w:r w:rsidR="00083F93" w:rsidRPr="00083F93">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31C8">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31C8" w:rsidRDefault="00CA59A2" w:rsidP="003A79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El </w:t>
      </w:r>
      <w:r w:rsidR="008D165C" w:rsidRPr="00B131C8">
        <w:rPr>
          <w:rFonts w:ascii="Arial Narrow" w:eastAsia="Arial Narrow" w:hAnsi="Arial Narrow" w:cs="Arial Narrow"/>
          <w:color w:val="000000"/>
          <w:kern w:val="0"/>
          <w:sz w:val="22"/>
          <w:szCs w:val="22"/>
          <w:lang w:eastAsia="es-ES"/>
          <w14:ligatures w14:val="none"/>
        </w:rPr>
        <w:t xml:space="preserve">7 de diciembre de 2024</w:t>
      </w:r>
      <w:r w:rsidRPr="00B131C8">
        <w:rPr>
          <w:rFonts w:ascii="Arial Narrow" w:eastAsia="Arial Narrow" w:hAnsi="Arial Narrow" w:cs="Arial Narrow"/>
          <w:color w:val="000000"/>
          <w:kern w:val="0"/>
          <w:sz w:val="22"/>
          <w:szCs w:val="22"/>
          <w:lang w:eastAsia="es-ES"/>
          <w14:ligatures w14:val="none"/>
        </w:rPr>
        <w:t xml:space="preserve">, sufrió un accidente de tránsito en el participó el vehículo con Placa de Rodaje </w:t>
      </w:r>
      <w:r w:rsidR="008D165C" w:rsidRPr="00B131C8">
        <w:rPr>
          <w:rFonts w:ascii="Arial Narrow" w:eastAsia="Arial Narrow" w:hAnsi="Arial Narrow" w:cs="Arial Narrow"/>
          <w:color w:val="000000"/>
          <w:kern w:val="0"/>
          <w:sz w:val="22"/>
          <w:szCs w:val="22"/>
          <w:lang w:eastAsia="es-ES"/>
          <w14:ligatures w14:val="none"/>
        </w:rPr>
        <w:t>ACT099</w:t>
      </w:r>
      <w:r w:rsidRPr="00B131C8">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8D165C" w:rsidRPr="00B131C8">
        <w:rPr>
          <w:rFonts w:ascii="Arial Narrow" w:eastAsia="Arial Narrow" w:hAnsi="Arial Narrow" w:cs="Arial Narrow"/>
          <w:color w:val="000000"/>
          <w:kern w:val="0"/>
          <w:sz w:val="22"/>
          <w:szCs w:val="22"/>
          <w:lang w:eastAsia="es-ES"/>
          <w14:ligatures w14:val="none"/>
        </w:rPr>
        <w:t xml:space="preserve">593447401 </w:t>
      </w:r>
      <w:r w:rsidRPr="00B131C8">
        <w:rPr>
          <w:rFonts w:ascii="Arial Narrow" w:eastAsia="Arial Narrow" w:hAnsi="Arial Narrow" w:cs="Arial Narrow"/>
          <w:color w:val="000000"/>
          <w:kern w:val="0"/>
          <w:sz w:val="22"/>
          <w:szCs w:val="22"/>
          <w:lang w:eastAsia="es-ES"/>
          <w14:ligatures w14:val="none"/>
        </w:rPr>
        <w:t xml:space="preserve">(en adelante, “SOAT”) emitido por Interseguro. El </w:t>
      </w:r>
      <w:r w:rsidR="002D7040" w:rsidRPr="00B131C8">
        <w:rPr>
          <w:rFonts w:ascii="Arial Narrow" w:eastAsia="Arial Narrow" w:hAnsi="Arial Narrow" w:cs="Arial Narrow"/>
          <w:color w:val="000000"/>
          <w:kern w:val="0"/>
          <w:sz w:val="22"/>
          <w:szCs w:val="22"/>
          <w:lang w:eastAsia="es-ES"/>
          <w14:ligatures w14:val="none"/>
        </w:rPr>
        <w:t xml:space="preserve">31 de octubre de 2025</w:t>
      </w:r>
      <w:r w:rsidRPr="00B131C8">
        <w:rPr>
          <w:rFonts w:ascii="Arial Narrow" w:eastAsia="Arial Narrow" w:hAnsi="Arial Narrow" w:cs="Arial Narrow"/>
          <w:color w:val="000000"/>
          <w:kern w:val="0"/>
          <w:sz w:val="22"/>
          <w:szCs w:val="22"/>
          <w:lang w:eastAsia="es-ES"/>
          <w14:ligatures w14:val="none"/>
        </w:rPr>
        <w:t xml:space="preserve"> presentó ante Interseguro una solicitud de indemnización por </w:t>
      </w:r>
      <w:r w:rsidR="002D7040" w:rsidRPr="00B131C8">
        <w:rPr>
          <w:rFonts w:ascii="Arial Narrow" w:eastAsia="Arial Narrow" w:hAnsi="Arial Narrow" w:cs="Arial Narrow"/>
          <w:color w:val="000000"/>
          <w:kern w:val="0"/>
          <w:sz w:val="22"/>
          <w:szCs w:val="22"/>
          <w:lang w:eastAsia="es-ES"/>
          <w14:ligatures w14:val="none"/>
        </w:rPr>
        <w:t>invalidez permanente parcial del 85% por menoscabo</w:t>
      </w:r>
      <w:r w:rsidRPr="00B131C8">
        <w:rPr>
          <w:rFonts w:ascii="Arial Narrow" w:eastAsia="Arial Narrow" w:hAnsi="Arial Narrow" w:cs="Arial Narrow"/>
          <w:color w:val="000000"/>
          <w:kern w:val="0"/>
          <w:sz w:val="22"/>
          <w:szCs w:val="22"/>
          <w:lang w:eastAsia="es-ES"/>
          <w14:ligatures w14:val="none"/>
        </w:rPr>
        <w:t>, adjuntando la documentación médica y policial requerida.</w:t>
      </w:r>
      <w:r w:rsidR="00CA59A2" w:rsidRPr="00B131C8">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Arial Narrow" w:hAnsi="Arial Narrow" w:cs="Arial Narrow"/>
          <w:color w:val="000000"/>
          <w:kern w:val="0"/>
          <w:sz w:val="22"/>
          <w:szCs w:val="22"/>
          <w:lang w:eastAsia="es-ES"/>
          <w14:ligatures w14:val="none"/>
        </w:rPr>
        <w:t>oportuna y suficiente respecto al estado o resultado del trámite de indemnización solicitado</w:t>
      </w:r>
      <w:r w:rsidR="00CA59A2" w:rsidRPr="002D714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71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Arial Narrow" w:hAnsi="Arial Narrow" w:cs="Arial Narrow"/>
          <w:color w:val="000000"/>
          <w:kern w:val="0"/>
          <w:sz w:val="22"/>
          <w:szCs w:val="22"/>
          <w:lang w:val="es-ES" w:eastAsia="es-ES"/>
          <w14:ligatures w14:val="none"/>
        </w:rPr>
        <w:t xml:space="preserve"/>
      </w:r>
      <w:r w:rsidRPr="002D714D">
        <w:rPr>
          <w:rFonts w:ascii="Arial Narrow" w:eastAsia="Arial Narrow" w:hAnsi="Arial Narrow" w:cs="Arial Narrow"/>
          <w:kern w:val="0"/>
          <w14:ligatures w14:val="none"/>
          <w:sz w:val="22"/>
          <w:szCs w:val="22"/>
        </w:rPr>
        <w:t xml:space="preserve"/>
      </w:r>
      <w:r w:rsidR="00CA59A2" w:rsidRPr="002D714D">
        <w:rPr>
          <w:rFonts w:ascii="Arial Narrow" w:eastAsia="Arial Narrow" w:hAnsi="Arial Narrow" w:cs="Arial Narrow"/>
          <w:color w:val="000000"/>
          <w:kern w:val="0"/>
          <w:sz w:val="22"/>
          <w:szCs w:val="22"/>
          <w:lang w:val="es-ES" w:eastAsia="es-ES"/>
          <w14:ligatures w14:val="none"/>
        </w:rPr>
        <w:t xml:space="preserve"/>
      </w:r>
      <w:r w:rsidR="00083F93" w:rsidRPr="002D714D">
        <w:rPr>
          <w:rFonts w:ascii="Arial Narrow" w:eastAsia="Arial Narrow" w:hAnsi="Arial Narrow" w:cs="Arial Narrow"/>
          <w:color w:val="000000"/>
          <w:kern w:val="0"/>
          <w:sz w:val="22"/>
          <w:szCs w:val="22"/>
          <w:lang w:val="es-ES" w:eastAsia="es-ES"/>
          <w14:ligatures w14:val="none"/>
        </w:rPr>
        <w:t xml:space="preserve"/>
      </w:r>
      <w:r w:rsidR="00CA59A2" w:rsidRPr="002D714D">
        <w:rPr>
          <w:rFonts w:ascii="Arial Narrow" w:eastAsia="Arial Narrow" w:hAnsi="Arial Narrow" w:cs="Arial Narrow"/>
          <w:color w:val="000000"/>
          <w:kern w:val="0"/>
          <w:sz w:val="22"/>
          <w:szCs w:val="22"/>
          <w:lang w:val="es-ES" w:eastAsia="es-ES"/>
          <w14:ligatures w14:val="none"/>
        </w:rPr>
        <w:t/>
      </w:r>
      <w:r w:rsidR="00263A5C" w:rsidRPr="002D714D">
        <w:rPr>
          <w:rFonts w:ascii="Arial Narrow" w:eastAsia="Arial Narrow" w:hAnsi="Arial Narrow" w:cs="Arial Narrow"/>
          <w:color w:val="000000"/>
          <w:kern w:val="0"/>
          <w:sz w:val="22"/>
          <w:szCs w:val="22"/>
          <w:lang w:val="es-ES" w:eastAsia="es-ES"/>
          <w14:ligatures w14:val="none"/>
        </w:rPr>
        <w:t/>
      </w:r>
      <w:r w:rsidR="00CA59A2" w:rsidRPr="002D714D">
        <w:rPr>
          <w:rFonts w:ascii="Arial Narrow" w:eastAsia="Arial Narrow" w:hAnsi="Arial Narrow" w:cs="Arial Narrow"/>
          <w:color w:val="000000"/>
          <w:kern w:val="0"/>
          <w:sz w:val="22"/>
          <w:szCs w:val="22"/>
          <w:lang w:val="es-ES" w:eastAsia="es-ES"/>
          <w14:ligatures w14:val="none"/>
        </w:rPr>
        <w:t xml:space="preserve"/>
      </w:r>
      <w:r w:rsidR="00263A5C" w:rsidRPr="002D714D">
        <w:rPr>
          <w:rFonts w:ascii="Arial Narrow" w:eastAsia="Arial Narrow" w:hAnsi="Arial Narrow" w:cs="Arial Narrow"/>
          <w:color w:val="000000"/>
          <w:kern w:val="0"/>
          <w:sz w:val="22"/>
          <w:szCs w:val="22"/>
          <w:lang w:val="es-ES" w:eastAsia="es-ES"/>
          <w14:ligatures w14:val="none"/>
        </w:rPr>
        <w:t xml:space="preserve"/>
      </w:r>
      <w:r w:rsidR="00263A5C" w:rsidRPr="00036828">
        <w:rPr>
          <w:rFonts w:ascii="Arial Narrow" w:eastAsia="Arial Narrow" w:hAnsi="Arial Narrow" w:cs="Arial Narrow"/>
          <w:color w:val="000000"/>
          <w:kern w:val="0"/>
          <w:sz w:val="22"/>
          <w:szCs w:val="22"/>
          <w:lang w:val="es-ES" w:eastAsia="es-ES"/>
          <w14:ligatures w14:val="none"/>
        </w:rPr>
        <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368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sz w:val="22"/>
          <w:szCs w:val="22"/>
          <w:vertAlign w:val="superscript"/>
          <w14:ligatures w14:val="none"/>
        </w:rPr>
        <w:footnoteReference w:id="2"/>
      </w:r>
      <w:r w:rsidRPr="00036828">
        <w:rPr>
          <w:rFonts w:ascii="Arial Narrow" w:eastAsia="Arial Narrow" w:hAnsi="Arial Narrow" w:cs="Arial Narrow"/>
          <w:color w:val="000000"/>
          <w:kern w:val="0"/>
          <w:sz w:val="22"/>
          <w:szCs w:val="22"/>
          <w:lang w:eastAsia="es-PE"/>
          <w14:ligatures w14:val="none"/>
        </w:rPr>
        <w:t xml:space="preserve">, </w:t>
      </w:r>
      <w:r w:rsidR="00121544" w:rsidRPr="00036828">
        <w:rPr>
          <w:rFonts w:ascii="Arial Narrow" w:eastAsia="Arial Narrow" w:hAnsi="Arial Narrow" w:cs="Arial Narrow"/>
          <w:color w:val="000000"/>
          <w:kern w:val="0"/>
          <w:sz w:val="22"/>
          <w:szCs w:val="22"/>
          <w:lang w:eastAsia="es-PE"/>
          <w14:ligatures w14:val="none"/>
        </w:rPr>
        <w:t xml:space="preserve">considera </w:t>
      </w:r>
      <w:r w:rsidR="00121544" w:rsidRPr="00036828">
        <w:rPr>
          <w:rFonts w:ascii="Arial Narrow" w:eastAsia="Arial Narrow" w:hAnsi="Arial Narrow" w:cs="Arial Narrow"/>
          <w:kern w:val="0"/>
          <w14:ligatures w14:val="none"/>
          <w:sz w:val="22"/>
          <w:szCs w:val="22"/>
        </w:rPr>
        <w:t xml:space="preserve">que el hecho denunciado, </w:t>
      </w:r>
      <w:bookmarkStart w:id="5" w:name="_Hlk211591623"/>
      <w:r w:rsidR="00121544" w:rsidRPr="0003682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B0438" w:rsidRPr="00FB0438">
        <w:rPr>
          <w:rFonts w:ascii="Arial Narrow" w:eastAsia="Arial Narrow" w:hAnsi="Arial Narrow" w:cs="Arial Narrow"/>
          <w:kern w:val="0"/>
          <w:sz w:val="22"/>
          <w:szCs w:val="22"/>
          <w:shd w:val="clear" w:color="auto" w:fill="FFFFFF"/>
          <w:lang w:eastAsia="es-PE"/>
          <w14:ligatures w14:val="none"/>
        </w:rPr>
        <w:t xml:space="preserve">la </w:t>
      </w:r>
      <w:r w:rsidR="00FB0438" w:rsidRPr="00FB0438">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sz w:val="22"/>
          <w:szCs w:val="22"/>
        </w:rPr>
        <w:t>artículos 18</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y 19</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del Código</w:t>
      </w:r>
      <w:bookmarkStart w:id="9" w:name="_Hlk213160896"/>
      <w:bookmarkEnd w:id="6"/>
      <w:r w:rsidR="00711750" w:rsidRPr="00FB043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FB0438">
        <w:rPr>
          <w:rFonts w:ascii="Arial Narrow" w:eastAsia="Arial Narrow" w:hAnsi="Arial Narrow" w:cs="Arial Narrow"/>
          <w:kern w:val="0"/>
          <w14:ligatures w14:val="none"/>
          <w:sz w:val="22"/>
          <w:szCs w:val="22"/>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sz w:val="22"/>
          <w:szCs w:val="22"/>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FB043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FB043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0438">
        <w:rPr>
          <w:rFonts w:ascii="Arial Narrow" w:eastAsia="Arial Narrow" w:hAnsi="Arial Narrow" w:cs="Arial Narrow"/>
          <w:kern w:val="0"/>
          <w14:ligatures w14:val="none"/>
          <w:sz w:val="22"/>
          <w:szCs w:val="22"/>
        </w:rPr>
        <w:t xml:space="preserve">que el hecho denunciado, consistente en que </w:t>
      </w:r>
      <w:r w:rsidRPr="00FB0438">
        <w:rPr>
          <w:rFonts w:ascii="Arial Narrow" w:eastAsia="Arial Narrow" w:hAnsi="Arial Narrow" w:cs="Arial Narrow"/>
          <w:kern w:val="0"/>
          <w14:ligatures w14:val="none"/>
          <w:sz w:val="22"/>
          <w:szCs w:val="22"/>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Narrow"/>
          <w:bCs/>
          <w:color w:val="000000"/>
          <w:kern w:val="0"/>
          <w:sz w:val="22"/>
          <w:szCs w:val="22"/>
          <w:lang w:eastAsia="es-PE"/>
          <w14:ligatures w14:val="none"/>
        </w:rPr>
        <w:t>.</w:t>
      </w:r>
      <w:r w:rsidRPr="00FB043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FB043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FB043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FB043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FB043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color w:val="000000"/>
          <w:kern w:val="0"/>
          <w:sz w:val="22"/>
          <w:szCs w:val="22"/>
          <w:lang w:eastAsia="es-PE"/>
          <w14:ligatures w14:val="none"/>
        </w:rPr>
        <w:lastRenderedPageBreak/>
        <w:t>En tanto la denuncia reúne los</w:t>
      </w:r>
      <w:r w:rsidRPr="00036828">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sz w:val="22"/>
          <w:szCs w:val="22"/>
          <w:vertAlign w:val="superscript"/>
          <w14:ligatures w14:val="none"/>
        </w:rPr>
        <w:footnoteReference w:id="5"/>
      </w:r>
      <w:r w:rsidRPr="00036828">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Arial Narrow" w:hAnsi="Arial Narrow" w:cs="Arial Narrow"/>
          <w:color w:val="000000"/>
          <w:kern w:val="0"/>
          <w:sz w:val="22"/>
          <w:szCs w:val="22"/>
          <w:lang w:val="es-ES" w:eastAsia="es-ES"/>
          <w14:ligatures w14:val="none"/>
        </w:rPr>
        <w:t xml:space="preserve">conviene requerir al </w:t>
      </w:r>
      <w:r w:rsidR="00B407AB" w:rsidRPr="00B407AB">
        <w:rPr>
          <w:rFonts w:ascii="Arial Narrow" w:eastAsia="Arial Narrow" w:hAnsi="Arial Narrow" w:cs="Arial Narrow"/>
          <w:color w:val="000000"/>
          <w:kern w:val="0"/>
          <w:sz w:val="22"/>
          <w:szCs w:val="22"/>
          <w:lang w:val="es-ES" w:eastAsia="es-ES"/>
          <w14:ligatures w14:val="none"/>
        </w:rPr>
        <w:t>la compañía aseguradora</w:t>
      </w:r>
      <w:r w:rsidRPr="00B407AB">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2E8252F" w:rsidR="00121544" w:rsidRPr="00036828"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F06EF" w:rsidRPr="00EF06EF">
        <w:rPr>
          <w:rFonts w:ascii="Arial Narrow" w:eastAsia="Arial Narrow" w:hAnsi="Arial Narrow" w:cs="Arial Narrow"/>
          <w:color w:val="000000"/>
          <w:kern w:val="0"/>
          <w:sz w:val="22"/>
          <w:szCs w:val="22"/>
          <w:lang w:val="es-ES" w:eastAsia="es-ES"/>
          <w14:ligatures w14:val="none"/>
        </w:rPr>
        <w:t/>
      </w:r>
      <w:r w:rsidR="00EF06EF" w:rsidRPr="00EF06EF">
        <w:rPr>
          <w:rFonts w:ascii="Arial Narrow" w:eastAsia="Arial Narrow" w:hAnsi="Arial Narrow" w:cs="Arial Narrow"/>
          <w:kern w:val="0"/>
          <w14:ligatures w14:val="none"/>
          <w:sz w:val="22"/>
          <w:szCs w:val="22"/>
        </w:rPr>
        <w:t/>
      </w:r>
      <w:r w:rsidR="00EF06EF">
        <w:rPr>
          <w:rFonts w:ascii="Arial Narrow" w:eastAsia="Arial Narrow" w:hAnsi="Arial Narrow" w:cs="Arial Narrow"/>
          <w:kern w:val="0"/>
          <w14:ligatures w14:val="none"/>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bCs/>
          <w:sz w:val="22"/>
          <w:szCs w:val="22"/>
        </w:rPr>
        <w:t xml:space="preserve"/>
      </w:r>
      <w:r w:rsidR="009B171E">
        <w:rPr>
          <w:rFonts w:ascii="Arial Narrow" w:eastAsia="Arial Narrow" w:hAnsi="Arial Narrow" w:cs="Arial Narrow"/>
          <w:bCs/>
          <w:sz w:val="22"/>
          <w:szCs w:val="22"/>
        </w:rPr>
        <w:t/>
      </w:r>
      <w:r w:rsidR="009B171E" w:rsidRPr="009B171E">
        <w:rPr>
          <w:rFonts w:ascii="Arial Narrow" w:eastAsia="Arial Narrow" w:hAnsi="Arial Narrow" w:cs="Arial Narrow"/>
          <w:bCs/>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82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6828" w:rsidRDefault="00121544"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6828">
        <w:rPr>
          <w:rFonts w:ascii="Arial Narrow" w:eastAsia="Arial Narrow" w:hAnsi="Arial Narrow" w:cs="Arial Narrow"/>
          <w:color w:val="000000"/>
          <w:kern w:val="0"/>
          <w:sz w:val="22"/>
          <w:szCs w:val="22"/>
          <w:lang w:eastAsia="es-PE"/>
          <w14:ligatures w14:val="none"/>
        </w:rPr>
        <w:t>Presunta</w:t>
      </w:r>
      <w:r w:rsidRPr="000368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6828">
        <w:rPr>
          <w:rFonts w:ascii="Arial Narrow" w:eastAsia="Arial Narrow" w:hAnsi="Arial Narrow" w:cs="Arial Narrow"/>
          <w:kern w:val="0"/>
          <w:sz w:val="22"/>
          <w:szCs w:val="22"/>
          <w:lang w:eastAsia="es-PE"/>
          <w14:ligatures w14:val="none"/>
        </w:rPr>
        <w:t xml:space="preserve"> de </w:t>
      </w:r>
      <w:r w:rsidRPr="000368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A7906" w:rsidRPr="00FB0438">
        <w:rPr>
          <w:rFonts w:ascii="Arial Narrow" w:eastAsia="Arial Narrow" w:hAnsi="Arial Narrow" w:cs="Arial Narrow"/>
          <w:kern w:val="0"/>
          <w:sz w:val="22"/>
          <w:szCs w:val="22"/>
          <w:shd w:val="clear" w:color="auto" w:fill="FFFFFF"/>
          <w:lang w:eastAsia="es-PE"/>
          <w14:ligatures w14:val="none"/>
        </w:rPr>
        <w:t>otorgar</w:t>
      </w:r>
      <w:r w:rsidR="000E568D" w:rsidRPr="00FB0438">
        <w:rPr>
          <w:rFonts w:ascii="Arial Narrow" w:eastAsia="Arial Narrow" w:hAnsi="Arial Narrow" w:cs="Arial Narrow"/>
          <w:kern w:val="0"/>
          <w:sz w:val="22"/>
          <w:szCs w:val="22"/>
          <w:shd w:val="clear" w:color="auto" w:fill="FFFFFF"/>
          <w:lang w:eastAsia="es-PE"/>
          <w14:ligatures w14:val="none"/>
        </w:rPr>
        <w:t xml:space="preserve">, dentro del plazo legal, la cobertura del </w:t>
      </w:r>
      <w:r w:rsidR="00756CDE" w:rsidRPr="00FB0438">
        <w:rPr>
          <w:rFonts w:ascii="Arial Narrow" w:eastAsia="Arial Narrow" w:hAnsi="Arial Narrow" w:cs="Arial Narrow"/>
          <w:color w:val="000000"/>
          <w:kern w:val="0"/>
          <w:sz w:val="22"/>
          <w:szCs w:val="22"/>
          <w:lang w:eastAsia="es-ES"/>
          <w14:ligatures w14:val="none"/>
        </w:rPr>
        <w:t xml:space="preserve">Seguro Obligatorio de Accidentes de Tránsito </w:t>
      </w:r>
      <w:r w:rsidR="000E568D" w:rsidRPr="00FB0438">
        <w:rPr>
          <w:rFonts w:ascii="Arial Narrow" w:eastAsia="Arial Narrow" w:hAnsi="Arial Narrow" w:cs="Arial Narrow"/>
          <w:kern w:val="0"/>
          <w:sz w:val="22"/>
          <w:szCs w:val="22"/>
          <w:shd w:val="clear" w:color="auto" w:fill="FFFFFF"/>
          <w:lang w:eastAsia="es-PE"/>
          <w14:ligatures w14:val="none"/>
        </w:rPr>
        <w:t>por</w:t>
      </w:r>
      <w:r w:rsidR="003A7906" w:rsidRPr="00FB0438">
        <w:rPr>
          <w:rFonts w:ascii="Arial Narrow" w:eastAsia="Arial Narrow" w:hAnsi="Arial Narrow" w:cs="Arial Narrow"/>
          <w:kern w:val="0"/>
          <w:sz w:val="22"/>
          <w:szCs w:val="22"/>
          <w:shd w:val="clear" w:color="auto" w:fill="FFFFFF"/>
          <w:lang w:eastAsia="es-PE"/>
          <w14:ligatures w14:val="none"/>
        </w:rPr>
        <w:t xml:space="preserve"> la</w:t>
      </w:r>
      <w:r w:rsidR="000E568D" w:rsidRPr="00FB0438">
        <w:rPr>
          <w:rFonts w:ascii="Arial Narrow" w:eastAsia="Arial Narrow" w:hAnsi="Arial Narrow" w:cs="Arial Narrow"/>
          <w:kern w:val="0"/>
          <w:sz w:val="22"/>
          <w:szCs w:val="22"/>
          <w:shd w:val="clear" w:color="auto" w:fill="FFFFFF"/>
          <w:lang w:eastAsia="es-PE"/>
          <w14:ligatures w14:val="none"/>
        </w:rPr>
        <w:t xml:space="preserve"> invalidez permanente parcial </w:t>
      </w:r>
      <w:r w:rsidR="003A7906" w:rsidRPr="00FB0438">
        <w:rPr>
          <w:rFonts w:ascii="Arial Narrow" w:eastAsia="Arial Narrow" w:hAnsi="Arial Narrow" w:cs="Arial Narrow"/>
          <w:kern w:val="0"/>
          <w:sz w:val="22"/>
          <w:szCs w:val="22"/>
          <w:shd w:val="clear" w:color="auto" w:fill="FFFFFF"/>
          <w:lang w:eastAsia="es-PE"/>
          <w14:ligatures w14:val="none"/>
        </w:rPr>
        <w:t xml:space="preserve">del 85% </w:t>
      </w:r>
      <w:r w:rsidR="000E568D" w:rsidRPr="00FB0438">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kern w:val="0"/>
          <w14:ligatures w14:val="none"/>
          <w:sz w:val="22"/>
          <w:szCs w:val="22"/>
        </w:rPr>
        <w:t>Presunta infracción al artículo 1, numeral 1, literal b) y al artículo 2 de la Ley 29571</w:t>
      </w:r>
      <w:r w:rsidR="000E568D" w:rsidRPr="00FB0438">
        <w:rPr>
          <w:rFonts w:ascii="Arial Narrow" w:eastAsia="Arial Narrow" w:hAnsi="Arial Narrow" w:cs="Arial Narrow"/>
          <w:kern w:val="0"/>
          <w:sz w:val="22"/>
          <w:szCs w:val="22"/>
          <w:shd w:val="clear" w:color="auto" w:fill="FFFFFF"/>
          <w:lang w:eastAsia="es-PE"/>
          <w14:ligatures w14:val="none"/>
        </w:rPr>
        <w:t>, Código de Protección y Defensa del Consumidor,</w:t>
      </w:r>
      <w:r w:rsidR="000E568D" w:rsidRPr="00036828">
        <w:rPr>
          <w:rFonts w:ascii="Arial Narrow" w:eastAsia="Arial Narrow" w:hAnsi="Arial Narrow" w:cs="Arial Narrow"/>
          <w:kern w:val="0"/>
          <w:sz w:val="22"/>
          <w:szCs w:val="22"/>
          <w:shd w:val="clear" w:color="auto" w:fill="FFFFFF"/>
          <w:lang w:eastAsia="es-PE"/>
          <w14:ligatures w14:val="none"/>
        </w:rPr>
        <w:t xml:space="preserve">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sz w:val="22"/>
          <w:szCs w:val="22"/>
        </w:rPr>
      </w:pPr>
    </w:p>
    <w:p w14:paraId="0A292C9F" w14:textId="66A86A09" w:rsidR="00CA59A2" w:rsidRPr="0026598E" w:rsidRDefault="00CA59A2" w:rsidP="003A7906">
      <w:pPr>
        <w:spacing w:line="240" w:lineRule="auto"/>
        <w:contextualSpacing/>
        <w:jc w:val="both"/>
        <w:rPr>
          <w:rFonts w:ascii="Arial Narrow" w:eastAsia="Arial Narrow" w:hAnsi="Arial Narrow" w:cs="Arial Narrow"/>
          <w:kern w:val="0"/>
          <w14:ligatures w14:val="none"/>
          <w:sz w:val="22"/>
          <w:szCs w:val="22"/>
        </w:rPr>
      </w:pPr>
      <w:r w:rsidRPr="00036828">
        <w:rPr>
          <w:rFonts w:ascii="Arial Narrow" w:eastAsia="Arial Narrow" w:hAnsi="Arial Narrow" w:cs="Arial Narrow"/>
          <w:b/>
          <w:color w:val="000000"/>
          <w:kern w:val="0"/>
          <w:sz w:val="22"/>
          <w:szCs w:val="22"/>
          <w:lang w:eastAsia="es-PE"/>
          <w14:ligatures w14:val="none"/>
        </w:rPr>
        <w:t>SEGUNDO:</w:t>
      </w:r>
      <w:r w:rsidRPr="000368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36828">
        <w:rPr>
          <w:rFonts w:ascii="Arial Narrow" w:eastAsia="Arial Narrow" w:hAnsi="Arial Narrow" w:cs="Arial Narrow"/>
          <w:color w:val="000000"/>
          <w:kern w:val="0"/>
          <w:sz w:val="22"/>
          <w:szCs w:val="22"/>
          <w:lang w:val="es-ES" w:eastAsia="es-ES"/>
          <w14:ligatures w14:val="none"/>
        </w:rPr>
        <w:t xml:space="preserve">del </w:t>
      </w:r>
      <w:r w:rsidR="00EF06EF" w:rsidRPr="00036828">
        <w:rPr>
          <w:rFonts w:ascii="Arial Narrow" w:eastAsia="Arial Narrow" w:hAnsi="Arial Narrow" w:cs="Arial Narrow"/>
          <w:color w:val="000000"/>
          <w:kern w:val="0"/>
          <w:sz w:val="22"/>
          <w:szCs w:val="22"/>
          <w:lang w:val="es-ES" w:eastAsia="es-ES"/>
          <w14:ligatures w14:val="none"/>
        </w:rPr>
        <w:t>21 de noviembre de 2025</w:t>
      </w:r>
      <w:r w:rsidR="00EF06EF" w:rsidRPr="00036828">
        <w:rPr>
          <w:rFonts w:ascii="Arial Narrow" w:eastAsia="Arial Narrow" w:hAnsi="Arial Narrow" w:cs="Arial Narrow"/>
          <w:kern w:val="0"/>
          <w14:ligatures w14:val="none"/>
          <w:sz w:val="22"/>
          <w:szCs w:val="22"/>
        </w:rPr>
        <w:t>, complementado con el escrito</w:t>
      </w:r>
      <w:r w:rsidR="00EF06EF" w:rsidRPr="00EF06EF">
        <w:rPr>
          <w:rFonts w:ascii="Arial Narrow" w:eastAsia="Arial Narrow" w:hAnsi="Arial Narrow" w:cs="Arial Narrow"/>
          <w:kern w:val="0"/>
          <w14:ligatures w14:val="none"/>
          <w:sz w:val="22"/>
          <w:szCs w:val="22"/>
        </w:rPr>
        <w:t xml:space="preserve"> de 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79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B171E" w:rsidRPr="009B171E">
        <w:rPr>
          <w:rFonts w:ascii="Arial Narrow" w:eastAsia="Arial Narrow" w:hAnsi="Arial Narrow" w:cs="Arial Narrow"/>
          <w:bCs/>
          <w:sz w:val="22"/>
          <w:szCs w:val="22"/>
        </w:rPr>
        <w:t xml:space="preserve">Interseguro Compañía </w:t>
      </w:r>
      <w:r w:rsidR="009B171E">
        <w:rPr>
          <w:rFonts w:ascii="Arial Narrow" w:eastAsia="Arial Narrow" w:hAnsi="Arial Narrow" w:cs="Arial Narrow"/>
          <w:bCs/>
          <w:sz w:val="22"/>
          <w:szCs w:val="22"/>
        </w:rPr>
        <w:t>de</w:t>
      </w:r>
      <w:r w:rsidR="009B171E" w:rsidRPr="009B171E">
        <w:rPr>
          <w:rFonts w:ascii="Arial Narrow" w:eastAsia="Arial Narrow" w:hAnsi="Arial Narrow" w:cs="Arial Narrow"/>
          <w:bCs/>
          <w:sz w:val="22"/>
          <w:szCs w:val="22"/>
        </w:rPr>
        <w:t xml:space="preserve"> Seguros S.A.</w:t>
      </w:r>
      <w:r w:rsidR="009B171E">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AAEFE0"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cumpl</w:t>
      </w:r>
      <w:r w:rsidRPr="002D714D">
        <w:rPr>
          <w:rFonts w:ascii="Arial Narrow" w:eastAsia="Arial Narrow" w:hAnsi="Arial Narrow" w:cs="Arial Narrow"/>
          <w:color w:val="000000"/>
          <w:kern w:val="0"/>
          <w:sz w:val="22"/>
          <w:szCs w:val="22"/>
          <w:lang w:val="es-ES" w:eastAsia="es-ES"/>
          <w14:ligatures w14:val="none"/>
        </w:rPr>
        <w:t xml:space="preserve">a con: </w:t>
      </w:r>
      <w:r w:rsidR="000E568D" w:rsidRPr="002D714D">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w:t>
      </w:r>
      <w:r w:rsidR="002D714D" w:rsidRPr="002D714D">
        <w:rPr>
          <w:rFonts w:ascii="Arial Narrow" w:eastAsia="Arial Narrow" w:hAnsi="Arial Narrow" w:cs="Arial Narrow"/>
          <w:color w:val="000000"/>
          <w:kern w:val="0"/>
          <w:sz w:val="22"/>
          <w:szCs w:val="22"/>
          <w:lang w:val="es-ES" w:eastAsia="es-ES"/>
          <w14:ligatures w14:val="none"/>
        </w:rPr>
        <w:t xml:space="preserve">593447401 </w:t>
      </w:r>
      <w:r w:rsidR="000E568D" w:rsidRPr="002D714D">
        <w:rPr>
          <w:rFonts w:ascii="Arial Narrow" w:eastAsia="Arial Narrow" w:hAnsi="Arial Narrow" w:cs="Arial Narrow"/>
          <w:color w:val="000000"/>
          <w:kern w:val="0"/>
          <w:sz w:val="22"/>
          <w:szCs w:val="22"/>
          <w:lang w:val="es-ES" w:eastAsia="es-ES"/>
          <w14:ligatures w14:val="none"/>
        </w:rPr>
        <w:t>presentado por el denunciante; y, (ii) presentar todas las comunicaciones cursadas con la parte denunciante en virtud del hecho materia de denuncia.</w:t>
      </w:r>
      <w:r w:rsidR="002D714D">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EDF3C3" w:rsidR="00CA59A2" w:rsidRPr="00A67ADF" w:rsidRDefault="00CA59A2" w:rsidP="003A790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171E">
        <w:rPr>
          <w:rFonts w:ascii="Arial Narrow" w:eastAsia="Arial Narrow" w:hAnsi="Arial Narrow" w:cs="Arial Narrow"/>
          <w:spacing w:val="-3"/>
          <w:kern w:val="0"/>
          <w14:ligatures w14:val="none"/>
          <w:sz w:val="22"/>
          <w:szCs w:val="22"/>
        </w:rPr>
        <w:t/>
      </w:r>
      <w:r w:rsidR="009B171E" w:rsidRPr="009B171E">
        <w:rPr>
          <w:rFonts w:ascii="Arial Narrow" w:eastAsia="Arial Narrow" w:hAnsi="Arial Narrow" w:cs="Arial Narrow"/>
          <w:spacing w:val="-3"/>
          <w:kern w:val="0"/>
          <w14:ligatures w14:val="none"/>
          <w:sz w:val="22"/>
          <w:szCs w:val="22"/>
        </w:rPr>
        <w:t/>
      </w:r>
      <w:r w:rsidRPr="009B171E">
        <w:rPr>
          <w:rFonts w:ascii="Arial Narrow" w:eastAsia="Arial Narrow" w:hAnsi="Arial Narrow" w:cs="Arial Narrow"/>
          <w:spacing w:val="-3"/>
          <w:kern w:val="0"/>
          <w14:ligatures w14:val="none"/>
          <w:sz w:val="22"/>
          <w:szCs w:val="22"/>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3"/>
    <w:p w14:paraId="639FE5BE" w14:textId="77777777" w:rsidR="00CA59A2" w:rsidRPr="00A67ADF" w:rsidRDefault="00CA59A2" w:rsidP="003A7906">
      <w:pPr>
        <w:suppressAutoHyphens/>
        <w:spacing w:after="0" w:line="240" w:lineRule="auto"/>
        <w:jc w:val="both"/>
        <w:rPr>
          <w:rFonts w:ascii="Arial Narrow" w:eastAsia="Arial Narrow" w:hAnsi="Arial Narrow" w:cs="Arial Narrow"/>
          <w:sz w:val="22"/>
          <w:szCs w:val="22"/>
        </w:rPr>
      </w:pPr>
    </w:p>
    <w:p w14:paraId="083D8417" w14:textId="0C7C394A" w:rsidR="00CA59A2" w:rsidRPr="0021384F" w:rsidRDefault="00CA59A2" w:rsidP="003A790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que </w:t>
      </w:r>
      <w:r w:rsidRPr="009B17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A790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Arial Narrow" w:hAnsi="Arial Narrow" w:cs="Arial Narrow"/>
          <w:b/>
          <w:bCs/>
          <w:color w:val="000000"/>
          <w:kern w:val="0"/>
          <w14:ligatures w14:val="none"/>
          <w:sz w:val="22"/>
          <w:szCs w:val="22"/>
        </w:rPr>
      </w:pPr>
      <w:r w:rsidRPr="006B29FE">
        <w:rPr>
          <w:rFonts w:ascii="Arial Narrow" w:eastAsia="Arial Narrow" w:hAnsi="Arial Narrow" w:cs="Arial Narrow"/>
          <w:b/>
          <w:bCs/>
          <w:color w:val="000000"/>
          <w:kern w:val="0"/>
          <w14:ligatures w14:val="none"/>
          <w:sz w:val="22"/>
          <w:szCs w:val="22"/>
        </w:rPr>
        <w:t>Firmado digitalmente por</w:t>
      </w:r>
    </w:p>
    <w:p w14:paraId="1D0389EC" w14:textId="4931ABAC"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CED251"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8672E04"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393501D" w14:textId="77777777" w:rsidR="0061345E" w:rsidRPr="00BF49F6" w:rsidRDefault="0061345E" w:rsidP="003A790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eastAsia="Arial Narrow" w:hAnsi="Arial Narrow" w:cs="Arial Narrow"/>
          <w:sz w:val="22"/>
          <w:szCs w:val="22"/>
        </w:rPr>
      </w:pPr>
    </w:p>
    <w:p w14:paraId="1D2233A3" w14:textId="77777777" w:rsidR="00CA59A2" w:rsidRPr="0026598E" w:rsidRDefault="00CA59A2" w:rsidP="003A7906">
      <w:pPr>
        <w:spacing w:line="240" w:lineRule="auto"/>
        <w:rPr>
          <w:rFonts w:ascii="Arial Narrow" w:eastAsia="Arial Narrow" w:hAnsi="Arial Narrow" w:cs="Arial Narrow"/>
          <w:sz w:val="22"/>
          <w:szCs w:val="22"/>
        </w:rPr>
      </w:pPr>
    </w:p>
    <w:p w14:paraId="4423ADE9" w14:textId="77777777" w:rsidR="00CA59A2" w:rsidRPr="0026598E" w:rsidRDefault="00CA59A2" w:rsidP="003A7906">
      <w:pPr>
        <w:spacing w:line="240" w:lineRule="auto"/>
        <w:rPr>
          <w:rFonts w:ascii="Arial Narrow" w:eastAsia="Arial Narrow" w:hAnsi="Arial Narrow" w:cs="Arial Narrow"/>
          <w:sz w:val="22"/>
          <w:szCs w:val="22"/>
        </w:rPr>
      </w:pPr>
    </w:p>
    <w:p w14:paraId="74AAB5F4" w14:textId="77777777" w:rsidR="001B5674" w:rsidRDefault="001B5674" w:rsidP="003A790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t>Publicado</w:t>
      </w:r>
      <w:r w:rsidRPr="00FB0438">
        <w:rPr>
          <w:rFonts w:ascii="Arial Narrow" w:eastAsia="Arial Narrow" w:hAnsi="Arial Narrow" w:cs="Arial Narrow"/>
          <w:b/>
          <w:sz w:val="16"/>
          <w:szCs w:val="16"/>
        </w:rPr>
        <w:t xml:space="preserve"> </w:t>
      </w:r>
      <w:r w:rsidRPr="00FB04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ab/>
        <w:t>Artículo 27.-</w:t>
      </w:r>
      <w:r w:rsidRPr="00FB0438">
        <w:rPr>
          <w:rFonts w:ascii="Arial Narrow" w:eastAsia="Arial Narrow" w:hAnsi="Arial Narrow" w:cs="Arial Narrow"/>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LEY SOBRE FACULTADES, NORMAS Y ORGANIZACIÓN DEL INDECOPI, APROBADA POR DECRETO LEGISLATIVO 807 Artículo 24.-</w:t>
      </w:r>
      <w:r w:rsidRPr="00FB043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B0438" w:rsidRDefault="00CA59A2" w:rsidP="00FB0438">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B0438" w:rsidRDefault="00CA59A2" w:rsidP="00FB0438">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vertAlign w:val="superscript"/>
        </w:rPr>
        <w:t xml:space="preserve"> </w:t>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p>
    <w:p w14:paraId="6CB8D69D"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b/>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b/>
          <w:bCs/>
          <w:sz w:val="16"/>
          <w:szCs w:val="16"/>
          <w:vertAlign w:val="superscript"/>
        </w:rPr>
        <w:footnoteRef/>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eastAsia="Arial Narrow" w:hAnsi="Arial Narrow" w:cs="Arial Narrow"/>
          <w:bCs/>
          <w:sz w:val="16"/>
          <w:szCs w:val="16"/>
        </w:rPr>
      </w:pPr>
      <w:r w:rsidRPr="00FB0438">
        <w:rPr>
          <w:rFonts w:ascii="Arial Narrow" w:eastAsia="Arial Narrow" w:hAnsi="Arial Narrow" w:cs="Arial Narrow"/>
          <w:b/>
          <w:sz w:val="16"/>
          <w:szCs w:val="16"/>
        </w:rPr>
        <w:t xml:space="preserve">Artículo 29.- </w:t>
      </w:r>
      <w:r w:rsidRPr="00FB043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FB0438" w:rsidRDefault="00CA59A2" w:rsidP="00FB0438">
      <w:pPr>
        <w:pStyle w:val="Textonotapie"/>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