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15C1A5A4" w:rsidR="00CA59A2" w:rsidRPr="008977FE" w:rsidRDefault="00CA59A2" w:rsidP="008977FE">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8977FE">
        <w:rPr>
          <w:rFonts w:ascii="Arial Narrow" w:eastAsia="Arial Narrow" w:hAnsi="Arial Narrow" w:cs="Arial Narrow"/>
          <w:b/>
          <w:color w:val="000000"/>
          <w:kern w:val="0"/>
          <w:lang w:eastAsia="es-PE"/>
          <w14:ligatures w14:val="none"/>
        </w:rPr>
        <w:t xml:space="preserve">EXPEDIENTE </w:t>
      </w:r>
      <w:r w:rsidRPr="008977FE">
        <w:rPr>
          <w:rFonts w:ascii="Arial Narrow" w:eastAsia="Arial Narrow" w:hAnsi="Arial Narrow" w:cs="Arial Narrow"/>
          <w:b/>
          <w:color w:val="000000"/>
          <w:kern w:val="0"/>
          <w:lang w:eastAsia="es-PE"/>
          <w14:ligatures w14:val="none"/>
        </w:rPr>
        <w:tab/>
        <w:t>:</w:t>
      </w:r>
      <w:r w:rsidRPr="008977FE">
        <w:rPr>
          <w:rFonts w:ascii="Arial Narrow" w:eastAsia="Arial Narrow" w:hAnsi="Arial Narrow" w:cs="Arial Narrow"/>
          <w:b/>
          <w:color w:val="000000"/>
          <w:kern w:val="0"/>
          <w:lang w:eastAsia="es-PE"/>
          <w14:ligatures w14:val="none"/>
        </w:rPr>
        <w:tab/>
      </w:r>
      <w:r w:rsidR="001957D5" w:rsidRPr="008977FE">
        <w:rPr>
          <w:rFonts w:ascii="Arial Narrow" w:eastAsia="Times New Roman" w:hAnsi="Arial Narrow" w:cs="Times New Roman"/>
          <w:b/>
          <w:bCs/>
          <w:color w:val="000000"/>
          <w:kern w:val="0"/>
          <w:shd w:val="clear" w:color="auto" w:fill="FFFFFF"/>
          <w:lang w:eastAsia="es-PE"/>
          <w14:ligatures w14:val="none"/>
        </w:rPr>
        <w:t>1837-2025</w:t>
      </w:r>
      <w:r w:rsidRPr="008977FE">
        <w:rPr>
          <w:rFonts w:ascii="Arial Narrow" w:eastAsia="Times New Roman" w:hAnsi="Arial Narrow" w:cs="Times New Roman"/>
          <w:b/>
          <w:bCs/>
          <w:color w:val="000000"/>
          <w:kern w:val="0"/>
          <w:shd w:val="clear" w:color="auto" w:fill="FFFFFF"/>
          <w:lang w:eastAsia="es-PE"/>
          <w14:ligatures w14:val="none"/>
        </w:rPr>
        <w:t>/CC1</w:t>
      </w:r>
    </w:p>
    <w:p w14:paraId="7E5DC22B" w14:textId="67EB6FE5" w:rsidR="00CA59A2" w:rsidRPr="008977FE" w:rsidRDefault="00CA59A2" w:rsidP="008977F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8977FE">
        <w:rPr>
          <w:rFonts w:ascii="Arial Narrow" w:eastAsia="Arial Narrow" w:hAnsi="Arial Narrow" w:cs="Arial Narrow"/>
          <w:b/>
          <w:color w:val="000000"/>
          <w:kern w:val="0"/>
          <w:lang w:eastAsia="es-PE"/>
          <w14:ligatures w14:val="none"/>
        </w:rPr>
        <w:t xml:space="preserve">DENUNCIANTE:[DENUNCIANTE] (SEÑORA [APELLIDO])</w:t>
      </w:r>
      <w:r w:rsidRPr="008977FE">
        <w:rPr>
          <w:rFonts w:ascii="Arial Narrow" w:eastAsia="Arial Narrow" w:hAnsi="Arial Narrow" w:cs="Arial Narrow"/>
          <w:b/>
          <w:color w:val="000000"/>
          <w:kern w:val="0"/>
          <w:lang w:eastAsia="es-PE"/>
          <w14:ligatures w14:val="none"/>
        </w:rPr>
        <w:tab/>
        <w:t/>
      </w:r>
      <w:r w:rsidRPr="008977FE">
        <w:rPr>
          <w:rFonts w:ascii="Arial Narrow" w:eastAsia="Arial Narrow" w:hAnsi="Arial Narrow" w:cs="Arial Narrow"/>
          <w:b/>
          <w:color w:val="000000"/>
          <w:kern w:val="0"/>
          <w:lang w:eastAsia="es-PE"/>
          <w14:ligatures w14:val="none"/>
        </w:rPr>
        <w:tab/>
      </w:r>
      <w:r w:rsidR="001957D5" w:rsidRPr="008977FE">
        <w:rPr>
          <w:rFonts w:ascii="Arial Narrow" w:eastAsia="Arial Narrow" w:hAnsi="Arial Narrow" w:cs="Arial Narrow"/>
          <w:b/>
          <w:color w:val="000000"/>
          <w:kern w:val="0"/>
          <w:lang w:eastAsia="es-PE"/>
          <w14:ligatures w14:val="none"/>
        </w:rPr>
        <w:t/>
      </w:r>
      <w:r w:rsidRPr="008977FE">
        <w:rPr>
          <w:rFonts w:ascii="Arial Narrow" w:eastAsia="Arial Narrow" w:hAnsi="Arial Narrow" w:cs="Arial Narrow"/>
          <w:b/>
          <w:color w:val="000000"/>
          <w:kern w:val="0"/>
          <w:lang w:eastAsia="es-PE"/>
          <w14:ligatures w14:val="none"/>
        </w:rPr>
        <w:t xml:space="preserve"/>
      </w:r>
      <w:r w:rsidR="00D1522D" w:rsidRPr="008977FE">
        <w:rPr>
          <w:rFonts w:ascii="Arial Narrow" w:eastAsia="Arial Narrow" w:hAnsi="Arial Narrow" w:cs="Arial Narrow"/>
          <w:b/>
          <w:color w:val="000000"/>
          <w:kern w:val="0"/>
          <w:lang w:eastAsia="es-PE"/>
          <w14:ligatures w14:val="none"/>
        </w:rPr>
        <w:t/>
      </w:r>
      <w:r w:rsidRPr="008977FE">
        <w:rPr>
          <w:rFonts w:ascii="Arial Narrow" w:eastAsia="Arial Narrow" w:hAnsi="Arial Narrow" w:cs="Arial Narrow"/>
          <w:b/>
          <w:color w:val="000000"/>
          <w:kern w:val="0"/>
          <w:lang w:eastAsia="es-PE"/>
          <w14:ligatures w14:val="none"/>
        </w:rPr>
        <w:t/>
      </w:r>
    </w:p>
    <w:p w14:paraId="6DEEEDFE" w14:textId="77777777" w:rsidR="00CA59A2" w:rsidRPr="008977FE" w:rsidRDefault="00CA59A2" w:rsidP="008977F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8977FE">
        <w:rPr>
          <w:rFonts w:ascii="Arial Narrow" w:eastAsia="Arial Narrow" w:hAnsi="Arial Narrow" w:cs="Arial Narrow"/>
          <w:b/>
          <w:color w:val="000000"/>
          <w:kern w:val="0"/>
          <w:lang w:eastAsia="es-PE"/>
          <w14:ligatures w14:val="none"/>
        </w:rPr>
        <w:t>DENUNCIADO</w:t>
      </w:r>
      <w:r w:rsidRPr="008977FE">
        <w:rPr>
          <w:rFonts w:ascii="Arial Narrow" w:eastAsia="Arial Narrow" w:hAnsi="Arial Narrow" w:cs="Arial Narrow"/>
          <w:b/>
          <w:color w:val="000000"/>
          <w:kern w:val="0"/>
          <w:lang w:eastAsia="es-PE"/>
          <w14:ligatures w14:val="none"/>
        </w:rPr>
        <w:tab/>
        <w:t>:</w:t>
      </w:r>
      <w:r w:rsidRPr="008977FE">
        <w:rPr>
          <w:rFonts w:ascii="Arial Narrow" w:eastAsia="Arial Narrow" w:hAnsi="Arial Narrow" w:cs="Arial Narrow"/>
          <w:b/>
          <w:color w:val="000000"/>
          <w:kern w:val="0"/>
          <w:lang w:eastAsia="es-PE"/>
          <w14:ligatures w14:val="none"/>
        </w:rPr>
        <w:tab/>
        <w:t>RÍMAC SEGUROS Y REASEGUROS S.A. (RÍMAC)</w:t>
      </w:r>
    </w:p>
    <w:p w14:paraId="022D2B94" w14:textId="77777777" w:rsidR="00CA59A2" w:rsidRPr="008977FE" w:rsidRDefault="00CA59A2" w:rsidP="008977F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8977FE">
        <w:rPr>
          <w:rFonts w:ascii="Arial Narrow" w:eastAsia="Arial Narrow" w:hAnsi="Arial Narrow" w:cs="Arial Narrow"/>
          <w:b/>
          <w:color w:val="000000"/>
          <w:kern w:val="0"/>
          <w:lang w:eastAsia="es-PE"/>
          <w14:ligatures w14:val="none"/>
        </w:rPr>
        <w:t>MATERIAS</w:t>
      </w:r>
      <w:r w:rsidRPr="008977FE">
        <w:rPr>
          <w:rFonts w:ascii="Arial Narrow" w:eastAsia="Arial Narrow" w:hAnsi="Arial Narrow" w:cs="Arial Narrow"/>
          <w:b/>
          <w:color w:val="000000"/>
          <w:kern w:val="0"/>
          <w:lang w:eastAsia="es-PE"/>
          <w14:ligatures w14:val="none"/>
        </w:rPr>
        <w:tab/>
        <w:t xml:space="preserve">: </w:t>
      </w:r>
      <w:r w:rsidRPr="008977FE">
        <w:rPr>
          <w:rFonts w:ascii="Arial Narrow" w:eastAsia="Arial Narrow" w:hAnsi="Arial Narrow" w:cs="Arial Narrow"/>
          <w:b/>
          <w:color w:val="000000"/>
          <w:kern w:val="0"/>
          <w:lang w:eastAsia="es-PE"/>
          <w14:ligatures w14:val="none"/>
        </w:rPr>
        <w:tab/>
        <w:t>ADMISIÓN A TRÁMITE</w:t>
      </w:r>
    </w:p>
    <w:p w14:paraId="19ED7B73" w14:textId="77777777" w:rsidR="00CA59A2" w:rsidRPr="008977FE" w:rsidRDefault="00CA59A2" w:rsidP="008977FE">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8977FE">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8977FE" w:rsidRDefault="00CA59A2" w:rsidP="008977FE">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8977FE">
        <w:rPr>
          <w:rFonts w:ascii="Arial Narrow" w:eastAsia="Arial Narrow" w:hAnsi="Arial Narrow" w:cs="Arial Narrow"/>
          <w:b/>
          <w:color w:val="000000"/>
          <w:kern w:val="0"/>
          <w:lang w:eastAsia="es-PE"/>
          <w14:ligatures w14:val="none"/>
        </w:rPr>
        <w:t xml:space="preserve">RESOLUCIÓN </w:t>
      </w:r>
      <w:r w:rsidRPr="008977FE">
        <w:rPr>
          <w:rFonts w:ascii="Arial Narrow" w:eastAsia="Arial Narrow" w:hAnsi="Arial Narrow" w:cs="Arial Narrow"/>
          <w:b/>
          <w:color w:val="000000"/>
          <w:kern w:val="0"/>
          <w:lang w:eastAsia="es-PE"/>
          <w14:ligatures w14:val="none"/>
        </w:rPr>
        <w:tab/>
        <w:t>:</w:t>
      </w:r>
      <w:r w:rsidRPr="008977FE">
        <w:rPr>
          <w:rFonts w:ascii="Arial Narrow" w:eastAsia="Arial Narrow" w:hAnsi="Arial Narrow" w:cs="Arial Narrow"/>
          <w:b/>
          <w:color w:val="000000"/>
          <w:kern w:val="0"/>
          <w:lang w:eastAsia="es-PE"/>
          <w14:ligatures w14:val="none"/>
        </w:rPr>
        <w:tab/>
        <w:t>2</w:t>
      </w:r>
    </w:p>
    <w:p w14:paraId="5BA3A18D" w14:textId="77777777" w:rsidR="00CA59A2" w:rsidRPr="008977FE" w:rsidRDefault="00CA59A2" w:rsidP="008977FE">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2FD9228D" w:rsidR="00CA59A2" w:rsidRPr="008977FE" w:rsidRDefault="00CA59A2" w:rsidP="008977FE">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8977FE">
        <w:rPr>
          <w:rFonts w:ascii="Arial Narrow" w:eastAsia="Times New Roman" w:hAnsi="Arial Narrow" w:cs="Times New Roman"/>
          <w:color w:val="000000"/>
          <w:kern w:val="0"/>
          <w:shd w:val="clear" w:color="auto" w:fill="FFFFFF"/>
          <w:lang w:eastAsia="es-PE"/>
          <w14:ligatures w14:val="none"/>
        </w:rPr>
        <w:t xml:space="preserve">Lima, </w:t>
      </w:r>
      <w:r w:rsidR="00BF5E3D" w:rsidRPr="008977FE">
        <w:rPr>
          <w:rFonts w:ascii="Arial Narrow" w:eastAsia="Times New Roman" w:hAnsi="Arial Narrow" w:cs="Times New Roman"/>
          <w:color w:val="000000"/>
          <w:kern w:val="0"/>
          <w:shd w:val="clear" w:color="auto" w:fill="FFFFFF"/>
          <w:lang w:eastAsia="es-PE"/>
          <w14:ligatures w14:val="none"/>
        </w:rPr>
        <w:t>5</w:t>
      </w:r>
      <w:r w:rsidRPr="008977FE">
        <w:rPr>
          <w:rFonts w:ascii="Arial Narrow" w:eastAsia="Times New Roman" w:hAnsi="Arial Narrow" w:cs="Times New Roman"/>
          <w:color w:val="000000"/>
          <w:kern w:val="0"/>
          <w:shd w:val="clear" w:color="auto" w:fill="FFFFFF"/>
          <w:lang w:eastAsia="es-PE"/>
          <w14:ligatures w14:val="none"/>
        </w:rPr>
        <w:t xml:space="preserve"> de </w:t>
      </w:r>
      <w:r w:rsidR="005F7BF9" w:rsidRPr="008977FE">
        <w:rPr>
          <w:rFonts w:ascii="Arial Narrow" w:eastAsia="Times New Roman" w:hAnsi="Arial Narrow" w:cs="Times New Roman"/>
          <w:color w:val="000000"/>
          <w:kern w:val="0"/>
          <w:shd w:val="clear" w:color="auto" w:fill="FFFFFF"/>
          <w:lang w:eastAsia="es-PE"/>
          <w14:ligatures w14:val="none"/>
        </w:rPr>
        <w:t>septiembre</w:t>
      </w:r>
      <w:r w:rsidRPr="008977FE">
        <w:rPr>
          <w:rFonts w:ascii="Arial Narrow" w:eastAsia="Times New Roman" w:hAnsi="Arial Narrow" w:cs="Times New Roman"/>
          <w:color w:val="000000"/>
          <w:kern w:val="0"/>
          <w:shd w:val="clear" w:color="auto" w:fill="FFFFFF"/>
          <w:lang w:eastAsia="es-PE"/>
          <w14:ligatures w14:val="none"/>
        </w:rPr>
        <w:t xml:space="preserve"> de 2025</w:t>
      </w:r>
    </w:p>
    <w:p w14:paraId="66CE1821" w14:textId="77777777" w:rsidR="00CA59A2" w:rsidRPr="008977FE" w:rsidRDefault="00CA59A2" w:rsidP="008977FE">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8977FE" w:rsidRDefault="00CA59A2" w:rsidP="008977FE">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8977FE">
        <w:rPr>
          <w:rFonts w:ascii="Arial Narrow" w:eastAsia="Arial Narrow" w:hAnsi="Arial Narrow" w:cs="Arial Narrow"/>
          <w:b/>
          <w:color w:val="000000"/>
          <w:kern w:val="0"/>
          <w:lang w:eastAsia="es-PE"/>
          <w14:ligatures w14:val="none"/>
        </w:rPr>
        <w:t xml:space="preserve">HECHOS </w:t>
      </w:r>
    </w:p>
    <w:p w14:paraId="621F2AB2" w14:textId="77777777" w:rsidR="00CA59A2" w:rsidRPr="008977FE" w:rsidRDefault="00CA59A2" w:rsidP="008977FE">
      <w:pPr>
        <w:spacing w:after="0" w:line="240" w:lineRule="auto"/>
        <w:jc w:val="both"/>
        <w:rPr>
          <w:rFonts w:ascii="Arial Narrow" w:eastAsia="Times New Roman" w:hAnsi="Arial Narrow" w:cs="Times New Roman"/>
          <w:color w:val="000000"/>
          <w:kern w:val="0"/>
          <w:lang w:eastAsia="es-PE"/>
          <w14:ligatures w14:val="none"/>
        </w:rPr>
      </w:pPr>
    </w:p>
    <w:p w14:paraId="60B5D5B0" w14:textId="10E2C4D7" w:rsidR="00CA59A2" w:rsidRPr="008977FE" w:rsidRDefault="00CA59A2" w:rsidP="008977FE">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8977FE">
        <w:rPr>
          <w:rFonts w:ascii="Arial Narrow" w:eastAsia="Times New Roman" w:hAnsi="Arial Narrow" w:cs="Arial"/>
          <w:color w:val="000000"/>
          <w:kern w:val="0"/>
          <w:lang w:val="es-ES" w:eastAsia="es-ES"/>
          <w14:ligatures w14:val="none"/>
        </w:rPr>
        <w:t xml:space="preserve">Mediante el escrito del 15 de junio de 2025, subsanada mediante escrito del 15 de agosto de 2025, la señora [APELLIDO] denunció a Rímac por presuntas infracciones a la Ley 29571, Código de Protección y Defensa del Consumidor (en adelante, Código), señalando lo siguiente:</w:t>
      </w:r>
      <w:r w:rsidR="00EC18E3" w:rsidRPr="008977FE">
        <w:rPr>
          <w:rFonts w:ascii="Arial Narrow" w:eastAsia="Times New Roman" w:hAnsi="Arial Narrow" w:cs="Arial"/>
          <w:color w:val="000000"/>
          <w:kern w:val="0"/>
          <w:lang w:val="es-ES" w:eastAsia="es-ES"/>
          <w14:ligatures w14:val="none"/>
        </w:rPr>
        <w:t/>
      </w:r>
      <w:r w:rsidRPr="008977FE">
        <w:rPr>
          <w:rStyle w:val="Refdenotaalpie"/>
          <w:rFonts w:ascii="Arial Narrow" w:eastAsia="Times New Roman" w:hAnsi="Arial Narrow" w:cs="Times New Roman"/>
          <w:color w:val="000000"/>
          <w:kern w:val="0"/>
          <w:vertAlign w:val="superscript"/>
          <w:lang w:val="es-ES" w:eastAsia="es-ES"/>
          <w14:ligatures w14:val="none"/>
        </w:rPr>
        <w:footnoteReference w:id="1"/>
      </w:r>
      <w:r w:rsidR="00996DC2" w:rsidRPr="008977FE">
        <w:rPr>
          <w:rFonts w:ascii="Arial Narrow" w:eastAsia="Times New Roman" w:hAnsi="Arial Narrow" w:cs="Arial"/>
          <w:color w:val="000000"/>
          <w:kern w:val="0"/>
          <w:lang w:val="es-ES" w:eastAsia="es-ES"/>
          <w14:ligatures w14:val="none"/>
        </w:rPr>
        <w:t xml:space="preserve"/>
      </w:r>
      <w:r w:rsidR="00EC18E3" w:rsidRPr="008977FE">
        <w:rPr>
          <w:rFonts w:ascii="Arial Narrow" w:eastAsia="Times New Roman" w:hAnsi="Arial Narrow" w:cs="Arial"/>
          <w:color w:val="000000"/>
          <w:kern w:val="0"/>
          <w:lang w:val="es-ES" w:eastAsia="es-ES"/>
          <w14:ligatures w14:val="none"/>
        </w:rPr>
        <w:t/>
      </w:r>
      <w:r w:rsidR="00996DC2" w:rsidRPr="008977FE">
        <w:rPr>
          <w:rFonts w:ascii="Arial Narrow" w:eastAsia="Calibri" w:hAnsi="Arial Narrow" w:cs="Arial"/>
          <w:kern w:val="0"/>
          <w14:ligatures w14:val="none"/>
        </w:rPr>
        <w:t/>
      </w:r>
      <w:r w:rsidRPr="008977FE">
        <w:rPr>
          <w:rFonts w:ascii="Arial Narrow" w:eastAsia="Calibri" w:hAnsi="Arial Narrow" w:cs="Arial"/>
          <w:kern w:val="0"/>
          <w14:ligatures w14:val="none"/>
        </w:rPr>
        <w:t xml:space="preserve"/>
      </w:r>
      <w:r w:rsidR="00EC18E3" w:rsidRPr="008977FE">
        <w:rPr>
          <w:rFonts w:ascii="Arial Narrow" w:eastAsia="Calibri" w:hAnsi="Arial Narrow" w:cs="Arial"/>
          <w:kern w:val="0"/>
          <w14:ligatures w14:val="none"/>
        </w:rPr>
        <w:t xml:space="preserve"/>
      </w:r>
      <w:r w:rsidRPr="008977FE">
        <w:rPr>
          <w:rFonts w:ascii="Arial Narrow" w:eastAsia="Calibri" w:hAnsi="Arial Narrow" w:cs="Arial"/>
          <w:kern w:val="0"/>
          <w14:ligatures w14:val="none"/>
        </w:rPr>
        <w:t/>
      </w:r>
      <w:r w:rsidRPr="008977FE">
        <w:rPr>
          <w:rFonts w:ascii="Arial Narrow" w:eastAsia="Times New Roman" w:hAnsi="Arial Narrow" w:cs="Arial"/>
          <w:color w:val="000000"/>
          <w:kern w:val="0"/>
          <w:lang w:val="es-ES" w:eastAsia="es-ES"/>
          <w14:ligatures w14:val="none"/>
        </w:rPr>
        <w:t/>
      </w:r>
      <w:r w:rsidRPr="008977FE">
        <w:rPr>
          <w:rStyle w:val="Refdenotaalpie"/>
          <w:rFonts w:ascii="Arial Narrow" w:eastAsia="Times New Roman" w:hAnsi="Arial Narrow" w:cs="Times New Roman"/>
          <w:color w:val="000000"/>
          <w:kern w:val="0"/>
          <w:vertAlign w:val="superscript"/>
          <w:lang w:val="es-ES" w:eastAsia="es-ES"/>
          <w14:ligatures w14:val="none"/>
        </w:rPr>
        <w:footnoteReference w:id="2"/>
      </w:r>
      <w:r w:rsidRPr="008977FE">
        <w:rPr>
          <w:rFonts w:ascii="Arial Narrow" w:eastAsia="Times New Roman" w:hAnsi="Arial Narrow" w:cs="Arial"/>
          <w:color w:val="000000"/>
          <w:kern w:val="0"/>
          <w:lang w:val="es-ES" w:eastAsia="es-ES"/>
          <w14:ligatures w14:val="none"/>
        </w:rPr>
        <w:t xml:space="preserve"/>
      </w:r>
      <w:r w:rsidRPr="008977FE">
        <w:rPr>
          <w:rFonts w:ascii="Arial Narrow" w:eastAsia="Times New Roman" w:hAnsi="Arial Narrow" w:cs="Arial"/>
          <w:bCs/>
          <w:color w:val="000000"/>
          <w:kern w:val="0"/>
          <w:lang w:val="es-ES" w:eastAsia="es-ES"/>
          <w14:ligatures w14:val="none"/>
        </w:rPr>
        <w:t/>
      </w:r>
    </w:p>
    <w:p w14:paraId="3AD3B7C6" w14:textId="77777777" w:rsidR="00CA59A2" w:rsidRPr="008977FE" w:rsidRDefault="00CA59A2" w:rsidP="008977FE">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67573A5D" w14:textId="1C97B783" w:rsidR="00AF1C88" w:rsidRPr="008977FE" w:rsidRDefault="00AF1C88" w:rsidP="008977F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8977FE">
        <w:rPr>
          <w:rFonts w:ascii="Arial Narrow" w:eastAsia="Times New Roman" w:hAnsi="Arial Narrow" w:cs="Arial"/>
          <w:color w:val="000000"/>
          <w:kern w:val="0"/>
          <w:lang w:eastAsia="es-ES"/>
          <w14:ligatures w14:val="none"/>
        </w:rPr>
        <w:t xml:space="preserve">El 2022, la </w:t>
      </w:r>
      <w:r w:rsidR="008F3C05" w:rsidRPr="008977FE">
        <w:rPr>
          <w:rFonts w:ascii="Arial Narrow" w:eastAsia="Times New Roman" w:hAnsi="Arial Narrow" w:cs="Arial"/>
          <w:color w:val="000000"/>
          <w:kern w:val="0"/>
          <w:lang w:eastAsia="es-ES"/>
          <w14:ligatures w14:val="none"/>
        </w:rPr>
        <w:t>representante</w:t>
      </w:r>
      <w:r w:rsidRPr="008977FE">
        <w:rPr>
          <w:rFonts w:ascii="Arial Narrow" w:eastAsia="Times New Roman" w:hAnsi="Arial Narrow" w:cs="Arial"/>
          <w:color w:val="000000"/>
          <w:kern w:val="0"/>
          <w:lang w:eastAsia="es-ES"/>
          <w14:ligatures w14:val="none"/>
        </w:rPr>
        <w:t xml:space="preserve"> </w:t>
      </w:r>
      <w:r w:rsidR="008B10D3" w:rsidRPr="008977FE">
        <w:rPr>
          <w:rFonts w:ascii="Arial Narrow" w:eastAsia="Times New Roman" w:hAnsi="Arial Narrow" w:cs="Arial"/>
          <w:color w:val="000000"/>
          <w:kern w:val="0"/>
          <w:lang w:eastAsia="es-ES"/>
          <w14:ligatures w14:val="none"/>
        </w:rPr>
        <w:t xml:space="preserve">de Rímac, </w:t>
      </w:r>
      <w:r w:rsidRPr="008977FE">
        <w:rPr>
          <w:rFonts w:ascii="Arial Narrow" w:eastAsia="Times New Roman" w:hAnsi="Arial Narrow" w:cs="Arial"/>
          <w:color w:val="000000"/>
          <w:kern w:val="0"/>
          <w:lang w:eastAsia="es-ES"/>
          <w14:ligatures w14:val="none"/>
        </w:rPr>
        <w:t>Gloria Pinto Rossi</w:t>
      </w:r>
      <w:r w:rsidR="008B10D3" w:rsidRPr="008977FE">
        <w:rPr>
          <w:rFonts w:ascii="Arial Narrow" w:eastAsia="Times New Roman" w:hAnsi="Arial Narrow" w:cs="Arial"/>
          <w:color w:val="000000"/>
          <w:kern w:val="0"/>
          <w:lang w:eastAsia="es-ES"/>
          <w14:ligatures w14:val="none"/>
        </w:rPr>
        <w:t>,</w:t>
      </w:r>
      <w:r w:rsidRPr="008977FE">
        <w:rPr>
          <w:rFonts w:ascii="Arial Narrow" w:eastAsia="Times New Roman" w:hAnsi="Arial Narrow" w:cs="Arial"/>
          <w:color w:val="000000"/>
          <w:kern w:val="0"/>
          <w:lang w:eastAsia="es-ES"/>
          <w14:ligatures w14:val="none"/>
        </w:rPr>
        <w:t xml:space="preserve"> </w:t>
      </w:r>
      <w:r w:rsidR="008B10D3" w:rsidRPr="008977FE">
        <w:rPr>
          <w:rFonts w:ascii="Arial Narrow" w:eastAsia="Times New Roman" w:hAnsi="Arial Narrow" w:cs="Arial"/>
          <w:color w:val="000000"/>
          <w:kern w:val="0"/>
          <w:lang w:eastAsia="es-ES"/>
          <w14:ligatures w14:val="none"/>
        </w:rPr>
        <w:t>le ofreció</w:t>
      </w:r>
      <w:r w:rsidRPr="008977FE">
        <w:rPr>
          <w:rFonts w:ascii="Arial Narrow" w:eastAsia="Times New Roman" w:hAnsi="Arial Narrow" w:cs="Arial"/>
          <w:color w:val="000000"/>
          <w:kern w:val="0"/>
          <w:lang w:eastAsia="es-ES"/>
          <w14:ligatures w14:val="none"/>
        </w:rPr>
        <w:t xml:space="preserve"> el </w:t>
      </w:r>
      <w:r w:rsidR="00E13BB0" w:rsidRPr="008977FE">
        <w:rPr>
          <w:rFonts w:ascii="Arial Narrow" w:eastAsia="Times New Roman" w:hAnsi="Arial Narrow" w:cs="Arial"/>
          <w:color w:val="000000"/>
          <w:kern w:val="0"/>
          <w:lang w:eastAsia="es-ES"/>
          <w14:ligatures w14:val="none"/>
        </w:rPr>
        <w:t>S</w:t>
      </w:r>
      <w:r w:rsidRPr="008977FE">
        <w:rPr>
          <w:rFonts w:ascii="Arial Narrow" w:eastAsia="Times New Roman" w:hAnsi="Arial Narrow" w:cs="Arial"/>
          <w:color w:val="000000"/>
          <w:kern w:val="0"/>
          <w:lang w:eastAsia="es-ES"/>
          <w14:ligatures w14:val="none"/>
        </w:rPr>
        <w:t>eguro</w:t>
      </w:r>
      <w:r w:rsidR="00126BB5" w:rsidRPr="008977FE">
        <w:rPr>
          <w:rFonts w:ascii="Arial Narrow" w:eastAsia="Times New Roman" w:hAnsi="Arial Narrow" w:cs="Arial"/>
          <w:color w:val="000000"/>
          <w:kern w:val="0"/>
          <w:lang w:eastAsia="es-ES"/>
          <w14:ligatures w14:val="none"/>
        </w:rPr>
        <w:t xml:space="preserve"> de</w:t>
      </w:r>
      <w:r w:rsidRPr="008977FE">
        <w:rPr>
          <w:rFonts w:ascii="Arial Narrow" w:eastAsia="Times New Roman" w:hAnsi="Arial Narrow" w:cs="Arial"/>
          <w:color w:val="000000"/>
          <w:kern w:val="0"/>
          <w:lang w:eastAsia="es-ES"/>
          <w14:ligatures w14:val="none"/>
        </w:rPr>
        <w:t xml:space="preserve"> Vida Ahorro Ideal, señalando que el plazo para aportar cuotas sería de 10 años, con un pago mensual de US$ 55,83, y que al finalizar dicho plazo se</w:t>
      </w:r>
      <w:r w:rsidR="000B5F93" w:rsidRPr="008977FE">
        <w:rPr>
          <w:rFonts w:ascii="Arial Narrow" w:eastAsia="Times New Roman" w:hAnsi="Arial Narrow" w:cs="Arial"/>
          <w:color w:val="000000"/>
          <w:kern w:val="0"/>
          <w:lang w:eastAsia="es-ES"/>
          <w14:ligatures w14:val="none"/>
        </w:rPr>
        <w:t xml:space="preserve"> le</w:t>
      </w:r>
      <w:r w:rsidRPr="008977FE">
        <w:rPr>
          <w:rFonts w:ascii="Arial Narrow" w:eastAsia="Times New Roman" w:hAnsi="Arial Narrow" w:cs="Arial"/>
          <w:color w:val="000000"/>
          <w:kern w:val="0"/>
          <w:lang w:eastAsia="es-ES"/>
          <w14:ligatures w14:val="none"/>
        </w:rPr>
        <w:t xml:space="preserve"> devolvería íntegramente la suma aportada. Con base </w:t>
      </w:r>
      <w:r w:rsidR="005A4185" w:rsidRPr="008977FE">
        <w:rPr>
          <w:rFonts w:ascii="Arial Narrow" w:eastAsia="Times New Roman" w:hAnsi="Arial Narrow" w:cs="Arial"/>
          <w:color w:val="000000"/>
          <w:kern w:val="0"/>
          <w:lang w:eastAsia="es-ES"/>
          <w14:ligatures w14:val="none"/>
        </w:rPr>
        <w:t>a dicha</w:t>
      </w:r>
      <w:r w:rsidRPr="008977FE">
        <w:rPr>
          <w:rFonts w:ascii="Arial Narrow" w:eastAsia="Times New Roman" w:hAnsi="Arial Narrow" w:cs="Arial"/>
          <w:color w:val="000000"/>
          <w:kern w:val="0"/>
          <w:lang w:eastAsia="es-ES"/>
          <w14:ligatures w14:val="none"/>
        </w:rPr>
        <w:t xml:space="preserve"> información, aceptó y firmó un documento electrónico en el que no se especificaba el plazo ni se detallaban otras condiciones económicas. </w:t>
      </w:r>
    </w:p>
    <w:p w14:paraId="4034B612" w14:textId="77777777" w:rsidR="00AF1C88" w:rsidRPr="008977FE" w:rsidRDefault="00AF1C88" w:rsidP="008977F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94D7F4F" w14:textId="4756CBA7" w:rsidR="00AF1C88" w:rsidRPr="008977FE" w:rsidRDefault="00AF1C88" w:rsidP="008977F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8977FE">
        <w:rPr>
          <w:rFonts w:ascii="Arial Narrow" w:eastAsia="Times New Roman" w:hAnsi="Arial Narrow" w:cs="Arial"/>
          <w:color w:val="000000"/>
          <w:kern w:val="0"/>
          <w:lang w:eastAsia="es-ES"/>
          <w14:ligatures w14:val="none"/>
        </w:rPr>
        <w:t>No se</w:t>
      </w:r>
      <w:r w:rsidR="009725DB" w:rsidRPr="008977FE">
        <w:rPr>
          <w:rFonts w:ascii="Arial Narrow" w:eastAsia="Times New Roman" w:hAnsi="Arial Narrow" w:cs="Arial"/>
          <w:color w:val="000000"/>
          <w:kern w:val="0"/>
          <w:lang w:eastAsia="es-ES"/>
          <w14:ligatures w14:val="none"/>
        </w:rPr>
        <w:t xml:space="preserve"> le</w:t>
      </w:r>
      <w:r w:rsidRPr="008977FE">
        <w:rPr>
          <w:rFonts w:ascii="Arial Narrow" w:eastAsia="Times New Roman" w:hAnsi="Arial Narrow" w:cs="Arial"/>
          <w:color w:val="000000"/>
          <w:kern w:val="0"/>
          <w:lang w:eastAsia="es-ES"/>
          <w14:ligatures w14:val="none"/>
        </w:rPr>
        <w:t xml:space="preserve"> informó, ni verbal ni por escrito, que el plazo real del contrato era de 20 años, ni sobre condiciones adicionales que afectaban el monto y el acceso a beneficios. </w:t>
      </w:r>
      <w:r w:rsidR="00E6248A" w:rsidRPr="008977FE">
        <w:rPr>
          <w:rFonts w:ascii="Arial Narrow" w:eastAsia="Times New Roman" w:hAnsi="Arial Narrow" w:cs="Arial"/>
          <w:color w:val="000000"/>
          <w:kern w:val="0"/>
          <w:lang w:eastAsia="es-ES"/>
          <w14:ligatures w14:val="none"/>
        </w:rPr>
        <w:t xml:space="preserve">Tampoco </w:t>
      </w:r>
      <w:r w:rsidR="00152FA2" w:rsidRPr="008977FE">
        <w:rPr>
          <w:rFonts w:ascii="Arial Narrow" w:eastAsia="Times New Roman" w:hAnsi="Arial Narrow" w:cs="Arial"/>
          <w:color w:val="000000"/>
          <w:kern w:val="0"/>
          <w:lang w:eastAsia="es-ES"/>
          <w14:ligatures w14:val="none"/>
        </w:rPr>
        <w:t>se le</w:t>
      </w:r>
      <w:r w:rsidRPr="008977FE">
        <w:rPr>
          <w:rFonts w:ascii="Arial Narrow" w:eastAsia="Times New Roman" w:hAnsi="Arial Narrow" w:cs="Arial"/>
          <w:color w:val="000000"/>
          <w:kern w:val="0"/>
          <w:lang w:eastAsia="es-ES"/>
          <w14:ligatures w14:val="none"/>
        </w:rPr>
        <w:t xml:space="preserve"> entregó la póliza ni su número, </w:t>
      </w:r>
      <w:r w:rsidR="00152FA2" w:rsidRPr="008977FE">
        <w:rPr>
          <w:rFonts w:ascii="Arial Narrow" w:eastAsia="Times New Roman" w:hAnsi="Arial Narrow" w:cs="Arial"/>
          <w:color w:val="000000"/>
          <w:kern w:val="0"/>
          <w:lang w:eastAsia="es-ES"/>
          <w14:ligatures w14:val="none"/>
        </w:rPr>
        <w:t>pese a que la compañía aseguradora indicó que se los había entregado</w:t>
      </w:r>
      <w:r w:rsidRPr="008977FE">
        <w:rPr>
          <w:rFonts w:ascii="Arial Narrow" w:eastAsia="Times New Roman" w:hAnsi="Arial Narrow" w:cs="Arial"/>
          <w:color w:val="000000"/>
          <w:kern w:val="0"/>
          <w:lang w:eastAsia="es-ES"/>
          <w14:ligatures w14:val="none"/>
        </w:rPr>
        <w:t xml:space="preserve">. </w:t>
      </w:r>
    </w:p>
    <w:p w14:paraId="0D19E91F" w14:textId="77777777" w:rsidR="00AF1C88" w:rsidRPr="008977FE" w:rsidRDefault="00AF1C88" w:rsidP="008977FE">
      <w:pPr>
        <w:pStyle w:val="Prrafodelista"/>
        <w:spacing w:line="240" w:lineRule="auto"/>
        <w:rPr>
          <w:rFonts w:ascii="Arial Narrow" w:eastAsia="Times New Roman" w:hAnsi="Arial Narrow" w:cs="Arial"/>
          <w:color w:val="000000"/>
          <w:kern w:val="0"/>
          <w:lang w:eastAsia="es-ES"/>
          <w14:ligatures w14:val="none"/>
        </w:rPr>
      </w:pPr>
    </w:p>
    <w:p w14:paraId="6DC344FC" w14:textId="0D18BF3A" w:rsidR="0034148F" w:rsidRPr="008977FE" w:rsidRDefault="00AF1C88" w:rsidP="008977F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8977FE">
        <w:rPr>
          <w:rFonts w:ascii="Arial Narrow" w:eastAsia="Times New Roman" w:hAnsi="Arial Narrow" w:cs="Arial"/>
          <w:color w:val="000000"/>
          <w:kern w:val="0"/>
          <w:lang w:eastAsia="es-ES"/>
          <w14:ligatures w14:val="none"/>
        </w:rPr>
        <w:t xml:space="preserve">Desde octubre 2022 hasta mayo 2025, se descontaron mensualmente US$ 55,83, sumando un total de US$ 1,730,73. En mayo 2025, al revisar </w:t>
      </w:r>
      <w:r w:rsidR="008C7FA0" w:rsidRPr="008977FE">
        <w:rPr>
          <w:rFonts w:ascii="Arial Narrow" w:eastAsia="Times New Roman" w:hAnsi="Arial Narrow" w:cs="Arial"/>
          <w:color w:val="000000"/>
          <w:kern w:val="0"/>
          <w:lang w:eastAsia="es-ES"/>
          <w14:ligatures w14:val="none"/>
        </w:rPr>
        <w:t xml:space="preserve">el Seguro </w:t>
      </w:r>
      <w:r w:rsidR="00126BB5" w:rsidRPr="008977FE">
        <w:rPr>
          <w:rFonts w:ascii="Arial Narrow" w:eastAsia="Times New Roman" w:hAnsi="Arial Narrow" w:cs="Arial"/>
          <w:color w:val="000000"/>
          <w:kern w:val="0"/>
          <w:lang w:eastAsia="es-ES"/>
          <w14:ligatures w14:val="none"/>
        </w:rPr>
        <w:t xml:space="preserve">de </w:t>
      </w:r>
      <w:r w:rsidRPr="008977FE">
        <w:rPr>
          <w:rFonts w:ascii="Arial Narrow" w:eastAsia="Times New Roman" w:hAnsi="Arial Narrow" w:cs="Arial"/>
          <w:color w:val="000000"/>
          <w:kern w:val="0"/>
          <w:lang w:eastAsia="es-ES"/>
          <w14:ligatures w14:val="none"/>
        </w:rPr>
        <w:t>Vida Ahorro Ideal – Póliza 1300010489, descubrió el plazo real y condiciones no reveladas</w:t>
      </w:r>
      <w:r w:rsidR="00F80449" w:rsidRPr="008977FE">
        <w:rPr>
          <w:rFonts w:ascii="Arial Narrow" w:eastAsia="Times New Roman" w:hAnsi="Arial Narrow" w:cs="Arial"/>
          <w:color w:val="000000"/>
          <w:kern w:val="0"/>
          <w:lang w:eastAsia="es-ES"/>
          <w14:ligatures w14:val="none"/>
        </w:rPr>
        <w:t xml:space="preserve"> previamente</w:t>
      </w:r>
      <w:r w:rsidRPr="008977FE">
        <w:rPr>
          <w:rFonts w:ascii="Arial Narrow" w:eastAsia="Times New Roman" w:hAnsi="Arial Narrow" w:cs="Arial"/>
          <w:color w:val="000000"/>
          <w:kern w:val="0"/>
          <w:lang w:eastAsia="es-ES"/>
          <w14:ligatures w14:val="none"/>
        </w:rPr>
        <w:t xml:space="preserve">, además de que no contaba con </w:t>
      </w:r>
      <w:r w:rsidR="00F80449" w:rsidRPr="008977FE">
        <w:rPr>
          <w:rFonts w:ascii="Arial Narrow" w:eastAsia="Times New Roman" w:hAnsi="Arial Narrow" w:cs="Arial"/>
          <w:color w:val="000000"/>
          <w:kern w:val="0"/>
          <w:lang w:eastAsia="es-ES"/>
          <w14:ligatures w14:val="none"/>
        </w:rPr>
        <w:t xml:space="preserve">su </w:t>
      </w:r>
      <w:r w:rsidRPr="008977FE">
        <w:rPr>
          <w:rFonts w:ascii="Arial Narrow" w:eastAsia="Times New Roman" w:hAnsi="Arial Narrow" w:cs="Arial"/>
          <w:color w:val="000000"/>
          <w:kern w:val="0"/>
          <w:lang w:eastAsia="es-ES"/>
          <w14:ligatures w14:val="none"/>
        </w:rPr>
        <w:t xml:space="preserve">firma de aceptación. </w:t>
      </w:r>
    </w:p>
    <w:p w14:paraId="773A77E5" w14:textId="77777777" w:rsidR="0034148F" w:rsidRPr="008977FE" w:rsidRDefault="0034148F" w:rsidP="008977FE">
      <w:pPr>
        <w:pStyle w:val="Prrafodelista"/>
        <w:spacing w:line="240" w:lineRule="auto"/>
        <w:rPr>
          <w:rFonts w:ascii="Arial Narrow" w:eastAsia="Times New Roman" w:hAnsi="Arial Narrow" w:cs="Arial"/>
          <w:color w:val="000000"/>
          <w:kern w:val="0"/>
          <w:lang w:eastAsia="es-ES"/>
          <w14:ligatures w14:val="none"/>
        </w:rPr>
      </w:pPr>
    </w:p>
    <w:p w14:paraId="2F9CF7F5" w14:textId="5FD10778" w:rsidR="00CA59A2" w:rsidRPr="008977FE" w:rsidRDefault="00AF1C88" w:rsidP="008977F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8977FE">
        <w:rPr>
          <w:rFonts w:ascii="Arial Narrow" w:eastAsia="Times New Roman" w:hAnsi="Arial Narrow" w:cs="Arial"/>
          <w:color w:val="000000"/>
          <w:kern w:val="0"/>
          <w:lang w:eastAsia="es-ES"/>
          <w14:ligatures w14:val="none"/>
        </w:rPr>
        <w:t xml:space="preserve">El 30 de abril 2025 y el 16 de mayo 2025, </w:t>
      </w:r>
      <w:r w:rsidR="0034148F" w:rsidRPr="008977FE">
        <w:rPr>
          <w:rFonts w:ascii="Arial Narrow" w:eastAsia="Times New Roman" w:hAnsi="Arial Narrow" w:cs="Arial"/>
          <w:color w:val="000000"/>
          <w:kern w:val="0"/>
          <w:lang w:eastAsia="es-ES"/>
          <w14:ligatures w14:val="none"/>
        </w:rPr>
        <w:t>presentó</w:t>
      </w:r>
      <w:r w:rsidRPr="008977FE">
        <w:rPr>
          <w:rFonts w:ascii="Arial Narrow" w:eastAsia="Times New Roman" w:hAnsi="Arial Narrow" w:cs="Arial"/>
          <w:color w:val="000000"/>
          <w:kern w:val="0"/>
          <w:lang w:eastAsia="es-ES"/>
          <w14:ligatures w14:val="none"/>
        </w:rPr>
        <w:t xml:space="preserve"> dos reclamos ante Rímac. Aunque se anuló la póliza, la </w:t>
      </w:r>
      <w:r w:rsidR="0034148F" w:rsidRPr="008977FE">
        <w:rPr>
          <w:rFonts w:ascii="Arial Narrow" w:eastAsia="Times New Roman" w:hAnsi="Arial Narrow" w:cs="Arial"/>
          <w:color w:val="000000"/>
          <w:kern w:val="0"/>
          <w:lang w:eastAsia="es-ES"/>
          <w14:ligatures w14:val="none"/>
        </w:rPr>
        <w:t>compañía aseguradora</w:t>
      </w:r>
      <w:r w:rsidRPr="008977FE">
        <w:rPr>
          <w:rFonts w:ascii="Arial Narrow" w:eastAsia="Times New Roman" w:hAnsi="Arial Narrow" w:cs="Arial"/>
          <w:color w:val="000000"/>
          <w:kern w:val="0"/>
          <w:lang w:eastAsia="es-ES"/>
          <w14:ligatures w14:val="none"/>
        </w:rPr>
        <w:t xml:space="preserve"> se negó a devolver los montos abonados, argumentando que se contó con cobertura.</w:t>
      </w:r>
    </w:p>
    <w:p w14:paraId="33E14FF7" w14:textId="77777777" w:rsidR="00CA59A2" w:rsidRPr="008977FE" w:rsidRDefault="00CA59A2" w:rsidP="008977FE">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2D2CE95D" w:rsidR="00CA59A2" w:rsidRPr="008977FE" w:rsidRDefault="00CA59A2" w:rsidP="008977FE">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8977FE">
        <w:rPr>
          <w:rFonts w:ascii="Arial Narrow" w:eastAsia="Times New Roman" w:hAnsi="Arial Narrow" w:cs="Arial"/>
          <w:color w:val="000000"/>
          <w:kern w:val="0"/>
          <w:lang w:val="es-ES" w:eastAsia="es-ES"/>
          <w14:ligatures w14:val="none"/>
        </w:rPr>
        <w:t xml:space="preserve">La señora [APELLIDO] solicitó, en calidad de medida correctiva, que Rímac cumpla con realizar la devolución total de los aportes realizados, por un monto de US$ 1 730,73.</w:t>
      </w:r>
      <w:r w:rsidR="0033685F" w:rsidRPr="008977FE">
        <w:rPr>
          <w:rFonts w:ascii="Arial Narrow" w:eastAsia="Calibri" w:hAnsi="Arial Narrow" w:cs="Arial"/>
          <w:kern w:val="0"/>
          <w14:ligatures w14:val="none"/>
        </w:rPr>
        <w:t xml:space="preserve"/>
      </w:r>
      <w:r w:rsidRPr="008977FE">
        <w:rPr>
          <w:rFonts w:ascii="Arial Narrow" w:eastAsia="Times New Roman" w:hAnsi="Arial Narrow" w:cs="Arial"/>
          <w:color w:val="000000"/>
          <w:kern w:val="0"/>
          <w:lang w:val="es-ES" w:eastAsia="es-ES"/>
          <w14:ligatures w14:val="none"/>
        </w:rPr>
        <w:t xml:space="preserve"/>
      </w:r>
      <w:r w:rsidR="007A6139" w:rsidRPr="008977FE">
        <w:rPr>
          <w:rFonts w:ascii="Arial Narrow" w:eastAsia="Times New Roman" w:hAnsi="Arial Narrow" w:cs="Arial"/>
          <w:color w:val="000000"/>
          <w:kern w:val="0"/>
          <w:lang w:val="es-ES" w:eastAsia="es-ES"/>
          <w14:ligatures w14:val="none"/>
        </w:rPr>
        <w:t/>
      </w:r>
      <w:r w:rsidRPr="008977FE">
        <w:rPr>
          <w:rFonts w:ascii="Arial Narrow" w:eastAsia="Times New Roman" w:hAnsi="Arial Narrow" w:cs="Arial"/>
          <w:color w:val="000000"/>
          <w:kern w:val="0"/>
          <w:lang w:val="es-ES" w:eastAsia="es-ES"/>
          <w14:ligatures w14:val="none"/>
        </w:rPr>
        <w:t xml:space="preserve"/>
      </w:r>
      <w:r w:rsidR="007A6139" w:rsidRPr="008977FE">
        <w:rPr>
          <w:rFonts w:ascii="Arial Narrow" w:eastAsia="Times New Roman" w:hAnsi="Arial Narrow" w:cs="Arial"/>
          <w:color w:val="000000"/>
          <w:kern w:val="0"/>
          <w:lang w:val="es-ES" w:eastAsia="es-ES"/>
          <w14:ligatures w14:val="none"/>
        </w:rPr>
        <w:t/>
      </w:r>
      <w:r w:rsidRPr="008977FE">
        <w:rPr>
          <w:rFonts w:ascii="Arial Narrow" w:eastAsia="Times New Roman" w:hAnsi="Arial Narrow" w:cs="Arial"/>
          <w:color w:val="000000"/>
          <w:kern w:val="0"/>
          <w:lang w:val="es-ES" w:eastAsia="es-ES"/>
          <w14:ligatures w14:val="none"/>
        </w:rPr>
        <w:t/>
      </w:r>
    </w:p>
    <w:p w14:paraId="66005174" w14:textId="77777777" w:rsidR="00CA59A2" w:rsidRPr="008977FE" w:rsidRDefault="00CA59A2" w:rsidP="008977FE">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8977FE" w:rsidRDefault="00CA59A2" w:rsidP="008977F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8977FE">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8977FE" w:rsidRDefault="00CA59A2" w:rsidP="008977FE">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F4266A4" w14:textId="5E1F1746" w:rsidR="00121544" w:rsidRPr="008977FE" w:rsidRDefault="00CA59A2" w:rsidP="008977F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8977FE">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1"/>
      <w:bookmarkEnd w:id="2"/>
      <w:bookmarkEnd w:id="3"/>
      <w:r w:rsidRPr="008977FE">
        <w:rPr>
          <w:rStyle w:val="Refdenotaalpie"/>
          <w:rFonts w:ascii="Arial Narrow" w:eastAsia="Arial Narrow" w:hAnsi="Arial Narrow" w:cs="Arial Narrow"/>
          <w:kern w:val="0"/>
          <w:vertAlign w:val="superscript"/>
          <w14:ligatures w14:val="none"/>
        </w:rPr>
        <w:footnoteReference w:id="3"/>
      </w:r>
      <w:r w:rsidRPr="008977FE">
        <w:rPr>
          <w:rFonts w:ascii="Arial Narrow" w:eastAsia="Times New Roman" w:hAnsi="Arial Narrow" w:cs="Segoe UI"/>
          <w:color w:val="000000"/>
          <w:kern w:val="0"/>
          <w:lang w:eastAsia="es-PE"/>
          <w14:ligatures w14:val="none"/>
        </w:rPr>
        <w:t xml:space="preserve">, </w:t>
      </w:r>
      <w:r w:rsidR="00121544" w:rsidRPr="008977FE">
        <w:rPr>
          <w:rFonts w:ascii="Arial Narrow" w:eastAsia="Times New Roman" w:hAnsi="Arial Narrow" w:cs="Segoe UI"/>
          <w:color w:val="000000"/>
          <w:kern w:val="0"/>
          <w:lang w:eastAsia="es-PE"/>
          <w14:ligatures w14:val="none"/>
        </w:rPr>
        <w:t xml:space="preserve">considera </w:t>
      </w:r>
      <w:r w:rsidR="00121544" w:rsidRPr="008977FE">
        <w:rPr>
          <w:rFonts w:ascii="Arial Narrow" w:eastAsia="Arial Narrow" w:hAnsi="Arial Narrow" w:cs="Arial Narrow"/>
          <w:kern w:val="0"/>
          <w14:ligatures w14:val="none"/>
        </w:rPr>
        <w:t xml:space="preserve">que el hecho denunciado, consistente en que </w:t>
      </w:r>
      <w:r w:rsidR="007E238C" w:rsidRPr="007E238C">
        <w:rPr>
          <w:rFonts w:ascii="Arial Narrow" w:eastAsia="Times New Roman" w:hAnsi="Arial Narrow" w:cs="Times New Roman"/>
          <w:color w:val="000000"/>
          <w:kern w:val="0"/>
          <w:shd w:val="clear" w:color="auto" w:fill="FFFFFF"/>
          <w:lang w:eastAsia="es-PE"/>
          <w14:ligatures w14:val="none"/>
        </w:rPr>
        <w:t xml:space="preserve">la </w:t>
      </w:r>
      <w:r w:rsidR="007E238C" w:rsidRPr="007E238C">
        <w:rPr>
          <w:rFonts w:ascii="Arial Narrow" w:eastAsia="Times New Roman" w:hAnsi="Arial Narrow" w:cs="Times New Roman"/>
          <w:color w:val="000000"/>
          <w:kern w:val="0"/>
          <w:shd w:val="clear" w:color="auto" w:fill="FFFFFF"/>
          <w:lang w:eastAsia="es-PE"/>
          <w14:ligatures w14:val="none"/>
        </w:rPr>
        <w:lastRenderedPageBreak/>
        <w:t xml:space="preserve">compañía aseguradora se habría negado injustificadamente a devolver a la denunciante los montos abonados por las primas de la Póliza </w:t>
      </w:r>
      <w:proofErr w:type="spellStart"/>
      <w:r w:rsidR="007E238C" w:rsidRPr="007E238C">
        <w:rPr>
          <w:rFonts w:ascii="Arial Narrow" w:eastAsia="Times New Roman" w:hAnsi="Arial Narrow" w:cs="Times New Roman"/>
          <w:color w:val="000000"/>
          <w:kern w:val="0"/>
          <w:shd w:val="clear" w:color="auto" w:fill="FFFFFF"/>
          <w:lang w:eastAsia="es-PE"/>
          <w14:ligatures w14:val="none"/>
        </w:rPr>
        <w:t/>
      </w:r>
      <w:proofErr w:type="spellEnd"/>
      <w:r w:rsidR="007E238C" w:rsidRPr="007E238C">
        <w:rPr>
          <w:rFonts w:ascii="Arial Narrow" w:eastAsia="Times New Roman" w:hAnsi="Arial Narrow" w:cs="Times New Roman"/>
          <w:color w:val="000000"/>
          <w:kern w:val="0"/>
          <w:shd w:val="clear" w:color="auto" w:fill="FFFFFF"/>
          <w:lang w:eastAsia="es-PE"/>
          <w14:ligatures w14:val="none"/>
        </w:rPr>
        <w:t xml:space="preserve"> 1300010489</w:t>
      </w:r>
      <w:r w:rsidR="00711750" w:rsidRPr="008977FE">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8977FE">
        <w:rPr>
          <w:rFonts w:ascii="Arial Narrow" w:eastAsia="Times New Roman" w:hAnsi="Arial Narrow" w:cs="Segoe UI"/>
          <w:color w:val="000000"/>
          <w:kern w:val="0"/>
          <w:lang w:eastAsia="es-PE"/>
          <w14:ligatures w14:val="none"/>
        </w:rPr>
        <w:t/>
      </w:r>
      <w:r w:rsidR="00711750" w:rsidRPr="008977FE">
        <w:rPr>
          <w:rFonts w:ascii="Arial Narrow" w:eastAsia="Arial Narrow" w:hAnsi="Arial Narrow" w:cs="Arial Narrow"/>
          <w:kern w:val="0"/>
          <w14:ligatures w14:val="none"/>
        </w:rPr>
        <w:t xml:space="preserve"> y 19</w:t>
      </w:r>
      <w:r w:rsidR="00711750" w:rsidRPr="008977FE">
        <w:rPr>
          <w:rFonts w:ascii="Arial Narrow" w:eastAsia="Times New Roman" w:hAnsi="Arial Narrow" w:cs="Segoe UI"/>
          <w:color w:val="000000"/>
          <w:kern w:val="0"/>
          <w:lang w:eastAsia="es-PE"/>
          <w14:ligatures w14:val="none"/>
        </w:rPr>
        <w:t/>
      </w:r>
      <w:r w:rsidR="00711750" w:rsidRPr="008977FE">
        <w:rPr>
          <w:rFonts w:ascii="Arial Narrow" w:eastAsia="Arial Narrow" w:hAnsi="Arial Narrow" w:cs="Arial Narrow"/>
          <w:kern w:val="0"/>
          <w14:ligatures w14:val="none"/>
        </w:rPr>
        <w:t xml:space="preserve"> del Código</w:t>
      </w:r>
      <w:r w:rsidR="00711750" w:rsidRPr="008977FE">
        <w:rPr>
          <w:rStyle w:val="Refdenotaalpie"/>
          <w:rFonts w:ascii="Arial Narrow" w:eastAsia="Arial Narrow" w:hAnsi="Arial Narrow" w:cs="Arial"/>
          <w:kern w:val="0"/>
          <w:vertAlign w:val="superscript"/>
          <w14:ligatures w14:val="none"/>
        </w:rPr>
        <w:footnoteReference w:id="4"/>
      </w:r>
      <w:r w:rsidR="00711750" w:rsidRPr="008977FE">
        <w:rPr>
          <w:rFonts w:ascii="Arial Narrow" w:eastAsia="Arial Narrow" w:hAnsi="Arial Narrow" w:cs="Arial Narrow"/>
          <w:kern w:val="0"/>
          <w14:ligatures w14:val="none"/>
        </w:rPr>
        <w:t>.</w:t>
      </w:r>
    </w:p>
    <w:p w14:paraId="2DC7B64E" w14:textId="77777777" w:rsidR="00121544" w:rsidRPr="008977FE" w:rsidRDefault="00121544" w:rsidP="008977FE">
      <w:pPr>
        <w:spacing w:after="0" w:line="240" w:lineRule="auto"/>
        <w:jc w:val="both"/>
        <w:rPr>
          <w:rFonts w:ascii="Arial Narrow" w:eastAsia="Arial Narrow" w:hAnsi="Arial Narrow" w:cs="Arial Narrow"/>
          <w:kern w:val="0"/>
          <w14:ligatures w14:val="none"/>
        </w:rPr>
      </w:pPr>
    </w:p>
    <w:p w14:paraId="61A99930" w14:textId="6D569D7E" w:rsidR="00121544" w:rsidRPr="008977FE" w:rsidRDefault="00121544" w:rsidP="008977F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8977FE">
        <w:rPr>
          <w:rFonts w:ascii="Arial Narrow" w:eastAsia="Arial Narrow" w:hAnsi="Arial Narrow" w:cs="Arial Narrow"/>
          <w:kern w:val="0"/>
          <w14:ligatures w14:val="none"/>
        </w:rPr>
        <w:t xml:space="preserve">Asimismo, </w:t>
      </w:r>
      <w:r w:rsidRPr="008977FE">
        <w:rPr>
          <w:rFonts w:ascii="Arial Narrow" w:eastAsia="Times New Roman" w:hAnsi="Arial Narrow" w:cs="Arial"/>
          <w:color w:val="000000"/>
          <w:kern w:val="0"/>
          <w:lang w:eastAsia="es-PE"/>
          <w14:ligatures w14:val="none"/>
        </w:rPr>
        <w:t xml:space="preserve">la Secretaría Técnica, en ejercicio de sus facultades, considera </w:t>
      </w:r>
      <w:r w:rsidRPr="008977FE">
        <w:rPr>
          <w:rFonts w:ascii="Arial Narrow" w:eastAsia="Arial Narrow" w:hAnsi="Arial Narrow" w:cs="Arial"/>
          <w:kern w:val="0"/>
          <w14:ligatures w14:val="none"/>
        </w:rPr>
        <w:t xml:space="preserve">que el hecho denunciado, consistente en que </w:t>
      </w:r>
      <w:r w:rsidR="007E238C" w:rsidRPr="007E238C">
        <w:rPr>
          <w:rFonts w:ascii="Arial Narrow" w:eastAsia="Arial Narrow" w:hAnsi="Arial Narrow" w:cs="Arial Narrow"/>
          <w:kern w:val="0"/>
          <w14:ligatures w14:val="none"/>
        </w:rPr>
        <w:t xml:space="preserve">la compañía aseguradora no habría cumplido oportunamente con entregar a la denunciante los documentos contractuales de la Póliza </w:t>
      </w:r>
      <w:proofErr w:type="spellStart"/>
      <w:r w:rsidR="007E238C" w:rsidRPr="007E238C">
        <w:rPr>
          <w:rFonts w:ascii="Arial Narrow" w:eastAsia="Arial Narrow" w:hAnsi="Arial Narrow" w:cs="Arial Narrow"/>
          <w:kern w:val="0"/>
          <w14:ligatures w14:val="none"/>
        </w:rPr>
        <w:t/>
      </w:r>
      <w:proofErr w:type="spellEnd"/>
      <w:r w:rsidR="007E238C" w:rsidRPr="007E238C">
        <w:rPr>
          <w:rFonts w:ascii="Arial Narrow" w:eastAsia="Arial Narrow" w:hAnsi="Arial Narrow" w:cs="Arial Narrow"/>
          <w:kern w:val="0"/>
          <w14:ligatures w14:val="none"/>
        </w:rPr>
        <w:t xml:space="preserve"> 1300010489</w:t>
      </w:r>
      <w:r w:rsidRPr="008977FE">
        <w:rPr>
          <w:rFonts w:ascii="Arial Narrow" w:eastAsia="Arial Narrow" w:hAnsi="Arial Narrow" w:cs="Arial"/>
          <w:kern w:val="0"/>
          <w14:ligatures w14:val="none"/>
        </w:rPr>
        <w:t>. 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8977FE">
        <w:rPr>
          <w:rStyle w:val="Refdenotaalpie"/>
          <w:rFonts w:ascii="Arial Narrow" w:eastAsia="Arial Narrow" w:hAnsi="Arial Narrow" w:cs="Arial"/>
          <w:kern w:val="0"/>
          <w:vertAlign w:val="superscript"/>
          <w14:ligatures w14:val="none"/>
        </w:rPr>
        <w:footnoteReference w:id="5"/>
      </w:r>
      <w:r w:rsidRPr="008977FE">
        <w:rPr>
          <w:rFonts w:ascii="Arial Narrow" w:eastAsia="Arial Narrow" w:hAnsi="Arial Narrow" w:cs="Arial"/>
          <w:kern w:val="0"/>
          <w14:ligatures w14:val="none"/>
        </w:rPr>
        <w:t>.</w:t>
      </w:r>
    </w:p>
    <w:p w14:paraId="4266B1E3" w14:textId="77777777" w:rsidR="00121544" w:rsidRPr="008977FE" w:rsidRDefault="00121544" w:rsidP="008977FE">
      <w:pPr>
        <w:spacing w:after="0" w:line="240" w:lineRule="auto"/>
        <w:jc w:val="both"/>
        <w:rPr>
          <w:rFonts w:ascii="Arial Narrow" w:eastAsia="Arial Narrow" w:hAnsi="Arial Narrow" w:cs="Arial Narrow"/>
          <w:kern w:val="0"/>
          <w14:ligatures w14:val="none"/>
        </w:rPr>
      </w:pPr>
    </w:p>
    <w:p w14:paraId="78C31712" w14:textId="09E76285" w:rsidR="00121544" w:rsidRPr="008977FE" w:rsidRDefault="00121544" w:rsidP="008977F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8977FE">
        <w:rPr>
          <w:rFonts w:ascii="Arial Narrow" w:eastAsia="Times New Roman" w:hAnsi="Arial Narrow" w:cs="Arial"/>
          <w:color w:val="000000"/>
          <w:kern w:val="0"/>
          <w:lang w:eastAsia="es-PE"/>
          <w14:ligatures w14:val="none"/>
        </w:rPr>
        <w:t xml:space="preserve">Además, la Secretaría Técnica, en ejercicio de sus facultades, considera </w:t>
      </w:r>
      <w:r w:rsidRPr="008977FE">
        <w:rPr>
          <w:rFonts w:ascii="Arial Narrow" w:eastAsia="Arial Narrow" w:hAnsi="Arial Narrow" w:cs="Arial"/>
          <w:kern w:val="0"/>
          <w14:ligatures w14:val="none"/>
        </w:rPr>
        <w:t xml:space="preserve">que el hecho denunciado, consistente en que </w:t>
      </w:r>
      <w:r w:rsidR="007E238C" w:rsidRPr="007E238C">
        <w:rPr>
          <w:rFonts w:ascii="Arial Narrow" w:eastAsia="Arial Narrow" w:hAnsi="Arial Narrow" w:cs="Arial Narrow"/>
          <w:kern w:val="0"/>
          <w14:ligatures w14:val="none"/>
        </w:rPr>
        <w:t xml:space="preserve">la compañía aseguradora no habría cumplido con informar durante la contratación a la denunciante que el plazo de vigencia de la Póliza </w:t>
      </w:r>
      <w:proofErr w:type="spellStart"/>
      <w:r w:rsidR="007E238C" w:rsidRPr="007E238C">
        <w:rPr>
          <w:rFonts w:ascii="Arial Narrow" w:eastAsia="Arial Narrow" w:hAnsi="Arial Narrow" w:cs="Arial Narrow"/>
          <w:kern w:val="0"/>
          <w14:ligatures w14:val="none"/>
        </w:rPr>
        <w:t/>
      </w:r>
      <w:proofErr w:type="spellEnd"/>
      <w:r w:rsidR="007E238C" w:rsidRPr="007E238C">
        <w:rPr>
          <w:rFonts w:ascii="Arial Narrow" w:eastAsia="Arial Narrow" w:hAnsi="Arial Narrow" w:cs="Arial Narrow"/>
          <w:kern w:val="0"/>
          <w14:ligatures w14:val="none"/>
        </w:rPr>
        <w:t xml:space="preserve"> 1300010489 era de 20 años, ni sobre condiciones adicionales que afectaban el monto y el acceso a beneficios</w:t>
      </w:r>
      <w:r w:rsidRPr="008977FE">
        <w:rPr>
          <w:rFonts w:ascii="Arial Narrow" w:eastAsia="Arial Narrow" w:hAnsi="Arial Narrow" w:cs="Arial"/>
          <w:bCs/>
          <w:color w:val="000000"/>
          <w:kern w:val="0"/>
          <w:lang w:eastAsia="es-PE"/>
          <w14:ligatures w14:val="none"/>
        </w:rPr>
        <w:t xml:space="preserve">. Por consiguiente, corresponde calificar el hecho materia de denuncia como una presunta infracción al deber de información, tipificado en el </w:t>
      </w:r>
      <w:bookmarkStart w:id="4" w:name="_Hlk195611851"/>
      <w:r w:rsidRPr="008977FE">
        <w:rPr>
          <w:rFonts w:ascii="Arial Narrow" w:eastAsia="Arial Narrow" w:hAnsi="Arial Narrow" w:cs="Arial"/>
          <w:bCs/>
          <w:color w:val="000000"/>
          <w:kern w:val="0"/>
          <w:lang w:eastAsia="es-PE"/>
          <w14:ligatures w14:val="none"/>
        </w:rPr>
        <w:t xml:space="preserve">artículo 1, numeral 1, literal b) </w:t>
      </w:r>
      <w:bookmarkEnd w:id="4"/>
      <w:r w:rsidRPr="008977FE">
        <w:rPr>
          <w:rFonts w:ascii="Arial Narrow" w:eastAsia="Arial Narrow" w:hAnsi="Arial Narrow" w:cs="Arial"/>
          <w:bCs/>
          <w:color w:val="000000"/>
          <w:kern w:val="0"/>
          <w:lang w:eastAsia="es-PE"/>
          <w14:ligatures w14:val="none"/>
        </w:rPr>
        <w:t>y al artículo 2 del Código</w:t>
      </w:r>
      <w:r w:rsidRPr="008977FE">
        <w:rPr>
          <w:rStyle w:val="Refdenotaalpie"/>
          <w:rFonts w:ascii="Arial Narrow" w:eastAsia="Arial Narrow" w:hAnsi="Arial Narrow" w:cs="Arial"/>
          <w:bCs/>
          <w:color w:val="000000"/>
          <w:kern w:val="0"/>
          <w:vertAlign w:val="superscript"/>
          <w:lang w:eastAsia="es-PE"/>
          <w14:ligatures w14:val="none"/>
        </w:rPr>
        <w:footnoteReference w:id="6"/>
      </w:r>
      <w:r w:rsidRPr="008977FE">
        <w:rPr>
          <w:rFonts w:ascii="Arial Narrow" w:eastAsia="Arial Narrow" w:hAnsi="Arial Narrow" w:cs="Arial"/>
          <w:bCs/>
          <w:color w:val="000000"/>
          <w:kern w:val="0"/>
          <w:lang w:eastAsia="es-PE"/>
          <w14:ligatures w14:val="none"/>
        </w:rPr>
        <w:t xml:space="preserve">. </w:t>
      </w:r>
    </w:p>
    <w:p w14:paraId="6F5903EC" w14:textId="77777777" w:rsidR="00121544" w:rsidRPr="008977FE" w:rsidRDefault="00121544" w:rsidP="008977FE">
      <w:pPr>
        <w:pStyle w:val="Prrafodelista"/>
        <w:spacing w:line="240" w:lineRule="auto"/>
        <w:rPr>
          <w:rFonts w:ascii="Arial Narrow" w:eastAsia="Arial Narrow" w:hAnsi="Arial Narrow" w:cs="Arial"/>
          <w:bCs/>
          <w:color w:val="000000"/>
          <w:kern w:val="0"/>
          <w:lang w:eastAsia="es-PE"/>
          <w14:ligatures w14:val="none"/>
        </w:rPr>
      </w:pPr>
    </w:p>
    <w:p w14:paraId="44F874A3" w14:textId="71393ADA" w:rsidR="00121544" w:rsidRPr="008977FE" w:rsidRDefault="00121544" w:rsidP="008977F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8977FE">
        <w:rPr>
          <w:rFonts w:ascii="Arial Narrow" w:eastAsia="Arial Narrow" w:hAnsi="Arial Narrow" w:cs="Arial Narrow"/>
          <w:kern w:val="0"/>
          <w14:ligatures w14:val="none"/>
        </w:rPr>
        <w:t xml:space="preserve">Asimismo, la Secretaría Técnica, en ejercicio de sus facultades, </w:t>
      </w:r>
      <w:r w:rsidRPr="008977FE">
        <w:rPr>
          <w:rFonts w:ascii="Arial Narrow" w:eastAsia="Times New Roman" w:hAnsi="Arial Narrow" w:cs="Segoe UI"/>
          <w:color w:val="000000"/>
          <w:kern w:val="0"/>
          <w:lang w:eastAsia="es-PE"/>
          <w14:ligatures w14:val="none"/>
        </w:rPr>
        <w:t xml:space="preserve">considera </w:t>
      </w:r>
      <w:r w:rsidRPr="008977FE">
        <w:rPr>
          <w:rFonts w:ascii="Arial Narrow" w:eastAsia="Arial Narrow" w:hAnsi="Arial Narrow" w:cs="Arial Narrow"/>
          <w:kern w:val="0"/>
          <w14:ligatures w14:val="none"/>
        </w:rPr>
        <w:t>que el hecho denunciado</w:t>
      </w:r>
      <w:r w:rsidRPr="008977FE">
        <w:rPr>
          <w:rFonts w:ascii="Arial Narrow" w:eastAsia="Times New Roman" w:hAnsi="Arial Narrow" w:cs="Segoe UI"/>
          <w:color w:val="000000"/>
          <w:kern w:val="0"/>
          <w:lang w:eastAsia="es-PE"/>
          <w14:ligatures w14:val="none"/>
        </w:rPr>
        <w:t xml:space="preserve">, consistente en que </w:t>
      </w:r>
      <w:r w:rsidR="007E238C" w:rsidRPr="007E238C">
        <w:rPr>
          <w:rFonts w:ascii="Arial Narrow" w:eastAsia="Times New Roman" w:hAnsi="Arial Narrow" w:cs="Arial"/>
          <w:color w:val="000000"/>
          <w:kern w:val="0"/>
          <w:lang w:val="es-ES" w:eastAsia="es-ES"/>
          <w14:ligatures w14:val="none"/>
        </w:rPr>
        <w:t>la compañía aseguradora habría brindado una respuesta inadecuada al reclamo presentado por la denunciante el 30 de abril 2025</w:t>
      </w:r>
      <w:r w:rsidRPr="008977FE">
        <w:rPr>
          <w:rFonts w:ascii="Arial Narrow" w:eastAsia="Times New Roman" w:hAnsi="Arial Narrow" w:cs="Segoe UI"/>
          <w:color w:val="000000"/>
          <w:kern w:val="0"/>
          <w:lang w:eastAsia="es-PE"/>
          <w14:ligatures w14:val="none"/>
        </w:rPr>
        <w:t>. Por consiguiente, corresponde calificar el hecho materia de denuncia como una presunta infracción al</w:t>
      </w:r>
      <w:r w:rsidRPr="008977FE">
        <w:rPr>
          <w:rFonts w:ascii="Arial Narrow" w:eastAsia="Arial Narrow" w:hAnsi="Arial Narrow" w:cs="Arial Narrow"/>
          <w:kern w:val="0"/>
          <w14:ligatures w14:val="none"/>
        </w:rPr>
        <w:t xml:space="preserve"> numeral 88.1</w:t>
      </w:r>
      <w:r w:rsidR="001D3F79" w:rsidRPr="008977FE">
        <w:rPr>
          <w:rFonts w:ascii="Arial Narrow" w:eastAsia="Arial Narrow" w:hAnsi="Arial Narrow" w:cs="Arial Narrow"/>
          <w:kern w:val="0"/>
          <w14:ligatures w14:val="none"/>
        </w:rPr>
        <w:t/>
      </w:r>
      <w:r w:rsidRPr="008977FE">
        <w:rPr>
          <w:rFonts w:ascii="Arial Narrow" w:eastAsia="Arial Narrow" w:hAnsi="Arial Narrow" w:cs="Arial Narrow"/>
          <w:kern w:val="0"/>
          <w14:ligatures w14:val="none"/>
        </w:rPr>
        <w:t xml:space="preserve"> del artículo 88</w:t>
      </w:r>
      <w:r w:rsidR="001D3F79" w:rsidRPr="008977FE">
        <w:rPr>
          <w:rFonts w:ascii="Arial Narrow" w:eastAsia="Arial Narrow" w:hAnsi="Arial Narrow" w:cs="Arial Narrow"/>
          <w:kern w:val="0"/>
          <w14:ligatures w14:val="none"/>
        </w:rPr>
        <w:t/>
      </w:r>
      <w:r w:rsidRPr="008977FE">
        <w:rPr>
          <w:rFonts w:ascii="Arial Narrow" w:eastAsia="Arial Narrow" w:hAnsi="Arial Narrow" w:cs="Arial Narrow"/>
          <w:kern w:val="0"/>
          <w14:ligatures w14:val="none"/>
        </w:rPr>
        <w:t xml:space="preserve"> del Código</w:t>
      </w:r>
      <w:r w:rsidRPr="008977FE">
        <w:rPr>
          <w:rStyle w:val="Refdenotaalpie"/>
          <w:rFonts w:ascii="Arial Narrow" w:eastAsia="Arial Narrow" w:hAnsi="Arial Narrow" w:cs="Arial"/>
          <w:kern w:val="0"/>
          <w:vertAlign w:val="superscript"/>
          <w14:ligatures w14:val="none"/>
        </w:rPr>
        <w:footnoteReference w:id="7"/>
      </w:r>
      <w:r w:rsidRPr="008977FE">
        <w:rPr>
          <w:rFonts w:ascii="Arial Narrow" w:eastAsia="Arial Narrow" w:hAnsi="Arial Narrow" w:cs="Arial Narrow"/>
          <w:kern w:val="0"/>
          <w14:ligatures w14:val="none"/>
        </w:rPr>
        <w:t>.</w:t>
      </w:r>
    </w:p>
    <w:p w14:paraId="05B3B6D6" w14:textId="77777777" w:rsidR="0090765A" w:rsidRPr="008977FE" w:rsidRDefault="0090765A" w:rsidP="008977FE">
      <w:pPr>
        <w:pStyle w:val="Prrafodelista"/>
        <w:spacing w:line="240" w:lineRule="auto"/>
        <w:rPr>
          <w:rFonts w:ascii="Arial Narrow" w:eastAsia="Arial Narrow" w:hAnsi="Arial Narrow" w:cs="Arial Narrow"/>
          <w:kern w:val="0"/>
          <w14:ligatures w14:val="none"/>
        </w:rPr>
      </w:pPr>
    </w:p>
    <w:p w14:paraId="2556958B" w14:textId="236E3AD8" w:rsidR="0090765A" w:rsidRPr="008977FE" w:rsidRDefault="0090765A" w:rsidP="008977F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8977FE">
        <w:rPr>
          <w:rFonts w:ascii="Arial Narrow" w:eastAsia="Arial Narrow" w:hAnsi="Arial Narrow" w:cs="Arial Narrow"/>
          <w:kern w:val="0"/>
          <w14:ligatures w14:val="none"/>
        </w:rPr>
        <w:t xml:space="preserve">Adicionalmente, la Secretaría Técnica, en ejercicio de sus facultades, </w:t>
      </w:r>
      <w:r w:rsidRPr="008977FE">
        <w:rPr>
          <w:rFonts w:ascii="Arial Narrow" w:eastAsia="Times New Roman" w:hAnsi="Arial Narrow" w:cs="Segoe UI"/>
          <w:color w:val="000000"/>
          <w:kern w:val="0"/>
          <w:lang w:eastAsia="es-PE"/>
          <w14:ligatures w14:val="none"/>
        </w:rPr>
        <w:t xml:space="preserve">considera </w:t>
      </w:r>
      <w:r w:rsidRPr="008977FE">
        <w:rPr>
          <w:rFonts w:ascii="Arial Narrow" w:eastAsia="Arial Narrow" w:hAnsi="Arial Narrow" w:cs="Arial Narrow"/>
          <w:kern w:val="0"/>
          <w14:ligatures w14:val="none"/>
        </w:rPr>
        <w:t>que el hecho denunciado</w:t>
      </w:r>
      <w:r w:rsidRPr="008977FE">
        <w:rPr>
          <w:rFonts w:ascii="Arial Narrow" w:eastAsia="Times New Roman" w:hAnsi="Arial Narrow" w:cs="Segoe UI"/>
          <w:color w:val="000000"/>
          <w:kern w:val="0"/>
          <w:lang w:eastAsia="es-PE"/>
          <w14:ligatures w14:val="none"/>
        </w:rPr>
        <w:t xml:space="preserve">, consistente en que </w:t>
      </w:r>
      <w:r w:rsidR="007E238C" w:rsidRPr="007E238C">
        <w:rPr>
          <w:rFonts w:ascii="Arial Narrow" w:eastAsia="Times New Roman" w:hAnsi="Arial Narrow" w:cs="Arial"/>
          <w:color w:val="000000"/>
          <w:kern w:val="0"/>
          <w:lang w:val="es-ES" w:eastAsia="es-ES"/>
          <w14:ligatures w14:val="none"/>
        </w:rPr>
        <w:t>la compañía aseguradora habría brindado una respuesta inadecuada al reclamo presentado por la denunciante el 16 de mayo 2025</w:t>
      </w:r>
      <w:r w:rsidRPr="008977FE">
        <w:rPr>
          <w:rFonts w:ascii="Arial Narrow" w:eastAsia="Times New Roman" w:hAnsi="Arial Narrow" w:cs="Segoe UI"/>
          <w:color w:val="000000"/>
          <w:kern w:val="0"/>
          <w:lang w:eastAsia="es-PE"/>
          <w14:ligatures w14:val="none"/>
        </w:rPr>
        <w:t>. Por consiguiente, corresponde calificar el hecho materia de denuncia como una presunta infracción al</w:t>
      </w:r>
      <w:r w:rsidRPr="008977FE">
        <w:rPr>
          <w:rFonts w:ascii="Arial Narrow" w:eastAsia="Arial Narrow" w:hAnsi="Arial Narrow" w:cs="Arial Narrow"/>
          <w:kern w:val="0"/>
          <w14:ligatures w14:val="none"/>
        </w:rPr>
        <w:t xml:space="preserve"> numeral 88.1 del artículo 88 del Código.</w:t>
      </w:r>
    </w:p>
    <w:p w14:paraId="432038D6" w14:textId="0A9F6D75" w:rsidR="00CA59A2" w:rsidRPr="008977FE" w:rsidRDefault="00CA59A2" w:rsidP="008977FE">
      <w:pPr>
        <w:pStyle w:val="Prrafodelista"/>
        <w:spacing w:after="0" w:line="240" w:lineRule="auto"/>
        <w:ind w:left="567"/>
        <w:jc w:val="both"/>
        <w:rPr>
          <w:rFonts w:ascii="Arial Narrow" w:eastAsia="Calibri" w:hAnsi="Arial Narrow" w:cs="Arial Narrow"/>
          <w:kern w:val="0"/>
          <w:lang w:eastAsia="es-PE"/>
          <w14:ligatures w14:val="none"/>
        </w:rPr>
      </w:pPr>
    </w:p>
    <w:p w14:paraId="463134E5" w14:textId="77777777" w:rsidR="00CA59A2" w:rsidRPr="008977FE" w:rsidRDefault="00CA59A2" w:rsidP="008977FE">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8977F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8977FE">
        <w:rPr>
          <w:rStyle w:val="Refdenotaalpie"/>
          <w:rFonts w:ascii="Arial Narrow" w:eastAsia="Arial Narrow" w:hAnsi="Arial Narrow" w:cs="Arial Narrow"/>
          <w:kern w:val="0"/>
          <w:vertAlign w:val="superscript"/>
          <w14:ligatures w14:val="none"/>
        </w:rPr>
        <w:footnoteReference w:id="8"/>
      </w:r>
      <w:r w:rsidRPr="008977FE">
        <w:rPr>
          <w:rFonts w:ascii="Arial Narrow" w:eastAsia="Arial" w:hAnsi="Arial Narrow" w:cs="Arial"/>
          <w:color w:val="000000"/>
          <w:kern w:val="0"/>
          <w:lang w:eastAsia="es-PE"/>
          <w14:ligatures w14:val="none"/>
        </w:rPr>
        <w:t>.</w:t>
      </w:r>
    </w:p>
    <w:p w14:paraId="68C71625" w14:textId="77777777" w:rsidR="00CA59A2" w:rsidRPr="008977FE" w:rsidRDefault="00CA59A2" w:rsidP="008977FE">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8977FE" w:rsidRDefault="00CA59A2" w:rsidP="008977F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8977FE">
        <w:rPr>
          <w:rFonts w:ascii="Arial Narrow" w:eastAsia="Arial Narrow" w:hAnsi="Arial Narrow" w:cs="Arial Narrow"/>
          <w:b/>
          <w:color w:val="000000"/>
          <w:kern w:val="0"/>
          <w:lang w:eastAsia="es-PE"/>
          <w14:ligatures w14:val="none"/>
        </w:rPr>
        <w:t>REQUERIMIENTO DE INFORMACIÓN</w:t>
      </w:r>
    </w:p>
    <w:p w14:paraId="5B518DC4" w14:textId="77777777" w:rsidR="00CA59A2" w:rsidRPr="008977FE" w:rsidRDefault="00CA59A2" w:rsidP="008977FE">
      <w:pPr>
        <w:spacing w:after="0" w:line="240" w:lineRule="auto"/>
        <w:jc w:val="both"/>
        <w:rPr>
          <w:rFonts w:ascii="Arial Narrow" w:eastAsia="Times New Roman" w:hAnsi="Arial Narrow" w:cs="Arial"/>
          <w:color w:val="000000"/>
          <w:kern w:val="0"/>
          <w:lang w:val="es-ES" w:eastAsia="es-ES"/>
          <w14:ligatures w14:val="none"/>
        </w:rPr>
      </w:pPr>
    </w:p>
    <w:p w14:paraId="62B88A04" w14:textId="64CC2434" w:rsidR="00CA59A2" w:rsidRPr="008977FE" w:rsidRDefault="00CA59A2" w:rsidP="008977FE">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8977F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conviene requerir </w:t>
      </w:r>
      <w:r w:rsidR="004F53F6" w:rsidRPr="008977FE">
        <w:rPr>
          <w:rFonts w:ascii="Arial Narrow" w:eastAsia="Times New Roman" w:hAnsi="Arial Narrow" w:cs="Arial"/>
          <w:color w:val="000000"/>
          <w:kern w:val="0"/>
          <w:lang w:val="es-ES" w:eastAsia="es-ES"/>
          <w14:ligatures w14:val="none"/>
        </w:rPr>
        <w:t>a la compañía aseguradora</w:t>
      </w:r>
      <w:r w:rsidRPr="008977FE">
        <w:rPr>
          <w:rFonts w:ascii="Arial Narrow" w:eastAsia="Times New Roman" w:hAnsi="Arial Narrow" w:cs="Arial"/>
          <w:color w:val="000000"/>
          <w:kern w:val="0"/>
          <w:lang w:val="es-ES" w:eastAsia="es-ES"/>
          <w14:ligatures w14:val="none"/>
        </w:rPr>
        <w:t xml:space="preserve"> que, en un plazo no mayor de cinco (5) días hábiles contado a partir del día siguiente de la notificación de la presente resolución, cumpla con lo siguiente: </w:t>
      </w:r>
      <w:r w:rsidR="004278DA" w:rsidRPr="004278DA">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4278DA" w:rsidRPr="004278DA">
        <w:rPr>
          <w:rFonts w:ascii="Arial Narrow" w:eastAsia="Times New Roman" w:hAnsi="Arial Narrow" w:cs="Arial"/>
          <w:color w:val="000000"/>
          <w:kern w:val="0"/>
          <w:lang w:val="es-ES" w:eastAsia="es-ES"/>
          <w14:ligatures w14:val="none"/>
        </w:rPr>
        <w:t/>
      </w:r>
      <w:proofErr w:type="spellEnd"/>
      <w:r w:rsidR="004278DA" w:rsidRPr="004278DA">
        <w:rPr>
          <w:rFonts w:ascii="Arial Narrow" w:eastAsia="Times New Roman" w:hAnsi="Arial Narrow" w:cs="Arial"/>
          <w:color w:val="000000"/>
          <w:kern w:val="0"/>
          <w:lang w:val="es-ES" w:eastAsia="es-ES"/>
          <w14:ligatures w14:val="none"/>
        </w:rPr>
        <w:t xml:space="preserve"> 1300010489 del Seguro de Vida Ahorro Ideal, así como el cargo de remisión de la póliza; (</w:t>
      </w:r>
      <w:proofErr w:type="spellStart"/>
      <w:r w:rsidR="004278DA" w:rsidRPr="004278DA">
        <w:rPr>
          <w:rFonts w:ascii="Arial Narrow" w:eastAsia="Times New Roman" w:hAnsi="Arial Narrow" w:cs="Arial"/>
          <w:color w:val="000000"/>
          <w:kern w:val="0"/>
          <w:lang w:val="es-ES" w:eastAsia="es-ES"/>
          <w14:ligatures w14:val="none"/>
        </w:rPr>
        <w:t>ii</w:t>
      </w:r>
      <w:proofErr w:type="spellEnd"/>
      <w:r w:rsidR="004278DA" w:rsidRPr="004278DA">
        <w:rPr>
          <w:rFonts w:ascii="Arial Narrow" w:eastAsia="Times New Roman" w:hAnsi="Arial Narrow" w:cs="Arial"/>
          <w:color w:val="000000"/>
          <w:kern w:val="0"/>
          <w:lang w:val="es-ES" w:eastAsia="es-ES"/>
          <w14:ligatures w14:val="none"/>
        </w:rPr>
        <w:t xml:space="preserve">) presentar los medios probatorios que acrediten que entregó oportunamente Póliza </w:t>
      </w:r>
      <w:proofErr w:type="spellStart"/>
      <w:r w:rsidR="004278DA" w:rsidRPr="004278DA">
        <w:rPr>
          <w:rFonts w:ascii="Arial Narrow" w:eastAsia="Times New Roman" w:hAnsi="Arial Narrow" w:cs="Arial"/>
          <w:color w:val="000000"/>
          <w:kern w:val="0"/>
          <w:lang w:val="es-ES" w:eastAsia="es-ES"/>
          <w14:ligatures w14:val="none"/>
        </w:rPr>
        <w:t/>
      </w:r>
      <w:proofErr w:type="spellEnd"/>
      <w:r w:rsidR="004278DA" w:rsidRPr="004278DA">
        <w:rPr>
          <w:rFonts w:ascii="Arial Narrow" w:eastAsia="Times New Roman" w:hAnsi="Arial Narrow" w:cs="Arial"/>
          <w:color w:val="000000"/>
          <w:kern w:val="0"/>
          <w:lang w:val="es-ES" w:eastAsia="es-ES"/>
          <w14:ligatures w14:val="none"/>
        </w:rPr>
        <w:t xml:space="preserve"> 1300010489 del Seguro de Vida Ahorro Ideal; y, (</w:t>
      </w:r>
      <w:proofErr w:type="spellStart"/>
      <w:r w:rsidR="004278DA" w:rsidRPr="004278DA">
        <w:rPr>
          <w:rFonts w:ascii="Arial Narrow" w:eastAsia="Times New Roman" w:hAnsi="Arial Narrow" w:cs="Arial"/>
          <w:color w:val="000000"/>
          <w:kern w:val="0"/>
          <w:lang w:val="es-ES" w:eastAsia="es-ES"/>
          <w14:ligatures w14:val="none"/>
        </w:rPr>
        <w:t>iii</w:t>
      </w:r>
      <w:proofErr w:type="spellEnd"/>
      <w:r w:rsidR="004278DA" w:rsidRPr="004278DA">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8977FE">
        <w:rPr>
          <w:rFonts w:ascii="Arial Narrow" w:eastAsia="Times New Roman" w:hAnsi="Arial Narrow" w:cs="Arial"/>
          <w:color w:val="000000"/>
          <w:kern w:val="0"/>
          <w:lang w:val="es-ES" w:eastAsia="es-ES"/>
          <w14:ligatures w14:val="none"/>
        </w:rPr>
        <w:t>.</w:t>
      </w:r>
      <w:r w:rsidRPr="008977FE">
        <w:rPr>
          <w:rFonts w:ascii="Arial Narrow" w:eastAsia="Times New Roman" w:hAnsi="Arial Narrow" w:cs="Arial"/>
          <w:color w:val="000000"/>
          <w:kern w:val="0"/>
          <w:lang w:eastAsia="es-ES"/>
          <w14:ligatures w14:val="none"/>
        </w:rPr>
        <w:t xml:space="preserve"> </w:t>
      </w:r>
    </w:p>
    <w:p w14:paraId="5C93B848" w14:textId="77777777" w:rsidR="00CA59A2" w:rsidRPr="008977FE" w:rsidRDefault="00CA59A2" w:rsidP="008977FE">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8977FE" w:rsidRDefault="00CA59A2" w:rsidP="008977F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8977F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8977FE" w:rsidRDefault="00CA59A2" w:rsidP="008977FE">
      <w:pPr>
        <w:spacing w:after="0" w:line="240" w:lineRule="auto"/>
        <w:jc w:val="both"/>
        <w:rPr>
          <w:rFonts w:ascii="Arial Narrow" w:eastAsia="Arial Narrow" w:hAnsi="Arial Narrow" w:cs="Arial Narrow"/>
          <w:b/>
          <w:color w:val="000000"/>
          <w:kern w:val="0"/>
          <w:lang w:eastAsia="es-PE"/>
          <w14:ligatures w14:val="none"/>
        </w:rPr>
      </w:pPr>
    </w:p>
    <w:p w14:paraId="40BE44E6" w14:textId="0893C7C9" w:rsidR="00121544" w:rsidRPr="008977FE" w:rsidRDefault="00CA59A2" w:rsidP="008977FE">
      <w:pPr>
        <w:spacing w:after="0" w:line="240" w:lineRule="auto"/>
        <w:jc w:val="both"/>
        <w:rPr>
          <w:rFonts w:ascii="Arial Narrow" w:eastAsia="Calibri" w:hAnsi="Arial Narrow" w:cs="Arial Narrow"/>
          <w:color w:val="000000"/>
          <w:kern w:val="0"/>
          <w:lang w:eastAsia="es-PE"/>
          <w14:ligatures w14:val="none"/>
        </w:rPr>
      </w:pPr>
      <w:r w:rsidRPr="008977FE">
        <w:rPr>
          <w:rFonts w:ascii="Arial Narrow" w:eastAsia="Arial Narrow" w:hAnsi="Arial Narrow" w:cs="Arial Narrow"/>
          <w:b/>
          <w:color w:val="000000"/>
          <w:kern w:val="0"/>
          <w:lang w:eastAsia="es-PE"/>
          <w14:ligatures w14:val="none"/>
        </w:rPr>
        <w:lastRenderedPageBreak/>
        <w:t xml:space="preserve">PRIMERO: admitir a trámite la denuncia del 15 de junio de 2025, subsanada mediante escrito del 15 de agosto de 2025, interpuesta por la señora [DENUNCIANTE] contra Rímac Seguros y Reaseguros S.A., por lo siguiente:</w:t>
      </w:r>
      <w:r w:rsidRPr="008977FE">
        <w:rPr>
          <w:rFonts w:ascii="Arial Narrow" w:eastAsia="Times New Roman" w:hAnsi="Arial Narrow" w:cs="Times New Roman"/>
          <w:color w:val="000000"/>
          <w:kern w:val="0"/>
          <w:shd w:val="clear" w:color="auto" w:fill="FFFFFF"/>
          <w:lang w:eastAsia="es-PE"/>
          <w14:ligatures w14:val="none"/>
        </w:rPr>
        <w:t xml:space="preserve"/>
      </w:r>
      <w:r w:rsidR="00754320" w:rsidRPr="008977FE">
        <w:rPr>
          <w:rFonts w:ascii="Arial Narrow" w:eastAsia="Times New Roman" w:hAnsi="Arial Narrow" w:cs="Times New Roman"/>
          <w:color w:val="000000"/>
          <w:kern w:val="0"/>
          <w:shd w:val="clear" w:color="auto" w:fill="FFFFFF"/>
          <w:lang w:eastAsia="es-PE"/>
          <w14:ligatures w14:val="none"/>
        </w:rPr>
        <w:t xml:space="preserve"/>
      </w:r>
      <w:r w:rsidRPr="008977FE">
        <w:rPr>
          <w:rFonts w:ascii="Arial Narrow" w:eastAsia="Times New Roman" w:hAnsi="Arial Narrow" w:cs="Times New Roman"/>
          <w:color w:val="000000"/>
          <w:kern w:val="0"/>
          <w:shd w:val="clear" w:color="auto" w:fill="FFFFFF"/>
          <w:lang w:eastAsia="es-PE"/>
          <w14:ligatures w14:val="none"/>
        </w:rPr>
        <w:t xml:space="preserve"/>
      </w:r>
      <w:r w:rsidR="005C396C" w:rsidRPr="008977FE">
        <w:rPr>
          <w:rFonts w:ascii="Arial Narrow" w:eastAsia="Times New Roman" w:hAnsi="Arial Narrow" w:cs="Times New Roman"/>
          <w:color w:val="000000"/>
          <w:kern w:val="0"/>
          <w:shd w:val="clear" w:color="auto" w:fill="FFFFFF"/>
          <w:lang w:eastAsia="es-PE"/>
          <w14:ligatures w14:val="none"/>
        </w:rPr>
        <w:t xml:space="preserve"/>
      </w:r>
      <w:r w:rsidR="005C396C" w:rsidRPr="008977FE">
        <w:rPr>
          <w:rFonts w:ascii="Arial Narrow" w:hAnsi="Arial Narrow" w:cs="Arial"/>
          <w:bCs/>
          <w:spacing w:val="-3"/>
          <w:kern w:val="0"/>
          <w14:ligatures w14:val="none"/>
        </w:rPr>
        <w:t xml:space="preserve"/>
      </w:r>
      <w:proofErr w:type="spellStart"/>
      <w:r w:rsidR="005C396C" w:rsidRPr="008977FE">
        <w:rPr>
          <w:rFonts w:ascii="Arial Narrow" w:eastAsia="Times New Roman" w:hAnsi="Arial Narrow" w:cs="Times New Roman"/>
          <w:color w:val="000000"/>
          <w:kern w:val="0"/>
          <w:shd w:val="clear" w:color="auto" w:fill="FFFFFF"/>
          <w:lang w:eastAsia="es-PE"/>
          <w14:ligatures w14:val="none"/>
        </w:rPr>
        <w:t/>
      </w:r>
      <w:proofErr w:type="spellEnd"/>
      <w:r w:rsidR="005C396C" w:rsidRPr="008977FE">
        <w:rPr>
          <w:rFonts w:ascii="Arial Narrow" w:eastAsia="Times New Roman" w:hAnsi="Arial Narrow" w:cs="Times New Roman"/>
          <w:color w:val="000000"/>
          <w:kern w:val="0"/>
          <w:shd w:val="clear" w:color="auto" w:fill="FFFFFF"/>
          <w:lang w:eastAsia="es-PE"/>
          <w14:ligatures w14:val="none"/>
        </w:rPr>
        <w:t xml:space="preserve"/>
      </w:r>
      <w:proofErr w:type="spellStart"/>
      <w:r w:rsidR="005C396C" w:rsidRPr="008977FE">
        <w:rPr>
          <w:rFonts w:ascii="Arial Narrow" w:eastAsia="Times New Roman" w:hAnsi="Arial Narrow" w:cs="Times New Roman"/>
          <w:color w:val="000000"/>
          <w:kern w:val="0"/>
          <w:shd w:val="clear" w:color="auto" w:fill="FFFFFF"/>
          <w:lang w:eastAsia="es-PE"/>
          <w14:ligatures w14:val="none"/>
        </w:rPr>
        <w:t/>
      </w:r>
      <w:proofErr w:type="spellEnd"/>
      <w:r w:rsidRPr="008977FE">
        <w:rPr>
          <w:rFonts w:ascii="Arial Narrow" w:eastAsia="Times New Roman" w:hAnsi="Arial Narrow" w:cs="Times New Roman"/>
          <w:color w:val="000000"/>
          <w:kern w:val="0"/>
          <w:shd w:val="clear" w:color="auto" w:fill="FFFFFF"/>
          <w:lang w:eastAsia="es-PE"/>
          <w14:ligatures w14:val="none"/>
        </w:rPr>
        <w:t xml:space="preserve"/>
      </w:r>
      <w:r w:rsidR="004F53F6" w:rsidRPr="008977FE">
        <w:rPr>
          <w:rFonts w:ascii="Arial Narrow" w:eastAsia="Times New Roman" w:hAnsi="Arial Narrow" w:cs="Times New Roman"/>
          <w:color w:val="000000"/>
          <w:kern w:val="0"/>
          <w:shd w:val="clear" w:color="auto" w:fill="FFFFFF"/>
          <w:lang w:eastAsia="es-PE"/>
          <w14:ligatures w14:val="none"/>
        </w:rPr>
        <w:t/>
      </w:r>
      <w:r w:rsidRPr="008977FE">
        <w:rPr>
          <w:rFonts w:ascii="Arial Narrow" w:eastAsia="Times New Roman" w:hAnsi="Arial Narrow" w:cs="Times New Roman"/>
          <w:color w:val="000000"/>
          <w:kern w:val="0"/>
          <w:shd w:val="clear" w:color="auto" w:fill="FFFFFF"/>
          <w:lang w:eastAsia="es-PE"/>
          <w14:ligatures w14:val="none"/>
        </w:rPr>
        <w:t xml:space="preserve"/>
      </w:r>
      <w:r w:rsidR="00121544" w:rsidRPr="008977FE">
        <w:rPr>
          <w:rFonts w:ascii="Arial Narrow" w:eastAsia="Times New Roman" w:hAnsi="Arial Narrow" w:cs="Times New Roman"/>
          <w:color w:val="000000"/>
          <w:kern w:val="0"/>
          <w:shd w:val="clear" w:color="auto" w:fill="FFFFFF"/>
          <w:lang w:eastAsia="es-PE"/>
          <w14:ligatures w14:val="none"/>
        </w:rPr>
        <w:t/>
      </w:r>
    </w:p>
    <w:p w14:paraId="5E66126E" w14:textId="77777777" w:rsidR="00121544" w:rsidRPr="008977FE" w:rsidRDefault="00121544" w:rsidP="008977FE">
      <w:pPr>
        <w:spacing w:after="0" w:line="240" w:lineRule="auto"/>
        <w:jc w:val="both"/>
        <w:rPr>
          <w:rFonts w:ascii="Arial Narrow" w:eastAsia="Calibri" w:hAnsi="Arial Narrow" w:cs="Arial Narrow"/>
          <w:color w:val="000000"/>
          <w:kern w:val="0"/>
          <w:lang w:eastAsia="es-PE"/>
          <w14:ligatures w14:val="none"/>
        </w:rPr>
      </w:pPr>
    </w:p>
    <w:p w14:paraId="0CDDEEDD" w14:textId="78F41559" w:rsidR="00121544" w:rsidRPr="008977FE" w:rsidRDefault="00711750" w:rsidP="008977FE">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8977FE">
        <w:rPr>
          <w:rFonts w:ascii="Arial Narrow" w:eastAsia="Calibri" w:hAnsi="Arial Narrow" w:cs="Arial Narrow"/>
          <w:color w:val="000000"/>
          <w:kern w:val="0"/>
          <w:lang w:eastAsia="es-PE"/>
          <w14:ligatures w14:val="none"/>
        </w:rPr>
        <w:t>Presunta</w:t>
      </w:r>
      <w:r w:rsidRPr="008977FE">
        <w:rPr>
          <w:rFonts w:ascii="Arial Narrow" w:eastAsia="Times New Roman" w:hAnsi="Arial Narrow" w:cs="Times New Roman"/>
          <w:kern w:val="0"/>
          <w:shd w:val="clear" w:color="auto" w:fill="FFFFFF"/>
          <w:lang w:eastAsia="es-PE"/>
          <w14:ligatures w14:val="none"/>
        </w:rPr>
        <w:t xml:space="preserve"> infracción a los artículos 18 y 19</w:t>
      </w:r>
      <w:r w:rsidRPr="008977FE">
        <w:rPr>
          <w:rFonts w:ascii="Arial Narrow" w:eastAsia="Calibri" w:hAnsi="Arial Narrow" w:cs="Arial Narrow"/>
          <w:kern w:val="0"/>
          <w:lang w:eastAsia="es-PE"/>
          <w14:ligatures w14:val="none"/>
        </w:rPr>
        <w:t xml:space="preserve"> de </w:t>
      </w:r>
      <w:r w:rsidRPr="008977FE">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AC7FE1" w:rsidRPr="007E238C">
        <w:rPr>
          <w:rFonts w:ascii="Arial Narrow" w:eastAsia="Times New Roman" w:hAnsi="Arial Narrow" w:cs="Times New Roman"/>
          <w:kern w:val="0"/>
          <w:shd w:val="clear" w:color="auto" w:fill="FFFFFF"/>
          <w:lang w:eastAsia="es-PE"/>
          <w14:ligatures w14:val="none"/>
        </w:rPr>
        <w:t>la compañía aseguradora</w:t>
      </w:r>
      <w:r w:rsidRPr="007E238C">
        <w:rPr>
          <w:rFonts w:ascii="Arial Narrow" w:eastAsia="Times New Roman" w:hAnsi="Arial Narrow" w:cs="Times New Roman"/>
          <w:kern w:val="0"/>
          <w:shd w:val="clear" w:color="auto" w:fill="FFFFFF"/>
          <w:lang w:eastAsia="es-PE"/>
          <w14:ligatures w14:val="none"/>
        </w:rPr>
        <w:t xml:space="preserve"> </w:t>
      </w:r>
      <w:r w:rsidR="002B0047" w:rsidRPr="007E238C">
        <w:rPr>
          <w:rFonts w:ascii="Arial Narrow" w:eastAsia="Times New Roman" w:hAnsi="Arial Narrow" w:cs="Times New Roman"/>
          <w:kern w:val="0"/>
          <w:shd w:val="clear" w:color="auto" w:fill="FFFFFF"/>
          <w:lang w:eastAsia="es-PE"/>
          <w14:ligatures w14:val="none"/>
        </w:rPr>
        <w:t xml:space="preserve">se habría </w:t>
      </w:r>
      <w:r w:rsidRPr="007E238C">
        <w:rPr>
          <w:rFonts w:ascii="Arial Narrow" w:eastAsia="Times New Roman" w:hAnsi="Arial Narrow" w:cs="Times New Roman"/>
          <w:kern w:val="0"/>
          <w:shd w:val="clear" w:color="auto" w:fill="FFFFFF"/>
          <w:lang w:eastAsia="es-PE"/>
          <w14:ligatures w14:val="none"/>
        </w:rPr>
        <w:t xml:space="preserve">negado injustificadamente </w:t>
      </w:r>
      <w:r w:rsidR="00E17D1A" w:rsidRPr="007E238C">
        <w:rPr>
          <w:rFonts w:ascii="Arial Narrow" w:eastAsia="Times New Roman" w:hAnsi="Arial Narrow" w:cs="Times New Roman"/>
          <w:kern w:val="0"/>
          <w:shd w:val="clear" w:color="auto" w:fill="FFFFFF"/>
          <w:lang w:eastAsia="es-PE"/>
          <w14:ligatures w14:val="none"/>
        </w:rPr>
        <w:t xml:space="preserve">a </w:t>
      </w:r>
      <w:r w:rsidR="002B0047" w:rsidRPr="007E238C">
        <w:rPr>
          <w:rFonts w:ascii="Arial Narrow" w:eastAsia="Times New Roman" w:hAnsi="Arial Narrow" w:cs="Times New Roman"/>
          <w:kern w:val="0"/>
          <w:shd w:val="clear" w:color="auto" w:fill="FFFFFF"/>
          <w:lang w:eastAsia="es-PE"/>
          <w14:ligatures w14:val="none"/>
        </w:rPr>
        <w:t>devolver</w:t>
      </w:r>
      <w:r w:rsidR="00E17D1A" w:rsidRPr="007E238C">
        <w:rPr>
          <w:rFonts w:ascii="Arial Narrow" w:eastAsia="Times New Roman" w:hAnsi="Arial Narrow" w:cs="Times New Roman"/>
          <w:kern w:val="0"/>
          <w:shd w:val="clear" w:color="auto" w:fill="FFFFFF"/>
          <w:lang w:eastAsia="es-PE"/>
          <w14:ligatures w14:val="none"/>
        </w:rPr>
        <w:t xml:space="preserve"> a la denunciante </w:t>
      </w:r>
      <w:r w:rsidR="00E17D1A" w:rsidRPr="007E238C">
        <w:rPr>
          <w:rFonts w:ascii="Arial Narrow" w:eastAsia="Times New Roman" w:hAnsi="Arial Narrow" w:cs="Arial"/>
          <w:color w:val="000000"/>
          <w:kern w:val="0"/>
          <w:lang w:eastAsia="es-ES"/>
          <w14:ligatures w14:val="none"/>
        </w:rPr>
        <w:t>los montos abonados</w:t>
      </w:r>
      <w:r w:rsidR="008977FE" w:rsidRPr="007E238C">
        <w:rPr>
          <w:rFonts w:ascii="Arial Narrow" w:eastAsia="Times New Roman" w:hAnsi="Arial Narrow" w:cs="Arial"/>
          <w:color w:val="000000"/>
          <w:kern w:val="0"/>
          <w:lang w:eastAsia="es-ES"/>
          <w14:ligatures w14:val="none"/>
        </w:rPr>
        <w:t xml:space="preserve"> por</w:t>
      </w:r>
      <w:r w:rsidR="002B0047" w:rsidRPr="007E238C">
        <w:rPr>
          <w:rFonts w:ascii="Arial Narrow" w:eastAsia="Times New Roman" w:hAnsi="Arial Narrow" w:cs="Arial"/>
          <w:color w:val="000000"/>
          <w:kern w:val="0"/>
          <w:lang w:eastAsia="es-ES"/>
          <w14:ligatures w14:val="none"/>
        </w:rPr>
        <w:t xml:space="preserve"> las primas de la Póliza 1300010489</w:t>
      </w:r>
      <w:r w:rsidR="00121544" w:rsidRPr="008977FE">
        <w:rPr>
          <w:rFonts w:ascii="Arial Narrow" w:eastAsia="Arial Narrow" w:hAnsi="Arial Narrow" w:cs="Arial Narrow"/>
          <w:kern w:val="0"/>
          <w14:ligatures w14:val="none"/>
        </w:rPr>
        <w:t>.</w:t>
      </w:r>
    </w:p>
    <w:p w14:paraId="163CBB5D" w14:textId="77777777" w:rsidR="00121544" w:rsidRPr="008977FE" w:rsidRDefault="00121544" w:rsidP="008977FE">
      <w:pPr>
        <w:spacing w:after="0" w:line="240" w:lineRule="auto"/>
        <w:jc w:val="both"/>
        <w:rPr>
          <w:rFonts w:ascii="Arial Narrow" w:eastAsia="Calibri" w:hAnsi="Arial Narrow" w:cs="Arial Narrow"/>
          <w:kern w:val="0"/>
          <w:lang w:eastAsia="es-PE"/>
          <w14:ligatures w14:val="none"/>
        </w:rPr>
      </w:pPr>
    </w:p>
    <w:p w14:paraId="32EC993B" w14:textId="56E41AC4" w:rsidR="00121544" w:rsidRPr="008977FE" w:rsidRDefault="00121544" w:rsidP="008977FE">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8977FE">
        <w:rPr>
          <w:rFonts w:ascii="Arial Narrow" w:eastAsia="Arial Narrow" w:hAnsi="Arial Narrow" w:cs="Arial Narrow"/>
          <w:kern w:val="0"/>
          <w14:ligatures w14:val="none"/>
        </w:rPr>
        <w:t xml:space="preserve">Presunta </w:t>
      </w:r>
      <w:r w:rsidRPr="008977FE">
        <w:rPr>
          <w:rFonts w:ascii="Arial Narrow" w:eastAsia="Times New Roman" w:hAnsi="Arial Narrow" w:cs="Arial"/>
          <w:kern w:val="0"/>
          <w:shd w:val="clear" w:color="auto" w:fill="FFFFFF"/>
          <w:lang w:eastAsia="es-PE"/>
          <w14:ligatures w14:val="none"/>
        </w:rPr>
        <w:t>infracción al literal e) del artículo 47</w:t>
      </w:r>
      <w:r w:rsidRPr="008977FE">
        <w:rPr>
          <w:rFonts w:ascii="Arial Narrow" w:eastAsia="Arial Narrow" w:hAnsi="Arial Narrow" w:cs="Arial"/>
          <w:bCs/>
          <w:color w:val="000000"/>
          <w:kern w:val="0"/>
          <w:lang w:eastAsia="es-PE"/>
          <w14:ligatures w14:val="none"/>
        </w:rPr>
        <w:t/>
      </w:r>
      <w:r w:rsidRPr="008977FE">
        <w:rPr>
          <w:rFonts w:ascii="Arial Narrow" w:eastAsia="Times New Roman" w:hAnsi="Arial Narrow" w:cs="Arial"/>
          <w:kern w:val="0"/>
          <w:shd w:val="clear" w:color="auto" w:fill="FFFFFF"/>
          <w:lang w:eastAsia="es-PE"/>
          <w14:ligatures w14:val="none"/>
        </w:rPr>
        <w:t xml:space="preserve"> </w:t>
      </w:r>
      <w:r w:rsidRPr="008977FE">
        <w:rPr>
          <w:rFonts w:ascii="Arial Narrow" w:eastAsia="Calibri" w:hAnsi="Arial Narrow" w:cs="Arial"/>
          <w:kern w:val="0"/>
          <w14:ligatures w14:val="none"/>
        </w:rPr>
        <w:t>de</w:t>
      </w:r>
      <w:r w:rsidRPr="008977FE">
        <w:rPr>
          <w:rFonts w:ascii="Arial Narrow" w:eastAsia="Times New Roman" w:hAnsi="Arial Narrow" w:cs="Arial"/>
          <w:kern w:val="0"/>
          <w:shd w:val="clear" w:color="auto" w:fill="FFFFFF"/>
          <w:lang w:eastAsia="es-PE"/>
          <w14:ligatures w14:val="none"/>
        </w:rPr>
        <w:t xml:space="preserve"> la Ley 29571, Código de Protección y Defensa del Consumidor, </w:t>
      </w:r>
      <w:r w:rsidRPr="008977FE">
        <w:rPr>
          <w:rFonts w:ascii="Arial Narrow" w:eastAsia="Arial Narrow" w:hAnsi="Arial Narrow" w:cs="Arial"/>
          <w:bCs/>
          <w:color w:val="000000"/>
          <w:kern w:val="0"/>
          <w:lang w:eastAsia="es-PE"/>
          <w14:ligatures w14:val="none"/>
        </w:rPr>
        <w:t xml:space="preserve">en tanto </w:t>
      </w:r>
      <w:r w:rsidR="008B169C" w:rsidRPr="007E238C">
        <w:rPr>
          <w:rFonts w:ascii="Arial Narrow" w:eastAsia="Arial Narrow" w:hAnsi="Arial Narrow" w:cs="Arial Narrow"/>
          <w:kern w:val="0"/>
          <w14:ligatures w14:val="none"/>
        </w:rPr>
        <w:t xml:space="preserve">la compañía aseguradora </w:t>
      </w:r>
      <w:r w:rsidRPr="007E238C">
        <w:rPr>
          <w:rFonts w:ascii="Arial Narrow" w:eastAsia="Times New Roman" w:hAnsi="Arial Narrow" w:cs="Times New Roman"/>
          <w:kern w:val="0"/>
          <w:shd w:val="clear" w:color="auto" w:fill="FFFFFF"/>
          <w:lang w:eastAsia="es-PE"/>
          <w14:ligatures w14:val="none"/>
        </w:rPr>
        <w:t>no habría</w:t>
      </w:r>
      <w:r w:rsidRPr="007E238C">
        <w:rPr>
          <w:rFonts w:ascii="Arial Narrow" w:eastAsia="Arial Narrow" w:hAnsi="Arial Narrow" w:cs="Arial"/>
          <w:bCs/>
          <w:color w:val="000000"/>
          <w:kern w:val="0"/>
          <w:lang w:eastAsia="es-PE"/>
          <w14:ligatures w14:val="none"/>
        </w:rPr>
        <w:t xml:space="preserve"> cumplido </w:t>
      </w:r>
      <w:r w:rsidRPr="007E238C">
        <w:rPr>
          <w:rFonts w:ascii="Arial Narrow" w:eastAsia="Times New Roman" w:hAnsi="Arial Narrow" w:cs="Arial"/>
          <w:color w:val="000000"/>
          <w:kern w:val="0"/>
          <w:lang w:eastAsia="es-ES"/>
          <w14:ligatures w14:val="none"/>
        </w:rPr>
        <w:t xml:space="preserve">oportunamente </w:t>
      </w:r>
      <w:r w:rsidRPr="007E238C">
        <w:rPr>
          <w:rFonts w:ascii="Arial Narrow" w:eastAsia="Arial Narrow" w:hAnsi="Arial Narrow" w:cs="Arial"/>
          <w:bCs/>
          <w:color w:val="000000"/>
          <w:kern w:val="0"/>
          <w:lang w:eastAsia="es-PE"/>
          <w14:ligatures w14:val="none"/>
        </w:rPr>
        <w:t>con entregar a la denunciante los documentos contractuales de</w:t>
      </w:r>
      <w:r w:rsidR="008B169C" w:rsidRPr="007E238C">
        <w:rPr>
          <w:rFonts w:ascii="Arial Narrow" w:eastAsia="Arial Narrow" w:hAnsi="Arial Narrow" w:cs="Arial"/>
          <w:bCs/>
          <w:color w:val="000000"/>
          <w:kern w:val="0"/>
          <w:lang w:eastAsia="es-PE"/>
          <w14:ligatures w14:val="none"/>
        </w:rPr>
        <w:t xml:space="preserve"> la </w:t>
      </w:r>
      <w:r w:rsidR="008B169C" w:rsidRPr="007E238C">
        <w:rPr>
          <w:rFonts w:ascii="Arial Narrow" w:eastAsia="Times New Roman" w:hAnsi="Arial Narrow" w:cs="Arial"/>
          <w:color w:val="000000"/>
          <w:kern w:val="0"/>
          <w:lang w:eastAsia="es-ES"/>
          <w14:ligatures w14:val="none"/>
        </w:rPr>
        <w:t>Póliza 1300010489</w:t>
      </w:r>
      <w:r w:rsidRPr="008977FE">
        <w:rPr>
          <w:rFonts w:ascii="Arial Narrow" w:eastAsia="Times New Roman" w:hAnsi="Arial Narrow" w:cs="Arial"/>
          <w:color w:val="000000"/>
          <w:kern w:val="0"/>
          <w:lang w:eastAsia="es-ES"/>
          <w14:ligatures w14:val="none"/>
        </w:rPr>
        <w:t>.</w:t>
      </w:r>
    </w:p>
    <w:p w14:paraId="39BF39FC" w14:textId="77777777" w:rsidR="00121544" w:rsidRPr="008977FE" w:rsidRDefault="00121544" w:rsidP="008977FE">
      <w:pPr>
        <w:spacing w:after="0" w:line="240" w:lineRule="auto"/>
        <w:jc w:val="both"/>
        <w:rPr>
          <w:rFonts w:ascii="Arial Narrow" w:eastAsia="Calibri" w:hAnsi="Arial Narrow" w:cs="Arial Narrow"/>
          <w:kern w:val="0"/>
          <w:lang w:eastAsia="es-PE"/>
          <w14:ligatures w14:val="none"/>
        </w:rPr>
      </w:pPr>
    </w:p>
    <w:p w14:paraId="7820524F" w14:textId="10477664" w:rsidR="00121544" w:rsidRPr="008977FE" w:rsidRDefault="00121544" w:rsidP="008977FE">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8977FE">
        <w:rPr>
          <w:rFonts w:ascii="Arial Narrow" w:eastAsia="Arial Narrow" w:hAnsi="Arial Narrow" w:cs="Arial Narrow"/>
          <w:kern w:val="0"/>
          <w14:ligatures w14:val="none"/>
        </w:rPr>
        <w:t xml:space="preserve">Presunta infracción al artículo 1, numeral 1, literal b) y al artículo 2 de la Ley 29571, Código de Protección y Defensa del Consumidor, </w:t>
      </w:r>
      <w:r w:rsidRPr="00DE0C7F">
        <w:rPr>
          <w:rFonts w:ascii="Arial Narrow" w:eastAsia="Times New Roman" w:hAnsi="Arial Narrow" w:cs="Times New Roman"/>
          <w:kern w:val="0"/>
          <w:shd w:val="clear" w:color="auto" w:fill="FFFFFF"/>
          <w:lang w:eastAsia="es-PE"/>
          <w14:ligatures w14:val="none"/>
        </w:rPr>
        <w:t xml:space="preserve">en tanto </w:t>
      </w:r>
      <w:r w:rsidR="00C54607" w:rsidRPr="007E238C">
        <w:rPr>
          <w:rFonts w:ascii="Arial Narrow" w:eastAsia="Arial Narrow" w:hAnsi="Arial Narrow" w:cs="Arial Narrow"/>
          <w:kern w:val="0"/>
          <w14:ligatures w14:val="none"/>
        </w:rPr>
        <w:t>la compañía aseguradora</w:t>
      </w:r>
      <w:r w:rsidRPr="007E238C">
        <w:rPr>
          <w:rFonts w:ascii="Arial Narrow" w:eastAsia="Times New Roman" w:hAnsi="Arial Narrow" w:cs="Times New Roman"/>
          <w:kern w:val="0"/>
          <w:shd w:val="clear" w:color="auto" w:fill="FFFFFF"/>
          <w:lang w:eastAsia="es-PE"/>
          <w14:ligatures w14:val="none"/>
        </w:rPr>
        <w:t xml:space="preserve"> no habría cumplido con informar</w:t>
      </w:r>
      <w:r w:rsidR="00311563" w:rsidRPr="007E238C">
        <w:rPr>
          <w:rFonts w:ascii="Arial Narrow" w:eastAsia="Times New Roman" w:hAnsi="Arial Narrow" w:cs="Times New Roman"/>
          <w:kern w:val="0"/>
          <w:shd w:val="clear" w:color="auto" w:fill="FFFFFF"/>
          <w:lang w:eastAsia="es-PE"/>
          <w14:ligatures w14:val="none"/>
        </w:rPr>
        <w:t xml:space="preserve"> durante la contratación</w:t>
      </w:r>
      <w:r w:rsidRPr="007E238C">
        <w:rPr>
          <w:rFonts w:ascii="Arial Narrow" w:eastAsia="Times New Roman" w:hAnsi="Arial Narrow" w:cs="Times New Roman"/>
          <w:kern w:val="0"/>
          <w:shd w:val="clear" w:color="auto" w:fill="FFFFFF"/>
          <w:lang w:eastAsia="es-PE"/>
          <w14:ligatures w14:val="none"/>
        </w:rPr>
        <w:t xml:space="preserve"> a la denunciante </w:t>
      </w:r>
      <w:r w:rsidR="00370999" w:rsidRPr="007E238C">
        <w:rPr>
          <w:rFonts w:ascii="Arial Narrow" w:eastAsia="Times New Roman" w:hAnsi="Arial Narrow" w:cs="Times New Roman"/>
          <w:kern w:val="0"/>
          <w:shd w:val="clear" w:color="auto" w:fill="FFFFFF"/>
          <w:lang w:eastAsia="es-PE"/>
          <w14:ligatures w14:val="none"/>
        </w:rPr>
        <w:t>q</w:t>
      </w:r>
      <w:r w:rsidR="008977FE" w:rsidRPr="007E238C">
        <w:rPr>
          <w:rFonts w:ascii="Arial Narrow" w:eastAsia="Times New Roman" w:hAnsi="Arial Narrow" w:cs="Times New Roman"/>
          <w:kern w:val="0"/>
          <w:shd w:val="clear" w:color="auto" w:fill="FFFFFF"/>
          <w:lang w:eastAsia="es-PE"/>
          <w14:ligatures w14:val="none"/>
        </w:rPr>
        <w:t xml:space="preserve">ue el plazo de vigencia </w:t>
      </w:r>
      <w:r w:rsidR="00370999" w:rsidRPr="007E238C">
        <w:rPr>
          <w:rFonts w:ascii="Arial Narrow" w:eastAsia="Times New Roman" w:hAnsi="Arial Narrow" w:cs="Times New Roman"/>
          <w:kern w:val="0"/>
          <w:shd w:val="clear" w:color="auto" w:fill="FFFFFF"/>
          <w:lang w:eastAsia="es-PE"/>
          <w14:ligatures w14:val="none"/>
        </w:rPr>
        <w:t xml:space="preserve">de </w:t>
      </w:r>
      <w:r w:rsidR="00370999" w:rsidRPr="007E238C">
        <w:rPr>
          <w:rFonts w:ascii="Arial Narrow" w:eastAsia="Times New Roman" w:hAnsi="Arial Narrow" w:cs="Arial"/>
          <w:color w:val="000000"/>
          <w:kern w:val="0"/>
          <w:lang w:eastAsia="es-ES"/>
          <w14:ligatures w14:val="none"/>
        </w:rPr>
        <w:t xml:space="preserve">la Póliza 1300010489 </w:t>
      </w:r>
      <w:r w:rsidR="00370999" w:rsidRPr="007E238C">
        <w:rPr>
          <w:rFonts w:ascii="Arial Narrow" w:eastAsia="Times New Roman" w:hAnsi="Arial Narrow" w:cs="Times New Roman"/>
          <w:kern w:val="0"/>
          <w:shd w:val="clear" w:color="auto" w:fill="FFFFFF"/>
          <w:lang w:eastAsia="es-PE"/>
          <w14:ligatures w14:val="none"/>
        </w:rPr>
        <w:t>era de 20 años, ni sobre condiciones adicionales que afectaban el monto y el acceso a beneficios</w:t>
      </w:r>
      <w:r w:rsidRPr="008977FE">
        <w:rPr>
          <w:rFonts w:ascii="Arial Narrow" w:eastAsia="Arial Narrow" w:hAnsi="Arial Narrow" w:cs="Arial Narrow"/>
          <w:kern w:val="0"/>
          <w14:ligatures w14:val="none"/>
        </w:rPr>
        <w:t>.</w:t>
      </w:r>
    </w:p>
    <w:p w14:paraId="0B0291C5" w14:textId="77777777" w:rsidR="00121544" w:rsidRPr="008977FE" w:rsidRDefault="00121544" w:rsidP="008977FE">
      <w:pPr>
        <w:pStyle w:val="Prrafodelista"/>
        <w:spacing w:line="240" w:lineRule="auto"/>
        <w:rPr>
          <w:rFonts w:ascii="Arial Narrow" w:eastAsia="Arial Narrow" w:hAnsi="Arial Narrow" w:cs="Arial Narrow"/>
          <w:kern w:val="0"/>
          <w14:ligatures w14:val="none"/>
        </w:rPr>
      </w:pPr>
    </w:p>
    <w:p w14:paraId="7C9EE9C9" w14:textId="1AE98195" w:rsidR="00121544" w:rsidRPr="008977FE" w:rsidRDefault="00121544" w:rsidP="008977FE">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8977FE">
        <w:rPr>
          <w:rFonts w:ascii="Arial Narrow" w:eastAsia="Arial Narrow" w:hAnsi="Arial Narrow" w:cs="Arial Narrow"/>
        </w:rPr>
        <w:t>Presunta infracción al numeral 88.1</w:t>
      </w:r>
      <w:r w:rsidR="001D3F79" w:rsidRPr="008977FE">
        <w:rPr>
          <w:rFonts w:ascii="Arial Narrow" w:eastAsia="Arial Narrow" w:hAnsi="Arial Narrow" w:cs="Arial Narrow"/>
          <w:kern w:val="0"/>
          <w14:ligatures w14:val="none"/>
        </w:rPr>
        <w:t/>
      </w:r>
      <w:r w:rsidRPr="008977FE">
        <w:rPr>
          <w:rFonts w:ascii="Arial Narrow" w:eastAsia="Arial Narrow" w:hAnsi="Arial Narrow" w:cs="Arial Narrow"/>
        </w:rPr>
        <w:t xml:space="preserve"> del artículo 88</w:t>
      </w:r>
      <w:r w:rsidR="001D3F79" w:rsidRPr="008977FE">
        <w:rPr>
          <w:rFonts w:ascii="Arial Narrow" w:eastAsia="Arial Narrow" w:hAnsi="Arial Narrow" w:cs="Arial Narrow"/>
          <w:kern w:val="0"/>
          <w14:ligatures w14:val="none"/>
        </w:rPr>
        <w:t/>
      </w:r>
      <w:r w:rsidRPr="008977FE">
        <w:rPr>
          <w:rFonts w:ascii="Arial Narrow" w:eastAsia="Arial Narrow" w:hAnsi="Arial Narrow" w:cs="Arial Narrow"/>
        </w:rPr>
        <w:t xml:space="preserve"> de la Ley 29571, Código de Protección y Defensa del Consumidor, </w:t>
      </w:r>
      <w:r w:rsidRPr="008977FE">
        <w:rPr>
          <w:rFonts w:ascii="Arial Narrow" w:eastAsia="Arial Narrow" w:hAnsi="Arial Narrow" w:cs="Arial Narrow"/>
          <w:kern w:val="0"/>
          <w14:ligatures w14:val="none"/>
        </w:rPr>
        <w:t xml:space="preserve">en tanto </w:t>
      </w:r>
      <w:r w:rsidR="00365B21" w:rsidRPr="007E238C">
        <w:rPr>
          <w:rFonts w:ascii="Arial Narrow" w:eastAsia="Arial Narrow" w:hAnsi="Arial Narrow" w:cs="Arial Narrow"/>
          <w:kern w:val="0"/>
          <w14:ligatures w14:val="none"/>
        </w:rPr>
        <w:t xml:space="preserve">la compañía aseguradora </w:t>
      </w:r>
      <w:r w:rsidRPr="007E238C">
        <w:rPr>
          <w:rFonts w:ascii="Arial Narrow" w:eastAsia="Arial Narrow" w:hAnsi="Arial Narrow" w:cs="Arial Narrow"/>
          <w:kern w:val="0"/>
          <w14:ligatures w14:val="none"/>
        </w:rPr>
        <w:t xml:space="preserve">habría brindado una respuesta inadecuada al reclamo presentado por </w:t>
      </w:r>
      <w:r w:rsidR="00370999" w:rsidRPr="007E238C">
        <w:rPr>
          <w:rFonts w:ascii="Arial Narrow" w:eastAsia="Arial Narrow" w:hAnsi="Arial Narrow" w:cs="Arial Narrow"/>
          <w:kern w:val="0"/>
          <w14:ligatures w14:val="none"/>
        </w:rPr>
        <w:t>la</w:t>
      </w:r>
      <w:r w:rsidRPr="007E238C">
        <w:rPr>
          <w:rFonts w:ascii="Arial Narrow" w:eastAsia="Arial Narrow" w:hAnsi="Arial Narrow" w:cs="Arial Narrow"/>
          <w:kern w:val="0"/>
          <w14:ligatures w14:val="none"/>
        </w:rPr>
        <w:t xml:space="preserve"> denunciante el </w:t>
      </w:r>
      <w:r w:rsidR="00365B21" w:rsidRPr="007E238C">
        <w:rPr>
          <w:rFonts w:ascii="Arial Narrow" w:eastAsia="Times New Roman" w:hAnsi="Arial Narrow" w:cs="Arial"/>
          <w:color w:val="000000"/>
          <w:kern w:val="0"/>
          <w:lang w:eastAsia="es-ES"/>
          <w14:ligatures w14:val="none"/>
        </w:rPr>
        <w:t>30 de abril 2025</w:t>
      </w:r>
      <w:r w:rsidRPr="008977FE">
        <w:rPr>
          <w:rFonts w:ascii="Arial Narrow" w:eastAsia="Arial Narrow" w:hAnsi="Arial Narrow" w:cs="Arial Narrow"/>
          <w:kern w:val="0"/>
          <w14:ligatures w14:val="none"/>
        </w:rPr>
        <w:t>.</w:t>
      </w:r>
    </w:p>
    <w:p w14:paraId="15D28FDF" w14:textId="77777777" w:rsidR="00CA0672" w:rsidRPr="008977FE" w:rsidRDefault="00CA0672" w:rsidP="008977FE">
      <w:pPr>
        <w:pStyle w:val="Prrafodelista"/>
        <w:spacing w:line="240" w:lineRule="auto"/>
        <w:rPr>
          <w:rFonts w:ascii="Arial Narrow" w:eastAsia="Arial Narrow" w:hAnsi="Arial Narrow" w:cs="Arial Narrow"/>
          <w:kern w:val="0"/>
          <w14:ligatures w14:val="none"/>
        </w:rPr>
      </w:pPr>
    </w:p>
    <w:p w14:paraId="76D2F374" w14:textId="11F12160" w:rsidR="00CA0672" w:rsidRPr="008977FE" w:rsidRDefault="00CA0672" w:rsidP="008977FE">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8977FE">
        <w:rPr>
          <w:rFonts w:ascii="Arial Narrow" w:eastAsia="Arial Narrow" w:hAnsi="Arial Narrow" w:cs="Arial Narrow"/>
        </w:rPr>
        <w:t>Presunta infracción al numeral 88.1</w:t>
      </w:r>
      <w:r w:rsidRPr="008977FE">
        <w:rPr>
          <w:rFonts w:ascii="Arial Narrow" w:eastAsia="Arial Narrow" w:hAnsi="Arial Narrow" w:cs="Arial Narrow"/>
          <w:kern w:val="0"/>
          <w14:ligatures w14:val="none"/>
        </w:rPr>
        <w:t/>
      </w:r>
      <w:r w:rsidRPr="008977FE">
        <w:rPr>
          <w:rFonts w:ascii="Arial Narrow" w:eastAsia="Arial Narrow" w:hAnsi="Arial Narrow" w:cs="Arial Narrow"/>
        </w:rPr>
        <w:t xml:space="preserve"> del artículo 88</w:t>
      </w:r>
      <w:r w:rsidRPr="008977FE">
        <w:rPr>
          <w:rFonts w:ascii="Arial Narrow" w:eastAsia="Arial Narrow" w:hAnsi="Arial Narrow" w:cs="Arial Narrow"/>
          <w:kern w:val="0"/>
          <w14:ligatures w14:val="none"/>
        </w:rPr>
        <w:t/>
      </w:r>
      <w:r w:rsidRPr="008977FE">
        <w:rPr>
          <w:rFonts w:ascii="Arial Narrow" w:eastAsia="Arial Narrow" w:hAnsi="Arial Narrow" w:cs="Arial Narrow"/>
        </w:rPr>
        <w:t xml:space="preserve"> de la Ley 29571, Código de Protección y Defensa del Consumidor, </w:t>
      </w:r>
      <w:r w:rsidRPr="008977FE">
        <w:rPr>
          <w:rFonts w:ascii="Arial Narrow" w:eastAsia="Arial Narrow" w:hAnsi="Arial Narrow" w:cs="Arial Narrow"/>
          <w:kern w:val="0"/>
          <w14:ligatures w14:val="none"/>
        </w:rPr>
        <w:t xml:space="preserve">en tanto </w:t>
      </w:r>
      <w:r w:rsidR="00365B21" w:rsidRPr="007E238C">
        <w:rPr>
          <w:rFonts w:ascii="Arial Narrow" w:eastAsia="Arial Narrow" w:hAnsi="Arial Narrow" w:cs="Arial Narrow"/>
          <w:kern w:val="0"/>
          <w14:ligatures w14:val="none"/>
        </w:rPr>
        <w:t>la compañía aseguradora</w:t>
      </w:r>
      <w:r w:rsidRPr="007E238C">
        <w:rPr>
          <w:rFonts w:ascii="Arial Narrow" w:eastAsia="Arial Narrow" w:hAnsi="Arial Narrow" w:cs="Arial Narrow"/>
          <w:kern w:val="0"/>
          <w14:ligatures w14:val="none"/>
        </w:rPr>
        <w:t xml:space="preserve"> habría brindado una respuesta inadecuada al reclamo presentado por </w:t>
      </w:r>
      <w:r w:rsidR="00370999" w:rsidRPr="007E238C">
        <w:rPr>
          <w:rFonts w:ascii="Arial Narrow" w:eastAsia="Arial Narrow" w:hAnsi="Arial Narrow" w:cs="Arial Narrow"/>
          <w:kern w:val="0"/>
          <w14:ligatures w14:val="none"/>
        </w:rPr>
        <w:t>la</w:t>
      </w:r>
      <w:r w:rsidRPr="007E238C">
        <w:rPr>
          <w:rFonts w:ascii="Arial Narrow" w:eastAsia="Arial Narrow" w:hAnsi="Arial Narrow" w:cs="Arial Narrow"/>
          <w:kern w:val="0"/>
          <w14:ligatures w14:val="none"/>
        </w:rPr>
        <w:t xml:space="preserve"> denunciante el </w:t>
      </w:r>
      <w:r w:rsidR="00365B21" w:rsidRPr="007E238C">
        <w:rPr>
          <w:rFonts w:ascii="Arial Narrow" w:eastAsia="Arial Narrow" w:hAnsi="Arial Narrow" w:cs="Arial Narrow"/>
          <w:kern w:val="0"/>
          <w14:ligatures w14:val="none"/>
        </w:rPr>
        <w:t>16 de mayo 2025</w:t>
      </w:r>
      <w:r w:rsidR="00311563" w:rsidRPr="008977FE">
        <w:rPr>
          <w:rFonts w:ascii="Arial Narrow" w:eastAsia="Arial Narrow" w:hAnsi="Arial Narrow" w:cs="Arial Narrow"/>
          <w:kern w:val="0"/>
          <w14:ligatures w14:val="none"/>
        </w:rPr>
        <w:t>.</w:t>
      </w:r>
    </w:p>
    <w:p w14:paraId="042B3F54" w14:textId="777BBF33" w:rsidR="00CA59A2" w:rsidRPr="008977FE" w:rsidRDefault="00CA59A2" w:rsidP="008977FE">
      <w:pPr>
        <w:spacing w:after="0" w:line="240" w:lineRule="auto"/>
        <w:jc w:val="both"/>
        <w:rPr>
          <w:rFonts w:ascii="Arial Narrow" w:eastAsia="Arial Narrow" w:hAnsi="Arial Narrow" w:cs="Arial Narrow"/>
          <w:kern w:val="0"/>
          <w14:ligatures w14:val="none"/>
        </w:rPr>
      </w:pPr>
    </w:p>
    <w:p w14:paraId="0A292C9F" w14:textId="47423991" w:rsidR="00CA59A2" w:rsidRPr="008977FE" w:rsidRDefault="00CA59A2" w:rsidP="008977FE">
      <w:pPr>
        <w:spacing w:line="240" w:lineRule="auto"/>
        <w:contextualSpacing/>
        <w:jc w:val="both"/>
        <w:rPr>
          <w:rFonts w:ascii="Arial Narrow" w:eastAsia="Calibri" w:hAnsi="Arial Narrow" w:cs="Arial"/>
          <w:kern w:val="0"/>
          <w14:ligatures w14:val="none"/>
        </w:rPr>
      </w:pPr>
      <w:r w:rsidRPr="008977FE">
        <w:rPr>
          <w:rFonts w:ascii="Arial Narrow" w:eastAsia="Arial Narrow" w:hAnsi="Arial Narrow" w:cs="Arial Narrow"/>
          <w:b/>
          <w:color w:val="000000"/>
          <w:kern w:val="0"/>
          <w:lang w:eastAsia="es-PE"/>
          <w14:ligatures w14:val="none"/>
        </w:rPr>
        <w:t>SEGUNDO:</w:t>
      </w:r>
      <w:r w:rsidRPr="008977F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8977FE">
        <w:rPr>
          <w:rFonts w:ascii="Arial Narrow" w:eastAsia="Times New Roman" w:hAnsi="Arial Narrow" w:cs="Arial"/>
          <w:color w:val="000000"/>
          <w:kern w:val="0"/>
          <w:lang w:val="es-ES" w:eastAsia="es-ES"/>
          <w14:ligatures w14:val="none"/>
        </w:rPr>
        <w:t xml:space="preserve">del </w:t>
      </w:r>
      <w:r w:rsidR="00754320" w:rsidRPr="008977FE">
        <w:rPr>
          <w:rFonts w:ascii="Arial Narrow" w:eastAsia="Times New Roman" w:hAnsi="Arial Narrow" w:cs="Arial"/>
          <w:color w:val="000000"/>
          <w:kern w:val="0"/>
          <w:lang w:val="es-ES" w:eastAsia="es-ES"/>
          <w14:ligatures w14:val="none"/>
        </w:rPr>
        <w:t>15 de junio de 2025, subsanada mediante escrito del 15 de agosto de 2025</w:t>
      </w:r>
      <w:r w:rsidRPr="008977FE">
        <w:rPr>
          <w:rFonts w:ascii="Arial Narrow" w:eastAsia="Calibri" w:hAnsi="Arial Narrow" w:cs="Arial"/>
          <w:kern w:val="0"/>
          <w14:ligatures w14:val="none"/>
        </w:rPr>
        <w:t>.</w:t>
      </w:r>
    </w:p>
    <w:p w14:paraId="68A17E97" w14:textId="77777777" w:rsidR="00CA59A2" w:rsidRPr="008977FE" w:rsidRDefault="00CA59A2" w:rsidP="008977FE">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5DE41927" w:rsidR="00CA59A2" w:rsidRPr="008977FE" w:rsidRDefault="00CA59A2" w:rsidP="008977FE">
      <w:pPr>
        <w:spacing w:after="0" w:line="240" w:lineRule="auto"/>
        <w:jc w:val="both"/>
        <w:rPr>
          <w:rFonts w:ascii="Arial Narrow" w:eastAsia="Arial Narrow" w:hAnsi="Arial Narrow" w:cs="Arial Narrow"/>
          <w:color w:val="000000"/>
          <w:kern w:val="0"/>
          <w:lang w:eastAsia="es-PE"/>
          <w14:ligatures w14:val="none"/>
        </w:rPr>
      </w:pPr>
      <w:r w:rsidRPr="008977FE">
        <w:rPr>
          <w:rFonts w:ascii="Arial Narrow" w:eastAsia="Arial Narrow" w:hAnsi="Arial Narrow" w:cs="Arial Narrow"/>
          <w:b/>
          <w:color w:val="000000"/>
          <w:kern w:val="0"/>
          <w:lang w:eastAsia="es-PE"/>
          <w14:ligatures w14:val="none"/>
        </w:rPr>
        <w:t xml:space="preserve">TERCERO: </w:t>
      </w:r>
      <w:r w:rsidRPr="008977FE">
        <w:rPr>
          <w:rFonts w:ascii="Arial Narrow" w:eastAsia="Arial Narrow" w:hAnsi="Arial Narrow" w:cs="Arial Narrow"/>
          <w:color w:val="000000"/>
          <w:kern w:val="0"/>
          <w:lang w:eastAsia="es-PE"/>
          <w14:ligatures w14:val="none"/>
        </w:rPr>
        <w:t xml:space="preserve">requerir a </w:t>
      </w:r>
      <w:r w:rsidR="004F53F6" w:rsidRPr="008977FE">
        <w:rPr>
          <w:rFonts w:ascii="Arial Narrow" w:eastAsia="Times New Roman" w:hAnsi="Arial Narrow" w:cs="Times New Roman"/>
          <w:color w:val="000000"/>
          <w:kern w:val="0"/>
          <w:shd w:val="clear" w:color="auto" w:fill="FFFFFF"/>
          <w:lang w:eastAsia="es-PE"/>
          <w14:ligatures w14:val="none"/>
        </w:rPr>
        <w:t xml:space="preserve">Rímac Seguros y Reaseguros S.A. </w:t>
      </w:r>
      <w:r w:rsidRPr="008977FE">
        <w:rPr>
          <w:rFonts w:ascii="Arial Narrow" w:eastAsia="Arial Narrow" w:hAnsi="Arial Narrow" w:cs="Arial Narrow"/>
          <w:color w:val="000000"/>
          <w:kern w:val="0"/>
          <w:lang w:eastAsia="es-PE"/>
          <w14:ligatures w14:val="none"/>
        </w:rPr>
        <w:t>que cumpla con lo siguiente:</w:t>
      </w:r>
    </w:p>
    <w:p w14:paraId="20FDFB8D" w14:textId="77777777" w:rsidR="00CA59A2" w:rsidRPr="008977FE" w:rsidRDefault="00CA59A2" w:rsidP="008977FE">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8977FE" w:rsidRDefault="00CA59A2" w:rsidP="008977FE">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8977F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8977FE" w:rsidRDefault="00CA59A2" w:rsidP="008977FE">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8977F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8977FE" w:rsidRDefault="00CA59A2" w:rsidP="008977FE">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8977F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8977FE" w:rsidRDefault="00CA59A2" w:rsidP="008977FE">
      <w:pPr>
        <w:numPr>
          <w:ilvl w:val="0"/>
          <w:numId w:val="3"/>
        </w:numPr>
        <w:spacing w:after="0" w:line="240" w:lineRule="auto"/>
        <w:ind w:left="567" w:hanging="567"/>
        <w:jc w:val="both"/>
        <w:rPr>
          <w:rFonts w:ascii="Arial Narrow" w:eastAsia="Calibri" w:hAnsi="Arial Narrow" w:cs="Arial"/>
          <w:kern w:val="0"/>
          <w14:ligatures w14:val="none"/>
        </w:rPr>
      </w:pPr>
      <w:r w:rsidRPr="008977F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8977FE">
        <w:rPr>
          <w:rFonts w:ascii="Arial Narrow" w:eastAsia="Times New Roman" w:hAnsi="Arial Narrow" w:cs="Segoe UI"/>
          <w:color w:val="000000"/>
          <w:kern w:val="0"/>
          <w:lang w:eastAsia="es-PE"/>
          <w14:ligatures w14:val="none"/>
        </w:rPr>
        <w:t/>
      </w:r>
      <w:r w:rsidRPr="008977FE">
        <w:rPr>
          <w:rFonts w:ascii="Arial Narrow" w:eastAsia="Arial Narrow" w:hAnsi="Arial Narrow" w:cs="Arial Narrow"/>
          <w:color w:val="000000"/>
          <w:kern w:val="0"/>
          <w:lang w:eastAsia="es-PE"/>
          <w14:ligatures w14:val="none"/>
        </w:rPr>
        <w:t xml:space="preserve"> del Código Procesal Civil. </w:t>
      </w:r>
      <w:r w:rsidRPr="008977FE">
        <w:rPr>
          <w:rFonts w:ascii="Arial Narrow" w:eastAsia="Calibri" w:hAnsi="Arial Narrow" w:cs="Arial"/>
          <w:kern w:val="0"/>
          <w14:ligatures w14:val="none"/>
        </w:rPr>
        <w:t>Para ello podrá señalar domicilio físico o una dirección electrónica a la que pueda remitirse las notificaciones</w:t>
      </w:r>
      <w:r w:rsidRPr="008977FE">
        <w:rPr>
          <w:rFonts w:ascii="Arial Narrow" w:eastAsia="Arial" w:hAnsi="Arial Narrow" w:cs="Arial"/>
          <w:kern w:val="0"/>
          <w:lang w:val="es"/>
          <w14:ligatures w14:val="none"/>
        </w:rPr>
        <w:t>;</w:t>
      </w:r>
    </w:p>
    <w:p w14:paraId="7C63E340" w14:textId="77777777" w:rsidR="00CA59A2" w:rsidRPr="008977FE" w:rsidRDefault="00CA59A2" w:rsidP="008977FE">
      <w:pPr>
        <w:numPr>
          <w:ilvl w:val="0"/>
          <w:numId w:val="3"/>
        </w:numPr>
        <w:spacing w:after="0" w:line="240" w:lineRule="auto"/>
        <w:ind w:left="567" w:hanging="567"/>
        <w:jc w:val="both"/>
        <w:rPr>
          <w:rFonts w:ascii="Arial Narrow" w:eastAsia="Calibri" w:hAnsi="Arial Narrow" w:cs="Arial"/>
          <w:kern w:val="0"/>
          <w14:ligatures w14:val="none"/>
        </w:rPr>
      </w:pPr>
      <w:r w:rsidRPr="008977FE">
        <w:rPr>
          <w:rFonts w:ascii="Arial Narrow" w:eastAsia="Calibri" w:hAnsi="Arial Narrow" w:cs="Arial"/>
          <w:kern w:val="0"/>
          <w14:ligatures w14:val="none"/>
        </w:rPr>
        <w:t xml:space="preserve">en caso califique como </w:t>
      </w:r>
      <w:proofErr w:type="gramStart"/>
      <w:r w:rsidRPr="008977FE">
        <w:rPr>
          <w:rFonts w:ascii="Arial Narrow" w:eastAsia="Calibri" w:hAnsi="Arial Narrow" w:cs="Arial"/>
          <w:kern w:val="0"/>
          <w14:ligatures w14:val="none"/>
        </w:rPr>
        <w:t>micro empresa</w:t>
      </w:r>
      <w:proofErr w:type="gramEnd"/>
      <w:r w:rsidRPr="008977F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8977FE">
        <w:rPr>
          <w:rStyle w:val="Refdenotaalpie"/>
          <w:rFonts w:ascii="Arial Narrow" w:eastAsia="Calibri" w:hAnsi="Arial Narrow" w:cs="Arial"/>
          <w:kern w:val="0"/>
          <w:vertAlign w:val="superscript"/>
          <w14:ligatures w14:val="none"/>
        </w:rPr>
        <w:footnoteReference w:id="9"/>
      </w:r>
      <w:r w:rsidRPr="008977FE">
        <w:rPr>
          <w:rFonts w:ascii="Arial Narrow" w:eastAsia="Calibri" w:hAnsi="Arial Narrow" w:cs="Arial"/>
          <w:kern w:val="0"/>
          <w14:ligatures w14:val="none"/>
        </w:rPr>
        <w:t>. Ello, a fin de que la Comisión pueda meritar dicha documentación, conforme lo establece el artículo 110</w:t>
      </w:r>
      <w:r w:rsidRPr="008977FE">
        <w:rPr>
          <w:rFonts w:ascii="Arial Narrow" w:eastAsia="Times New Roman" w:hAnsi="Arial Narrow" w:cs="Segoe UI"/>
          <w:color w:val="000000"/>
          <w:kern w:val="0"/>
          <w:lang w:eastAsia="es-PE"/>
          <w14:ligatures w14:val="none"/>
        </w:rPr>
        <w:t/>
      </w:r>
      <w:r w:rsidRPr="008977FE">
        <w:rPr>
          <w:rFonts w:ascii="Arial Narrow" w:eastAsia="Calibri" w:hAnsi="Arial Narrow" w:cs="Arial"/>
          <w:kern w:val="0"/>
          <w14:ligatures w14:val="none"/>
        </w:rPr>
        <w:t xml:space="preserve"> del </w:t>
      </w:r>
      <w:r w:rsidRPr="008977FE">
        <w:rPr>
          <w:rFonts w:ascii="Arial Narrow" w:eastAsia="Calibri" w:hAnsi="Arial Narrow" w:cs="Arial"/>
          <w:spacing w:val="-2"/>
          <w:kern w:val="0"/>
          <w14:ligatures w14:val="none"/>
        </w:rPr>
        <w:t>Código</w:t>
      </w:r>
      <w:r w:rsidRPr="008977FE">
        <w:rPr>
          <w:rStyle w:val="Refdenotaalpie"/>
          <w:rFonts w:ascii="Arial Narrow" w:eastAsia="Calibri" w:hAnsi="Arial Narrow" w:cs="Arial"/>
          <w:spacing w:val="-2"/>
          <w:kern w:val="0"/>
          <w:vertAlign w:val="superscript"/>
          <w14:ligatures w14:val="none"/>
        </w:rPr>
        <w:footnoteReference w:id="10"/>
      </w:r>
      <w:r w:rsidRPr="008977FE">
        <w:rPr>
          <w:rFonts w:ascii="Arial Narrow" w:eastAsia="Calibri" w:hAnsi="Arial Narrow" w:cs="Arial"/>
          <w:spacing w:val="-2"/>
          <w:kern w:val="0"/>
          <w14:ligatures w14:val="none"/>
        </w:rPr>
        <w:t>.</w:t>
      </w:r>
    </w:p>
    <w:p w14:paraId="1F11FE32" w14:textId="77777777" w:rsidR="00CA59A2" w:rsidRPr="008977FE" w:rsidRDefault="00CA59A2" w:rsidP="008977FE">
      <w:pPr>
        <w:spacing w:after="0" w:line="240" w:lineRule="auto"/>
        <w:ind w:left="567"/>
        <w:jc w:val="both"/>
        <w:rPr>
          <w:rFonts w:ascii="Arial Narrow" w:eastAsia="Arial Narrow" w:hAnsi="Arial Narrow" w:cs="Arial Narrow"/>
          <w:color w:val="000000"/>
          <w:kern w:val="0"/>
          <w:lang w:eastAsia="es-PE"/>
          <w14:ligatures w14:val="none"/>
        </w:rPr>
      </w:pPr>
    </w:p>
    <w:p w14:paraId="10518607" w14:textId="28E3B39F" w:rsidR="00CA59A2" w:rsidRPr="008977FE" w:rsidRDefault="00CA59A2" w:rsidP="008977FE">
      <w:pPr>
        <w:spacing w:after="0" w:line="240" w:lineRule="auto"/>
        <w:jc w:val="both"/>
        <w:rPr>
          <w:rFonts w:ascii="Arial Narrow" w:eastAsia="Arial Narrow" w:hAnsi="Arial Narrow" w:cs="Arial Narrow"/>
          <w:color w:val="000000"/>
          <w:kern w:val="0"/>
          <w:lang w:eastAsia="es-PE"/>
          <w14:ligatures w14:val="none"/>
        </w:rPr>
      </w:pPr>
      <w:r w:rsidRPr="008977FE">
        <w:rPr>
          <w:rFonts w:ascii="Arial Narrow" w:eastAsia="Arial Narrow" w:hAnsi="Arial Narrow" w:cs="Arial Narrow"/>
          <w:b/>
          <w:color w:val="000000"/>
          <w:kern w:val="0"/>
          <w:lang w:eastAsia="es-PE"/>
          <w14:ligatures w14:val="none"/>
        </w:rPr>
        <w:t xml:space="preserve">CUARTO: </w:t>
      </w:r>
      <w:r w:rsidRPr="008977FE">
        <w:rPr>
          <w:rFonts w:ascii="Arial Narrow" w:eastAsia="Arial Narrow" w:hAnsi="Arial Narrow" w:cs="Arial Narrow"/>
          <w:color w:val="000000"/>
          <w:kern w:val="0"/>
          <w:lang w:eastAsia="es-PE"/>
          <w14:ligatures w14:val="none"/>
        </w:rPr>
        <w:t xml:space="preserve">correr traslado de la denuncia interpuesta </w:t>
      </w:r>
      <w:r w:rsidRPr="008977FE">
        <w:rPr>
          <w:rFonts w:ascii="Arial Narrow" w:eastAsia="Times New Roman" w:hAnsi="Arial Narrow" w:cs="Arial"/>
          <w:color w:val="000000"/>
          <w:kern w:val="0"/>
          <w:lang w:val="es-ES" w:eastAsia="es-ES"/>
          <w14:ligatures w14:val="none"/>
        </w:rPr>
        <w:t xml:space="preserve">el </w:t>
      </w:r>
      <w:r w:rsidR="00754320" w:rsidRPr="008977FE">
        <w:rPr>
          <w:rFonts w:ascii="Arial Narrow" w:eastAsia="Times New Roman" w:hAnsi="Arial Narrow" w:cs="Arial"/>
          <w:color w:val="000000"/>
          <w:kern w:val="0"/>
          <w:lang w:val="es-ES" w:eastAsia="es-ES"/>
          <w14:ligatures w14:val="none"/>
        </w:rPr>
        <w:t>15 de junio de 2025, subsanada mediante escrito del 15 de agosto de 2025</w:t>
      </w:r>
      <w:r w:rsidRPr="008977FE">
        <w:rPr>
          <w:rFonts w:ascii="Arial Narrow" w:eastAsia="Calibri" w:hAnsi="Arial Narrow" w:cs="Arial"/>
          <w:kern w:val="0"/>
          <w14:ligatures w14:val="none"/>
        </w:rPr>
        <w:t xml:space="preserve">, </w:t>
      </w:r>
      <w:r w:rsidRPr="008977FE">
        <w:rPr>
          <w:rFonts w:ascii="Arial Narrow" w:eastAsia="Arial Narrow" w:hAnsi="Arial Narrow" w:cs="Arial Narrow"/>
          <w:color w:val="000000"/>
          <w:kern w:val="0"/>
          <w:lang w:eastAsia="es-PE"/>
          <w14:ligatures w14:val="none"/>
        </w:rPr>
        <w:t>a</w:t>
      </w:r>
      <w:r w:rsidRPr="008977FE">
        <w:rPr>
          <w:rFonts w:ascii="Arial Narrow" w:eastAsia="Times New Roman" w:hAnsi="Arial Narrow" w:cs="Times New Roman"/>
          <w:color w:val="000000"/>
          <w:kern w:val="0"/>
          <w:shd w:val="clear" w:color="auto" w:fill="FFFFFF"/>
          <w:lang w:eastAsia="es-PE"/>
          <w14:ligatures w14:val="none"/>
        </w:rPr>
        <w:t xml:space="preserve"> </w:t>
      </w:r>
      <w:r w:rsidR="004F53F6" w:rsidRPr="008977FE">
        <w:rPr>
          <w:rFonts w:ascii="Arial Narrow" w:eastAsia="Times New Roman" w:hAnsi="Arial Narrow" w:cs="Times New Roman"/>
          <w:color w:val="000000"/>
          <w:kern w:val="0"/>
          <w:shd w:val="clear" w:color="auto" w:fill="FFFFFF"/>
          <w:lang w:eastAsia="es-PE"/>
          <w14:ligatures w14:val="none"/>
        </w:rPr>
        <w:t>Rímac Seguros y Reaseguros S.A.</w:t>
      </w:r>
      <w:r w:rsidRPr="008977FE">
        <w:rPr>
          <w:rFonts w:ascii="Arial Narrow" w:eastAsia="Arial Narrow" w:hAnsi="Arial Narrow" w:cs="Arial Narrow"/>
          <w:color w:val="000000"/>
          <w:kern w:val="0"/>
          <w:lang w:eastAsia="es-PE"/>
          <w14:ligatures w14:val="none"/>
        </w:rPr>
        <w:t>, para que, de conformidad con lo dispuesto por el artículo 26</w:t>
      </w:r>
      <w:r w:rsidRPr="008977FE">
        <w:rPr>
          <w:rFonts w:ascii="Arial Narrow" w:eastAsia="Times New Roman" w:hAnsi="Arial Narrow" w:cs="Segoe UI"/>
          <w:color w:val="000000"/>
          <w:kern w:val="0"/>
          <w:lang w:eastAsia="es-PE"/>
          <w14:ligatures w14:val="none"/>
        </w:rPr>
        <w:t/>
      </w:r>
      <w:r w:rsidRPr="008977F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8977FE" w:rsidRDefault="00CA59A2" w:rsidP="008977FE">
      <w:pPr>
        <w:spacing w:after="0" w:line="240" w:lineRule="auto"/>
        <w:jc w:val="both"/>
        <w:rPr>
          <w:rFonts w:ascii="Arial Narrow" w:eastAsia="Arial Narrow" w:hAnsi="Arial Narrow" w:cs="Arial Narrow"/>
          <w:color w:val="000000"/>
          <w:kern w:val="0"/>
          <w:lang w:eastAsia="es-PE"/>
          <w14:ligatures w14:val="none"/>
        </w:rPr>
      </w:pPr>
    </w:p>
    <w:p w14:paraId="774AFBA5" w14:textId="71231F02" w:rsidR="00CA59A2" w:rsidRPr="008977FE" w:rsidRDefault="00CA59A2" w:rsidP="008977FE">
      <w:pPr>
        <w:spacing w:after="0" w:line="240" w:lineRule="auto"/>
        <w:jc w:val="both"/>
        <w:rPr>
          <w:rFonts w:ascii="Arial Narrow" w:eastAsia="Times New Roman" w:hAnsi="Arial Narrow" w:cs="Arial"/>
          <w:color w:val="000000"/>
          <w:kern w:val="0"/>
          <w:lang w:val="es-ES" w:eastAsia="es-ES"/>
          <w14:ligatures w14:val="none"/>
        </w:rPr>
      </w:pPr>
      <w:r w:rsidRPr="008977FE">
        <w:rPr>
          <w:rFonts w:ascii="Arial Narrow" w:eastAsia="Arial Narrow" w:hAnsi="Arial Narrow" w:cs="Arial Narrow"/>
          <w:b/>
          <w:color w:val="000000"/>
          <w:kern w:val="0"/>
          <w:lang w:eastAsia="es-PE"/>
          <w14:ligatures w14:val="none"/>
        </w:rPr>
        <w:t xml:space="preserve">QUINTO: </w:t>
      </w:r>
      <w:bookmarkStart w:id="5" w:name="_Hlk188286813"/>
      <w:r w:rsidRPr="008977FE">
        <w:rPr>
          <w:rFonts w:ascii="Arial Narrow" w:eastAsia="Times New Roman" w:hAnsi="Arial Narrow" w:cs="Arial"/>
          <w:color w:val="000000"/>
          <w:kern w:val="0"/>
          <w:lang w:eastAsia="es-ES"/>
          <w14:ligatures w14:val="none"/>
        </w:rPr>
        <w:t xml:space="preserve">requerir </w:t>
      </w:r>
      <w:r w:rsidRPr="008977FE">
        <w:rPr>
          <w:rFonts w:ascii="Arial Narrow" w:eastAsia="Times New Roman" w:hAnsi="Arial Narrow" w:cs="Arial"/>
          <w:color w:val="000000"/>
          <w:kern w:val="0"/>
          <w:lang w:val="es-ES" w:eastAsia="es-ES"/>
          <w14:ligatures w14:val="none"/>
        </w:rPr>
        <w:t xml:space="preserve">que, en un </w:t>
      </w:r>
      <w:r w:rsidRPr="008977F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Pr="008977FE">
        <w:rPr>
          <w:rFonts w:ascii="Arial Narrow" w:eastAsia="Times New Roman" w:hAnsi="Arial Narrow" w:cs="Arial"/>
          <w:color w:val="000000"/>
          <w:kern w:val="0"/>
          <w:lang w:eastAsia="es-ES"/>
          <w14:ligatures w14:val="none"/>
        </w:rPr>
        <w:t xml:space="preserve">, </w:t>
      </w:r>
      <w:bookmarkStart w:id="6" w:name="_Hlk188286828"/>
      <w:r w:rsidRPr="008977FE">
        <w:rPr>
          <w:rFonts w:ascii="Arial Narrow" w:eastAsia="Times New Roman" w:hAnsi="Arial Narrow" w:cs="Times New Roman"/>
          <w:color w:val="000000"/>
          <w:kern w:val="0"/>
          <w:shd w:val="clear" w:color="auto" w:fill="FFFFFF"/>
          <w:lang w:eastAsia="es-PE"/>
          <w14:ligatures w14:val="none"/>
        </w:rPr>
        <w:t>el proveedor denunciado</w:t>
      </w:r>
      <w:r w:rsidRPr="008977FE">
        <w:rPr>
          <w:rFonts w:ascii="Arial Narrow" w:eastAsia="Times New Roman" w:hAnsi="Arial Narrow" w:cs="Arial"/>
          <w:color w:val="000000"/>
          <w:kern w:val="0"/>
          <w:lang w:eastAsia="es-ES"/>
          <w14:ligatures w14:val="none"/>
        </w:rPr>
        <w:t xml:space="preserve"> </w:t>
      </w:r>
      <w:bookmarkEnd w:id="6"/>
      <w:r w:rsidRPr="008977FE">
        <w:rPr>
          <w:rFonts w:ascii="Arial Narrow" w:eastAsia="Times New Roman" w:hAnsi="Arial Narrow" w:cs="Arial"/>
          <w:color w:val="000000"/>
          <w:kern w:val="0"/>
          <w:lang w:val="es-ES" w:eastAsia="es-ES"/>
          <w14:ligatures w14:val="none"/>
        </w:rPr>
        <w:t xml:space="preserve">cumpla con: </w:t>
      </w:r>
      <w:r w:rsidR="00F160C1" w:rsidRPr="008977FE">
        <w:rPr>
          <w:rFonts w:ascii="Arial Narrow" w:eastAsia="Times New Roman" w:hAnsi="Arial Narrow" w:cs="Arial"/>
          <w:color w:val="000000"/>
          <w:kern w:val="0"/>
          <w:lang w:val="es-ES" w:eastAsia="es-ES"/>
          <w14:ligatures w14:val="none"/>
        </w:rPr>
        <w:t xml:space="preserve">(i) presentar una copia completa, legible y debidamente suscrita de la Póliza 1300010489 del </w:t>
      </w:r>
      <w:r w:rsidR="00F160C1" w:rsidRPr="008977FE">
        <w:rPr>
          <w:rFonts w:ascii="Arial Narrow" w:eastAsia="Times New Roman" w:hAnsi="Arial Narrow" w:cs="Arial"/>
          <w:color w:val="000000"/>
          <w:kern w:val="0"/>
          <w:lang w:eastAsia="es-ES"/>
          <w14:ligatures w14:val="none"/>
        </w:rPr>
        <w:t>Seguro de Vida Ahorro Ideal</w:t>
      </w:r>
      <w:r w:rsidR="00F160C1" w:rsidRPr="008977FE">
        <w:rPr>
          <w:rFonts w:ascii="Arial Narrow" w:eastAsia="Times New Roman" w:hAnsi="Arial Narrow" w:cs="Arial"/>
          <w:color w:val="000000"/>
          <w:kern w:val="0"/>
          <w:lang w:val="es-ES" w:eastAsia="es-ES"/>
          <w14:ligatures w14:val="none"/>
        </w:rPr>
        <w:t>, así como el cargo de remisión de la póliza; (</w:t>
      </w:r>
      <w:proofErr w:type="spellStart"/>
      <w:r w:rsidR="00F160C1" w:rsidRPr="008977FE">
        <w:rPr>
          <w:rFonts w:ascii="Arial Narrow" w:eastAsia="Times New Roman" w:hAnsi="Arial Narrow" w:cs="Arial"/>
          <w:color w:val="000000"/>
          <w:kern w:val="0"/>
          <w:lang w:val="es-ES" w:eastAsia="es-ES"/>
          <w14:ligatures w14:val="none"/>
        </w:rPr>
        <w:t>ii</w:t>
      </w:r>
      <w:proofErr w:type="spellEnd"/>
      <w:r w:rsidR="00F160C1" w:rsidRPr="008977FE">
        <w:rPr>
          <w:rFonts w:ascii="Arial Narrow" w:eastAsia="Times New Roman" w:hAnsi="Arial Narrow" w:cs="Arial"/>
          <w:color w:val="000000"/>
          <w:kern w:val="0"/>
          <w:lang w:val="es-ES" w:eastAsia="es-ES"/>
          <w14:ligatures w14:val="none"/>
        </w:rPr>
        <w:t xml:space="preserve">) presentar los medios probatorios que acrediten que entregó oportunamente Póliza 1300010489 del </w:t>
      </w:r>
      <w:r w:rsidR="00F160C1" w:rsidRPr="008977FE">
        <w:rPr>
          <w:rFonts w:ascii="Arial Narrow" w:eastAsia="Times New Roman" w:hAnsi="Arial Narrow" w:cs="Arial"/>
          <w:color w:val="000000"/>
          <w:kern w:val="0"/>
          <w:lang w:eastAsia="es-ES"/>
          <w14:ligatures w14:val="none"/>
        </w:rPr>
        <w:t>Seguro de Vida Ahorro Ideal</w:t>
      </w:r>
      <w:r w:rsidR="00F160C1" w:rsidRPr="008977FE">
        <w:rPr>
          <w:rFonts w:ascii="Arial Narrow" w:eastAsia="Times New Roman" w:hAnsi="Arial Narrow" w:cs="Arial"/>
          <w:color w:val="000000"/>
          <w:kern w:val="0"/>
          <w:lang w:val="es-ES" w:eastAsia="es-ES"/>
          <w14:ligatures w14:val="none"/>
        </w:rPr>
        <w:t>; y, (</w:t>
      </w:r>
      <w:proofErr w:type="spellStart"/>
      <w:r w:rsidR="00F160C1" w:rsidRPr="008977FE">
        <w:rPr>
          <w:rFonts w:ascii="Arial Narrow" w:eastAsia="Times New Roman" w:hAnsi="Arial Narrow" w:cs="Arial"/>
          <w:color w:val="000000"/>
          <w:kern w:val="0"/>
          <w:lang w:val="es-ES" w:eastAsia="es-ES"/>
          <w14:ligatures w14:val="none"/>
        </w:rPr>
        <w:t>iii</w:t>
      </w:r>
      <w:proofErr w:type="spellEnd"/>
      <w:r w:rsidR="00F160C1" w:rsidRPr="008977FE">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8977FE">
        <w:rPr>
          <w:rFonts w:ascii="Arial Narrow" w:eastAsia="Times New Roman" w:hAnsi="Arial Narrow" w:cs="Arial"/>
          <w:color w:val="000000"/>
          <w:kern w:val="0"/>
          <w:lang w:val="es-ES" w:eastAsia="es-ES"/>
          <w14:ligatures w14:val="none"/>
        </w:rPr>
        <w:t>.</w:t>
      </w:r>
    </w:p>
    <w:p w14:paraId="12A4D8BD" w14:textId="77777777" w:rsidR="00CA59A2" w:rsidRPr="008977FE" w:rsidRDefault="00CA59A2" w:rsidP="008977FE">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8977FE" w:rsidRDefault="00CA59A2" w:rsidP="008977FE">
      <w:pPr>
        <w:spacing w:after="0" w:line="240" w:lineRule="auto"/>
        <w:jc w:val="both"/>
        <w:rPr>
          <w:rFonts w:ascii="Arial Narrow" w:eastAsia="Arial Narrow" w:hAnsi="Arial Narrow" w:cs="Arial Narrow"/>
          <w:color w:val="000000"/>
          <w:kern w:val="0"/>
          <w:lang w:eastAsia="es-PE"/>
          <w14:ligatures w14:val="none"/>
        </w:rPr>
      </w:pPr>
      <w:r w:rsidRPr="008977FE">
        <w:rPr>
          <w:rFonts w:ascii="Arial Narrow" w:eastAsia="Arial Narrow" w:hAnsi="Arial Narrow" w:cs="Arial Narrow"/>
          <w:b/>
          <w:color w:val="000000"/>
          <w:kern w:val="0"/>
          <w:lang w:eastAsia="es-PE"/>
          <w14:ligatures w14:val="none"/>
        </w:rPr>
        <w:t>SEXTO:</w:t>
      </w:r>
      <w:r w:rsidRPr="008977FE">
        <w:rPr>
          <w:rFonts w:ascii="Arial Narrow" w:eastAsia="Arial Narrow" w:hAnsi="Arial Narrow" w:cs="Arial Narrow"/>
          <w:color w:val="000000"/>
          <w:kern w:val="0"/>
          <w:lang w:eastAsia="es-PE"/>
          <w14:ligatures w14:val="none"/>
        </w:rPr>
        <w:t xml:space="preserve"> </w:t>
      </w:r>
      <w:bookmarkStart w:id="7" w:name="_Hlk188286915"/>
      <w:r w:rsidRPr="008977FE">
        <w:rPr>
          <w:rFonts w:ascii="Arial Narrow" w:eastAsia="Arial Narrow" w:hAnsi="Arial Narrow" w:cs="Arial Narrow"/>
          <w:color w:val="000000"/>
          <w:kern w:val="0"/>
          <w:lang w:eastAsia="es-PE"/>
          <w14:ligatures w14:val="none"/>
        </w:rPr>
        <w:t>informar a las partes que el artículo 110</w:t>
      </w:r>
      <w:r w:rsidRPr="008977FE">
        <w:rPr>
          <w:rFonts w:ascii="Arial Narrow" w:eastAsia="Times New Roman" w:hAnsi="Arial Narrow" w:cs="Segoe UI"/>
          <w:color w:val="000000"/>
          <w:kern w:val="0"/>
          <w:lang w:eastAsia="es-PE"/>
          <w14:ligatures w14:val="none"/>
        </w:rPr>
        <w:t/>
      </w:r>
      <w:r w:rsidRPr="008977FE">
        <w:rPr>
          <w:rFonts w:ascii="Arial Narrow" w:eastAsia="Arial Narrow" w:hAnsi="Arial Narrow" w:cs="Arial Narrow"/>
          <w:color w:val="000000"/>
          <w:kern w:val="0"/>
          <w:lang w:eastAsia="es-PE"/>
          <w14:ligatures w14:val="none"/>
        </w:rPr>
        <w:t xml:space="preserve"> de la Ley 29571, Código de Protección y Defensa del Consumidor</w:t>
      </w:r>
      <w:r w:rsidRPr="008977FE">
        <w:rPr>
          <w:rStyle w:val="Refdenotaalpie"/>
          <w:rFonts w:ascii="Arial Narrow" w:eastAsia="Arial Narrow" w:hAnsi="Arial Narrow" w:cs="Times New Roman"/>
          <w:color w:val="000000"/>
          <w:kern w:val="0"/>
          <w:vertAlign w:val="superscript"/>
          <w:lang w:eastAsia="es-PE"/>
          <w14:ligatures w14:val="none"/>
        </w:rPr>
        <w:footnoteReference w:id="11"/>
      </w:r>
      <w:r w:rsidRPr="008977F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8977FE">
        <w:rPr>
          <w:rFonts w:ascii="Arial Narrow" w:eastAsia="Times New Roman" w:hAnsi="Arial Narrow" w:cs="Segoe UI"/>
          <w:color w:val="000000"/>
          <w:kern w:val="0"/>
          <w:lang w:eastAsia="es-PE"/>
          <w14:ligatures w14:val="none"/>
        </w:rPr>
        <w:t/>
      </w:r>
      <w:r w:rsidRPr="008977FE">
        <w:rPr>
          <w:rFonts w:ascii="Arial Narrow" w:eastAsia="Arial Narrow" w:hAnsi="Arial Narrow" w:cs="Arial Narrow"/>
          <w:color w:val="000000"/>
          <w:kern w:val="0"/>
          <w:lang w:eastAsia="es-PE"/>
          <w14:ligatures w14:val="none"/>
        </w:rPr>
        <w:t>, 115</w:t>
      </w:r>
      <w:r w:rsidRPr="008977FE">
        <w:rPr>
          <w:rFonts w:ascii="Arial Narrow" w:eastAsia="Times New Roman" w:hAnsi="Arial Narrow" w:cs="Segoe UI"/>
          <w:color w:val="000000"/>
          <w:kern w:val="0"/>
          <w:lang w:eastAsia="es-PE"/>
          <w14:ligatures w14:val="none"/>
        </w:rPr>
        <w:t/>
      </w:r>
      <w:r w:rsidRPr="008977FE">
        <w:rPr>
          <w:rFonts w:ascii="Arial Narrow" w:eastAsia="Arial Narrow" w:hAnsi="Arial Narrow" w:cs="Arial Narrow"/>
          <w:color w:val="000000"/>
          <w:kern w:val="0"/>
          <w:lang w:eastAsia="es-PE"/>
          <w14:ligatures w14:val="none"/>
        </w:rPr>
        <w:t xml:space="preserve"> y 116</w:t>
      </w:r>
      <w:r w:rsidRPr="008977FE">
        <w:rPr>
          <w:rFonts w:ascii="Arial Narrow" w:eastAsia="Times New Roman" w:hAnsi="Arial Narrow" w:cs="Segoe UI"/>
          <w:color w:val="000000"/>
          <w:kern w:val="0"/>
          <w:lang w:eastAsia="es-PE"/>
          <w14:ligatures w14:val="none"/>
        </w:rPr>
        <w:t/>
      </w:r>
      <w:r w:rsidRPr="008977FE">
        <w:rPr>
          <w:rFonts w:ascii="Arial Narrow" w:eastAsia="Arial Narrow" w:hAnsi="Arial Narrow" w:cs="Arial Narrow"/>
          <w:color w:val="000000"/>
          <w:kern w:val="0"/>
          <w:lang w:eastAsia="es-PE"/>
          <w14:ligatures w14:val="none"/>
        </w:rPr>
        <w:t xml:space="preserve"> de la referida norma</w:t>
      </w:r>
      <w:r w:rsidRPr="008977FE">
        <w:rPr>
          <w:rStyle w:val="Refdenotaalpie"/>
          <w:rFonts w:ascii="Arial Narrow" w:eastAsia="Arial Narrow" w:hAnsi="Arial Narrow" w:cs="Times New Roman"/>
          <w:color w:val="000000"/>
          <w:kern w:val="0"/>
          <w:vertAlign w:val="superscript"/>
          <w:lang w:eastAsia="es-PE"/>
          <w14:ligatures w14:val="none"/>
        </w:rPr>
        <w:footnoteReference w:id="12"/>
      </w:r>
      <w:r w:rsidRPr="008977FE">
        <w:rPr>
          <w:rFonts w:ascii="Arial Narrow" w:eastAsia="Arial Narrow" w:hAnsi="Arial Narrow" w:cs="Arial Narrow"/>
          <w:color w:val="000000"/>
          <w:kern w:val="0"/>
          <w:lang w:eastAsia="es-PE"/>
          <w14:ligatures w14:val="none"/>
        </w:rPr>
        <w:t xml:space="preserve">. </w:t>
      </w:r>
      <w:bookmarkEnd w:id="7"/>
      <w:r w:rsidRPr="008977F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8977FE">
        <w:rPr>
          <w:rFonts w:ascii="Arial Narrow" w:eastAsia="Times New Roman" w:hAnsi="Arial Narrow" w:cs="Segoe UI"/>
          <w:color w:val="000000"/>
          <w:kern w:val="0"/>
          <w:lang w:eastAsia="es-PE"/>
          <w14:ligatures w14:val="none"/>
        </w:rPr>
        <w:t/>
      </w:r>
      <w:r w:rsidRPr="008977FE">
        <w:rPr>
          <w:rFonts w:ascii="Arial Narrow" w:eastAsia="Arial Narrow" w:hAnsi="Arial Narrow" w:cs="Arial Narrow"/>
          <w:color w:val="000000"/>
          <w:kern w:val="0"/>
          <w:lang w:eastAsia="es-PE"/>
          <w14:ligatures w14:val="none"/>
        </w:rPr>
        <w:t xml:space="preserve"> del Código</w:t>
      </w:r>
      <w:r w:rsidRPr="008977FE">
        <w:rPr>
          <w:rStyle w:val="Refdenotaalpie"/>
          <w:rFonts w:ascii="Arial Narrow" w:eastAsia="Arial Narrow" w:hAnsi="Arial Narrow" w:cs="Times New Roman"/>
          <w:color w:val="000000"/>
          <w:kern w:val="0"/>
          <w:vertAlign w:val="superscript"/>
          <w:lang w:eastAsia="es-PE"/>
          <w14:ligatures w14:val="none"/>
        </w:rPr>
        <w:footnoteReference w:id="13"/>
      </w:r>
      <w:r w:rsidRPr="008977FE">
        <w:rPr>
          <w:rFonts w:ascii="Arial Narrow" w:eastAsia="Arial Narrow" w:hAnsi="Arial Narrow" w:cs="Arial Narrow"/>
          <w:color w:val="000000"/>
          <w:kern w:val="0"/>
          <w:lang w:eastAsia="es-PE"/>
          <w14:ligatures w14:val="none"/>
        </w:rPr>
        <w:t>.</w:t>
      </w:r>
    </w:p>
    <w:p w14:paraId="0ECE55DF" w14:textId="77777777" w:rsidR="00CA59A2" w:rsidRPr="008977FE" w:rsidRDefault="00CA59A2" w:rsidP="008977FE">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8977FE" w:rsidRDefault="00CA59A2" w:rsidP="008977FE">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8977FE">
        <w:rPr>
          <w:rFonts w:ascii="Arial Narrow" w:eastAsia="Arial Narrow" w:hAnsi="Arial Narrow" w:cs="Arial Narrow"/>
          <w:b/>
          <w:color w:val="000000"/>
          <w:kern w:val="0"/>
          <w:lang w:eastAsia="es-PE"/>
          <w14:ligatures w14:val="none"/>
        </w:rPr>
        <w:t>SÉTIMO:</w:t>
      </w:r>
      <w:r w:rsidRPr="008977FE">
        <w:rPr>
          <w:rFonts w:ascii="Arial Narrow" w:eastAsia="Arial Narrow" w:hAnsi="Arial Narrow" w:cs="Arial Narrow"/>
          <w:color w:val="000000"/>
          <w:kern w:val="0"/>
          <w:lang w:eastAsia="es-PE"/>
          <w14:ligatures w14:val="none"/>
        </w:rPr>
        <w:t xml:space="preserve"> informar a las partes que conforme a lo establecido en el artículo 39</w:t>
      </w:r>
      <w:r w:rsidRPr="008977FE">
        <w:rPr>
          <w:rFonts w:ascii="Arial Narrow" w:eastAsia="Times New Roman" w:hAnsi="Arial Narrow" w:cs="Segoe UI"/>
          <w:color w:val="000000"/>
          <w:kern w:val="0"/>
          <w:lang w:eastAsia="es-PE"/>
          <w14:ligatures w14:val="none"/>
        </w:rPr>
        <w:t/>
      </w:r>
      <w:r w:rsidRPr="008977F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w:t>
      </w:r>
      <w:r w:rsidRPr="008977FE">
        <w:rPr>
          <w:rFonts w:ascii="Arial Narrow" w:eastAsia="Arial Narrow" w:hAnsi="Arial Narrow" w:cs="Arial Narrow"/>
          <w:color w:val="000000"/>
          <w:kern w:val="0"/>
          <w:lang w:eastAsia="es-PE"/>
          <w14:ligatures w14:val="none"/>
        </w:rPr>
        <w:lastRenderedPageBreak/>
        <w:t xml:space="preserve">determinará si los gastos deben ser asumidos por alguna de las partes, o reembolsados a la otra parte o al Indecopi, según sea el caso, de manera adicional a la sanción que haya podido imponerse. </w:t>
      </w:r>
    </w:p>
    <w:p w14:paraId="364C4B19" w14:textId="77777777" w:rsidR="00CA59A2" w:rsidRPr="008977FE" w:rsidRDefault="00CA59A2" w:rsidP="008977FE">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8977FE" w:rsidRDefault="00CA59A2" w:rsidP="008977FE">
      <w:pPr>
        <w:suppressAutoHyphens/>
        <w:spacing w:after="0" w:line="240" w:lineRule="auto"/>
        <w:jc w:val="both"/>
        <w:rPr>
          <w:rFonts w:ascii="Arial Narrow" w:eastAsia="Calibri" w:hAnsi="Arial Narrow" w:cs="Arial"/>
          <w:kern w:val="0"/>
          <w:u w:val="single"/>
          <w14:ligatures w14:val="none"/>
        </w:rPr>
      </w:pPr>
      <w:r w:rsidRPr="008977FE">
        <w:rPr>
          <w:rFonts w:ascii="Arial Narrow" w:eastAsia="Calibri" w:hAnsi="Arial Narrow" w:cs="Arial"/>
          <w:b/>
          <w:bCs/>
          <w:kern w:val="0"/>
          <w14:ligatures w14:val="none"/>
        </w:rPr>
        <w:t>OCTAVO</w:t>
      </w:r>
      <w:r w:rsidRPr="008977FE">
        <w:rPr>
          <w:rFonts w:ascii="Arial Narrow" w:eastAsia="Calibri" w:hAnsi="Arial Narrow" w:cs="Arial"/>
          <w:b/>
          <w:kern w:val="0"/>
          <w14:ligatures w14:val="none"/>
        </w:rPr>
        <w:t>:</w:t>
      </w:r>
      <w:r w:rsidRPr="008977FE">
        <w:rPr>
          <w:rFonts w:ascii="Arial Narrow" w:eastAsia="Calibri" w:hAnsi="Arial Narrow" w:cs="Arial"/>
          <w:kern w:val="0"/>
          <w14:ligatures w14:val="none"/>
        </w:rPr>
        <w:t xml:space="preserve"> comunicar a las partes que, </w:t>
      </w:r>
      <w:proofErr w:type="gramStart"/>
      <w:r w:rsidRPr="008977FE">
        <w:rPr>
          <w:rFonts w:ascii="Arial Narrow" w:eastAsia="Calibri" w:hAnsi="Arial Narrow" w:cs="Arial"/>
          <w:kern w:val="0"/>
          <w14:ligatures w14:val="none"/>
        </w:rPr>
        <w:t>de acuerdo a</w:t>
      </w:r>
      <w:proofErr w:type="gramEnd"/>
      <w:r w:rsidRPr="008977FE">
        <w:rPr>
          <w:rFonts w:ascii="Arial Narrow" w:eastAsia="Calibri" w:hAnsi="Arial Narrow" w:cs="Arial"/>
          <w:kern w:val="0"/>
          <w14:ligatures w14:val="none"/>
        </w:rPr>
        <w:t xml:space="preserve"> lo señalado por el artículo 29</w:t>
      </w:r>
      <w:r w:rsidRPr="008977FE">
        <w:rPr>
          <w:rFonts w:ascii="Arial Narrow" w:eastAsia="Times New Roman" w:hAnsi="Arial Narrow" w:cs="Segoe UI"/>
          <w:color w:val="000000"/>
          <w:kern w:val="0"/>
          <w:lang w:eastAsia="es-PE"/>
          <w14:ligatures w14:val="none"/>
        </w:rPr>
        <w:t/>
      </w:r>
      <w:r w:rsidRPr="008977FE">
        <w:rPr>
          <w:rFonts w:ascii="Arial Narrow" w:eastAsia="Calibri" w:hAnsi="Arial Narrow" w:cs="Arial"/>
          <w:kern w:val="0"/>
          <w14:ligatures w14:val="none"/>
        </w:rPr>
        <w:t xml:space="preserve"> del Decreto Legislativo 807</w:t>
      </w:r>
      <w:r w:rsidRPr="008977FE">
        <w:rPr>
          <w:rStyle w:val="Refdenotaalpie"/>
          <w:rFonts w:ascii="Arial Narrow" w:eastAsia="Calibri" w:hAnsi="Arial Narrow" w:cs="Arial"/>
          <w:kern w:val="0"/>
          <w:vertAlign w:val="superscript"/>
          <w14:ligatures w14:val="none"/>
        </w:rPr>
        <w:footnoteReference w:id="14"/>
      </w:r>
      <w:r w:rsidRPr="008977F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8977FE">
        <w:rPr>
          <w:rFonts w:ascii="Arial Narrow" w:eastAsia="Calibri" w:hAnsi="Arial Narrow" w:cs="Arial"/>
          <w:kern w:val="0"/>
          <w:u w:val="single"/>
          <w14:ligatures w14:val="none"/>
        </w:rPr>
        <w:t>expresamente su facultad para asistir y conciliar en su representación</w:t>
      </w:r>
      <w:r w:rsidRPr="008977FE">
        <w:rPr>
          <w:rFonts w:ascii="Arial Narrow" w:eastAsia="Calibri" w:hAnsi="Arial Narrow" w:cs="Arial"/>
          <w:bCs/>
          <w:kern w:val="0"/>
          <w14:ligatures w14:val="none"/>
        </w:rPr>
        <w:t>.</w:t>
      </w:r>
      <w:r w:rsidRPr="008977FE">
        <w:rPr>
          <w:rFonts w:ascii="Arial Narrow" w:eastAsia="Calibri" w:hAnsi="Arial Narrow" w:cs="Arial"/>
          <w:b/>
          <w:bCs/>
          <w:kern w:val="0"/>
          <w14:ligatures w14:val="none"/>
        </w:rPr>
        <w:t xml:space="preserve"> </w:t>
      </w:r>
      <w:r w:rsidRPr="008977F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8977FE" w:rsidRDefault="00CA59A2" w:rsidP="008977FE">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8977FE" w:rsidRDefault="00CA59A2" w:rsidP="008977FE">
      <w:pPr>
        <w:suppressAutoHyphens/>
        <w:spacing w:after="0" w:line="240" w:lineRule="auto"/>
        <w:jc w:val="both"/>
        <w:rPr>
          <w:rFonts w:ascii="Arial Narrow" w:eastAsia="Times New Roman" w:hAnsi="Arial Narrow" w:cs="Times New Roman"/>
          <w:color w:val="000000"/>
          <w:kern w:val="0"/>
          <w:lang w:eastAsia="es-PE"/>
          <w14:ligatures w14:val="none"/>
        </w:rPr>
      </w:pPr>
      <w:r w:rsidRPr="008977FE">
        <w:rPr>
          <w:rFonts w:ascii="Arial Narrow" w:eastAsia="Times New Roman" w:hAnsi="Arial Narrow" w:cs="Times New Roman"/>
          <w:b/>
          <w:color w:val="000000"/>
          <w:kern w:val="0"/>
          <w:lang w:eastAsia="es-PE"/>
          <w14:ligatures w14:val="none"/>
        </w:rPr>
        <w:t>NOVENO:</w:t>
      </w:r>
      <w:r w:rsidRPr="008977F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7DDD06F7" w14:textId="77777777" w:rsidR="00CA59A2" w:rsidRPr="008977FE" w:rsidRDefault="00CA59A2" w:rsidP="008977FE">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59800A75" w:rsidR="00CA59A2" w:rsidRPr="008977FE" w:rsidRDefault="00CA59A2" w:rsidP="008977FE">
      <w:pPr>
        <w:suppressAutoHyphens/>
        <w:spacing w:after="0" w:line="240" w:lineRule="auto"/>
        <w:jc w:val="both"/>
        <w:rPr>
          <w:rFonts w:ascii="Arial Narrow" w:hAnsi="Arial Narrow" w:cs="Arial"/>
        </w:rPr>
      </w:pPr>
      <w:r w:rsidRPr="008977FE">
        <w:rPr>
          <w:rFonts w:ascii="Arial Narrow" w:eastAsia="Arial Narrow" w:hAnsi="Arial Narrow" w:cs="Arial Narrow"/>
          <w:b/>
          <w:bCs/>
        </w:rPr>
        <w:t xml:space="preserve">DÉCIMO: requerir a la señora [DENUNCIANTE] y a Rímac Seguros y Reaseguros S.A. para que, dentro del plazo de dos (2) días hábiles siguientes a la fecha en que reciba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8977FE">
        <w:rPr>
          <w:rFonts w:ascii="Arial Narrow" w:hAnsi="Arial Narrow" w:cs="Arial"/>
          <w:b/>
          <w:spacing w:val="-3"/>
          <w:kern w:val="0"/>
          <w14:ligatures w14:val="none"/>
        </w:rPr>
        <w:t/>
      </w:r>
      <w:r w:rsidRPr="008977FE">
        <w:rPr>
          <w:rFonts w:ascii="Arial Narrow" w:hAnsi="Arial Narrow" w:cs="Arial"/>
          <w:bCs/>
          <w:spacing w:val="-3"/>
          <w:kern w:val="0"/>
          <w14:ligatures w14:val="none"/>
        </w:rPr>
        <w:t xml:space="preserve"/>
      </w:r>
      <w:proofErr w:type="spellStart"/>
      <w:r w:rsidR="00CE407C" w:rsidRPr="008977FE">
        <w:rPr>
          <w:rFonts w:ascii="Arial Narrow" w:eastAsia="Times New Roman" w:hAnsi="Arial Narrow" w:cs="Times New Roman"/>
          <w:color w:val="000000"/>
          <w:kern w:val="0"/>
          <w:shd w:val="clear" w:color="auto" w:fill="FFFFFF"/>
          <w:lang w:eastAsia="es-PE"/>
          <w14:ligatures w14:val="none"/>
        </w:rPr>
        <w:t/>
      </w:r>
      <w:proofErr w:type="spellEnd"/>
      <w:r w:rsidR="00CE407C" w:rsidRPr="008977FE">
        <w:rPr>
          <w:rFonts w:ascii="Arial Narrow" w:eastAsia="Times New Roman" w:hAnsi="Arial Narrow" w:cs="Times New Roman"/>
          <w:color w:val="000000"/>
          <w:kern w:val="0"/>
          <w:shd w:val="clear" w:color="auto" w:fill="FFFFFF"/>
          <w:lang w:eastAsia="es-PE"/>
          <w14:ligatures w14:val="none"/>
        </w:rPr>
        <w:t xml:space="preserve"/>
      </w:r>
      <w:proofErr w:type="spellStart"/>
      <w:r w:rsidR="00CE407C" w:rsidRPr="008977FE">
        <w:rPr>
          <w:rFonts w:ascii="Arial Narrow" w:eastAsia="Times New Roman" w:hAnsi="Arial Narrow" w:cs="Times New Roman"/>
          <w:color w:val="000000"/>
          <w:kern w:val="0"/>
          <w:shd w:val="clear" w:color="auto" w:fill="FFFFFF"/>
          <w:lang w:eastAsia="es-PE"/>
          <w14:ligatures w14:val="none"/>
        </w:rPr>
        <w:t/>
      </w:r>
      <w:proofErr w:type="spellEnd"/>
      <w:r w:rsidR="00CE407C" w:rsidRPr="008977FE">
        <w:rPr>
          <w:rFonts w:ascii="Arial Narrow" w:eastAsia="Times New Roman" w:hAnsi="Arial Narrow" w:cs="Times New Roman"/>
          <w:color w:val="000000"/>
          <w:kern w:val="0"/>
          <w:shd w:val="clear" w:color="auto" w:fill="FFFFFF"/>
          <w:lang w:eastAsia="es-PE"/>
          <w14:ligatures w14:val="none"/>
        </w:rPr>
        <w:t xml:space="preserve"/>
      </w:r>
      <w:r w:rsidRPr="008977FE">
        <w:rPr>
          <w:rFonts w:ascii="Arial Narrow" w:hAnsi="Arial Narrow"/>
          <w:color w:val="000000"/>
        </w:rPr>
        <w:t/>
      </w:r>
      <w:r w:rsidR="00257F7E" w:rsidRPr="008977FE">
        <w:rPr>
          <w:rFonts w:ascii="Arial Narrow" w:hAnsi="Arial Narrow"/>
          <w:color w:val="000000"/>
        </w:rPr>
        <w:t/>
      </w:r>
      <w:r w:rsidRPr="008977FE">
        <w:rPr>
          <w:rFonts w:ascii="Arial Narrow" w:hAnsi="Arial Narrow"/>
          <w:color w:val="000000"/>
        </w:rPr>
        <w:t xml:space="preserve"/>
      </w:r>
      <w:r w:rsidR="00257F7E" w:rsidRPr="008977FE">
        <w:rPr>
          <w:rFonts w:ascii="Arial Narrow" w:hAnsi="Arial Narrow"/>
          <w:color w:val="000000"/>
        </w:rPr>
        <w:t/>
      </w:r>
      <w:r w:rsidRPr="008977FE">
        <w:rPr>
          <w:rFonts w:ascii="Arial Narrow" w:hAnsi="Arial Narrow"/>
          <w:color w:val="000000"/>
        </w:rPr>
        <w:t xml:space="preserve"/>
      </w:r>
      <w:r w:rsidR="00257F7E" w:rsidRPr="008977FE">
        <w:rPr>
          <w:rFonts w:ascii="Arial Narrow" w:hAnsi="Arial Narrow"/>
          <w:color w:val="000000"/>
        </w:rPr>
        <w:t/>
      </w:r>
      <w:r w:rsidRPr="008977FE">
        <w:rPr>
          <w:rFonts w:ascii="Arial Narrow" w:hAnsi="Arial Narrow"/>
          <w:color w:val="000000"/>
        </w:rPr>
        <w:t xml:space="preserve"/>
      </w:r>
      <w:r w:rsidR="00257F7E" w:rsidRPr="008977FE">
        <w:rPr>
          <w:rFonts w:ascii="Arial Narrow" w:hAnsi="Arial Narrow"/>
          <w:color w:val="000000"/>
        </w:rPr>
        <w:t/>
      </w:r>
      <w:r w:rsidRPr="008977FE">
        <w:rPr>
          <w:rFonts w:ascii="Arial Narrow" w:hAnsi="Arial Narrow"/>
          <w:color w:val="000000"/>
        </w:rPr>
        <w:t xml:space="preserve"/>
      </w:r>
      <w:r w:rsidR="00257F7E" w:rsidRPr="008977FE">
        <w:rPr>
          <w:rFonts w:ascii="Arial Narrow" w:hAnsi="Arial Narrow"/>
          <w:color w:val="000000"/>
        </w:rPr>
        <w:t/>
      </w:r>
      <w:r w:rsidRPr="008977FE">
        <w:rPr>
          <w:rFonts w:ascii="Arial Narrow" w:hAnsi="Arial Narrow"/>
          <w:color w:val="000000"/>
        </w:rPr>
        <w:t xml:space="preserve"/>
      </w:r>
      <w:r w:rsidR="00257F7E" w:rsidRPr="008977FE">
        <w:rPr>
          <w:rFonts w:ascii="Arial Narrow" w:hAnsi="Arial Narrow"/>
          <w:color w:val="000000"/>
        </w:rPr>
        <w:t/>
      </w:r>
      <w:r w:rsidRPr="008977FE">
        <w:rPr>
          <w:rFonts w:ascii="Arial Narrow" w:hAnsi="Arial Narrow"/>
          <w:color w:val="000000"/>
        </w:rPr>
        <w:t/>
      </w:r>
      <w:r w:rsidRPr="008977FE">
        <w:rPr>
          <w:rFonts w:ascii="Arial Narrow" w:eastAsia="Times New Roman" w:hAnsi="Arial Narrow" w:cs="Segoe UI"/>
          <w:color w:val="000000"/>
          <w:kern w:val="0"/>
          <w:lang w:eastAsia="es-PE"/>
          <w14:ligatures w14:val="none"/>
        </w:rPr>
        <w:t/>
      </w:r>
      <w:r w:rsidRPr="008977FE">
        <w:rPr>
          <w:rFonts w:ascii="Arial Narrow" w:hAnsi="Arial Narrow"/>
          <w:color w:val="000000"/>
        </w:rPr>
        <w:t xml:space="preserve"/>
      </w:r>
      <w:r w:rsidRPr="008977FE">
        <w:rPr>
          <w:rFonts w:ascii="Arial Narrow" w:eastAsia="Times New Roman" w:hAnsi="Arial Narrow" w:cs="Segoe UI"/>
          <w:color w:val="000000"/>
          <w:kern w:val="0"/>
          <w:lang w:eastAsia="es-PE"/>
          <w14:ligatures w14:val="none"/>
        </w:rPr>
        <w:t/>
      </w:r>
      <w:r w:rsidRPr="008977FE">
        <w:rPr>
          <w:rFonts w:ascii="Arial Narrow" w:hAnsi="Arial Narrow"/>
          <w:color w:val="000000"/>
        </w:rPr>
        <w:t xml:space="preserve"/>
      </w:r>
      <w:r w:rsidRPr="008977FE">
        <w:rPr>
          <w:rStyle w:val="Refdenotaalpie"/>
          <w:rFonts w:ascii="Arial Narrow" w:hAnsi="Arial Narrow"/>
          <w:vertAlign w:val="superscript"/>
        </w:rPr>
        <w:footnoteReference w:id="15"/>
      </w:r>
      <w:r w:rsidRPr="008977FE">
        <w:rPr>
          <w:rFonts w:ascii="Arial Narrow" w:hAnsi="Arial Narrow" w:cs="Arial"/>
        </w:rPr>
        <w:t/>
      </w:r>
    </w:p>
    <w:p w14:paraId="639FE5BE" w14:textId="77777777" w:rsidR="00CA59A2" w:rsidRPr="008977FE" w:rsidRDefault="00CA59A2" w:rsidP="008977FE">
      <w:pPr>
        <w:suppressAutoHyphens/>
        <w:spacing w:after="0" w:line="240" w:lineRule="auto"/>
        <w:jc w:val="both"/>
        <w:rPr>
          <w:rFonts w:ascii="Arial Narrow" w:hAnsi="Arial Narrow" w:cs="Arial"/>
        </w:rPr>
      </w:pPr>
    </w:p>
    <w:p w14:paraId="36317C11" w14:textId="77777777" w:rsidR="00CA59A2" w:rsidRPr="008977FE" w:rsidRDefault="00CA59A2" w:rsidP="008977FE">
      <w:pPr>
        <w:suppressAutoHyphens/>
        <w:spacing w:after="0" w:line="240" w:lineRule="auto"/>
        <w:jc w:val="both"/>
        <w:rPr>
          <w:rFonts w:ascii="Arial Narrow" w:hAnsi="Arial Narrow" w:cs="Arial"/>
          <w:bCs/>
        </w:rPr>
      </w:pPr>
      <w:bookmarkStart w:id="9" w:name="_Hlk198890962"/>
    </w:p>
    <w:bookmarkEnd w:id="9"/>
    <w:p w14:paraId="23716787" w14:textId="77777777" w:rsidR="00CA59A2" w:rsidRPr="008977FE" w:rsidRDefault="00CA59A2" w:rsidP="008977FE">
      <w:pPr>
        <w:suppressAutoHyphens/>
        <w:spacing w:after="0" w:line="240" w:lineRule="auto"/>
        <w:jc w:val="both"/>
        <w:rPr>
          <w:rFonts w:ascii="Arial Narrow" w:hAnsi="Arial Narrow" w:cs="Arial"/>
        </w:rPr>
      </w:pPr>
    </w:p>
    <w:p w14:paraId="509D673B" w14:textId="77777777" w:rsidR="00CA59A2" w:rsidRPr="008977FE" w:rsidRDefault="00CA59A2" w:rsidP="008977FE">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8977FE" w:rsidRDefault="00CA59A2" w:rsidP="008977FE">
      <w:pPr>
        <w:spacing w:after="0" w:line="240" w:lineRule="auto"/>
        <w:jc w:val="both"/>
        <w:rPr>
          <w:rFonts w:ascii="Arial Narrow" w:eastAsia="Arial Narrow" w:hAnsi="Arial Narrow" w:cs="Arial Narrow"/>
          <w:b/>
          <w:color w:val="000000"/>
          <w:kern w:val="0"/>
          <w:lang w:eastAsia="es-PE"/>
          <w14:ligatures w14:val="none"/>
        </w:rPr>
      </w:pPr>
    </w:p>
    <w:bookmarkEnd w:id="0"/>
    <w:p w14:paraId="7609987B" w14:textId="77777777" w:rsidR="00DB6197" w:rsidRPr="008977FE" w:rsidRDefault="00DB6197" w:rsidP="008977FE">
      <w:pPr>
        <w:shd w:val="clear" w:color="auto" w:fill="FFFFFF"/>
        <w:spacing w:after="0" w:line="240" w:lineRule="auto"/>
        <w:jc w:val="center"/>
        <w:rPr>
          <w:rFonts w:ascii="Arial Narrow" w:eastAsia="Calibri" w:hAnsi="Arial Narrow" w:cs="Times New Roman"/>
          <w:color w:val="000000"/>
          <w:kern w:val="0"/>
          <w14:ligatures w14:val="none"/>
        </w:rPr>
      </w:pPr>
      <w:r w:rsidRPr="008977FE">
        <w:rPr>
          <w:rFonts w:ascii="Arial Narrow" w:eastAsia="Calibri" w:hAnsi="Arial Narrow" w:cs="Arial"/>
          <w:b/>
          <w:bCs/>
          <w:color w:val="000000"/>
          <w:kern w:val="0"/>
          <w14:ligatures w14:val="none"/>
        </w:rPr>
        <w:t>EVELING ROA QUISPE</w:t>
      </w:r>
    </w:p>
    <w:p w14:paraId="692BA8AF" w14:textId="77777777" w:rsidR="00DB6197" w:rsidRPr="008977FE" w:rsidRDefault="00DB6197" w:rsidP="008977FE">
      <w:pPr>
        <w:shd w:val="clear" w:color="auto" w:fill="FFFFFF"/>
        <w:spacing w:after="0" w:line="240" w:lineRule="auto"/>
        <w:jc w:val="center"/>
        <w:rPr>
          <w:rFonts w:ascii="Arial Narrow" w:eastAsia="Calibri" w:hAnsi="Arial Narrow" w:cs="Times New Roman"/>
          <w:b/>
          <w:bCs/>
          <w:color w:val="000000"/>
          <w:kern w:val="0"/>
          <w14:ligatures w14:val="none"/>
        </w:rPr>
      </w:pPr>
      <w:r w:rsidRPr="008977FE">
        <w:rPr>
          <w:rFonts w:ascii="Arial Narrow" w:eastAsia="Calibri" w:hAnsi="Arial Narrow" w:cs="Arial"/>
          <w:b/>
          <w:bCs/>
          <w:color w:val="000000"/>
          <w:kern w:val="0"/>
          <w14:ligatures w14:val="none"/>
        </w:rPr>
        <w:t>Secretaria Técnica</w:t>
      </w:r>
    </w:p>
    <w:p w14:paraId="4AF3211C" w14:textId="77777777" w:rsidR="00DB6197" w:rsidRPr="008977FE" w:rsidRDefault="00DB6197" w:rsidP="008977FE">
      <w:pPr>
        <w:shd w:val="clear" w:color="auto" w:fill="FFFFFF"/>
        <w:spacing w:after="0" w:line="240" w:lineRule="auto"/>
        <w:jc w:val="center"/>
        <w:rPr>
          <w:rFonts w:ascii="Arial Narrow" w:eastAsia="Calibri" w:hAnsi="Arial Narrow" w:cs="Arial"/>
          <w:b/>
          <w:bCs/>
          <w:color w:val="000000"/>
          <w:kern w:val="0"/>
          <w14:ligatures w14:val="none"/>
        </w:rPr>
      </w:pPr>
      <w:r w:rsidRPr="008977FE">
        <w:rPr>
          <w:rFonts w:ascii="Arial Narrow" w:eastAsia="Calibri" w:hAnsi="Arial Narrow" w:cs="Arial"/>
          <w:b/>
          <w:bCs/>
          <w:color w:val="000000"/>
          <w:kern w:val="0"/>
          <w14:ligatures w14:val="none"/>
        </w:rPr>
        <w:t>Comisión </w:t>
      </w:r>
      <w:r w:rsidRPr="008977FE">
        <w:rPr>
          <w:rFonts w:ascii="Arial Narrow" w:eastAsia="Calibri" w:hAnsi="Arial Narrow" w:cs="Arial"/>
          <w:b/>
          <w:bCs/>
          <w:color w:val="000000"/>
          <w:kern w:val="0"/>
          <w:shd w:val="clear" w:color="auto" w:fill="FFFFFF"/>
          <w14:ligatures w14:val="none"/>
        </w:rPr>
        <w:t>de</w:t>
      </w:r>
      <w:r w:rsidRPr="008977FE">
        <w:rPr>
          <w:rFonts w:ascii="Arial Narrow" w:eastAsia="Calibri" w:hAnsi="Arial Narrow" w:cs="Arial"/>
          <w:b/>
          <w:bCs/>
          <w:color w:val="000000"/>
          <w:kern w:val="0"/>
          <w14:ligatures w14:val="none"/>
        </w:rPr>
        <w:t> Protección al Consumidor 1</w:t>
      </w:r>
    </w:p>
    <w:p w14:paraId="602C43F9" w14:textId="77777777" w:rsidR="0058044E" w:rsidRPr="008977FE" w:rsidRDefault="0058044E" w:rsidP="008977FE">
      <w:pPr>
        <w:spacing w:after="0" w:line="240" w:lineRule="auto"/>
        <w:jc w:val="both"/>
        <w:rPr>
          <w:rFonts w:ascii="Arial Narrow" w:eastAsia="Arial Narrow" w:hAnsi="Arial Narrow" w:cs="Arial Narrow"/>
          <w:b/>
          <w:color w:val="000000"/>
          <w:kern w:val="0"/>
          <w:lang w:eastAsia="es-PE"/>
          <w14:ligatures w14:val="none"/>
        </w:rPr>
      </w:pPr>
    </w:p>
    <w:p w14:paraId="74AAB5F4" w14:textId="228D7A67" w:rsidR="001B5674" w:rsidRPr="008977FE" w:rsidRDefault="0058044E" w:rsidP="008977FE">
      <w:pPr>
        <w:spacing w:after="0" w:line="240" w:lineRule="auto"/>
        <w:jc w:val="both"/>
        <w:rPr>
          <w:rFonts w:ascii="Arial Narrow" w:hAnsi="Arial Narrow"/>
          <w:sz w:val="16"/>
          <w:szCs w:val="16"/>
        </w:rPr>
      </w:pPr>
      <w:r w:rsidRPr="008977FE">
        <w:rPr>
          <w:rFonts w:ascii="Arial Narrow" w:eastAsia="Arial Narrow" w:hAnsi="Arial Narrow" w:cs="Arial"/>
          <w:color w:val="000000"/>
          <w:kern w:val="0"/>
          <w:sz w:val="16"/>
          <w:szCs w:val="16"/>
          <w:lang w:eastAsia="es-PE"/>
          <w14:ligatures w14:val="none"/>
        </w:rPr>
        <w:t>LSM/JCQ</w:t>
      </w:r>
    </w:p>
    <w:sectPr w:rsidR="001B5674" w:rsidRPr="008977FE"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CC877" w14:textId="77777777" w:rsidR="007868B0" w:rsidRDefault="007868B0" w:rsidP="00DA79A0">
      <w:pPr>
        <w:spacing w:after="0" w:line="240" w:lineRule="auto"/>
      </w:pPr>
      <w:r>
        <w:separator/>
      </w:r>
    </w:p>
  </w:endnote>
  <w:endnote w:type="continuationSeparator" w:id="0">
    <w:p w14:paraId="030526AA" w14:textId="77777777" w:rsidR="007868B0" w:rsidRDefault="007868B0"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FB094" w14:textId="77777777" w:rsidR="007868B0" w:rsidRDefault="007868B0" w:rsidP="00DA79A0">
      <w:pPr>
        <w:spacing w:after="0" w:line="240" w:lineRule="auto"/>
      </w:pPr>
      <w:r>
        <w:separator/>
      </w:r>
    </w:p>
  </w:footnote>
  <w:footnote w:type="continuationSeparator" w:id="0">
    <w:p w14:paraId="089856E9" w14:textId="77777777" w:rsidR="007868B0" w:rsidRDefault="007868B0" w:rsidP="00DA79A0">
      <w:pPr>
        <w:spacing w:after="0" w:line="240" w:lineRule="auto"/>
      </w:pPr>
      <w:r>
        <w:continuationSeparator/>
      </w:r>
    </w:p>
  </w:footnote>
  <w:footnote w:id="1">
    <w:p w14:paraId="27D3983E" w14:textId="4DAAF926" w:rsidR="00CA59A2" w:rsidRPr="008977FE" w:rsidRDefault="00CA59A2" w:rsidP="008977FE">
      <w:pPr>
        <w:pStyle w:val="Textonotapie"/>
        <w:ind w:left="567" w:hanging="567"/>
        <w:jc w:val="both"/>
        <w:rPr>
          <w:rFonts w:ascii="Arial Narrow" w:hAnsi="Arial Narrow" w:cs="Arial"/>
          <w:sz w:val="16"/>
          <w:szCs w:val="16"/>
        </w:rPr>
      </w:pPr>
      <w:r w:rsidRPr="008977FE">
        <w:rPr>
          <w:rStyle w:val="Refdenotaalpie"/>
          <w:rFonts w:ascii="Arial Narrow" w:hAnsi="Arial Narrow" w:cs="Arial"/>
          <w:sz w:val="16"/>
          <w:szCs w:val="16"/>
          <w:vertAlign w:val="superscript"/>
        </w:rPr>
        <w:footnoteRef/>
      </w:r>
      <w:r w:rsidRPr="008977FE">
        <w:rPr>
          <w:rFonts w:ascii="Arial Narrow" w:hAnsi="Arial Narrow" w:cs="Arial"/>
          <w:sz w:val="16"/>
          <w:szCs w:val="16"/>
          <w:vertAlign w:val="superscript"/>
        </w:rPr>
        <w:t xml:space="preserve"> </w:t>
      </w:r>
      <w:r w:rsidRPr="008977FE">
        <w:rPr>
          <w:rFonts w:ascii="Arial Narrow" w:hAnsi="Arial Narrow" w:cs="Arial"/>
          <w:sz w:val="16"/>
          <w:szCs w:val="16"/>
        </w:rPr>
        <w:tab/>
        <w:t xml:space="preserve">Denuncia remitida a esta Comisión mediante MEMORANDUM </w:t>
      </w:r>
      <w:r w:rsidR="00D2320F" w:rsidRPr="008977FE">
        <w:rPr>
          <w:rFonts w:ascii="Arial Narrow" w:hAnsi="Arial Narrow" w:cs="Arial"/>
          <w:sz w:val="16"/>
          <w:szCs w:val="16"/>
        </w:rPr>
        <w:t xml:space="preserve">001685-2025-PS1/INDECOPI de fecha 1 de agosto del 2025, </w:t>
      </w:r>
      <w:proofErr w:type="spellStart"/>
      <w:r w:rsidR="00D2320F" w:rsidRPr="008977FE">
        <w:rPr>
          <w:rFonts w:ascii="Arial Narrow" w:hAnsi="Arial Narrow" w:cs="Arial"/>
          <w:sz w:val="16"/>
          <w:szCs w:val="16"/>
        </w:rPr>
        <w:t>recepcionada</w:t>
      </w:r>
      <w:proofErr w:type="spellEnd"/>
      <w:r w:rsidR="00D2320F" w:rsidRPr="008977FE">
        <w:rPr>
          <w:rFonts w:ascii="Arial Narrow" w:hAnsi="Arial Narrow" w:cs="Arial"/>
          <w:sz w:val="16"/>
          <w:szCs w:val="16"/>
        </w:rPr>
        <w:t xml:space="preserve"> el 1 de agosto del 2025</w:t>
      </w:r>
      <w:r w:rsidRPr="008977FE">
        <w:rPr>
          <w:rFonts w:ascii="Arial Narrow" w:hAnsi="Arial Narrow" w:cs="Arial"/>
          <w:sz w:val="16"/>
          <w:szCs w:val="16"/>
        </w:rPr>
        <w:t>.</w:t>
      </w:r>
    </w:p>
    <w:p w14:paraId="7B8438C5" w14:textId="77777777" w:rsidR="00CA59A2" w:rsidRPr="008977FE" w:rsidRDefault="00CA59A2" w:rsidP="008977FE">
      <w:pPr>
        <w:pStyle w:val="Textonotapie"/>
        <w:ind w:left="567" w:hanging="567"/>
        <w:jc w:val="both"/>
        <w:rPr>
          <w:rFonts w:ascii="Arial Narrow" w:hAnsi="Arial Narrow" w:cs="Arial"/>
          <w:sz w:val="16"/>
          <w:szCs w:val="16"/>
        </w:rPr>
      </w:pPr>
    </w:p>
  </w:footnote>
  <w:footnote w:id="2">
    <w:p w14:paraId="1A82CAE4" w14:textId="77777777" w:rsidR="00CA59A2" w:rsidRPr="008977FE" w:rsidRDefault="00CA59A2" w:rsidP="008977FE">
      <w:pPr>
        <w:pStyle w:val="Textonotapie"/>
        <w:ind w:left="567" w:hanging="567"/>
        <w:jc w:val="both"/>
        <w:rPr>
          <w:rFonts w:ascii="Arial Narrow" w:hAnsi="Arial Narrow" w:cs="Arial"/>
          <w:sz w:val="16"/>
          <w:szCs w:val="16"/>
        </w:rPr>
      </w:pPr>
      <w:r w:rsidRPr="008977FE">
        <w:rPr>
          <w:rStyle w:val="Refdenotaalpie"/>
          <w:rFonts w:ascii="Arial Narrow" w:hAnsi="Arial Narrow" w:cs="Arial"/>
          <w:sz w:val="16"/>
          <w:szCs w:val="16"/>
          <w:vertAlign w:val="superscript"/>
        </w:rPr>
        <w:footnoteRef/>
      </w:r>
      <w:r w:rsidRPr="008977FE">
        <w:rPr>
          <w:rFonts w:ascii="Arial Narrow" w:hAnsi="Arial Narrow" w:cs="Arial"/>
          <w:sz w:val="16"/>
          <w:szCs w:val="16"/>
        </w:rPr>
        <w:t xml:space="preserve"> </w:t>
      </w:r>
      <w:r w:rsidRPr="008977FE">
        <w:rPr>
          <w:rFonts w:ascii="Arial Narrow" w:hAnsi="Arial Narrow" w:cs="Arial"/>
          <w:sz w:val="16"/>
          <w:szCs w:val="16"/>
        </w:rPr>
        <w:tab/>
        <w:t>Publicado</w:t>
      </w:r>
      <w:r w:rsidRPr="008977FE">
        <w:rPr>
          <w:rFonts w:ascii="Arial Narrow" w:hAnsi="Arial Narrow" w:cs="Arial"/>
          <w:b/>
          <w:sz w:val="16"/>
          <w:szCs w:val="16"/>
        </w:rPr>
        <w:t xml:space="preserve"> </w:t>
      </w:r>
      <w:r w:rsidRPr="008977FE">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8977FE" w:rsidRDefault="00CA59A2" w:rsidP="008977FE">
      <w:pPr>
        <w:pStyle w:val="Textonotapie"/>
        <w:ind w:left="567" w:hanging="567"/>
        <w:jc w:val="both"/>
        <w:rPr>
          <w:rFonts w:ascii="Arial Narrow" w:hAnsi="Arial Narrow" w:cs="Arial"/>
          <w:sz w:val="16"/>
          <w:szCs w:val="16"/>
        </w:rPr>
      </w:pPr>
    </w:p>
  </w:footnote>
  <w:footnote w:id="3">
    <w:p w14:paraId="05FCC0FA" w14:textId="77777777" w:rsidR="00CA59A2" w:rsidRPr="008977FE" w:rsidRDefault="00CA59A2" w:rsidP="008977FE">
      <w:pPr>
        <w:pStyle w:val="Textonotapie"/>
        <w:tabs>
          <w:tab w:val="left" w:pos="567"/>
        </w:tabs>
        <w:ind w:left="567" w:right="-1" w:hanging="567"/>
        <w:jc w:val="both"/>
        <w:rPr>
          <w:rFonts w:ascii="Arial Narrow" w:eastAsia="Arial Narrow" w:hAnsi="Arial Narrow" w:cs="Arial"/>
          <w:b/>
          <w:bCs/>
          <w:sz w:val="16"/>
          <w:szCs w:val="16"/>
        </w:rPr>
      </w:pPr>
      <w:r w:rsidRPr="008977FE">
        <w:rPr>
          <w:rStyle w:val="Refdenotaalpie"/>
          <w:rFonts w:ascii="Arial Narrow" w:hAnsi="Arial Narrow" w:cs="Arial"/>
          <w:sz w:val="16"/>
          <w:szCs w:val="16"/>
          <w:vertAlign w:val="superscript"/>
        </w:rPr>
        <w:footnoteRef/>
      </w:r>
      <w:r w:rsidRPr="008977FE">
        <w:rPr>
          <w:rFonts w:ascii="Arial Narrow" w:hAnsi="Arial Narrow" w:cs="Arial"/>
          <w:sz w:val="16"/>
          <w:szCs w:val="16"/>
        </w:rPr>
        <w:t xml:space="preserve"> </w:t>
      </w:r>
      <w:r w:rsidRPr="008977FE">
        <w:rPr>
          <w:rFonts w:ascii="Arial Narrow" w:hAnsi="Arial Narrow" w:cs="Arial"/>
          <w:sz w:val="16"/>
          <w:szCs w:val="16"/>
        </w:rPr>
        <w:tab/>
      </w:r>
      <w:r w:rsidRPr="008977F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8977FE" w:rsidRDefault="00CA59A2" w:rsidP="008977FE">
      <w:pPr>
        <w:pStyle w:val="Textonotapie"/>
        <w:tabs>
          <w:tab w:val="left" w:pos="567"/>
        </w:tabs>
        <w:ind w:left="567" w:right="-1" w:hanging="567"/>
        <w:jc w:val="both"/>
        <w:rPr>
          <w:rFonts w:ascii="Arial Narrow" w:eastAsia="Arial Narrow" w:hAnsi="Arial Narrow" w:cs="Arial"/>
          <w:b/>
          <w:bCs/>
          <w:sz w:val="16"/>
          <w:szCs w:val="16"/>
        </w:rPr>
      </w:pPr>
      <w:r w:rsidRPr="008977FE">
        <w:rPr>
          <w:rFonts w:ascii="Arial Narrow" w:eastAsia="Arial Narrow" w:hAnsi="Arial Narrow" w:cs="Arial"/>
          <w:b/>
          <w:bCs/>
          <w:sz w:val="16"/>
          <w:szCs w:val="16"/>
        </w:rPr>
        <w:tab/>
        <w:t>Artículo 105.- Autoridad competente.</w:t>
      </w:r>
    </w:p>
    <w:p w14:paraId="7C7DEEBE" w14:textId="77777777" w:rsidR="00CA59A2" w:rsidRPr="008977FE" w:rsidRDefault="00CA59A2" w:rsidP="008977FE">
      <w:pPr>
        <w:pStyle w:val="Textonotapie"/>
        <w:tabs>
          <w:tab w:val="left" w:pos="567"/>
        </w:tabs>
        <w:ind w:left="567" w:right="-1" w:hanging="567"/>
        <w:jc w:val="both"/>
        <w:rPr>
          <w:rFonts w:ascii="Arial Narrow" w:eastAsia="Arial Narrow" w:hAnsi="Arial Narrow" w:cs="Arial"/>
          <w:sz w:val="16"/>
          <w:szCs w:val="16"/>
        </w:rPr>
      </w:pPr>
      <w:r w:rsidRPr="008977F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8977FE" w:rsidRDefault="00CA59A2" w:rsidP="008977FE">
      <w:pPr>
        <w:pStyle w:val="Textonotapie"/>
        <w:tabs>
          <w:tab w:val="left" w:pos="567"/>
        </w:tabs>
        <w:ind w:left="567" w:right="-1" w:hanging="567"/>
        <w:jc w:val="both"/>
        <w:rPr>
          <w:rFonts w:ascii="Arial Narrow" w:eastAsia="Arial Narrow" w:hAnsi="Arial Narrow" w:cs="Arial"/>
          <w:sz w:val="16"/>
          <w:szCs w:val="16"/>
        </w:rPr>
      </w:pPr>
      <w:r w:rsidRPr="008977FE">
        <w:rPr>
          <w:rFonts w:ascii="Arial Narrow" w:eastAsia="Arial Narrow" w:hAnsi="Arial Narrow" w:cs="Arial"/>
          <w:sz w:val="16"/>
          <w:szCs w:val="16"/>
        </w:rPr>
        <w:tab/>
        <w:t xml:space="preserve">(…). </w:t>
      </w:r>
    </w:p>
    <w:p w14:paraId="6A1CDC8A" w14:textId="77777777" w:rsidR="00CA59A2" w:rsidRPr="008977FE" w:rsidRDefault="00CA59A2" w:rsidP="008977FE">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8977FE" w:rsidRDefault="00CA59A2" w:rsidP="008977FE">
      <w:pPr>
        <w:pStyle w:val="Textonotapie"/>
        <w:tabs>
          <w:tab w:val="left" w:pos="567"/>
        </w:tabs>
        <w:ind w:left="567" w:right="-1" w:hanging="567"/>
        <w:jc w:val="both"/>
        <w:rPr>
          <w:rFonts w:ascii="Arial Narrow" w:eastAsia="Arial Narrow" w:hAnsi="Arial Narrow" w:cs="Arial"/>
          <w:b/>
          <w:bCs/>
          <w:sz w:val="16"/>
          <w:szCs w:val="16"/>
        </w:rPr>
      </w:pPr>
      <w:r w:rsidRPr="008977FE">
        <w:rPr>
          <w:rFonts w:ascii="Arial Narrow" w:eastAsia="Arial Narrow" w:hAnsi="Arial Narrow" w:cs="Arial"/>
          <w:sz w:val="16"/>
          <w:szCs w:val="16"/>
        </w:rPr>
        <w:tab/>
      </w:r>
      <w:r w:rsidRPr="008977FE">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8977FE" w:rsidRDefault="00CA59A2" w:rsidP="008977FE">
      <w:pPr>
        <w:pStyle w:val="Textonotapie"/>
        <w:tabs>
          <w:tab w:val="left" w:pos="567"/>
        </w:tabs>
        <w:ind w:left="567" w:right="-1" w:hanging="567"/>
        <w:jc w:val="both"/>
        <w:rPr>
          <w:rFonts w:ascii="Arial Narrow" w:eastAsia="Arial Narrow" w:hAnsi="Arial Narrow" w:cs="Arial"/>
          <w:sz w:val="16"/>
          <w:szCs w:val="16"/>
        </w:rPr>
      </w:pPr>
      <w:r w:rsidRPr="008977FE">
        <w:rPr>
          <w:rFonts w:ascii="Arial Narrow" w:eastAsia="Arial Narrow" w:hAnsi="Arial Narrow" w:cs="Arial"/>
          <w:b/>
          <w:bCs/>
          <w:sz w:val="16"/>
          <w:szCs w:val="16"/>
        </w:rPr>
        <w:tab/>
        <w:t>Artículo 27.-</w:t>
      </w:r>
      <w:r w:rsidRPr="008977FE">
        <w:rPr>
          <w:rFonts w:ascii="Arial Narrow" w:eastAsia="Arial Narrow" w:hAnsi="Arial Narrow" w:cs="Arial"/>
          <w:sz w:val="16"/>
          <w:szCs w:val="16"/>
        </w:rPr>
        <w:t xml:space="preserve"> De la Comisión de Protección al </w:t>
      </w:r>
      <w:proofErr w:type="gramStart"/>
      <w:r w:rsidRPr="008977FE">
        <w:rPr>
          <w:rFonts w:ascii="Arial Narrow" w:eastAsia="Arial Narrow" w:hAnsi="Arial Narrow" w:cs="Arial"/>
          <w:sz w:val="16"/>
          <w:szCs w:val="16"/>
        </w:rPr>
        <w:t>Consumidor.-</w:t>
      </w:r>
      <w:proofErr w:type="gramEnd"/>
      <w:r w:rsidRPr="008977FE">
        <w:rPr>
          <w:rFonts w:ascii="Arial Narrow" w:eastAsia="Arial Narrow" w:hAnsi="Arial Narrow" w:cs="Arial"/>
          <w:sz w:val="16"/>
          <w:szCs w:val="16"/>
        </w:rPr>
        <w:t xml:space="preserve"> </w:t>
      </w:r>
    </w:p>
    <w:p w14:paraId="5B348423" w14:textId="77777777" w:rsidR="00CA59A2" w:rsidRPr="008977FE" w:rsidRDefault="00CA59A2" w:rsidP="008977FE">
      <w:pPr>
        <w:pStyle w:val="Textonotapie"/>
        <w:tabs>
          <w:tab w:val="left" w:pos="567"/>
        </w:tabs>
        <w:ind w:left="567" w:right="-1" w:hanging="567"/>
        <w:jc w:val="both"/>
        <w:rPr>
          <w:rFonts w:ascii="Arial Narrow" w:eastAsia="Arial Narrow" w:hAnsi="Arial Narrow" w:cs="Arial"/>
          <w:sz w:val="16"/>
          <w:szCs w:val="16"/>
        </w:rPr>
      </w:pPr>
      <w:r w:rsidRPr="008977F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8977FE" w:rsidRDefault="00CA59A2" w:rsidP="008977FE">
      <w:pPr>
        <w:pStyle w:val="Textonotapie"/>
        <w:tabs>
          <w:tab w:val="left" w:pos="567"/>
        </w:tabs>
        <w:ind w:right="-1"/>
        <w:jc w:val="both"/>
        <w:rPr>
          <w:rFonts w:ascii="Arial Narrow" w:eastAsia="Arial Narrow" w:hAnsi="Arial Narrow" w:cs="Arial"/>
          <w:sz w:val="16"/>
          <w:szCs w:val="16"/>
        </w:rPr>
      </w:pPr>
    </w:p>
  </w:footnote>
  <w:footnote w:id="4">
    <w:p w14:paraId="718762D2" w14:textId="77777777" w:rsidR="00711750" w:rsidRPr="008977FE" w:rsidRDefault="00711750" w:rsidP="008977FE">
      <w:pPr>
        <w:pStyle w:val="Textonotapie"/>
        <w:tabs>
          <w:tab w:val="left" w:pos="567"/>
        </w:tabs>
        <w:ind w:left="567" w:right="-1" w:hanging="567"/>
        <w:jc w:val="both"/>
        <w:rPr>
          <w:rFonts w:ascii="Arial Narrow" w:eastAsia="Arial Narrow" w:hAnsi="Arial Narrow" w:cs="Arial Narrow"/>
          <w:b/>
          <w:bCs/>
          <w:sz w:val="16"/>
          <w:szCs w:val="16"/>
        </w:rPr>
      </w:pPr>
      <w:r w:rsidRPr="008977FE">
        <w:rPr>
          <w:rStyle w:val="Refdenotaalpie"/>
          <w:rFonts w:ascii="Arial Narrow" w:hAnsi="Arial Narrow"/>
          <w:sz w:val="16"/>
          <w:szCs w:val="16"/>
          <w:vertAlign w:val="superscript"/>
        </w:rPr>
        <w:footnoteRef/>
      </w:r>
      <w:r w:rsidRPr="008977FE">
        <w:rPr>
          <w:rFonts w:ascii="Arial Narrow" w:hAnsi="Arial Narrow"/>
          <w:sz w:val="16"/>
          <w:szCs w:val="16"/>
        </w:rPr>
        <w:t xml:space="preserve"> </w:t>
      </w:r>
      <w:r w:rsidRPr="008977FE">
        <w:rPr>
          <w:rFonts w:ascii="Arial Narrow" w:hAnsi="Arial Narrow"/>
          <w:sz w:val="16"/>
          <w:szCs w:val="16"/>
        </w:rPr>
        <w:tab/>
      </w:r>
      <w:r w:rsidRPr="008977FE">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8977FE" w:rsidRDefault="00711750" w:rsidP="008977FE">
      <w:pPr>
        <w:pStyle w:val="Textonotapie"/>
        <w:ind w:left="567" w:right="-1"/>
        <w:jc w:val="both"/>
        <w:rPr>
          <w:rFonts w:ascii="Arial Narrow" w:eastAsia="Arial Narrow" w:hAnsi="Arial Narrow" w:cs="Arial Narrow"/>
          <w:b/>
          <w:bCs/>
          <w:sz w:val="16"/>
          <w:szCs w:val="16"/>
        </w:rPr>
      </w:pPr>
      <w:r w:rsidRPr="008977FE">
        <w:rPr>
          <w:rFonts w:ascii="Arial Narrow" w:eastAsia="Arial Narrow" w:hAnsi="Arial Narrow" w:cs="Arial Narrow"/>
          <w:b/>
          <w:bCs/>
          <w:sz w:val="16"/>
          <w:szCs w:val="16"/>
        </w:rPr>
        <w:t xml:space="preserve">Artículo 18.- Idoneidad </w:t>
      </w:r>
    </w:p>
    <w:p w14:paraId="478C8B3B" w14:textId="77777777" w:rsidR="00711750" w:rsidRPr="008977FE" w:rsidRDefault="00711750" w:rsidP="008977FE">
      <w:pPr>
        <w:pStyle w:val="Textonotapie"/>
        <w:ind w:left="567" w:right="-1"/>
        <w:jc w:val="both"/>
        <w:rPr>
          <w:rFonts w:ascii="Arial Narrow" w:eastAsia="Arial Narrow" w:hAnsi="Arial Narrow" w:cs="Arial Narrow"/>
          <w:sz w:val="16"/>
          <w:szCs w:val="16"/>
        </w:rPr>
      </w:pPr>
      <w:r w:rsidRPr="008977FE">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8977FE" w:rsidRDefault="00711750" w:rsidP="008977FE">
      <w:pPr>
        <w:pStyle w:val="Textonotapie"/>
        <w:ind w:left="567" w:right="-1"/>
        <w:jc w:val="both"/>
        <w:rPr>
          <w:rFonts w:ascii="Arial Narrow" w:eastAsia="Arial Narrow" w:hAnsi="Arial Narrow" w:cs="Arial Narrow"/>
          <w:sz w:val="16"/>
          <w:szCs w:val="16"/>
        </w:rPr>
      </w:pPr>
      <w:r w:rsidRPr="008977FE">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8977FE" w:rsidRDefault="00711750" w:rsidP="008977FE">
      <w:pPr>
        <w:pStyle w:val="Textonotapie"/>
        <w:ind w:left="567" w:right="-1"/>
        <w:jc w:val="both"/>
        <w:rPr>
          <w:rFonts w:ascii="Arial Narrow" w:eastAsia="Arial Narrow" w:hAnsi="Arial Narrow" w:cs="Arial Narrow"/>
          <w:sz w:val="16"/>
          <w:szCs w:val="16"/>
        </w:rPr>
      </w:pPr>
    </w:p>
    <w:p w14:paraId="2824A68C" w14:textId="77777777" w:rsidR="00711750" w:rsidRPr="008977FE" w:rsidRDefault="00711750" w:rsidP="008977FE">
      <w:pPr>
        <w:pStyle w:val="Textonotapie"/>
        <w:ind w:left="567" w:right="-1"/>
        <w:jc w:val="both"/>
        <w:rPr>
          <w:rFonts w:ascii="Arial Narrow" w:eastAsia="Arial Narrow" w:hAnsi="Arial Narrow" w:cs="Arial Narrow"/>
          <w:sz w:val="16"/>
          <w:szCs w:val="16"/>
        </w:rPr>
      </w:pPr>
      <w:r w:rsidRPr="008977FE">
        <w:rPr>
          <w:rFonts w:ascii="Arial Narrow" w:eastAsia="Arial Narrow" w:hAnsi="Arial Narrow" w:cs="Arial Narrow"/>
          <w:b/>
          <w:bCs/>
          <w:sz w:val="16"/>
          <w:szCs w:val="16"/>
        </w:rPr>
        <w:t xml:space="preserve">Artículo 19.- Obligación de los proveedores </w:t>
      </w:r>
    </w:p>
    <w:p w14:paraId="21160F25" w14:textId="77777777" w:rsidR="00711750" w:rsidRPr="008977FE" w:rsidRDefault="00711750" w:rsidP="008977FE">
      <w:pPr>
        <w:pStyle w:val="Textonotapie"/>
        <w:ind w:left="567" w:right="-1"/>
        <w:jc w:val="both"/>
        <w:rPr>
          <w:rFonts w:ascii="Arial Narrow" w:eastAsia="Arial Narrow" w:hAnsi="Arial Narrow" w:cs="Arial Narrow"/>
          <w:sz w:val="16"/>
          <w:szCs w:val="16"/>
        </w:rPr>
      </w:pPr>
      <w:r w:rsidRPr="008977FE">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8977FE" w:rsidRDefault="00711750" w:rsidP="008977FE">
      <w:pPr>
        <w:pStyle w:val="Textonotapie"/>
        <w:jc w:val="both"/>
        <w:rPr>
          <w:rFonts w:ascii="Arial Narrow" w:hAnsi="Arial Narrow"/>
          <w:sz w:val="16"/>
          <w:szCs w:val="16"/>
        </w:rPr>
      </w:pPr>
    </w:p>
  </w:footnote>
  <w:footnote w:id="5">
    <w:p w14:paraId="746D1BEE" w14:textId="77777777" w:rsidR="00121544" w:rsidRPr="008977FE" w:rsidRDefault="00121544" w:rsidP="008977FE">
      <w:pPr>
        <w:pStyle w:val="Textonotapie"/>
        <w:tabs>
          <w:tab w:val="left" w:pos="567"/>
        </w:tabs>
        <w:ind w:left="567" w:right="-1" w:hanging="567"/>
        <w:jc w:val="both"/>
        <w:rPr>
          <w:rFonts w:ascii="Arial Narrow" w:eastAsia="Arial Narrow" w:hAnsi="Arial Narrow" w:cs="Arial Narrow"/>
          <w:b/>
          <w:bCs/>
          <w:sz w:val="16"/>
          <w:szCs w:val="16"/>
        </w:rPr>
      </w:pPr>
      <w:r w:rsidRPr="008977FE">
        <w:rPr>
          <w:rStyle w:val="Refdenotaalpie"/>
          <w:rFonts w:ascii="Arial Narrow" w:hAnsi="Arial Narrow"/>
          <w:sz w:val="16"/>
          <w:szCs w:val="16"/>
          <w:vertAlign w:val="superscript"/>
        </w:rPr>
        <w:footnoteRef/>
      </w:r>
      <w:r w:rsidRPr="008977FE">
        <w:rPr>
          <w:rFonts w:ascii="Arial Narrow" w:hAnsi="Arial Narrow"/>
          <w:sz w:val="16"/>
          <w:szCs w:val="16"/>
        </w:rPr>
        <w:t xml:space="preserve"> </w:t>
      </w:r>
      <w:r w:rsidRPr="008977FE">
        <w:rPr>
          <w:rFonts w:ascii="Arial Narrow" w:hAnsi="Arial Narrow"/>
          <w:sz w:val="16"/>
          <w:szCs w:val="16"/>
        </w:rPr>
        <w:tab/>
      </w:r>
      <w:r w:rsidRPr="008977FE">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18D5703A" w14:textId="77777777" w:rsidR="00121544" w:rsidRPr="008977FE" w:rsidRDefault="00121544" w:rsidP="008977FE">
      <w:pPr>
        <w:pStyle w:val="Textonotapie"/>
        <w:ind w:left="567" w:right="-1"/>
        <w:jc w:val="both"/>
        <w:rPr>
          <w:rFonts w:ascii="Arial Narrow" w:eastAsia="Arial Narrow" w:hAnsi="Arial Narrow" w:cs="Arial Narrow"/>
          <w:b/>
          <w:bCs/>
          <w:sz w:val="16"/>
          <w:szCs w:val="16"/>
        </w:rPr>
      </w:pPr>
      <w:r w:rsidRPr="008977FE">
        <w:rPr>
          <w:rFonts w:ascii="Arial Narrow" w:eastAsia="Arial Narrow" w:hAnsi="Arial Narrow" w:cs="Arial Narrow"/>
          <w:b/>
          <w:bCs/>
          <w:sz w:val="16"/>
          <w:szCs w:val="16"/>
        </w:rPr>
        <w:t>Artículo 47.- Protección mínima del contrato de consumo</w:t>
      </w:r>
    </w:p>
    <w:p w14:paraId="4F3F10CD" w14:textId="77777777" w:rsidR="00121544" w:rsidRPr="008977FE" w:rsidRDefault="00121544" w:rsidP="008977FE">
      <w:pPr>
        <w:pStyle w:val="Textonotapie"/>
        <w:ind w:left="567" w:right="-1"/>
        <w:jc w:val="both"/>
        <w:rPr>
          <w:rFonts w:ascii="Arial Narrow" w:eastAsia="Arial Narrow" w:hAnsi="Arial Narrow" w:cs="Arial Narrow"/>
          <w:sz w:val="16"/>
          <w:szCs w:val="16"/>
        </w:rPr>
      </w:pPr>
      <w:r w:rsidRPr="008977FE">
        <w:rPr>
          <w:rFonts w:ascii="Arial Narrow" w:eastAsia="Arial Narrow" w:hAnsi="Arial Narrow" w:cs="Arial Narrow"/>
          <w:sz w:val="16"/>
          <w:szCs w:val="16"/>
        </w:rPr>
        <w:t>En los contratos de consumo se observa lo siguiente:</w:t>
      </w:r>
    </w:p>
    <w:p w14:paraId="417456FF" w14:textId="77777777" w:rsidR="00121544" w:rsidRPr="008977FE" w:rsidRDefault="00121544" w:rsidP="008977FE">
      <w:pPr>
        <w:pStyle w:val="Textonotapie"/>
        <w:ind w:left="567" w:right="-1"/>
        <w:jc w:val="both"/>
        <w:rPr>
          <w:rFonts w:ascii="Arial Narrow" w:eastAsia="Arial Narrow" w:hAnsi="Arial Narrow" w:cs="Arial Narrow"/>
          <w:sz w:val="16"/>
          <w:szCs w:val="16"/>
        </w:rPr>
      </w:pPr>
      <w:r w:rsidRPr="008977FE">
        <w:rPr>
          <w:rFonts w:ascii="Arial Narrow" w:eastAsia="Arial Narrow" w:hAnsi="Arial Narrow" w:cs="Arial Narrow"/>
          <w:sz w:val="16"/>
          <w:szCs w:val="16"/>
        </w:rPr>
        <w:t>(…)</w:t>
      </w:r>
    </w:p>
    <w:p w14:paraId="273A5C44" w14:textId="77777777" w:rsidR="00121544" w:rsidRPr="008977FE" w:rsidRDefault="00121544" w:rsidP="008977FE">
      <w:pPr>
        <w:pStyle w:val="Textonotapie"/>
        <w:ind w:left="567" w:right="-1"/>
        <w:jc w:val="both"/>
        <w:rPr>
          <w:rFonts w:ascii="Arial Narrow" w:eastAsia="Arial Narrow" w:hAnsi="Arial Narrow" w:cs="Arial Narrow"/>
          <w:sz w:val="16"/>
          <w:szCs w:val="16"/>
        </w:rPr>
      </w:pPr>
      <w:r w:rsidRPr="008977FE">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04F25833" w14:textId="77777777" w:rsidR="00121544" w:rsidRPr="008977FE" w:rsidRDefault="00121544" w:rsidP="008977FE">
      <w:pPr>
        <w:pStyle w:val="Textonotapie"/>
        <w:jc w:val="both"/>
        <w:rPr>
          <w:rFonts w:ascii="Arial Narrow" w:hAnsi="Arial Narrow"/>
          <w:sz w:val="16"/>
          <w:szCs w:val="16"/>
        </w:rPr>
      </w:pPr>
    </w:p>
  </w:footnote>
  <w:footnote w:id="6">
    <w:p w14:paraId="602E588B" w14:textId="77777777" w:rsidR="00121544" w:rsidRPr="008977FE" w:rsidRDefault="00121544" w:rsidP="008977FE">
      <w:pPr>
        <w:pStyle w:val="Textonotapie"/>
        <w:tabs>
          <w:tab w:val="left" w:pos="567"/>
        </w:tabs>
        <w:ind w:left="567" w:right="-1" w:hanging="567"/>
        <w:jc w:val="both"/>
        <w:rPr>
          <w:rFonts w:ascii="Arial Narrow" w:eastAsia="Arial Narrow" w:hAnsi="Arial Narrow" w:cs="Arial"/>
          <w:b/>
          <w:bCs/>
          <w:sz w:val="16"/>
          <w:szCs w:val="16"/>
        </w:rPr>
      </w:pPr>
      <w:r w:rsidRPr="008977FE">
        <w:rPr>
          <w:rStyle w:val="Refdenotaalpie"/>
          <w:rFonts w:ascii="Arial Narrow" w:hAnsi="Arial Narrow"/>
          <w:sz w:val="16"/>
          <w:szCs w:val="16"/>
          <w:vertAlign w:val="superscript"/>
        </w:rPr>
        <w:footnoteRef/>
      </w:r>
      <w:r w:rsidRPr="008977FE">
        <w:rPr>
          <w:rFonts w:ascii="Arial Narrow" w:hAnsi="Arial Narrow"/>
          <w:sz w:val="16"/>
          <w:szCs w:val="16"/>
        </w:rPr>
        <w:t xml:space="preserve"> </w:t>
      </w:r>
      <w:r w:rsidRPr="008977FE">
        <w:rPr>
          <w:rFonts w:ascii="Arial Narrow" w:hAnsi="Arial Narrow" w:cs="Arial"/>
          <w:sz w:val="16"/>
          <w:szCs w:val="16"/>
        </w:rPr>
        <w:tab/>
      </w:r>
      <w:r w:rsidRPr="008977F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6D07B94A" w14:textId="77777777" w:rsidR="00121544" w:rsidRPr="008977FE" w:rsidRDefault="00121544" w:rsidP="008977FE">
      <w:pPr>
        <w:pStyle w:val="Textonotapie"/>
        <w:ind w:firstLine="567"/>
        <w:jc w:val="both"/>
        <w:rPr>
          <w:rFonts w:ascii="Arial Narrow" w:eastAsia="Arial Narrow" w:hAnsi="Arial Narrow" w:cs="Arial"/>
          <w:b/>
          <w:bCs/>
          <w:sz w:val="16"/>
          <w:szCs w:val="16"/>
        </w:rPr>
      </w:pPr>
      <w:r w:rsidRPr="008977FE">
        <w:rPr>
          <w:rFonts w:ascii="Arial Narrow" w:eastAsia="Arial Narrow" w:hAnsi="Arial Narrow" w:cs="Arial"/>
          <w:b/>
          <w:bCs/>
          <w:sz w:val="16"/>
          <w:szCs w:val="16"/>
        </w:rPr>
        <w:t>Artículo 1.- Derechos de los consumidores</w:t>
      </w:r>
    </w:p>
    <w:p w14:paraId="5C5C4231" w14:textId="77777777" w:rsidR="00121544" w:rsidRPr="008977FE" w:rsidRDefault="00121544" w:rsidP="008977FE">
      <w:pPr>
        <w:pStyle w:val="Textonotapie"/>
        <w:tabs>
          <w:tab w:val="left" w:pos="567"/>
        </w:tabs>
        <w:jc w:val="both"/>
        <w:rPr>
          <w:rFonts w:ascii="Arial Narrow" w:eastAsia="Arial Narrow" w:hAnsi="Arial Narrow" w:cs="Arial Narrow"/>
          <w:sz w:val="16"/>
          <w:szCs w:val="16"/>
        </w:rPr>
      </w:pPr>
      <w:r w:rsidRPr="008977FE">
        <w:rPr>
          <w:rFonts w:ascii="Arial Narrow" w:eastAsia="Arial Narrow" w:hAnsi="Arial Narrow" w:cs="Arial Narrow"/>
          <w:sz w:val="16"/>
          <w:szCs w:val="16"/>
        </w:rPr>
        <w:tab/>
        <w:t>1.1 (…)</w:t>
      </w:r>
    </w:p>
    <w:p w14:paraId="5A644ACF" w14:textId="77777777" w:rsidR="00121544" w:rsidRPr="008977FE" w:rsidRDefault="00121544" w:rsidP="008977FE">
      <w:pPr>
        <w:pStyle w:val="Textonotapie"/>
        <w:tabs>
          <w:tab w:val="left" w:pos="567"/>
        </w:tabs>
        <w:ind w:left="570"/>
        <w:jc w:val="both"/>
        <w:rPr>
          <w:rFonts w:ascii="Arial Narrow" w:eastAsia="Arial Narrow" w:hAnsi="Arial Narrow" w:cs="Arial"/>
          <w:sz w:val="16"/>
          <w:szCs w:val="16"/>
        </w:rPr>
      </w:pPr>
      <w:r w:rsidRPr="008977FE">
        <w:rPr>
          <w:rFonts w:ascii="Arial Narrow" w:eastAsia="Arial Narrow" w:hAnsi="Arial Narrow" w:cs="Arial Narrow"/>
          <w:sz w:val="16"/>
          <w:szCs w:val="16"/>
        </w:rPr>
        <w:t xml:space="preserve">b. </w:t>
      </w:r>
      <w:r w:rsidRPr="008977FE">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8977FE" w:rsidRDefault="00121544" w:rsidP="008977FE">
      <w:pPr>
        <w:pStyle w:val="Textonotapie"/>
        <w:tabs>
          <w:tab w:val="left" w:pos="567"/>
        </w:tabs>
        <w:ind w:left="567" w:right="-1" w:hanging="567"/>
        <w:jc w:val="both"/>
        <w:rPr>
          <w:rFonts w:ascii="Arial Narrow" w:eastAsia="Arial Narrow" w:hAnsi="Arial Narrow" w:cs="Arial"/>
          <w:sz w:val="16"/>
          <w:szCs w:val="16"/>
        </w:rPr>
      </w:pPr>
      <w:r w:rsidRPr="008977FE">
        <w:rPr>
          <w:rFonts w:ascii="Arial Narrow" w:eastAsia="Arial Narrow" w:hAnsi="Arial Narrow" w:cs="Arial"/>
          <w:sz w:val="16"/>
          <w:szCs w:val="16"/>
        </w:rPr>
        <w:tab/>
        <w:t>(…).</w:t>
      </w:r>
    </w:p>
    <w:p w14:paraId="387AF728" w14:textId="77777777" w:rsidR="00121544" w:rsidRPr="008977FE" w:rsidRDefault="00121544" w:rsidP="008977FE">
      <w:pPr>
        <w:pStyle w:val="Textonotapie"/>
        <w:tabs>
          <w:tab w:val="left" w:pos="567"/>
        </w:tabs>
        <w:ind w:left="567" w:right="-1" w:hanging="567"/>
        <w:jc w:val="both"/>
        <w:rPr>
          <w:rFonts w:ascii="Arial Narrow" w:eastAsia="Arial Narrow" w:hAnsi="Arial Narrow" w:cs="Arial"/>
          <w:b/>
          <w:bCs/>
          <w:sz w:val="16"/>
          <w:szCs w:val="16"/>
        </w:rPr>
      </w:pPr>
    </w:p>
    <w:p w14:paraId="60688A27" w14:textId="77777777" w:rsidR="00121544" w:rsidRPr="008977FE" w:rsidRDefault="00121544" w:rsidP="008977FE">
      <w:pPr>
        <w:pStyle w:val="Textonotapie"/>
        <w:ind w:firstLine="567"/>
        <w:jc w:val="both"/>
        <w:rPr>
          <w:rFonts w:ascii="Arial Narrow" w:eastAsia="Arial Narrow" w:hAnsi="Arial Narrow" w:cs="Arial"/>
          <w:b/>
          <w:bCs/>
          <w:sz w:val="16"/>
          <w:szCs w:val="16"/>
        </w:rPr>
      </w:pPr>
      <w:r w:rsidRPr="008977FE">
        <w:rPr>
          <w:rFonts w:ascii="Arial Narrow" w:eastAsia="Arial Narrow" w:hAnsi="Arial Narrow" w:cs="Arial"/>
          <w:b/>
          <w:bCs/>
          <w:sz w:val="16"/>
          <w:szCs w:val="16"/>
        </w:rPr>
        <w:t>Artículo 2.- Información relevante</w:t>
      </w:r>
    </w:p>
    <w:p w14:paraId="2588E518" w14:textId="77777777" w:rsidR="00121544" w:rsidRPr="008977FE" w:rsidRDefault="00121544" w:rsidP="008977FE">
      <w:pPr>
        <w:pStyle w:val="Textonotapie"/>
        <w:tabs>
          <w:tab w:val="left" w:pos="567"/>
        </w:tabs>
        <w:ind w:left="567"/>
        <w:jc w:val="both"/>
        <w:rPr>
          <w:rFonts w:ascii="Arial Narrow" w:eastAsia="Arial Narrow" w:hAnsi="Arial Narrow" w:cs="Arial Narrow"/>
          <w:sz w:val="16"/>
          <w:szCs w:val="16"/>
        </w:rPr>
      </w:pPr>
      <w:r w:rsidRPr="008977FE">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8977FE" w:rsidRDefault="00121544" w:rsidP="008977FE">
      <w:pPr>
        <w:pStyle w:val="Textonotapie"/>
        <w:tabs>
          <w:tab w:val="left" w:pos="567"/>
        </w:tabs>
        <w:ind w:left="567"/>
        <w:jc w:val="both"/>
        <w:rPr>
          <w:rFonts w:ascii="Arial Narrow" w:eastAsia="Arial Narrow" w:hAnsi="Arial Narrow" w:cs="Arial Narrow"/>
          <w:sz w:val="16"/>
          <w:szCs w:val="16"/>
        </w:rPr>
      </w:pPr>
      <w:r w:rsidRPr="008977FE">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8977FE" w:rsidRDefault="00121544" w:rsidP="008977FE">
      <w:pPr>
        <w:pStyle w:val="Textonotapie"/>
        <w:tabs>
          <w:tab w:val="left" w:pos="567"/>
        </w:tabs>
        <w:ind w:left="567"/>
        <w:jc w:val="both"/>
        <w:rPr>
          <w:rFonts w:ascii="Arial Narrow" w:eastAsia="Arial Narrow" w:hAnsi="Arial Narrow" w:cs="Arial Narrow"/>
          <w:sz w:val="16"/>
          <w:szCs w:val="16"/>
        </w:rPr>
      </w:pPr>
      <w:r w:rsidRPr="008977FE">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8977FE" w:rsidRDefault="00121544" w:rsidP="008977FE">
      <w:pPr>
        <w:pStyle w:val="Textonotapie"/>
        <w:tabs>
          <w:tab w:val="left" w:pos="567"/>
        </w:tabs>
        <w:ind w:left="567"/>
        <w:jc w:val="both"/>
        <w:rPr>
          <w:rFonts w:ascii="Arial Narrow" w:eastAsia="Arial Narrow" w:hAnsi="Arial Narrow" w:cs="Arial"/>
          <w:sz w:val="16"/>
          <w:szCs w:val="16"/>
        </w:rPr>
      </w:pPr>
      <w:r w:rsidRPr="008977FE">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8977FE">
        <w:rPr>
          <w:rFonts w:ascii="Arial Narrow" w:eastAsia="Arial Narrow" w:hAnsi="Arial Narrow" w:cs="Arial"/>
          <w:sz w:val="16"/>
          <w:szCs w:val="16"/>
        </w:rPr>
        <w:t xml:space="preserve">. </w:t>
      </w:r>
    </w:p>
    <w:p w14:paraId="6AD60276" w14:textId="77777777" w:rsidR="00121544" w:rsidRPr="008977FE" w:rsidRDefault="00121544" w:rsidP="008977FE">
      <w:pPr>
        <w:pStyle w:val="Textonotapie"/>
        <w:ind w:firstLine="567"/>
        <w:jc w:val="both"/>
        <w:rPr>
          <w:rFonts w:ascii="Arial Narrow" w:hAnsi="Arial Narrow"/>
          <w:sz w:val="16"/>
          <w:szCs w:val="16"/>
        </w:rPr>
      </w:pPr>
    </w:p>
  </w:footnote>
  <w:footnote w:id="7">
    <w:p w14:paraId="2F294987" w14:textId="77777777" w:rsidR="00121544" w:rsidRPr="008977FE" w:rsidRDefault="00121544" w:rsidP="008977FE">
      <w:pPr>
        <w:pStyle w:val="Textonotapie"/>
        <w:tabs>
          <w:tab w:val="left" w:pos="567"/>
        </w:tabs>
        <w:ind w:left="567" w:right="-1" w:hanging="567"/>
        <w:jc w:val="both"/>
        <w:rPr>
          <w:rFonts w:ascii="Arial Narrow" w:eastAsia="Arial Narrow" w:hAnsi="Arial Narrow" w:cs="Arial Narrow"/>
          <w:b/>
          <w:bCs/>
          <w:sz w:val="16"/>
          <w:szCs w:val="16"/>
        </w:rPr>
      </w:pPr>
      <w:r w:rsidRPr="008977FE">
        <w:rPr>
          <w:rStyle w:val="Refdenotaalpie"/>
          <w:rFonts w:ascii="Arial Narrow" w:hAnsi="Arial Narrow"/>
          <w:sz w:val="16"/>
          <w:szCs w:val="16"/>
          <w:vertAlign w:val="superscript"/>
        </w:rPr>
        <w:footnoteRef/>
      </w:r>
      <w:r w:rsidRPr="008977FE">
        <w:rPr>
          <w:rFonts w:ascii="Arial Narrow" w:hAnsi="Arial Narrow"/>
          <w:sz w:val="16"/>
          <w:szCs w:val="16"/>
        </w:rPr>
        <w:t xml:space="preserve"> </w:t>
      </w:r>
      <w:r w:rsidRPr="008977FE">
        <w:rPr>
          <w:rFonts w:ascii="Arial Narrow" w:hAnsi="Arial Narrow"/>
          <w:sz w:val="16"/>
          <w:szCs w:val="16"/>
        </w:rPr>
        <w:tab/>
      </w:r>
      <w:r w:rsidRPr="008977FE">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5DF67FCE" w14:textId="77777777" w:rsidR="00121544" w:rsidRPr="008977FE" w:rsidRDefault="00121544" w:rsidP="008977FE">
      <w:pPr>
        <w:pStyle w:val="Textonotapie"/>
        <w:ind w:left="567" w:right="-1"/>
        <w:jc w:val="both"/>
        <w:rPr>
          <w:rFonts w:ascii="Arial Narrow" w:eastAsia="Arial Narrow" w:hAnsi="Arial Narrow" w:cs="Arial Narrow"/>
          <w:b/>
          <w:bCs/>
          <w:sz w:val="16"/>
          <w:szCs w:val="16"/>
        </w:rPr>
      </w:pPr>
      <w:r w:rsidRPr="008977FE">
        <w:rPr>
          <w:rFonts w:ascii="Arial Narrow" w:eastAsia="Arial Narrow" w:hAnsi="Arial Narrow" w:cs="Arial Narrow"/>
          <w:b/>
          <w:bCs/>
          <w:sz w:val="16"/>
          <w:szCs w:val="16"/>
        </w:rPr>
        <w:t>Artículo 88.- Reclamo de productos o servicios financieros y de seguros</w:t>
      </w:r>
    </w:p>
    <w:p w14:paraId="5491F1C7" w14:textId="77777777" w:rsidR="00121544" w:rsidRPr="008977FE" w:rsidRDefault="00121544" w:rsidP="008977FE">
      <w:pPr>
        <w:pStyle w:val="Textonotapie"/>
        <w:ind w:left="567" w:right="-1"/>
        <w:jc w:val="both"/>
        <w:rPr>
          <w:rFonts w:ascii="Arial Narrow" w:eastAsia="Arial Narrow" w:hAnsi="Arial Narrow" w:cs="Arial Narrow"/>
          <w:sz w:val="16"/>
          <w:szCs w:val="16"/>
        </w:rPr>
      </w:pPr>
      <w:r w:rsidRPr="008977FE">
        <w:rPr>
          <w:rFonts w:ascii="Arial Narrow" w:eastAsia="Arial Narrow" w:hAnsi="Arial Narrow" w:cs="Arial Narrow"/>
          <w:sz w:val="16"/>
          <w:szCs w:val="16"/>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14:paraId="7DF5475D" w14:textId="77777777" w:rsidR="00121544" w:rsidRPr="008977FE" w:rsidRDefault="00121544" w:rsidP="008977FE">
      <w:pPr>
        <w:pStyle w:val="Textonotapie"/>
        <w:ind w:right="-1"/>
        <w:jc w:val="both"/>
        <w:rPr>
          <w:rFonts w:ascii="Arial Narrow" w:eastAsia="Arial Narrow" w:hAnsi="Arial Narrow" w:cs="Arial Narrow"/>
          <w:sz w:val="16"/>
          <w:szCs w:val="16"/>
        </w:rPr>
      </w:pPr>
    </w:p>
  </w:footnote>
  <w:footnote w:id="8">
    <w:p w14:paraId="17A59CC5" w14:textId="77777777" w:rsidR="00CA59A2" w:rsidRPr="008977FE" w:rsidRDefault="00CA59A2" w:rsidP="008977FE">
      <w:pPr>
        <w:pStyle w:val="Textonotapie"/>
        <w:tabs>
          <w:tab w:val="left" w:pos="567"/>
        </w:tabs>
        <w:ind w:left="567" w:right="-1" w:hanging="567"/>
        <w:jc w:val="both"/>
        <w:rPr>
          <w:rFonts w:ascii="Arial Narrow" w:eastAsia="Arial Narrow" w:hAnsi="Arial Narrow" w:cs="Arial"/>
          <w:sz w:val="16"/>
          <w:szCs w:val="16"/>
        </w:rPr>
      </w:pPr>
      <w:r w:rsidRPr="008977FE">
        <w:rPr>
          <w:rStyle w:val="Refdenotaalpie"/>
          <w:rFonts w:ascii="Arial Narrow" w:hAnsi="Arial Narrow" w:cs="Arial"/>
          <w:sz w:val="16"/>
          <w:szCs w:val="16"/>
          <w:vertAlign w:val="superscript"/>
        </w:rPr>
        <w:footnoteRef/>
      </w:r>
      <w:r w:rsidRPr="008977FE">
        <w:rPr>
          <w:rFonts w:ascii="Arial Narrow" w:hAnsi="Arial Narrow" w:cs="Arial"/>
          <w:sz w:val="16"/>
          <w:szCs w:val="16"/>
        </w:rPr>
        <w:t xml:space="preserve"> </w:t>
      </w:r>
      <w:r w:rsidRPr="008977FE">
        <w:rPr>
          <w:rFonts w:ascii="Arial Narrow" w:hAnsi="Arial Narrow" w:cs="Arial"/>
          <w:sz w:val="16"/>
          <w:szCs w:val="16"/>
        </w:rPr>
        <w:tab/>
      </w:r>
      <w:r w:rsidRPr="008977FE">
        <w:rPr>
          <w:rFonts w:ascii="Arial Narrow" w:eastAsia="Arial Narrow" w:hAnsi="Arial Narrow" w:cs="Arial"/>
          <w:b/>
          <w:bCs/>
          <w:sz w:val="16"/>
          <w:szCs w:val="16"/>
        </w:rPr>
        <w:t>LEY SOBRE FACULTADES, NORMAS Y ORGANIZACIÓN DEL INDECOPI, APROBADA POR DECRETO LEGISLATIVO 807 Artículo 24.-</w:t>
      </w:r>
      <w:r w:rsidRPr="008977FE">
        <w:rPr>
          <w:rFonts w:ascii="Arial Narrow" w:eastAsia="Arial Narrow" w:hAnsi="Arial Narrow" w:cs="Arial"/>
          <w:sz w:val="16"/>
          <w:szCs w:val="16"/>
        </w:rPr>
        <w:t xml:space="preserve"> El </w:t>
      </w:r>
      <w:proofErr w:type="gramStart"/>
      <w:r w:rsidRPr="008977FE">
        <w:rPr>
          <w:rFonts w:ascii="Arial Narrow" w:eastAsia="Arial Narrow" w:hAnsi="Arial Narrow" w:cs="Arial"/>
          <w:sz w:val="16"/>
          <w:szCs w:val="16"/>
        </w:rPr>
        <w:t>Secretario Técnico</w:t>
      </w:r>
      <w:proofErr w:type="gramEnd"/>
      <w:r w:rsidRPr="008977FE">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8977FE" w:rsidRDefault="00CA59A2" w:rsidP="008977FE">
      <w:pPr>
        <w:pStyle w:val="Textonotapie"/>
        <w:tabs>
          <w:tab w:val="left" w:pos="567"/>
        </w:tabs>
        <w:ind w:left="567" w:right="-1" w:hanging="567"/>
        <w:jc w:val="both"/>
        <w:rPr>
          <w:rFonts w:ascii="Arial Narrow" w:eastAsia="Arial Narrow" w:hAnsi="Arial Narrow" w:cs="Arial"/>
          <w:sz w:val="16"/>
          <w:szCs w:val="16"/>
        </w:rPr>
      </w:pPr>
      <w:r w:rsidRPr="008977FE">
        <w:rPr>
          <w:rFonts w:ascii="Arial Narrow" w:eastAsia="Arial Narrow" w:hAnsi="Arial Narrow" w:cs="Arial"/>
          <w:sz w:val="16"/>
          <w:szCs w:val="16"/>
        </w:rPr>
        <w:tab/>
        <w:t xml:space="preserve">(...) </w:t>
      </w:r>
    </w:p>
    <w:p w14:paraId="7B2AB955" w14:textId="77777777" w:rsidR="00CA59A2" w:rsidRPr="008977FE" w:rsidRDefault="00CA59A2" w:rsidP="008977FE">
      <w:pPr>
        <w:pStyle w:val="Textonotapie"/>
        <w:tabs>
          <w:tab w:val="left" w:pos="567"/>
        </w:tabs>
        <w:ind w:left="567" w:right="-1" w:hanging="567"/>
        <w:jc w:val="both"/>
        <w:rPr>
          <w:rFonts w:ascii="Arial Narrow" w:eastAsia="Arial Narrow" w:hAnsi="Arial Narrow" w:cs="Arial"/>
          <w:sz w:val="16"/>
          <w:szCs w:val="16"/>
        </w:rPr>
      </w:pPr>
      <w:r w:rsidRPr="008977F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8977FE" w:rsidRDefault="00CA59A2" w:rsidP="008977FE">
      <w:pPr>
        <w:pStyle w:val="Textonotapie"/>
        <w:tabs>
          <w:tab w:val="left" w:pos="567"/>
        </w:tabs>
        <w:ind w:left="567" w:right="-1" w:hanging="567"/>
        <w:jc w:val="both"/>
        <w:rPr>
          <w:rFonts w:ascii="Arial Narrow" w:eastAsia="Arial Narrow" w:hAnsi="Arial Narrow" w:cs="Arial"/>
          <w:sz w:val="16"/>
          <w:szCs w:val="16"/>
        </w:rPr>
      </w:pPr>
      <w:r w:rsidRPr="008977FE">
        <w:rPr>
          <w:rFonts w:ascii="Arial Narrow" w:eastAsia="Arial Narrow" w:hAnsi="Arial Narrow" w:cs="Arial"/>
          <w:sz w:val="16"/>
          <w:szCs w:val="16"/>
        </w:rPr>
        <w:tab/>
        <w:t>(...).</w:t>
      </w:r>
    </w:p>
    <w:p w14:paraId="09B4F71B" w14:textId="77777777" w:rsidR="00CA59A2" w:rsidRPr="008977FE" w:rsidRDefault="00CA59A2" w:rsidP="008977FE">
      <w:pPr>
        <w:pStyle w:val="Textonotapie"/>
        <w:tabs>
          <w:tab w:val="left" w:pos="567"/>
        </w:tabs>
        <w:ind w:left="567" w:right="-1" w:hanging="567"/>
        <w:jc w:val="both"/>
        <w:rPr>
          <w:rFonts w:ascii="Arial Narrow" w:eastAsia="Arial Narrow" w:hAnsi="Arial Narrow" w:cs="Arial"/>
          <w:sz w:val="16"/>
          <w:szCs w:val="16"/>
        </w:rPr>
      </w:pPr>
      <w:r w:rsidRPr="008977FE">
        <w:rPr>
          <w:rFonts w:ascii="Arial Narrow" w:eastAsia="Arial Narrow" w:hAnsi="Arial Narrow" w:cs="Arial"/>
          <w:sz w:val="16"/>
          <w:szCs w:val="16"/>
        </w:rPr>
        <w:t xml:space="preserve">. </w:t>
      </w:r>
    </w:p>
    <w:p w14:paraId="7E788299" w14:textId="77777777" w:rsidR="00CA59A2" w:rsidRPr="008977FE" w:rsidRDefault="00CA59A2" w:rsidP="008977FE">
      <w:pPr>
        <w:pStyle w:val="Textonotapie"/>
        <w:tabs>
          <w:tab w:val="left" w:pos="567"/>
        </w:tabs>
        <w:ind w:left="567" w:right="-1" w:hanging="567"/>
        <w:jc w:val="both"/>
        <w:rPr>
          <w:rFonts w:ascii="Arial Narrow" w:eastAsia="Arial Narrow" w:hAnsi="Arial Narrow" w:cs="Arial"/>
          <w:sz w:val="16"/>
          <w:szCs w:val="16"/>
        </w:rPr>
      </w:pPr>
    </w:p>
  </w:footnote>
  <w:footnote w:id="9">
    <w:p w14:paraId="703725D5" w14:textId="77777777" w:rsidR="00CA59A2" w:rsidRPr="008977FE" w:rsidRDefault="00CA59A2" w:rsidP="008977FE">
      <w:pPr>
        <w:pStyle w:val="Textonotapie"/>
        <w:ind w:left="567" w:hanging="567"/>
        <w:jc w:val="both"/>
        <w:rPr>
          <w:rFonts w:ascii="Arial Narrow" w:hAnsi="Arial Narrow" w:cs="Arial"/>
          <w:sz w:val="16"/>
          <w:szCs w:val="16"/>
        </w:rPr>
      </w:pPr>
      <w:r w:rsidRPr="008977FE">
        <w:rPr>
          <w:rStyle w:val="Refdenotaalpie"/>
          <w:rFonts w:ascii="Arial Narrow" w:hAnsi="Arial Narrow" w:cs="Arial"/>
          <w:sz w:val="16"/>
          <w:szCs w:val="16"/>
          <w:vertAlign w:val="superscript"/>
        </w:rPr>
        <w:footnoteRef/>
      </w:r>
      <w:r w:rsidRPr="008977FE">
        <w:rPr>
          <w:rFonts w:ascii="Arial Narrow" w:hAnsi="Arial Narrow" w:cs="Arial"/>
          <w:sz w:val="16"/>
          <w:szCs w:val="16"/>
        </w:rPr>
        <w:t xml:space="preserve"> </w:t>
      </w:r>
      <w:r w:rsidRPr="008977FE">
        <w:rPr>
          <w:rFonts w:ascii="Arial Narrow" w:hAnsi="Arial Narrow" w:cs="Arial"/>
          <w:sz w:val="16"/>
          <w:szCs w:val="16"/>
        </w:rPr>
        <w:tab/>
        <w:t xml:space="preserve">El número de trabajadores se atenderá siempre que la empresa haya sido constituida antes de la vigencia de la Ley </w:t>
      </w:r>
      <w:proofErr w:type="spellStart"/>
      <w:r w:rsidRPr="008977FE">
        <w:rPr>
          <w:rFonts w:ascii="Arial Narrow" w:hAnsi="Arial Narrow" w:cs="Arial"/>
          <w:sz w:val="16"/>
          <w:szCs w:val="16"/>
        </w:rPr>
        <w:t/>
      </w:r>
      <w:proofErr w:type="spellEnd"/>
      <w:r w:rsidRPr="008977F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8977FE">
        <w:rPr>
          <w:rFonts w:ascii="Arial Narrow" w:hAnsi="Arial Narrow" w:cs="Arial"/>
          <w:sz w:val="16"/>
          <w:szCs w:val="16"/>
        </w:rPr>
        <w:t>entrada en vigencia</w:t>
      </w:r>
      <w:proofErr w:type="gramEnd"/>
      <w:r w:rsidRPr="008977FE">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8977FE" w:rsidRDefault="00CA59A2" w:rsidP="008977FE">
      <w:pPr>
        <w:pStyle w:val="Textonotapie"/>
        <w:ind w:left="567" w:hanging="567"/>
        <w:jc w:val="both"/>
        <w:rPr>
          <w:rFonts w:ascii="Arial Narrow" w:hAnsi="Arial Narrow" w:cs="Arial"/>
          <w:sz w:val="16"/>
          <w:szCs w:val="16"/>
        </w:rPr>
      </w:pPr>
    </w:p>
  </w:footnote>
  <w:footnote w:id="10">
    <w:p w14:paraId="12554D7B" w14:textId="77777777" w:rsidR="00CA59A2" w:rsidRPr="008977FE" w:rsidRDefault="00CA59A2" w:rsidP="008977FE">
      <w:pPr>
        <w:pStyle w:val="Textonotapie"/>
        <w:ind w:left="567" w:hanging="567"/>
        <w:jc w:val="both"/>
        <w:rPr>
          <w:rFonts w:ascii="Arial Narrow" w:hAnsi="Arial Narrow" w:cs="Arial"/>
          <w:sz w:val="16"/>
          <w:szCs w:val="16"/>
        </w:rPr>
      </w:pPr>
      <w:r w:rsidRPr="008977FE">
        <w:rPr>
          <w:rStyle w:val="Refdenotaalpie"/>
          <w:rFonts w:ascii="Arial Narrow" w:hAnsi="Arial Narrow" w:cs="Arial"/>
          <w:sz w:val="16"/>
          <w:szCs w:val="16"/>
          <w:vertAlign w:val="superscript"/>
        </w:rPr>
        <w:footnoteRef/>
      </w:r>
      <w:r w:rsidRPr="008977FE">
        <w:rPr>
          <w:rFonts w:ascii="Arial Narrow" w:hAnsi="Arial Narrow" w:cs="Arial"/>
          <w:sz w:val="16"/>
          <w:szCs w:val="16"/>
        </w:rPr>
        <w:t xml:space="preserve"> </w:t>
      </w:r>
      <w:r w:rsidRPr="008977FE">
        <w:rPr>
          <w:rFonts w:ascii="Arial Narrow" w:hAnsi="Arial Narrow" w:cs="Arial"/>
          <w:sz w:val="16"/>
          <w:szCs w:val="16"/>
        </w:rPr>
        <w:tab/>
      </w:r>
      <w:r w:rsidRPr="008977FE">
        <w:rPr>
          <w:rFonts w:ascii="Arial Narrow" w:eastAsia="Arial Narrow" w:hAnsi="Arial Narrow" w:cs="Arial"/>
          <w:b/>
          <w:sz w:val="16"/>
          <w:szCs w:val="16"/>
        </w:rPr>
        <w:t>LEY 29571, CÓDIGO DE PROTECCIÓN Y DEFENSA DEL CONSUMIDOR</w:t>
      </w:r>
      <w:r w:rsidRPr="008977FE">
        <w:rPr>
          <w:rFonts w:ascii="Arial Narrow" w:hAnsi="Arial Narrow" w:cs="Arial"/>
          <w:b/>
          <w:bCs/>
          <w:sz w:val="16"/>
          <w:szCs w:val="16"/>
        </w:rPr>
        <w:t xml:space="preserve">, </w:t>
      </w:r>
      <w:r w:rsidRPr="008977FE">
        <w:rPr>
          <w:rFonts w:ascii="Arial Narrow" w:hAnsi="Arial Narrow" w:cs="Arial"/>
          <w:b/>
          <w:sz w:val="16"/>
          <w:szCs w:val="16"/>
        </w:rPr>
        <w:t>publicado el 2 de setiembre de 2010 y modificado por Decreto Legislativo 1308</w:t>
      </w:r>
    </w:p>
    <w:p w14:paraId="6D8A2F03" w14:textId="77777777" w:rsidR="00CA59A2" w:rsidRPr="008977FE" w:rsidRDefault="00CA59A2" w:rsidP="008977FE">
      <w:pPr>
        <w:pStyle w:val="Textonotapie"/>
        <w:ind w:left="567" w:hanging="567"/>
        <w:jc w:val="both"/>
        <w:rPr>
          <w:rFonts w:ascii="Arial Narrow" w:hAnsi="Arial Narrow" w:cs="Arial"/>
          <w:b/>
          <w:bCs/>
          <w:sz w:val="16"/>
          <w:szCs w:val="16"/>
        </w:rPr>
      </w:pPr>
      <w:r w:rsidRPr="008977FE">
        <w:rPr>
          <w:rFonts w:ascii="Arial Narrow" w:hAnsi="Arial Narrow" w:cs="Arial"/>
          <w:sz w:val="16"/>
          <w:szCs w:val="16"/>
        </w:rPr>
        <w:tab/>
      </w:r>
      <w:r w:rsidRPr="008977FE">
        <w:rPr>
          <w:rFonts w:ascii="Arial Narrow" w:hAnsi="Arial Narrow" w:cs="Arial"/>
          <w:b/>
          <w:bCs/>
          <w:sz w:val="16"/>
          <w:szCs w:val="16"/>
        </w:rPr>
        <w:t>Artículo 110.- Sanciones Administrativas</w:t>
      </w:r>
    </w:p>
    <w:p w14:paraId="693A834B" w14:textId="77777777" w:rsidR="00CA59A2" w:rsidRPr="008977FE" w:rsidRDefault="00CA59A2" w:rsidP="008977FE">
      <w:pPr>
        <w:autoSpaceDE w:val="0"/>
        <w:autoSpaceDN w:val="0"/>
        <w:adjustRightInd w:val="0"/>
        <w:spacing w:after="0" w:line="240" w:lineRule="auto"/>
        <w:ind w:left="567"/>
        <w:jc w:val="both"/>
        <w:rPr>
          <w:rFonts w:ascii="Arial Narrow" w:hAnsi="Arial Narrow" w:cs="Arial"/>
          <w:sz w:val="16"/>
          <w:szCs w:val="16"/>
          <w:lang w:eastAsia="es-PE"/>
        </w:rPr>
      </w:pPr>
      <w:r w:rsidRPr="008977FE">
        <w:rPr>
          <w:rFonts w:ascii="Arial Narrow" w:hAnsi="Arial Narrow" w:cs="Arial"/>
          <w:sz w:val="16"/>
          <w:szCs w:val="16"/>
          <w:lang w:eastAsia="es-PE"/>
        </w:rPr>
        <w:t>(…)</w:t>
      </w:r>
    </w:p>
    <w:p w14:paraId="04CBC22B" w14:textId="77777777" w:rsidR="00CA59A2" w:rsidRPr="008977FE" w:rsidRDefault="00CA59A2" w:rsidP="008977FE">
      <w:pPr>
        <w:autoSpaceDE w:val="0"/>
        <w:autoSpaceDN w:val="0"/>
        <w:adjustRightInd w:val="0"/>
        <w:spacing w:after="0" w:line="240" w:lineRule="auto"/>
        <w:ind w:left="567"/>
        <w:jc w:val="both"/>
        <w:rPr>
          <w:rFonts w:ascii="Arial Narrow" w:hAnsi="Arial Narrow" w:cs="Arial"/>
          <w:sz w:val="16"/>
          <w:szCs w:val="16"/>
          <w:lang w:eastAsia="es-PE"/>
        </w:rPr>
      </w:pPr>
      <w:r w:rsidRPr="008977F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8977FE" w:rsidRDefault="00CA59A2" w:rsidP="008977FE">
      <w:pPr>
        <w:autoSpaceDE w:val="0"/>
        <w:autoSpaceDN w:val="0"/>
        <w:adjustRightInd w:val="0"/>
        <w:spacing w:after="0" w:line="240" w:lineRule="auto"/>
        <w:ind w:left="567"/>
        <w:jc w:val="both"/>
        <w:rPr>
          <w:rFonts w:ascii="Arial Narrow" w:hAnsi="Arial Narrow" w:cs="Arial"/>
          <w:sz w:val="16"/>
          <w:szCs w:val="16"/>
          <w:lang w:eastAsia="es-PE"/>
        </w:rPr>
      </w:pPr>
      <w:r w:rsidRPr="008977FE">
        <w:rPr>
          <w:rFonts w:ascii="Arial Narrow" w:hAnsi="Arial Narrow" w:cs="Arial"/>
          <w:sz w:val="16"/>
          <w:szCs w:val="16"/>
          <w:lang w:eastAsia="es-PE"/>
        </w:rPr>
        <w:t>(…).</w:t>
      </w:r>
    </w:p>
    <w:p w14:paraId="3B6754D8" w14:textId="77777777" w:rsidR="00CA59A2" w:rsidRPr="008977FE" w:rsidRDefault="00CA59A2" w:rsidP="008977FE">
      <w:pPr>
        <w:pStyle w:val="Textonotapie"/>
        <w:tabs>
          <w:tab w:val="left" w:pos="284"/>
        </w:tabs>
        <w:ind w:left="567" w:hanging="567"/>
        <w:jc w:val="both"/>
        <w:rPr>
          <w:rFonts w:ascii="Arial Narrow" w:hAnsi="Arial Narrow" w:cs="Arial"/>
          <w:b/>
          <w:bCs/>
          <w:sz w:val="16"/>
          <w:szCs w:val="16"/>
        </w:rPr>
      </w:pPr>
    </w:p>
  </w:footnote>
  <w:footnote w:id="11">
    <w:p w14:paraId="062EC860" w14:textId="77777777" w:rsidR="00CA59A2" w:rsidRPr="008977FE" w:rsidRDefault="00CA59A2" w:rsidP="008977FE">
      <w:pPr>
        <w:spacing w:after="0" w:line="240" w:lineRule="auto"/>
        <w:ind w:left="567" w:hanging="567"/>
        <w:jc w:val="both"/>
        <w:rPr>
          <w:rFonts w:ascii="Arial Narrow" w:hAnsi="Arial Narrow" w:cs="Arial"/>
          <w:sz w:val="16"/>
          <w:szCs w:val="16"/>
        </w:rPr>
      </w:pPr>
      <w:r w:rsidRPr="008977FE">
        <w:rPr>
          <w:rStyle w:val="Refdenotaalpie"/>
          <w:rFonts w:ascii="Arial Narrow" w:hAnsi="Arial Narrow" w:cs="Arial"/>
          <w:sz w:val="16"/>
          <w:szCs w:val="16"/>
          <w:vertAlign w:val="superscript"/>
        </w:rPr>
        <w:footnoteRef/>
      </w:r>
      <w:r w:rsidRPr="008977FE">
        <w:rPr>
          <w:rFonts w:ascii="Arial Narrow" w:hAnsi="Arial Narrow" w:cs="Arial"/>
          <w:sz w:val="16"/>
          <w:szCs w:val="16"/>
          <w:vertAlign w:val="superscript"/>
        </w:rPr>
        <w:t xml:space="preserve"> </w:t>
      </w:r>
      <w:r w:rsidRPr="008977FE">
        <w:rPr>
          <w:rFonts w:ascii="Arial Narrow" w:hAnsi="Arial Narrow" w:cs="Arial"/>
          <w:sz w:val="16"/>
          <w:szCs w:val="16"/>
        </w:rPr>
        <w:t xml:space="preserve"> </w:t>
      </w:r>
      <w:r w:rsidRPr="008977FE">
        <w:rPr>
          <w:rFonts w:ascii="Arial Narrow" w:hAnsi="Arial Narrow" w:cs="Arial"/>
          <w:sz w:val="16"/>
          <w:szCs w:val="16"/>
        </w:rPr>
        <w:tab/>
      </w:r>
      <w:r w:rsidRPr="008977FE">
        <w:rPr>
          <w:rFonts w:ascii="Arial Narrow" w:eastAsia="Arial Narrow" w:hAnsi="Arial Narrow" w:cs="Arial"/>
          <w:b/>
          <w:sz w:val="16"/>
          <w:szCs w:val="16"/>
        </w:rPr>
        <w:t>LEY 29571, CÓDIGO DE PROTECCIÓN Y DEFENSA DEL CONSUMIDOR</w:t>
      </w:r>
      <w:r w:rsidRPr="008977FE">
        <w:rPr>
          <w:rFonts w:ascii="Arial Narrow" w:hAnsi="Arial Narrow" w:cs="Arial"/>
          <w:b/>
          <w:bCs/>
          <w:sz w:val="16"/>
          <w:szCs w:val="16"/>
        </w:rPr>
        <w:t xml:space="preserve">, </w:t>
      </w:r>
      <w:r w:rsidRPr="008977FE">
        <w:rPr>
          <w:rFonts w:ascii="Arial Narrow" w:hAnsi="Arial Narrow" w:cs="Arial"/>
          <w:b/>
          <w:sz w:val="16"/>
          <w:szCs w:val="16"/>
        </w:rPr>
        <w:t>publicado el 2 de setiembre de 2010 y modificado por Decreto Legislativo 1308</w:t>
      </w:r>
    </w:p>
    <w:p w14:paraId="4BC9BF8D" w14:textId="77777777" w:rsidR="00CA59A2" w:rsidRPr="008977FE" w:rsidRDefault="00CA59A2" w:rsidP="008977FE">
      <w:pPr>
        <w:spacing w:after="0" w:line="240" w:lineRule="auto"/>
        <w:ind w:left="567" w:hanging="567"/>
        <w:jc w:val="both"/>
        <w:rPr>
          <w:rFonts w:ascii="Arial Narrow" w:eastAsia="Arial Narrow" w:hAnsi="Arial Narrow" w:cs="Arial"/>
          <w:b/>
          <w:sz w:val="16"/>
          <w:szCs w:val="16"/>
        </w:rPr>
      </w:pPr>
      <w:r w:rsidRPr="008977FE">
        <w:rPr>
          <w:rFonts w:ascii="Arial Narrow" w:eastAsia="Arial Narrow" w:hAnsi="Arial Narrow" w:cs="Arial"/>
          <w:b/>
          <w:sz w:val="16"/>
          <w:szCs w:val="16"/>
        </w:rPr>
        <w:tab/>
        <w:t>Artículo 110.- Sanciones administrativas</w:t>
      </w:r>
    </w:p>
    <w:p w14:paraId="15C6524D" w14:textId="77777777" w:rsidR="00CA59A2" w:rsidRPr="008977FE" w:rsidRDefault="00CA59A2" w:rsidP="008977FE">
      <w:pPr>
        <w:spacing w:after="0" w:line="240" w:lineRule="auto"/>
        <w:ind w:left="567"/>
        <w:jc w:val="both"/>
        <w:rPr>
          <w:rFonts w:ascii="Arial Narrow" w:hAnsi="Arial Narrow" w:cs="Arial"/>
          <w:sz w:val="16"/>
          <w:szCs w:val="16"/>
        </w:rPr>
      </w:pPr>
      <w:r w:rsidRPr="008977F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8977FE" w:rsidRDefault="00CA59A2" w:rsidP="008977FE">
      <w:pPr>
        <w:numPr>
          <w:ilvl w:val="0"/>
          <w:numId w:val="2"/>
        </w:numPr>
        <w:spacing w:after="0" w:line="240" w:lineRule="auto"/>
        <w:ind w:left="426" w:firstLine="141"/>
        <w:jc w:val="both"/>
        <w:rPr>
          <w:rFonts w:ascii="Arial Narrow" w:eastAsia="Arial Narrow" w:hAnsi="Arial Narrow" w:cs="Arial"/>
          <w:sz w:val="16"/>
          <w:szCs w:val="16"/>
        </w:rPr>
      </w:pPr>
      <w:r w:rsidRPr="008977FE">
        <w:rPr>
          <w:rFonts w:ascii="Arial Narrow" w:eastAsia="Arial Narrow" w:hAnsi="Arial Narrow" w:cs="Arial"/>
          <w:sz w:val="16"/>
          <w:szCs w:val="16"/>
        </w:rPr>
        <w:t>Infracciones leves, con una amonestación o con una multa de hasta cincuenta (50) UIT.</w:t>
      </w:r>
    </w:p>
    <w:p w14:paraId="3EC7469A" w14:textId="77777777" w:rsidR="00CA59A2" w:rsidRPr="008977FE" w:rsidRDefault="00CA59A2" w:rsidP="008977FE">
      <w:pPr>
        <w:numPr>
          <w:ilvl w:val="0"/>
          <w:numId w:val="2"/>
        </w:numPr>
        <w:spacing w:after="0" w:line="240" w:lineRule="auto"/>
        <w:ind w:left="426" w:firstLine="141"/>
        <w:jc w:val="both"/>
        <w:rPr>
          <w:rFonts w:ascii="Arial Narrow" w:eastAsia="Arial Narrow" w:hAnsi="Arial Narrow" w:cs="Arial"/>
          <w:sz w:val="16"/>
          <w:szCs w:val="16"/>
        </w:rPr>
      </w:pPr>
      <w:r w:rsidRPr="008977FE">
        <w:rPr>
          <w:rFonts w:ascii="Arial Narrow" w:eastAsia="Arial Narrow" w:hAnsi="Arial Narrow" w:cs="Arial"/>
          <w:sz w:val="16"/>
          <w:szCs w:val="16"/>
        </w:rPr>
        <w:t>Infracciones graves, con una multa de hasta ciento cincuenta (150) UIT.</w:t>
      </w:r>
    </w:p>
    <w:p w14:paraId="7DEC6213" w14:textId="77777777" w:rsidR="00CA59A2" w:rsidRPr="008977FE" w:rsidRDefault="00CA59A2" w:rsidP="008977FE">
      <w:pPr>
        <w:numPr>
          <w:ilvl w:val="0"/>
          <w:numId w:val="2"/>
        </w:numPr>
        <w:spacing w:after="0" w:line="240" w:lineRule="auto"/>
        <w:ind w:left="426" w:firstLine="141"/>
        <w:jc w:val="both"/>
        <w:rPr>
          <w:rFonts w:ascii="Arial Narrow" w:eastAsia="Arial Narrow" w:hAnsi="Arial Narrow" w:cs="Arial"/>
          <w:sz w:val="16"/>
          <w:szCs w:val="16"/>
        </w:rPr>
      </w:pPr>
      <w:r w:rsidRPr="008977FE">
        <w:rPr>
          <w:rFonts w:ascii="Arial Narrow" w:eastAsia="Arial Narrow" w:hAnsi="Arial Narrow" w:cs="Arial"/>
          <w:sz w:val="16"/>
          <w:szCs w:val="16"/>
        </w:rPr>
        <w:t>Infracciones muy graves, con una multa de hasta cuatrocientos cincuenta (450) UIT.</w:t>
      </w:r>
    </w:p>
    <w:p w14:paraId="707B74D3" w14:textId="77777777" w:rsidR="00CA59A2" w:rsidRPr="008977FE" w:rsidRDefault="00CA59A2" w:rsidP="008977FE">
      <w:pPr>
        <w:spacing w:after="0" w:line="240" w:lineRule="auto"/>
        <w:ind w:left="567"/>
        <w:jc w:val="both"/>
        <w:rPr>
          <w:rFonts w:ascii="Arial Narrow" w:eastAsia="Arial Narrow" w:hAnsi="Arial Narrow" w:cs="Arial"/>
          <w:sz w:val="16"/>
          <w:szCs w:val="16"/>
        </w:rPr>
      </w:pPr>
      <w:r w:rsidRPr="008977FE">
        <w:rPr>
          <w:rFonts w:ascii="Arial Narrow" w:eastAsia="Arial Narrow" w:hAnsi="Arial Narrow" w:cs="Arial"/>
          <w:sz w:val="16"/>
          <w:szCs w:val="16"/>
        </w:rPr>
        <w:t>(…).</w:t>
      </w:r>
    </w:p>
  </w:footnote>
  <w:footnote w:id="12">
    <w:p w14:paraId="4B3DC1A8" w14:textId="77777777" w:rsidR="00CA59A2" w:rsidRPr="008977FE" w:rsidRDefault="00CA59A2" w:rsidP="008977FE">
      <w:pPr>
        <w:spacing w:after="0" w:line="240" w:lineRule="auto"/>
        <w:ind w:left="567" w:hanging="567"/>
        <w:jc w:val="both"/>
        <w:rPr>
          <w:rFonts w:ascii="Arial Narrow" w:eastAsia="Arial Narrow" w:hAnsi="Arial Narrow" w:cs="Arial"/>
          <w:sz w:val="16"/>
          <w:szCs w:val="16"/>
        </w:rPr>
      </w:pPr>
      <w:r w:rsidRPr="008977FE">
        <w:rPr>
          <w:rStyle w:val="Refdenotaalpie"/>
          <w:rFonts w:ascii="Arial Narrow" w:hAnsi="Arial Narrow" w:cs="Arial"/>
          <w:sz w:val="16"/>
          <w:szCs w:val="16"/>
          <w:vertAlign w:val="superscript"/>
        </w:rPr>
        <w:footnoteRef/>
      </w:r>
      <w:r w:rsidRPr="008977FE">
        <w:rPr>
          <w:rFonts w:ascii="Arial Narrow" w:hAnsi="Arial Narrow" w:cs="Arial"/>
          <w:sz w:val="16"/>
          <w:szCs w:val="16"/>
        </w:rPr>
        <w:t xml:space="preserve"> </w:t>
      </w:r>
      <w:r w:rsidRPr="008977FE">
        <w:rPr>
          <w:rFonts w:ascii="Arial Narrow" w:hAnsi="Arial Narrow" w:cs="Arial"/>
          <w:sz w:val="16"/>
          <w:szCs w:val="16"/>
        </w:rPr>
        <w:tab/>
      </w:r>
      <w:r w:rsidRPr="008977FE">
        <w:rPr>
          <w:rFonts w:ascii="Arial Narrow" w:eastAsia="Arial Narrow" w:hAnsi="Arial Narrow" w:cs="Arial"/>
          <w:b/>
          <w:sz w:val="16"/>
          <w:szCs w:val="16"/>
        </w:rPr>
        <w:t>Artículo 114.- Medidas correctivas</w:t>
      </w:r>
    </w:p>
    <w:p w14:paraId="1B3B1F61" w14:textId="77777777" w:rsidR="00CA59A2" w:rsidRPr="008977FE" w:rsidRDefault="00CA59A2" w:rsidP="008977FE">
      <w:pPr>
        <w:spacing w:after="0" w:line="240" w:lineRule="auto"/>
        <w:ind w:left="567"/>
        <w:jc w:val="both"/>
        <w:rPr>
          <w:rFonts w:ascii="Arial Narrow" w:eastAsia="Arial Narrow" w:hAnsi="Arial Narrow" w:cs="Arial"/>
          <w:sz w:val="16"/>
          <w:szCs w:val="16"/>
        </w:rPr>
      </w:pPr>
      <w:r w:rsidRPr="008977F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8977FE" w:rsidRDefault="00CA59A2" w:rsidP="008977FE">
      <w:pPr>
        <w:spacing w:after="0" w:line="240" w:lineRule="auto"/>
        <w:ind w:left="567" w:hanging="567"/>
        <w:jc w:val="both"/>
        <w:rPr>
          <w:rFonts w:ascii="Arial Narrow" w:eastAsia="Arial Narrow" w:hAnsi="Arial Narrow" w:cs="Arial"/>
          <w:sz w:val="16"/>
          <w:szCs w:val="16"/>
        </w:rPr>
      </w:pPr>
      <w:r w:rsidRPr="008977F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8977FE" w:rsidRDefault="00CA59A2" w:rsidP="008977FE">
      <w:pPr>
        <w:spacing w:after="0" w:line="240" w:lineRule="auto"/>
        <w:ind w:left="567" w:hanging="567"/>
        <w:jc w:val="both"/>
        <w:rPr>
          <w:rFonts w:ascii="Arial Narrow" w:eastAsia="Arial Narrow" w:hAnsi="Arial Narrow" w:cs="Arial"/>
          <w:sz w:val="16"/>
          <w:szCs w:val="16"/>
        </w:rPr>
      </w:pPr>
      <w:r w:rsidRPr="008977FE">
        <w:rPr>
          <w:rFonts w:ascii="Arial Narrow" w:eastAsia="Arial Narrow" w:hAnsi="Arial Narrow" w:cs="Arial"/>
          <w:sz w:val="16"/>
          <w:szCs w:val="16"/>
        </w:rPr>
        <w:tab/>
        <w:t>Las medidas correctivas complementarias pueden dictarse de oficio o a pedido de parte.</w:t>
      </w:r>
    </w:p>
    <w:p w14:paraId="51455ACA" w14:textId="77777777" w:rsidR="00CA59A2" w:rsidRPr="008977FE" w:rsidRDefault="00CA59A2" w:rsidP="008977FE">
      <w:pPr>
        <w:spacing w:after="0" w:line="240" w:lineRule="auto"/>
        <w:ind w:left="567" w:hanging="567"/>
        <w:jc w:val="both"/>
        <w:rPr>
          <w:rFonts w:ascii="Arial Narrow" w:hAnsi="Arial Narrow" w:cs="Arial"/>
          <w:sz w:val="16"/>
          <w:szCs w:val="16"/>
        </w:rPr>
      </w:pPr>
    </w:p>
    <w:p w14:paraId="6CB8D69D" w14:textId="77777777" w:rsidR="00CA59A2" w:rsidRPr="008977FE" w:rsidRDefault="00CA59A2" w:rsidP="008977FE">
      <w:pPr>
        <w:spacing w:after="0" w:line="240" w:lineRule="auto"/>
        <w:ind w:left="567" w:hanging="567"/>
        <w:jc w:val="both"/>
        <w:rPr>
          <w:rFonts w:ascii="Arial Narrow" w:hAnsi="Arial Narrow" w:cs="Arial"/>
          <w:sz w:val="16"/>
          <w:szCs w:val="16"/>
        </w:rPr>
      </w:pPr>
      <w:r w:rsidRPr="008977FE">
        <w:rPr>
          <w:rFonts w:ascii="Arial Narrow" w:eastAsia="Arial Narrow" w:hAnsi="Arial Narrow" w:cs="Arial"/>
          <w:b/>
          <w:sz w:val="16"/>
          <w:szCs w:val="16"/>
        </w:rPr>
        <w:tab/>
        <w:t>Artículo 115.- Medidas correctivas reparadoras</w:t>
      </w:r>
    </w:p>
    <w:p w14:paraId="0A0E4012" w14:textId="77777777" w:rsidR="00CA59A2" w:rsidRPr="008977FE" w:rsidRDefault="00CA59A2" w:rsidP="008977FE">
      <w:pPr>
        <w:spacing w:after="0" w:line="240" w:lineRule="auto"/>
        <w:ind w:left="567" w:hanging="283"/>
        <w:jc w:val="both"/>
        <w:rPr>
          <w:rFonts w:ascii="Arial Narrow" w:eastAsia="Arial Narrow" w:hAnsi="Arial Narrow" w:cs="Arial"/>
          <w:sz w:val="16"/>
          <w:szCs w:val="16"/>
        </w:rPr>
      </w:pPr>
      <w:r w:rsidRPr="008977F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8977FE" w:rsidRDefault="00CA59A2" w:rsidP="008977FE">
      <w:pPr>
        <w:numPr>
          <w:ilvl w:val="0"/>
          <w:numId w:val="1"/>
        </w:numPr>
        <w:spacing w:after="0" w:line="240" w:lineRule="auto"/>
        <w:ind w:left="567" w:firstLine="0"/>
        <w:jc w:val="both"/>
        <w:rPr>
          <w:rFonts w:ascii="Arial Narrow" w:eastAsia="Arial Narrow" w:hAnsi="Arial Narrow" w:cs="Arial"/>
          <w:sz w:val="16"/>
          <w:szCs w:val="16"/>
        </w:rPr>
      </w:pPr>
      <w:r w:rsidRPr="008977FE">
        <w:rPr>
          <w:rFonts w:ascii="Arial Narrow" w:eastAsia="Arial Narrow" w:hAnsi="Arial Narrow" w:cs="Arial"/>
          <w:sz w:val="16"/>
          <w:szCs w:val="16"/>
        </w:rPr>
        <w:t>Reparar productos.</w:t>
      </w:r>
    </w:p>
    <w:p w14:paraId="64B5280D" w14:textId="77777777" w:rsidR="00CA59A2" w:rsidRPr="008977FE" w:rsidRDefault="00CA59A2" w:rsidP="008977FE">
      <w:pPr>
        <w:numPr>
          <w:ilvl w:val="0"/>
          <w:numId w:val="1"/>
        </w:numPr>
        <w:spacing w:after="0" w:line="240" w:lineRule="auto"/>
        <w:ind w:left="567" w:firstLine="0"/>
        <w:jc w:val="both"/>
        <w:rPr>
          <w:rFonts w:ascii="Arial Narrow" w:eastAsia="Arial Narrow" w:hAnsi="Arial Narrow" w:cs="Arial"/>
          <w:sz w:val="16"/>
          <w:szCs w:val="16"/>
        </w:rPr>
      </w:pPr>
      <w:r w:rsidRPr="008977F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8977FE" w:rsidRDefault="00CA59A2" w:rsidP="008977FE">
      <w:pPr>
        <w:numPr>
          <w:ilvl w:val="0"/>
          <w:numId w:val="1"/>
        </w:numPr>
        <w:spacing w:after="0" w:line="240" w:lineRule="auto"/>
        <w:ind w:left="567" w:firstLine="0"/>
        <w:jc w:val="both"/>
        <w:rPr>
          <w:rFonts w:ascii="Arial Narrow" w:eastAsia="Arial Narrow" w:hAnsi="Arial Narrow" w:cs="Arial"/>
          <w:sz w:val="16"/>
          <w:szCs w:val="16"/>
        </w:rPr>
      </w:pPr>
      <w:r w:rsidRPr="008977F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8977FE" w:rsidRDefault="00CA59A2" w:rsidP="008977FE">
      <w:pPr>
        <w:numPr>
          <w:ilvl w:val="0"/>
          <w:numId w:val="1"/>
        </w:numPr>
        <w:spacing w:after="0" w:line="240" w:lineRule="auto"/>
        <w:ind w:left="567" w:firstLine="0"/>
        <w:jc w:val="both"/>
        <w:rPr>
          <w:rFonts w:ascii="Arial Narrow" w:eastAsia="Arial Narrow" w:hAnsi="Arial Narrow" w:cs="Arial"/>
          <w:sz w:val="16"/>
          <w:szCs w:val="16"/>
        </w:rPr>
      </w:pPr>
      <w:r w:rsidRPr="008977F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8977FE" w:rsidRDefault="00CA59A2" w:rsidP="008977FE">
      <w:pPr>
        <w:numPr>
          <w:ilvl w:val="0"/>
          <w:numId w:val="1"/>
        </w:numPr>
        <w:spacing w:after="0" w:line="240" w:lineRule="auto"/>
        <w:ind w:left="567" w:firstLine="0"/>
        <w:jc w:val="both"/>
        <w:rPr>
          <w:rFonts w:ascii="Arial Narrow" w:eastAsia="Arial Narrow" w:hAnsi="Arial Narrow" w:cs="Arial"/>
          <w:sz w:val="16"/>
          <w:szCs w:val="16"/>
        </w:rPr>
      </w:pPr>
      <w:r w:rsidRPr="008977FE">
        <w:rPr>
          <w:rFonts w:ascii="Arial Narrow" w:eastAsia="Arial Narrow" w:hAnsi="Arial Narrow" w:cs="Arial"/>
          <w:sz w:val="16"/>
          <w:szCs w:val="16"/>
        </w:rPr>
        <w:t>Cumplir con ejecutar otras prestaciones u obligaciones legales o convencionales a su cargo.</w:t>
      </w:r>
    </w:p>
    <w:p w14:paraId="385F165C" w14:textId="77777777" w:rsidR="00CA59A2" w:rsidRPr="008977FE" w:rsidRDefault="00CA59A2" w:rsidP="008977FE">
      <w:pPr>
        <w:numPr>
          <w:ilvl w:val="0"/>
          <w:numId w:val="1"/>
        </w:numPr>
        <w:spacing w:after="0" w:line="240" w:lineRule="auto"/>
        <w:ind w:left="567" w:firstLine="0"/>
        <w:jc w:val="both"/>
        <w:rPr>
          <w:rFonts w:ascii="Arial Narrow" w:eastAsia="Arial Narrow" w:hAnsi="Arial Narrow" w:cs="Arial"/>
          <w:sz w:val="16"/>
          <w:szCs w:val="16"/>
        </w:rPr>
      </w:pPr>
      <w:r w:rsidRPr="008977F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8977FE" w:rsidRDefault="00CA59A2" w:rsidP="008977FE">
      <w:pPr>
        <w:numPr>
          <w:ilvl w:val="0"/>
          <w:numId w:val="1"/>
        </w:numPr>
        <w:spacing w:after="0" w:line="240" w:lineRule="auto"/>
        <w:ind w:left="567" w:firstLine="0"/>
        <w:jc w:val="both"/>
        <w:rPr>
          <w:rFonts w:ascii="Arial Narrow" w:eastAsia="Arial Narrow" w:hAnsi="Arial Narrow" w:cs="Arial"/>
          <w:sz w:val="16"/>
          <w:szCs w:val="16"/>
        </w:rPr>
      </w:pPr>
      <w:r w:rsidRPr="008977F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8977FE" w:rsidRDefault="00CA59A2" w:rsidP="008977FE">
      <w:pPr>
        <w:pStyle w:val="Sinespaciado"/>
        <w:ind w:firstLine="567"/>
        <w:jc w:val="both"/>
        <w:rPr>
          <w:rFonts w:ascii="Arial Narrow" w:hAnsi="Arial Narrow" w:cs="Arial"/>
          <w:sz w:val="16"/>
          <w:szCs w:val="16"/>
        </w:rPr>
      </w:pPr>
      <w:r w:rsidRPr="008977FE">
        <w:rPr>
          <w:rFonts w:ascii="Arial Narrow" w:hAnsi="Arial Narrow" w:cs="Arial"/>
          <w:sz w:val="16"/>
          <w:szCs w:val="16"/>
        </w:rPr>
        <w:t>Pagar los gastos incurridos por el consumidor para mitigar las consecuencias de la infracción administrativa.</w:t>
      </w:r>
    </w:p>
    <w:p w14:paraId="130D0A42" w14:textId="77777777" w:rsidR="00CA59A2" w:rsidRPr="008977FE" w:rsidRDefault="00CA59A2" w:rsidP="008977FE">
      <w:pPr>
        <w:pStyle w:val="Sinespaciado"/>
        <w:ind w:firstLine="567"/>
        <w:jc w:val="both"/>
        <w:rPr>
          <w:rFonts w:ascii="Arial Narrow" w:hAnsi="Arial Narrow" w:cs="Arial"/>
          <w:sz w:val="16"/>
          <w:szCs w:val="16"/>
        </w:rPr>
      </w:pPr>
      <w:r w:rsidRPr="008977FE">
        <w:rPr>
          <w:rFonts w:ascii="Arial Narrow" w:hAnsi="Arial Narrow" w:cs="Arial"/>
          <w:sz w:val="16"/>
          <w:szCs w:val="16"/>
        </w:rPr>
        <w:t>Otras medidas reparadoras análogas de efectos equivalentes a las anteriores.</w:t>
      </w:r>
    </w:p>
    <w:p w14:paraId="764F3361" w14:textId="77777777" w:rsidR="00CA59A2" w:rsidRPr="008977FE" w:rsidRDefault="00CA59A2" w:rsidP="008977FE">
      <w:pPr>
        <w:pStyle w:val="Sinespaciado"/>
        <w:ind w:left="567"/>
        <w:jc w:val="both"/>
        <w:rPr>
          <w:rFonts w:ascii="Arial Narrow" w:hAnsi="Arial Narrow" w:cs="Arial"/>
          <w:sz w:val="16"/>
          <w:szCs w:val="16"/>
        </w:rPr>
      </w:pPr>
      <w:r w:rsidRPr="008977F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8977FE">
        <w:rPr>
          <w:rFonts w:ascii="Arial Narrow" w:hAnsi="Arial Narrow" w:cs="Arial"/>
          <w:sz w:val="16"/>
          <w:szCs w:val="16"/>
        </w:rPr>
        <w:t>conjuntamente con</w:t>
      </w:r>
      <w:proofErr w:type="gramEnd"/>
      <w:r w:rsidRPr="008977F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8977FE" w:rsidRDefault="00CA59A2" w:rsidP="008977FE">
      <w:pPr>
        <w:spacing w:after="0" w:line="240" w:lineRule="auto"/>
        <w:ind w:left="567"/>
        <w:jc w:val="both"/>
        <w:rPr>
          <w:rFonts w:ascii="Arial Narrow" w:hAnsi="Arial Narrow" w:cs="Arial"/>
          <w:sz w:val="16"/>
          <w:szCs w:val="16"/>
        </w:rPr>
      </w:pPr>
      <w:r w:rsidRPr="008977F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8977FE" w:rsidRDefault="00CA59A2" w:rsidP="008977FE">
      <w:pPr>
        <w:spacing w:after="0" w:line="240" w:lineRule="auto"/>
        <w:ind w:left="567"/>
        <w:jc w:val="both"/>
        <w:rPr>
          <w:rFonts w:ascii="Arial Narrow" w:hAnsi="Arial Narrow" w:cs="Arial"/>
          <w:sz w:val="16"/>
          <w:szCs w:val="16"/>
        </w:rPr>
      </w:pPr>
      <w:r w:rsidRPr="008977F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8977FE" w:rsidRDefault="00CA59A2" w:rsidP="008977FE">
      <w:pPr>
        <w:spacing w:after="0" w:line="240" w:lineRule="auto"/>
        <w:ind w:left="567"/>
        <w:jc w:val="both"/>
        <w:rPr>
          <w:rFonts w:ascii="Arial Narrow" w:eastAsia="Arial Narrow" w:hAnsi="Arial Narrow" w:cs="Arial"/>
          <w:sz w:val="16"/>
          <w:szCs w:val="16"/>
        </w:rPr>
      </w:pPr>
      <w:r w:rsidRPr="008977F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8977FE" w:rsidRDefault="00CA59A2" w:rsidP="008977FE">
      <w:pPr>
        <w:spacing w:after="0" w:line="240" w:lineRule="auto"/>
        <w:ind w:left="567"/>
        <w:jc w:val="both"/>
        <w:rPr>
          <w:rFonts w:ascii="Arial Narrow" w:eastAsia="Arial Narrow" w:hAnsi="Arial Narrow" w:cs="Arial"/>
          <w:sz w:val="16"/>
          <w:szCs w:val="16"/>
        </w:rPr>
      </w:pPr>
      <w:r w:rsidRPr="008977F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8977FE" w:rsidRDefault="00CA59A2" w:rsidP="008977FE">
      <w:pPr>
        <w:spacing w:after="0" w:line="240" w:lineRule="auto"/>
        <w:ind w:left="567"/>
        <w:jc w:val="both"/>
        <w:rPr>
          <w:rFonts w:ascii="Arial Narrow" w:eastAsia="Arial Narrow" w:hAnsi="Arial Narrow" w:cs="Arial"/>
          <w:sz w:val="16"/>
          <w:szCs w:val="16"/>
        </w:rPr>
      </w:pPr>
      <w:r w:rsidRPr="008977F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8977FE" w:rsidRDefault="00CA59A2" w:rsidP="008977FE">
      <w:pPr>
        <w:spacing w:after="0" w:line="240" w:lineRule="auto"/>
        <w:ind w:left="567"/>
        <w:jc w:val="both"/>
        <w:rPr>
          <w:rFonts w:ascii="Arial Narrow" w:eastAsia="Arial Narrow" w:hAnsi="Arial Narrow" w:cs="Arial"/>
          <w:sz w:val="16"/>
          <w:szCs w:val="16"/>
        </w:rPr>
      </w:pPr>
    </w:p>
    <w:p w14:paraId="579B3C0E" w14:textId="77777777" w:rsidR="00CA59A2" w:rsidRPr="008977FE" w:rsidRDefault="00CA59A2" w:rsidP="008977FE">
      <w:pPr>
        <w:spacing w:after="0" w:line="240" w:lineRule="auto"/>
        <w:ind w:left="567"/>
        <w:jc w:val="both"/>
        <w:rPr>
          <w:rFonts w:ascii="Arial Narrow" w:eastAsia="Arial Narrow" w:hAnsi="Arial Narrow" w:cs="Arial"/>
          <w:b/>
          <w:bCs/>
          <w:sz w:val="16"/>
          <w:szCs w:val="16"/>
        </w:rPr>
      </w:pPr>
      <w:r w:rsidRPr="008977FE">
        <w:rPr>
          <w:rFonts w:ascii="Arial Narrow" w:eastAsia="Arial Narrow" w:hAnsi="Arial Narrow" w:cs="Arial"/>
          <w:b/>
          <w:bCs/>
          <w:sz w:val="16"/>
          <w:szCs w:val="16"/>
        </w:rPr>
        <w:t>Artículo 116.- Medidas correctivas complementarias</w:t>
      </w:r>
    </w:p>
    <w:p w14:paraId="795BD0E8" w14:textId="77777777" w:rsidR="00CA59A2" w:rsidRPr="008977FE" w:rsidRDefault="00CA59A2" w:rsidP="008977FE">
      <w:pPr>
        <w:spacing w:after="0" w:line="240" w:lineRule="auto"/>
        <w:ind w:left="567"/>
        <w:jc w:val="both"/>
        <w:rPr>
          <w:rFonts w:ascii="Arial Narrow" w:eastAsia="Arial Narrow" w:hAnsi="Arial Narrow" w:cs="Arial"/>
          <w:sz w:val="16"/>
          <w:szCs w:val="16"/>
        </w:rPr>
      </w:pPr>
      <w:r w:rsidRPr="008977F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8977FE" w:rsidRDefault="00CA59A2" w:rsidP="008977FE">
      <w:pPr>
        <w:spacing w:after="0" w:line="240" w:lineRule="auto"/>
        <w:ind w:left="567"/>
        <w:jc w:val="both"/>
        <w:rPr>
          <w:rFonts w:ascii="Arial Narrow" w:eastAsia="Arial Narrow" w:hAnsi="Arial Narrow" w:cs="Arial"/>
          <w:sz w:val="16"/>
          <w:szCs w:val="16"/>
        </w:rPr>
      </w:pPr>
      <w:r w:rsidRPr="008977F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8977FE" w:rsidRDefault="00CA59A2" w:rsidP="008977FE">
      <w:pPr>
        <w:spacing w:after="0" w:line="240" w:lineRule="auto"/>
        <w:ind w:left="567"/>
        <w:jc w:val="both"/>
        <w:rPr>
          <w:rFonts w:ascii="Arial Narrow" w:eastAsia="Arial Narrow" w:hAnsi="Arial Narrow" w:cs="Arial"/>
          <w:sz w:val="16"/>
          <w:szCs w:val="16"/>
        </w:rPr>
      </w:pPr>
      <w:r w:rsidRPr="008977F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8977FE" w:rsidRDefault="00CA59A2" w:rsidP="008977FE">
      <w:pPr>
        <w:spacing w:after="0" w:line="240" w:lineRule="auto"/>
        <w:ind w:left="567"/>
        <w:jc w:val="both"/>
        <w:rPr>
          <w:rFonts w:ascii="Arial Narrow" w:eastAsia="Arial Narrow" w:hAnsi="Arial Narrow" w:cs="Arial"/>
          <w:sz w:val="16"/>
          <w:szCs w:val="16"/>
        </w:rPr>
      </w:pPr>
      <w:r w:rsidRPr="008977F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8977FE" w:rsidRDefault="00CA59A2" w:rsidP="008977FE">
      <w:pPr>
        <w:spacing w:after="0" w:line="240" w:lineRule="auto"/>
        <w:ind w:left="567"/>
        <w:jc w:val="both"/>
        <w:rPr>
          <w:rFonts w:ascii="Arial Narrow" w:eastAsia="Arial Narrow" w:hAnsi="Arial Narrow" w:cs="Arial"/>
          <w:sz w:val="16"/>
          <w:szCs w:val="16"/>
        </w:rPr>
      </w:pPr>
      <w:r w:rsidRPr="008977FE">
        <w:rPr>
          <w:rFonts w:ascii="Arial Narrow" w:eastAsia="Arial Narrow" w:hAnsi="Arial Narrow" w:cs="Arial"/>
          <w:sz w:val="16"/>
          <w:szCs w:val="16"/>
        </w:rPr>
        <w:t xml:space="preserve">d. En caso de infracciones muy graves y de reincidencia o </w:t>
      </w:r>
      <w:proofErr w:type="spellStart"/>
      <w:r w:rsidRPr="008977FE">
        <w:rPr>
          <w:rFonts w:ascii="Arial Narrow" w:eastAsia="Arial Narrow" w:hAnsi="Arial Narrow" w:cs="Arial"/>
          <w:sz w:val="16"/>
          <w:szCs w:val="16"/>
        </w:rPr>
        <w:t>reiterancia</w:t>
      </w:r>
      <w:proofErr w:type="spellEnd"/>
      <w:r w:rsidRPr="008977FE">
        <w:rPr>
          <w:rFonts w:ascii="Arial Narrow" w:eastAsia="Arial Narrow" w:hAnsi="Arial Narrow" w:cs="Arial"/>
          <w:sz w:val="16"/>
          <w:szCs w:val="16"/>
        </w:rPr>
        <w:t xml:space="preserve">: </w:t>
      </w:r>
    </w:p>
    <w:p w14:paraId="700F1C70" w14:textId="77777777" w:rsidR="00CA59A2" w:rsidRPr="008977FE" w:rsidRDefault="00CA59A2" w:rsidP="008977FE">
      <w:pPr>
        <w:spacing w:after="0" w:line="240" w:lineRule="auto"/>
        <w:ind w:left="567"/>
        <w:jc w:val="both"/>
        <w:rPr>
          <w:rFonts w:ascii="Arial Narrow" w:eastAsia="Arial Narrow" w:hAnsi="Arial Narrow" w:cs="Arial"/>
          <w:sz w:val="16"/>
          <w:szCs w:val="16"/>
        </w:rPr>
      </w:pPr>
      <w:r w:rsidRPr="008977F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8977FE" w:rsidRDefault="00CA59A2" w:rsidP="008977FE">
      <w:pPr>
        <w:spacing w:after="0" w:line="240" w:lineRule="auto"/>
        <w:ind w:left="567"/>
        <w:jc w:val="both"/>
        <w:rPr>
          <w:rFonts w:ascii="Arial Narrow" w:eastAsia="Arial Narrow" w:hAnsi="Arial Narrow" w:cs="Arial"/>
          <w:sz w:val="16"/>
          <w:szCs w:val="16"/>
        </w:rPr>
      </w:pPr>
      <w:r w:rsidRPr="008977FE">
        <w:rPr>
          <w:rFonts w:ascii="Arial Narrow" w:eastAsia="Arial Narrow" w:hAnsi="Arial Narrow" w:cs="Arial"/>
          <w:sz w:val="16"/>
          <w:szCs w:val="16"/>
        </w:rPr>
        <w:t>(</w:t>
      </w:r>
      <w:proofErr w:type="spellStart"/>
      <w:r w:rsidRPr="008977FE">
        <w:rPr>
          <w:rFonts w:ascii="Arial Narrow" w:eastAsia="Arial Narrow" w:hAnsi="Arial Narrow" w:cs="Arial"/>
          <w:sz w:val="16"/>
          <w:szCs w:val="16"/>
        </w:rPr>
        <w:t>ii</w:t>
      </w:r>
      <w:proofErr w:type="spellEnd"/>
      <w:r w:rsidRPr="008977F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8977FE" w:rsidRDefault="00CA59A2" w:rsidP="008977FE">
      <w:pPr>
        <w:spacing w:after="0" w:line="240" w:lineRule="auto"/>
        <w:ind w:left="567"/>
        <w:jc w:val="both"/>
        <w:rPr>
          <w:rFonts w:ascii="Arial Narrow" w:eastAsia="Arial Narrow" w:hAnsi="Arial Narrow" w:cs="Arial"/>
          <w:sz w:val="16"/>
          <w:szCs w:val="16"/>
        </w:rPr>
      </w:pPr>
      <w:r w:rsidRPr="008977FE">
        <w:rPr>
          <w:rFonts w:ascii="Arial Narrow" w:eastAsia="Arial Narrow" w:hAnsi="Arial Narrow" w:cs="Arial"/>
          <w:sz w:val="16"/>
          <w:szCs w:val="16"/>
        </w:rPr>
        <w:t xml:space="preserve">e. Publicación de avisos </w:t>
      </w:r>
      <w:proofErr w:type="spellStart"/>
      <w:r w:rsidRPr="008977FE">
        <w:rPr>
          <w:rFonts w:ascii="Arial Narrow" w:eastAsia="Arial Narrow" w:hAnsi="Arial Narrow" w:cs="Arial"/>
          <w:sz w:val="16"/>
          <w:szCs w:val="16"/>
        </w:rPr>
        <w:t>rectificatorios</w:t>
      </w:r>
      <w:proofErr w:type="spellEnd"/>
      <w:r w:rsidRPr="008977F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8977FE" w:rsidRDefault="00CA59A2" w:rsidP="008977FE">
      <w:pPr>
        <w:spacing w:after="0" w:line="240" w:lineRule="auto"/>
        <w:ind w:left="567"/>
        <w:jc w:val="both"/>
        <w:rPr>
          <w:rFonts w:ascii="Arial Narrow" w:eastAsia="Arial Narrow" w:hAnsi="Arial Narrow" w:cs="Arial"/>
          <w:sz w:val="16"/>
          <w:szCs w:val="16"/>
        </w:rPr>
      </w:pPr>
      <w:r w:rsidRPr="008977F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8977FE" w:rsidRDefault="00CA59A2" w:rsidP="008977FE">
      <w:pPr>
        <w:spacing w:after="0" w:line="240" w:lineRule="auto"/>
        <w:ind w:left="567"/>
        <w:jc w:val="both"/>
        <w:rPr>
          <w:rFonts w:ascii="Arial Narrow" w:eastAsia="Arial Narrow" w:hAnsi="Arial Narrow" w:cs="Arial"/>
          <w:sz w:val="16"/>
          <w:szCs w:val="16"/>
        </w:rPr>
      </w:pPr>
      <w:r w:rsidRPr="008977F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8977FE" w:rsidRDefault="00CA59A2" w:rsidP="008977FE">
      <w:pPr>
        <w:spacing w:after="0" w:line="240" w:lineRule="auto"/>
        <w:ind w:left="567"/>
        <w:jc w:val="both"/>
        <w:rPr>
          <w:rFonts w:ascii="Arial Narrow" w:eastAsia="Arial Narrow" w:hAnsi="Arial Narrow" w:cs="Arial"/>
          <w:sz w:val="16"/>
          <w:szCs w:val="16"/>
        </w:rPr>
      </w:pPr>
    </w:p>
  </w:footnote>
  <w:footnote w:id="13">
    <w:p w14:paraId="1E48C7DB" w14:textId="77777777" w:rsidR="00CA59A2" w:rsidRPr="008977FE" w:rsidRDefault="00CA59A2" w:rsidP="008977FE">
      <w:pPr>
        <w:pStyle w:val="Textonotapie"/>
        <w:tabs>
          <w:tab w:val="left" w:pos="567"/>
        </w:tabs>
        <w:ind w:left="567" w:hanging="567"/>
        <w:jc w:val="both"/>
        <w:rPr>
          <w:rFonts w:ascii="Arial Narrow" w:hAnsi="Arial Narrow" w:cs="Arial"/>
          <w:b/>
          <w:sz w:val="16"/>
          <w:szCs w:val="16"/>
        </w:rPr>
      </w:pPr>
      <w:r w:rsidRPr="008977FE">
        <w:rPr>
          <w:rStyle w:val="Refdenotaalpie"/>
          <w:rFonts w:ascii="Arial Narrow" w:hAnsi="Arial Narrow" w:cs="Arial"/>
          <w:sz w:val="16"/>
          <w:szCs w:val="16"/>
          <w:vertAlign w:val="superscript"/>
        </w:rPr>
        <w:footnoteRef/>
      </w:r>
      <w:r w:rsidRPr="008977FE">
        <w:rPr>
          <w:rFonts w:ascii="Arial Narrow" w:hAnsi="Arial Narrow" w:cs="Arial"/>
          <w:sz w:val="16"/>
          <w:szCs w:val="16"/>
        </w:rPr>
        <w:t xml:space="preserve"> </w:t>
      </w:r>
      <w:r w:rsidRPr="008977FE">
        <w:rPr>
          <w:rFonts w:ascii="Arial Narrow" w:hAnsi="Arial Narrow" w:cs="Arial"/>
          <w:sz w:val="16"/>
          <w:szCs w:val="16"/>
        </w:rPr>
        <w:tab/>
      </w:r>
      <w:r w:rsidRPr="008977FE">
        <w:rPr>
          <w:rFonts w:ascii="Arial Narrow" w:eastAsia="Arial Narrow" w:hAnsi="Arial Narrow" w:cs="Arial"/>
          <w:b/>
          <w:sz w:val="16"/>
          <w:szCs w:val="16"/>
        </w:rPr>
        <w:t>LEY 29571, CÓDIGO DE PROTECCIÓN Y DEFENSA DEL CONSUMIDOR</w:t>
      </w:r>
      <w:r w:rsidRPr="008977FE">
        <w:rPr>
          <w:rFonts w:ascii="Arial Narrow" w:hAnsi="Arial Narrow" w:cs="Arial"/>
          <w:b/>
          <w:bCs/>
          <w:sz w:val="16"/>
          <w:szCs w:val="16"/>
        </w:rPr>
        <w:t xml:space="preserve">, </w:t>
      </w:r>
      <w:r w:rsidRPr="008977FE">
        <w:rPr>
          <w:rFonts w:ascii="Arial Narrow" w:hAnsi="Arial Narrow" w:cs="Arial"/>
          <w:b/>
          <w:sz w:val="16"/>
          <w:szCs w:val="16"/>
        </w:rPr>
        <w:t>publicado el 2 de setiembre de 2010 y modificado por Decreto Legislativo 1308</w:t>
      </w:r>
    </w:p>
    <w:p w14:paraId="6927EAA2" w14:textId="77777777" w:rsidR="00CA59A2" w:rsidRPr="008977FE" w:rsidRDefault="00CA59A2" w:rsidP="008977FE">
      <w:pPr>
        <w:pStyle w:val="Textonotapie"/>
        <w:tabs>
          <w:tab w:val="left" w:pos="567"/>
        </w:tabs>
        <w:jc w:val="both"/>
        <w:rPr>
          <w:rFonts w:ascii="Arial Narrow" w:eastAsia="Arial Narrow" w:hAnsi="Arial Narrow" w:cs="Arial"/>
          <w:b/>
          <w:sz w:val="16"/>
          <w:szCs w:val="16"/>
        </w:rPr>
      </w:pPr>
      <w:r w:rsidRPr="008977FE">
        <w:rPr>
          <w:rFonts w:ascii="Arial Narrow" w:eastAsia="Arial Narrow" w:hAnsi="Arial Narrow" w:cs="Arial"/>
          <w:b/>
          <w:sz w:val="16"/>
          <w:szCs w:val="16"/>
        </w:rPr>
        <w:tab/>
        <w:t>Artículo 112.- Criterios de graduación de las sanciones administrativas</w:t>
      </w:r>
    </w:p>
    <w:p w14:paraId="3B612D08" w14:textId="77777777" w:rsidR="00CA59A2" w:rsidRPr="008977FE" w:rsidRDefault="00CA59A2" w:rsidP="008977FE">
      <w:pPr>
        <w:pStyle w:val="Textonotapie"/>
        <w:tabs>
          <w:tab w:val="left" w:pos="567"/>
        </w:tabs>
        <w:jc w:val="both"/>
        <w:rPr>
          <w:rFonts w:ascii="Arial Narrow" w:eastAsia="Arial Narrow" w:hAnsi="Arial Narrow" w:cs="Arial"/>
          <w:sz w:val="16"/>
          <w:szCs w:val="16"/>
        </w:rPr>
      </w:pPr>
      <w:r w:rsidRPr="008977FE">
        <w:rPr>
          <w:rFonts w:ascii="Arial Narrow" w:eastAsia="Arial Narrow" w:hAnsi="Arial Narrow" w:cs="Arial"/>
          <w:sz w:val="16"/>
          <w:szCs w:val="16"/>
        </w:rPr>
        <w:tab/>
        <w:t>(…)</w:t>
      </w:r>
    </w:p>
    <w:p w14:paraId="1A096021" w14:textId="77777777" w:rsidR="00CA59A2" w:rsidRPr="008977FE" w:rsidRDefault="00CA59A2" w:rsidP="008977FE">
      <w:pPr>
        <w:pStyle w:val="Textonotapie"/>
        <w:tabs>
          <w:tab w:val="left" w:pos="567"/>
        </w:tabs>
        <w:jc w:val="both"/>
        <w:rPr>
          <w:rFonts w:ascii="Arial Narrow" w:eastAsia="Arial Narrow" w:hAnsi="Arial Narrow" w:cs="Arial"/>
          <w:sz w:val="16"/>
          <w:szCs w:val="16"/>
        </w:rPr>
      </w:pPr>
      <w:r w:rsidRPr="008977FE">
        <w:rPr>
          <w:rFonts w:ascii="Arial Narrow" w:eastAsia="Arial Narrow" w:hAnsi="Arial Narrow" w:cs="Arial"/>
          <w:sz w:val="16"/>
          <w:szCs w:val="16"/>
        </w:rPr>
        <w:tab/>
        <w:t>Se consideran circunstancias atenuantes especiales, las siguientes:</w:t>
      </w:r>
    </w:p>
    <w:p w14:paraId="74B98BC1" w14:textId="77777777" w:rsidR="00CA59A2" w:rsidRPr="008977FE" w:rsidRDefault="00CA59A2" w:rsidP="008977FE">
      <w:pPr>
        <w:pStyle w:val="Textonotapie"/>
        <w:tabs>
          <w:tab w:val="left" w:pos="567"/>
        </w:tabs>
        <w:jc w:val="both"/>
        <w:rPr>
          <w:rFonts w:ascii="Arial Narrow" w:eastAsia="Arial Narrow" w:hAnsi="Arial Narrow" w:cs="Arial"/>
          <w:sz w:val="16"/>
          <w:szCs w:val="16"/>
        </w:rPr>
      </w:pPr>
      <w:r w:rsidRPr="008977FE">
        <w:rPr>
          <w:rFonts w:ascii="Arial Narrow" w:eastAsia="Arial Narrow" w:hAnsi="Arial Narrow" w:cs="Arial"/>
          <w:sz w:val="16"/>
          <w:szCs w:val="16"/>
        </w:rPr>
        <w:tab/>
        <w:t>(…)</w:t>
      </w:r>
    </w:p>
    <w:p w14:paraId="0D336D0B" w14:textId="77777777" w:rsidR="00CA59A2" w:rsidRPr="008977FE" w:rsidRDefault="00CA59A2" w:rsidP="008977FE">
      <w:pPr>
        <w:pStyle w:val="Textonotapie"/>
        <w:tabs>
          <w:tab w:val="left" w:pos="567"/>
        </w:tabs>
        <w:ind w:left="567"/>
        <w:jc w:val="both"/>
        <w:rPr>
          <w:rFonts w:ascii="Arial Narrow" w:eastAsia="Arial Narrow" w:hAnsi="Arial Narrow" w:cs="Arial"/>
          <w:sz w:val="16"/>
          <w:szCs w:val="16"/>
        </w:rPr>
      </w:pPr>
      <w:r w:rsidRPr="008977F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8977FE">
        <w:rPr>
          <w:rFonts w:ascii="Arial Narrow" w:eastAsia="Arial Narrow" w:hAnsi="Arial Narrow" w:cs="Arial"/>
          <w:sz w:val="16"/>
          <w:szCs w:val="16"/>
        </w:rPr>
        <w:t>liminarmente</w:t>
      </w:r>
      <w:proofErr w:type="spellEnd"/>
      <w:r w:rsidRPr="008977F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8977FE" w:rsidRDefault="00CA59A2" w:rsidP="008977FE">
      <w:pPr>
        <w:pStyle w:val="Textonotapie"/>
        <w:jc w:val="both"/>
        <w:rPr>
          <w:rFonts w:ascii="Arial Narrow" w:hAnsi="Arial Narrow" w:cs="Arial"/>
          <w:sz w:val="16"/>
          <w:szCs w:val="16"/>
        </w:rPr>
      </w:pPr>
    </w:p>
  </w:footnote>
  <w:footnote w:id="14">
    <w:p w14:paraId="3836DFB3" w14:textId="77777777" w:rsidR="00CA59A2" w:rsidRPr="008977FE" w:rsidRDefault="00CA59A2" w:rsidP="008977FE">
      <w:pPr>
        <w:autoSpaceDE w:val="0"/>
        <w:autoSpaceDN w:val="0"/>
        <w:adjustRightInd w:val="0"/>
        <w:spacing w:after="0" w:line="240" w:lineRule="auto"/>
        <w:ind w:left="567" w:hanging="567"/>
        <w:jc w:val="both"/>
        <w:rPr>
          <w:rFonts w:ascii="Arial Narrow" w:hAnsi="Arial Narrow" w:cs="Arial"/>
          <w:b/>
          <w:bCs/>
          <w:sz w:val="16"/>
          <w:szCs w:val="16"/>
        </w:rPr>
      </w:pPr>
      <w:r w:rsidRPr="008977FE">
        <w:rPr>
          <w:rStyle w:val="Refdenotaalpie"/>
          <w:rFonts w:ascii="Arial Narrow" w:hAnsi="Arial Narrow" w:cs="Arial"/>
          <w:b/>
          <w:bCs/>
          <w:sz w:val="16"/>
          <w:szCs w:val="16"/>
          <w:vertAlign w:val="superscript"/>
        </w:rPr>
        <w:footnoteRef/>
      </w:r>
      <w:r w:rsidRPr="008977FE">
        <w:rPr>
          <w:rFonts w:ascii="Arial Narrow" w:hAnsi="Arial Narrow" w:cs="Arial"/>
          <w:b/>
          <w:bCs/>
          <w:sz w:val="16"/>
          <w:szCs w:val="16"/>
        </w:rPr>
        <w:t xml:space="preserve"> </w:t>
      </w:r>
      <w:r w:rsidRPr="008977FE">
        <w:rPr>
          <w:rFonts w:ascii="Arial Narrow" w:hAnsi="Arial Narrow" w:cs="Arial"/>
          <w:b/>
          <w:bCs/>
          <w:sz w:val="16"/>
          <w:szCs w:val="16"/>
        </w:rPr>
        <w:tab/>
        <w:t xml:space="preserve">DECRETO LEGISLATIVO </w:t>
      </w:r>
      <w:proofErr w:type="spellStart"/>
      <w:r w:rsidRPr="008977FE">
        <w:rPr>
          <w:rFonts w:ascii="Arial Narrow" w:hAnsi="Arial Narrow" w:cs="Arial"/>
          <w:b/>
          <w:bCs/>
          <w:sz w:val="16"/>
          <w:szCs w:val="16"/>
        </w:rPr>
        <w:t/>
      </w:r>
      <w:proofErr w:type="spellEnd"/>
      <w:r w:rsidRPr="008977F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8977FE" w:rsidRDefault="00CA59A2" w:rsidP="008977FE">
      <w:pPr>
        <w:pStyle w:val="NormalWeb"/>
        <w:spacing w:after="0" w:line="240" w:lineRule="auto"/>
        <w:ind w:left="567"/>
        <w:jc w:val="both"/>
        <w:rPr>
          <w:rFonts w:ascii="Arial Narrow" w:hAnsi="Arial Narrow" w:cs="Arial"/>
          <w:bCs/>
          <w:sz w:val="16"/>
          <w:szCs w:val="16"/>
        </w:rPr>
      </w:pPr>
      <w:r w:rsidRPr="008977FE">
        <w:rPr>
          <w:rFonts w:ascii="Arial Narrow" w:hAnsi="Arial Narrow" w:cs="Arial"/>
          <w:b/>
          <w:sz w:val="16"/>
          <w:szCs w:val="16"/>
        </w:rPr>
        <w:t xml:space="preserve">Artículo 29.- </w:t>
      </w:r>
      <w:r w:rsidRPr="008977FE">
        <w:rPr>
          <w:rFonts w:ascii="Arial Narrow" w:hAnsi="Arial Narrow" w:cs="Arial"/>
          <w:bCs/>
          <w:sz w:val="16"/>
          <w:szCs w:val="16"/>
        </w:rPr>
        <w:t xml:space="preserve">En cualquier estado del procedimiento, e incluso antes de admitirse a trámite la denuncia, el </w:t>
      </w:r>
      <w:proofErr w:type="gramStart"/>
      <w:r w:rsidRPr="008977FE">
        <w:rPr>
          <w:rFonts w:ascii="Arial Narrow" w:hAnsi="Arial Narrow" w:cs="Arial"/>
          <w:bCs/>
          <w:sz w:val="16"/>
          <w:szCs w:val="16"/>
        </w:rPr>
        <w:t>Secretario Técnico</w:t>
      </w:r>
      <w:proofErr w:type="gramEnd"/>
      <w:r w:rsidRPr="008977FE">
        <w:rPr>
          <w:rFonts w:ascii="Arial Narrow" w:hAnsi="Arial Narrow" w:cs="Arial"/>
          <w:bCs/>
          <w:sz w:val="16"/>
          <w:szCs w:val="16"/>
        </w:rPr>
        <w:t xml:space="preserve"> podrá citar a las partes a audiencia de conciliación. La audiencia se desarrollará ante el </w:t>
      </w:r>
      <w:proofErr w:type="gramStart"/>
      <w:r w:rsidRPr="008977FE">
        <w:rPr>
          <w:rFonts w:ascii="Arial Narrow" w:hAnsi="Arial Narrow" w:cs="Arial"/>
          <w:bCs/>
          <w:sz w:val="16"/>
          <w:szCs w:val="16"/>
        </w:rPr>
        <w:t>Secretario Técnico</w:t>
      </w:r>
      <w:proofErr w:type="gramEnd"/>
      <w:r w:rsidRPr="008977FE">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8977FE" w:rsidRDefault="00CA59A2" w:rsidP="008977FE">
      <w:pPr>
        <w:pStyle w:val="NormalWeb"/>
        <w:spacing w:after="0" w:line="240" w:lineRule="auto"/>
        <w:ind w:left="567"/>
        <w:jc w:val="both"/>
        <w:rPr>
          <w:rFonts w:ascii="Arial Narrow" w:hAnsi="Arial Narrow" w:cs="Arial"/>
          <w:sz w:val="16"/>
          <w:szCs w:val="16"/>
        </w:rPr>
      </w:pPr>
    </w:p>
  </w:footnote>
  <w:footnote w:id="15">
    <w:p w14:paraId="69457C94" w14:textId="77777777" w:rsidR="00CA59A2" w:rsidRPr="008977FE" w:rsidRDefault="00CA59A2" w:rsidP="008977FE">
      <w:pPr>
        <w:pStyle w:val="Textonotapie"/>
        <w:ind w:left="567" w:hanging="567"/>
        <w:jc w:val="both"/>
        <w:rPr>
          <w:rFonts w:ascii="Arial Narrow" w:hAnsi="Arial Narrow" w:cs="Arial"/>
          <w:sz w:val="16"/>
          <w:szCs w:val="16"/>
        </w:rPr>
      </w:pPr>
      <w:r w:rsidRPr="008977FE">
        <w:rPr>
          <w:rStyle w:val="Refdenotaalpie"/>
          <w:rFonts w:ascii="Arial Narrow" w:hAnsi="Arial Narrow" w:cs="Arial"/>
          <w:sz w:val="16"/>
          <w:szCs w:val="16"/>
          <w:vertAlign w:val="superscript"/>
        </w:rPr>
        <w:footnoteRef/>
      </w:r>
      <w:r w:rsidRPr="008977FE">
        <w:rPr>
          <w:rFonts w:ascii="Arial Narrow" w:hAnsi="Arial Narrow" w:cs="Arial"/>
          <w:sz w:val="16"/>
          <w:szCs w:val="16"/>
        </w:rPr>
        <w:t xml:space="preserve"> </w:t>
      </w:r>
      <w:r w:rsidRPr="008977FE">
        <w:rPr>
          <w:rFonts w:ascii="Arial Narrow" w:hAnsi="Arial Narrow" w:cs="Arial"/>
          <w:sz w:val="16"/>
          <w:szCs w:val="16"/>
        </w:rPr>
        <w:tab/>
      </w:r>
      <w:r w:rsidRPr="008977FE">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8977FE" w:rsidRDefault="00CA59A2" w:rsidP="008977FE">
      <w:pPr>
        <w:pStyle w:val="Textonotapie"/>
        <w:ind w:left="1134" w:hanging="567"/>
        <w:jc w:val="both"/>
        <w:rPr>
          <w:rFonts w:ascii="Arial Narrow" w:hAnsi="Arial Narrow" w:cs="Arial"/>
          <w:b/>
          <w:bCs/>
          <w:sz w:val="16"/>
          <w:szCs w:val="16"/>
        </w:rPr>
      </w:pPr>
      <w:r w:rsidRPr="008977FE">
        <w:rPr>
          <w:rFonts w:ascii="Arial Narrow" w:hAnsi="Arial Narrow" w:cs="Arial"/>
          <w:b/>
          <w:bCs/>
          <w:sz w:val="16"/>
          <w:szCs w:val="16"/>
        </w:rPr>
        <w:t>Artículo 20.- Modalidades de notificación</w:t>
      </w:r>
    </w:p>
    <w:p w14:paraId="23580398" w14:textId="77777777" w:rsidR="00CA59A2" w:rsidRPr="008977FE" w:rsidRDefault="00CA59A2" w:rsidP="008977FE">
      <w:pPr>
        <w:pStyle w:val="Textonotapie"/>
        <w:ind w:left="1134" w:hanging="567"/>
        <w:jc w:val="both"/>
        <w:rPr>
          <w:rFonts w:ascii="Arial Narrow" w:hAnsi="Arial Narrow" w:cs="Arial"/>
          <w:sz w:val="16"/>
          <w:szCs w:val="16"/>
        </w:rPr>
      </w:pPr>
      <w:r w:rsidRPr="008977FE">
        <w:rPr>
          <w:rFonts w:ascii="Arial Narrow" w:hAnsi="Arial Narrow" w:cs="Arial"/>
          <w:sz w:val="16"/>
          <w:szCs w:val="16"/>
        </w:rPr>
        <w:t xml:space="preserve">20.4. </w:t>
      </w:r>
      <w:r w:rsidRPr="008977FE">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8977FE" w:rsidRDefault="00CA59A2" w:rsidP="008977FE">
      <w:pPr>
        <w:pStyle w:val="Textonotapie"/>
        <w:ind w:left="1134"/>
        <w:jc w:val="both"/>
        <w:rPr>
          <w:rFonts w:ascii="Arial Narrow" w:hAnsi="Arial Narrow" w:cs="Arial"/>
          <w:sz w:val="16"/>
          <w:szCs w:val="16"/>
        </w:rPr>
      </w:pPr>
      <w:r w:rsidRPr="008977FE">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8977FE" w:rsidRDefault="00CA59A2" w:rsidP="008977FE">
      <w:pPr>
        <w:pStyle w:val="Textonotapie"/>
        <w:ind w:left="1134"/>
        <w:jc w:val="both"/>
        <w:rPr>
          <w:rFonts w:ascii="Arial Narrow" w:hAnsi="Arial Narrow" w:cs="Arial"/>
          <w:sz w:val="16"/>
          <w:szCs w:val="16"/>
        </w:rPr>
      </w:pPr>
      <w:r w:rsidRPr="008977FE">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8977FE" w:rsidRDefault="00CA59A2" w:rsidP="008977FE">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8134D"/>
    <w:rsid w:val="000A2C5A"/>
    <w:rsid w:val="000A3093"/>
    <w:rsid w:val="000B5F93"/>
    <w:rsid w:val="000C03E0"/>
    <w:rsid w:val="000D0811"/>
    <w:rsid w:val="00121544"/>
    <w:rsid w:val="00126BB5"/>
    <w:rsid w:val="0013377C"/>
    <w:rsid w:val="00145B2C"/>
    <w:rsid w:val="00152FA2"/>
    <w:rsid w:val="00163C02"/>
    <w:rsid w:val="001957D5"/>
    <w:rsid w:val="001B5674"/>
    <w:rsid w:val="001B6FB2"/>
    <w:rsid w:val="001C50D6"/>
    <w:rsid w:val="001D3F79"/>
    <w:rsid w:val="0021343F"/>
    <w:rsid w:val="00257F7E"/>
    <w:rsid w:val="00290C55"/>
    <w:rsid w:val="002B0047"/>
    <w:rsid w:val="002B0771"/>
    <w:rsid w:val="002B2DF7"/>
    <w:rsid w:val="00311563"/>
    <w:rsid w:val="0033685F"/>
    <w:rsid w:val="0034148F"/>
    <w:rsid w:val="00365B21"/>
    <w:rsid w:val="00370999"/>
    <w:rsid w:val="00370CD9"/>
    <w:rsid w:val="003748FB"/>
    <w:rsid w:val="004278DA"/>
    <w:rsid w:val="00454C85"/>
    <w:rsid w:val="00483460"/>
    <w:rsid w:val="004F53F6"/>
    <w:rsid w:val="0058044E"/>
    <w:rsid w:val="005A4185"/>
    <w:rsid w:val="005C396C"/>
    <w:rsid w:val="005D7A26"/>
    <w:rsid w:val="005F7BF9"/>
    <w:rsid w:val="00626395"/>
    <w:rsid w:val="00651930"/>
    <w:rsid w:val="00704477"/>
    <w:rsid w:val="00711750"/>
    <w:rsid w:val="00754320"/>
    <w:rsid w:val="007868B0"/>
    <w:rsid w:val="007A6139"/>
    <w:rsid w:val="007E238C"/>
    <w:rsid w:val="0083186C"/>
    <w:rsid w:val="008834B0"/>
    <w:rsid w:val="00890B1F"/>
    <w:rsid w:val="0089579A"/>
    <w:rsid w:val="008977FE"/>
    <w:rsid w:val="008B10D3"/>
    <w:rsid w:val="008B169C"/>
    <w:rsid w:val="008C7FA0"/>
    <w:rsid w:val="008E5152"/>
    <w:rsid w:val="008E746F"/>
    <w:rsid w:val="008F3C05"/>
    <w:rsid w:val="008F5CAD"/>
    <w:rsid w:val="0090765A"/>
    <w:rsid w:val="009725DB"/>
    <w:rsid w:val="00987623"/>
    <w:rsid w:val="00996DC2"/>
    <w:rsid w:val="009D2900"/>
    <w:rsid w:val="009D7D45"/>
    <w:rsid w:val="00A37879"/>
    <w:rsid w:val="00A84194"/>
    <w:rsid w:val="00A87B9B"/>
    <w:rsid w:val="00AA1996"/>
    <w:rsid w:val="00AC634C"/>
    <w:rsid w:val="00AC7FE1"/>
    <w:rsid w:val="00AE2D20"/>
    <w:rsid w:val="00AF1C88"/>
    <w:rsid w:val="00B42727"/>
    <w:rsid w:val="00B906B1"/>
    <w:rsid w:val="00B91E42"/>
    <w:rsid w:val="00BD2086"/>
    <w:rsid w:val="00BD7737"/>
    <w:rsid w:val="00BF5E3D"/>
    <w:rsid w:val="00C17718"/>
    <w:rsid w:val="00C54607"/>
    <w:rsid w:val="00C56FC4"/>
    <w:rsid w:val="00CA0672"/>
    <w:rsid w:val="00CA59A2"/>
    <w:rsid w:val="00CD0C8E"/>
    <w:rsid w:val="00CD62B5"/>
    <w:rsid w:val="00CE407C"/>
    <w:rsid w:val="00D1522D"/>
    <w:rsid w:val="00D2320F"/>
    <w:rsid w:val="00DA02A5"/>
    <w:rsid w:val="00DA79A0"/>
    <w:rsid w:val="00DB1310"/>
    <w:rsid w:val="00DB6197"/>
    <w:rsid w:val="00DE0C7F"/>
    <w:rsid w:val="00E13BB0"/>
    <w:rsid w:val="00E17D1A"/>
    <w:rsid w:val="00E6140E"/>
    <w:rsid w:val="00E6248A"/>
    <w:rsid w:val="00E90006"/>
    <w:rsid w:val="00EC18E3"/>
    <w:rsid w:val="00ED4B2D"/>
    <w:rsid w:val="00EE3204"/>
    <w:rsid w:val="00F160C1"/>
    <w:rsid w:val="00F8044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8977FE"/>
    <w:rPr>
      <w:sz w:val="16"/>
      <w:szCs w:val="16"/>
    </w:rPr>
  </w:style>
  <w:style w:type="paragraph" w:styleId="Textocomentario">
    <w:name w:val="annotation text"/>
    <w:basedOn w:val="Normal"/>
    <w:link w:val="TextocomentarioCar"/>
    <w:uiPriority w:val="99"/>
    <w:unhideWhenUsed/>
    <w:rsid w:val="008977FE"/>
    <w:pPr>
      <w:spacing w:line="240" w:lineRule="auto"/>
    </w:pPr>
    <w:rPr>
      <w:sz w:val="20"/>
      <w:szCs w:val="20"/>
    </w:rPr>
  </w:style>
  <w:style w:type="character" w:customStyle="1" w:styleId="TextocomentarioCar">
    <w:name w:val="Texto comentario Car"/>
    <w:basedOn w:val="Fuentedeprrafopredeter"/>
    <w:link w:val="Textocomentario"/>
    <w:uiPriority w:val="99"/>
    <w:rsid w:val="008977FE"/>
    <w:rPr>
      <w:sz w:val="20"/>
      <w:szCs w:val="20"/>
    </w:rPr>
  </w:style>
  <w:style w:type="paragraph" w:styleId="Asuntodelcomentario">
    <w:name w:val="annotation subject"/>
    <w:basedOn w:val="Textocomentario"/>
    <w:next w:val="Textocomentario"/>
    <w:link w:val="AsuntodelcomentarioCar"/>
    <w:uiPriority w:val="99"/>
    <w:semiHidden/>
    <w:unhideWhenUsed/>
    <w:rsid w:val="008977FE"/>
    <w:rPr>
      <w:b/>
      <w:bCs/>
    </w:rPr>
  </w:style>
  <w:style w:type="character" w:customStyle="1" w:styleId="AsuntodelcomentarioCar">
    <w:name w:val="Asunto del comentario Car"/>
    <w:basedOn w:val="TextocomentarioCar"/>
    <w:link w:val="Asuntodelcomentario"/>
    <w:uiPriority w:val="99"/>
    <w:semiHidden/>
    <w:rsid w:val="008977FE"/>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7</Pages>
  <Words>1947</Words>
  <Characters>10714</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23</cp:revision>
  <dcterms:created xsi:type="dcterms:W3CDTF">2024-06-18T08:44:00Z</dcterms:created>
  <dcterms:modified xsi:type="dcterms:W3CDTF">2025-09-11T20:15:00Z</dcterms:modified>
</cp:coreProperties>
</file>