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8F3C1F" w:rsidR="00E60CD7" w:rsidRPr="00806AFC" w:rsidRDefault="00E60CD7" w:rsidP="00806AF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06AFC">
        <w:rPr>
          <w:rFonts w:ascii="Arial Narrow" w:eastAsia="Arial Narrow" w:hAnsi="Arial Narrow" w:cs="Arial Narrow"/>
          <w:b/>
          <w:color w:val="000000"/>
          <w:kern w:val="0"/>
          <w:lang w:eastAsia="es-PE"/>
          <w14:ligatures w14:val="none"/>
        </w:rPr>
        <w:t xml:space="preserve">EXPEDIENTE </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Times New Roman" w:hAnsi="Arial Narrow" w:cs="Times New Roman"/>
          <w:b/>
          <w:bCs/>
          <w:color w:val="000000"/>
          <w:kern w:val="0"/>
          <w:shd w:val="clear" w:color="auto" w:fill="FFFFFF"/>
          <w:lang w:eastAsia="es-PE"/>
          <w14:ligatures w14:val="none"/>
        </w:rPr>
        <w:t>1465-2026/CC1</w:t>
      </w:r>
    </w:p>
    <w:p w14:paraId="174737B6" w14: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DENUNCIANTE:[DENUNCIANTE] (SEÑOR [APELLIDO])</w:t>
      </w:r>
      <w:r w:rsidRPr="00806AFC">
        <w:rPr>
          <w:rFonts w:ascii="Arial Narrow" w:eastAsia="Arial Narrow" w:hAnsi="Arial Narrow" w:cs="Arial Narrow"/>
          <w:b/>
          <w:color w:val="000000"/>
          <w:kern w:val="0"/>
          <w:lang w:eastAsia="es-PE"/>
          <w14:ligatures w14:val="none"/>
        </w:rPr>
        <w:tab/>
        <w:t/>
      </w:r>
      <w:r w:rsidRPr="00806AFC">
        <w:rPr>
          <w:rFonts w:ascii="Arial Narrow" w:eastAsia="Arial Narrow" w:hAnsi="Arial Narrow" w:cs="Arial Narrow"/>
          <w:b/>
          <w:color w:val="000000"/>
          <w:kern w:val="0"/>
          <w:lang w:eastAsia="es-PE"/>
          <w14:ligatures w14:val="none"/>
        </w:rPr>
        <w:tab/>
      </w:r>
      <w:r w:rsidR="005C52E9" w:rsidRPr="00806AFC">
        <w:rPr>
          <w:rFonts w:ascii="Arial Narrow" w:eastAsia="Arial Narrow" w:hAnsi="Arial Narrow" w:cs="Arial Narrow"/>
          <w:b/>
          <w:color w:val="000000"/>
          <w:kern w:val="0"/>
          <w:lang w:eastAsia="es-PE"/>
          <w14:ligatures w14:val="none"/>
        </w:rPr>
        <w:t xml:space="preserve"/>
      </w:r>
      <w:r w:rsidRPr="00806AFC">
        <w:rPr>
          <w:rFonts w:ascii="Arial Narrow" w:eastAsia="Arial Narrow" w:hAnsi="Arial Narrow" w:cs="Arial Narrow"/>
          <w:b/>
          <w:color w:val="000000"/>
          <w:kern w:val="0"/>
          <w:lang w:eastAsia="es-PE"/>
          <w14:ligatures w14:val="none"/>
        </w:rPr>
        <w:t xml:space="preserve"/>
      </w:r>
      <w:r w:rsidR="005C52E9" w:rsidRPr="00806AFC">
        <w:rPr>
          <w:rFonts w:ascii="Arial Narrow" w:eastAsia="Arial Narrow" w:hAnsi="Arial Narrow" w:cs="Arial Narrow"/>
          <w:b/>
          <w:color w:val="000000"/>
          <w:kern w:val="0"/>
          <w:lang w:eastAsia="es-PE"/>
          <w14:ligatures w14:val="none"/>
        </w:rPr>
        <w:t/>
      </w:r>
      <w:r w:rsidRPr="00806AFC">
        <w:rPr>
          <w:rFonts w:ascii="Arial Narrow" w:eastAsia="Arial Narrow" w:hAnsi="Arial Narrow" w:cs="Arial Narrow"/>
          <w:b/>
          <w:color w:val="000000"/>
          <w:kern w:val="0"/>
          <w:lang w:eastAsia="es-PE"/>
          <w14:ligatures w14:val="none"/>
        </w:rPr>
        <w:t/>
      </w:r>
    </w:p>
    <w:p w14:paraId="223101EF" w14: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DENUNCIADOS</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Arial Narrow" w:hAnsi="Arial Narrow" w:cs="Arial Narrow"/>
          <w:b/>
          <w:color w:val="000000"/>
          <w:kern w:val="0"/>
          <w:lang w:eastAsia="es-PE"/>
          <w14:ligatures w14:val="none"/>
        </w:rPr>
        <w:t xml:space="preserve">CAJA MUNICIPAL DE AHORRO Y CREDITO DE AREQUIPA S.A. - CAJA AREQUIPA </w:t>
      </w:r>
      <w:r w:rsidRPr="00806AFC">
        <w:rPr>
          <w:rFonts w:ascii="Arial Narrow" w:eastAsia="Arial Narrow" w:hAnsi="Arial Narrow" w:cs="Arial Narrow"/>
          <w:b/>
          <w:color w:val="000000"/>
          <w:kern w:val="0"/>
          <w:lang w:eastAsia="es-PE"/>
          <w14:ligatures w14:val="none"/>
        </w:rPr>
        <w:t>(</w:t>
      </w:r>
      <w:r w:rsidR="00E937F9" w:rsidRPr="00806AFC">
        <w:rPr>
          <w:rFonts w:ascii="Arial Narrow" w:eastAsia="Arial Narrow" w:hAnsi="Arial Narrow" w:cs="Arial Narrow"/>
          <w:b/>
          <w:color w:val="000000"/>
          <w:kern w:val="0"/>
          <w:lang w:eastAsia="es-PE"/>
          <w14:ligatures w14:val="none"/>
        </w:rPr>
        <w:t>CAJA AREQUIPA</w:t>
      </w:r>
      <w:r w:rsidRPr="00806AFC">
        <w:rPr>
          <w:rFonts w:ascii="Arial Narrow" w:eastAsia="Arial Narrow" w:hAnsi="Arial Narrow" w:cs="Arial Narrow"/>
          <w:b/>
          <w:color w:val="000000"/>
          <w:kern w:val="0"/>
          <w:lang w:eastAsia="es-PE"/>
          <w14:ligatures w14:val="none"/>
        </w:rPr>
        <w:t xml:space="preserve">) </w:t>
      </w:r>
    </w:p>
    <w:p w14:paraId="4D23E5DF" w14: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r>
      <w:r w:rsidR="00C45B69" w:rsidRPr="00806AFC">
        <w:rPr>
          <w:rFonts w:ascii="Arial Narrow" w:eastAsia="Arial Narrow" w:hAnsi="Arial Narrow" w:cs="Arial Narrow"/>
          <w:b/>
          <w:color w:val="000000"/>
          <w:kern w:val="0"/>
          <w:lang w:eastAsia="es-PE"/>
          <w14:ligatures w14:val="none"/>
        </w:rPr>
        <w:t>LA POSITIVA SEGUROS Y REASEGUROS S.A.</w:t>
      </w:r>
      <w:r w:rsidRPr="00806AFC">
        <w:rPr>
          <w:rFonts w:ascii="Arial Narrow" w:eastAsia="Arial Narrow" w:hAnsi="Arial Narrow" w:cs="Arial Narrow"/>
          <w:b/>
          <w:color w:val="000000"/>
          <w:kern w:val="0"/>
          <w:lang w:eastAsia="es-PE"/>
          <w14:ligatures w14:val="none"/>
        </w:rPr>
        <w:t xml:space="preserve"> (</w:t>
      </w:r>
      <w:r w:rsidR="00C45B69" w:rsidRPr="00806AFC">
        <w:rPr>
          <w:rFonts w:ascii="Arial Narrow" w:eastAsia="Arial Narrow" w:hAnsi="Arial Narrow" w:cs="Arial Narrow"/>
          <w:b/>
          <w:color w:val="000000"/>
          <w:kern w:val="0"/>
          <w:lang w:eastAsia="es-PE"/>
          <w14:ligatures w14:val="none"/>
        </w:rPr>
        <w:t>LA POSITIVA</w:t>
      </w:r>
      <w:r w:rsidRPr="00806AFC">
        <w:rPr>
          <w:rFonts w:ascii="Arial Narrow" w:eastAsia="Arial Narrow" w:hAnsi="Arial Narrow" w:cs="Arial Narrow"/>
          <w:b/>
          <w:color w:val="000000"/>
          <w:kern w:val="0"/>
          <w:lang w:eastAsia="es-PE"/>
          <w14:ligatures w14:val="none"/>
        </w:rPr>
        <w:t>)</w:t>
      </w:r>
      <w:r w:rsidR="00C45B69" w:rsidRPr="00806AFC">
        <w:rPr>
          <w:rFonts w:ascii="Arial Narrow" w:eastAsia="Arial Narrow" w:hAnsi="Arial Narrow" w:cs="Arial Narrow"/>
          <w:b/>
          <w:color w:val="000000"/>
          <w:kern w:val="0"/>
          <w:lang w:eastAsia="es-PE"/>
          <w14:ligatures w14:val="none"/>
        </w:rPr>
        <w:t xml:space="preserve"> </w:t>
      </w:r>
    </w:p>
    <w:p w14:paraId="71A9F622" w14: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t>LA POSITIVA VIDA SEGUROS Y REASEGUROS S.A. (LA POSITIVA VIDA)</w:t>
      </w:r>
    </w:p>
    <w:p w14:paraId="753670C1" w14: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MATERIAS</w:t>
      </w:r>
      <w:r w:rsidRPr="00806AFC">
        <w:rPr>
          <w:rFonts w:ascii="Arial Narrow" w:eastAsia="Arial Narrow" w:hAnsi="Arial Narrow" w:cs="Arial Narrow"/>
          <w:b/>
          <w:color w:val="000000"/>
          <w:kern w:val="0"/>
          <w:lang w:eastAsia="es-PE"/>
          <w14:ligatures w14:val="none"/>
        </w:rPr>
        <w:tab/>
        <w:t xml:space="preserve">: </w:t>
      </w:r>
      <w:r w:rsidRPr="00806AFC">
        <w:rPr>
          <w:rFonts w:ascii="Arial Narrow" w:eastAsia="Arial Narrow" w:hAnsi="Arial Narrow" w:cs="Arial Narrow"/>
          <w:b/>
          <w:color w:val="000000"/>
          <w:kern w:val="0"/>
          <w:lang w:eastAsia="es-PE"/>
          <w14:ligatures w14:val="none"/>
        </w:rPr>
        <w:tab/>
        <w:t>ADMISIÓN A TRÁMITE</w:t>
      </w:r>
    </w:p>
    <w:p w14:paraId="635477C1" w14: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t>INCLUSIÓN DE OFICIO</w:t>
      </w:r>
    </w:p>
    <w:p w14:paraId="449086A9" w14: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REQUERIMIENTO DE INFORMACIÓN </w:t>
      </w:r>
    </w:p>
    <w:p w14:paraId="778AE69F" w14: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RESOLUCIÓN </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Arial Narrow" w:hAnsi="Arial Narrow" w:cs="Arial Narrow"/>
          <w:b/>
          <w:color w:val="000000"/>
          <w:kern w:val="0"/>
          <w:lang w:eastAsia="es-PE"/>
          <w14:ligatures w14:val="none"/>
        </w:rPr>
        <w:t>2</w:t>
      </w:r>
    </w:p>
    <w:p w14:paraId="26BE4AD0" w14: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403A3312"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06AFC">
        <w:rPr>
          <w:rFonts w:ascii="Arial Narrow" w:eastAsia="Times New Roman" w:hAnsi="Arial Narrow" w:cs="Times New Roman"/>
          <w:color w:val="000000"/>
          <w:kern w:val="0"/>
          <w:shd w:val="clear" w:color="auto" w:fill="FFFFFF"/>
          <w:lang w:eastAsia="es-PE"/>
          <w14:ligatures w14:val="none"/>
        </w:rPr>
        <w:t xml:space="preserve">Lima, </w:t>
      </w:r>
      <w:r w:rsidR="00E937F9" w:rsidRPr="00806AFC">
        <w:rPr>
          <w:rFonts w:ascii="Arial Narrow" w:eastAsia="Times New Roman" w:hAnsi="Arial Narrow" w:cs="Times New Roman"/>
          <w:color w:val="000000"/>
          <w:kern w:val="0"/>
          <w:shd w:val="clear" w:color="auto" w:fill="FFFFFF"/>
          <w:lang w:eastAsia="es-PE"/>
          <w14:ligatures w14:val="none"/>
        </w:rPr>
        <w:t>19</w:t>
      </w:r>
      <w:r w:rsidR="001B6218" w:rsidRPr="00806AFC">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806AFC" w:rsidRDefault="00E60CD7" w:rsidP="00806AF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HECHOS </w:t>
      </w:r>
    </w:p>
    <w:p w14:paraId="4407157A"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86ACBDB" w:rsidR="00E60CD7" w:rsidRPr="00806AFC" w:rsidRDefault="00E60CD7" w:rsidP="00806AF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lang w:val="es-ES" w:eastAsia="es-ES"/>
          <w14:ligatures w14:val="none"/>
        </w:rPr>
        <w:t xml:space="preserve">Mediante la denuncia del 23 de abril de 2026, subsanado mediante escrito del 15 de mayo de 2026, el señor [APELLIDO] denunció a Caja Arequipa y La Positiva por presuntas infracciones a la Ley 29571, Código de Protección y Defensa del Consumidor (en adelante, Código), señalando lo siguiente:</w:t>
      </w:r>
      <w:r w:rsidR="00423640" w:rsidRPr="00806AFC">
        <w:rPr>
          <w:rFonts w:ascii="Arial Narrow" w:eastAsia="Times New Roman" w:hAnsi="Arial Narrow" w:cs="Arial"/>
          <w:color w:val="000000"/>
          <w:kern w:val="0"/>
          <w:lang w:val="es-ES" w:eastAsia="es-ES"/>
          <w14:ligatures w14:val="none"/>
        </w:rPr>
        <w:t/>
      </w:r>
      <w:r w:rsidRPr="00806AFC">
        <w:rPr>
          <w:rFonts w:ascii="Arial Narrow" w:eastAsia="Calibri" w:hAnsi="Arial Narrow" w:cs="Arial"/>
          <w:kern w:val="0"/>
          <w14:ligatures w14:val="none"/>
        </w:rPr>
        <w:t xml:space="preserve"/>
      </w:r>
      <w:r w:rsidR="00423640" w:rsidRPr="00806AFC">
        <w:rPr>
          <w:rFonts w:ascii="Arial Narrow" w:eastAsia="Calibri" w:hAnsi="Arial Narrow" w:cs="Arial"/>
          <w:kern w:val="0"/>
          <w14:ligatures w14:val="none"/>
        </w:rPr>
        <w:t xml:space="preserve"/>
      </w:r>
      <w:r w:rsidRPr="00806AFC">
        <w:rPr>
          <w:rFonts w:ascii="Arial Narrow" w:eastAsia="Calibri" w:hAnsi="Arial Narrow" w:cs="Arial"/>
          <w:kern w:val="0"/>
          <w14:ligatures w14:val="none"/>
        </w:rPr>
        <w:t/>
      </w:r>
      <w:r w:rsidRPr="00806AFC">
        <w:rPr>
          <w:rFonts w:ascii="Arial Narrow" w:eastAsia="Times New Roman" w:hAnsi="Arial Narrow" w:cs="Arial"/>
          <w:color w:val="000000"/>
          <w:kern w:val="0"/>
          <w:lang w:val="es-ES" w:eastAsia="es-ES"/>
          <w14:ligatures w14:val="none"/>
        </w:rPr>
        <w:t xml:space="preserve"/>
      </w:r>
      <w:r w:rsidR="00423640"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color w:val="000000"/>
          <w:kern w:val="0"/>
          <w:lang w:val="es-ES" w:eastAsia="es-ES"/>
          <w14:ligatures w14:val="none"/>
        </w:rPr>
        <w:t xml:space="preserve"/>
      </w:r>
      <w:r w:rsidR="00423640"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color w:val="000000"/>
          <w:kern w:val="0"/>
          <w:lang w:val="es-ES" w:eastAsia="es-ES"/>
          <w14:ligatures w14:val="none"/>
        </w:rPr>
        <w:t/>
      </w:r>
      <w:r w:rsidRPr="00806AFC">
        <w:rPr>
          <w:rStyle w:val="Refdenotaalpie"/>
          <w:rFonts w:ascii="Arial Narrow" w:eastAsia="Times New Roman" w:hAnsi="Arial Narrow" w:cs="Times New Roman"/>
          <w:color w:val="000000"/>
          <w:kern w:val="0"/>
          <w:vertAlign w:val="superscript"/>
          <w:lang w:val="es-ES" w:eastAsia="es-ES"/>
          <w14:ligatures w14:val="none"/>
        </w:rPr>
        <w:footnoteReference w:id="1"/>
      </w:r>
      <w:r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bCs/>
          <w:color w:val="000000"/>
          <w:kern w:val="0"/>
          <w:lang w:val="es-ES" w:eastAsia="es-ES"/>
          <w14:ligatures w14:val="none"/>
        </w:rPr>
        <w:t/>
      </w:r>
    </w:p>
    <w:p w14:paraId="251848E5" w14: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eastAsia="es-ES"/>
          <w14:ligatures w14:val="none"/>
        </w:rPr>
      </w:pPr>
    </w:p>
    <w:p w14:paraId="79A479E6" w14: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28 de julio de 2025, </w:t>
      </w:r>
      <w:r w:rsidR="00D36156" w:rsidRPr="00806AFC">
        <w:rPr>
          <w:rFonts w:ascii="Arial Narrow" w:eastAsia="Times New Roman" w:hAnsi="Arial Narrow" w:cs="Arial"/>
          <w:color w:val="000000"/>
          <w:kern w:val="0"/>
          <w:lang w:eastAsia="es-ES"/>
          <w14:ligatures w14:val="none"/>
        </w:rPr>
        <w:t xml:space="preserve">reportó </w:t>
      </w:r>
      <w:r w:rsidR="002B0AF1" w:rsidRPr="00806AFC">
        <w:rPr>
          <w:rFonts w:ascii="Arial Narrow" w:eastAsia="Times New Roman" w:hAnsi="Arial Narrow" w:cs="Arial"/>
          <w:color w:val="000000"/>
          <w:kern w:val="0"/>
          <w:lang w:eastAsia="es-ES"/>
          <w14:ligatures w14:val="none"/>
        </w:rPr>
        <w:t>un</w:t>
      </w:r>
      <w:r w:rsidR="00D36156" w:rsidRPr="00806AFC">
        <w:rPr>
          <w:rFonts w:ascii="Arial Narrow" w:eastAsia="Times New Roman" w:hAnsi="Arial Narrow" w:cs="Arial"/>
          <w:color w:val="000000"/>
          <w:kern w:val="0"/>
          <w:lang w:eastAsia="es-ES"/>
          <w14:ligatures w14:val="none"/>
        </w:rPr>
        <w:t xml:space="preserve"> siniestro</w:t>
      </w:r>
      <w:r w:rsidR="0011184A" w:rsidRPr="00806AFC">
        <w:rPr>
          <w:rFonts w:ascii="Arial Narrow" w:eastAsia="Times New Roman" w:hAnsi="Arial Narrow" w:cs="Arial"/>
          <w:color w:val="000000"/>
          <w:kern w:val="0"/>
          <w:lang w:eastAsia="es-ES"/>
          <w14:ligatures w14:val="none"/>
        </w:rPr>
        <w:t xml:space="preserve"> a</w:t>
      </w:r>
      <w:r w:rsidRPr="00806AFC">
        <w:rPr>
          <w:rFonts w:ascii="Arial Narrow" w:eastAsia="Times New Roman" w:hAnsi="Arial Narrow" w:cs="Arial"/>
          <w:color w:val="000000"/>
          <w:kern w:val="0"/>
          <w:lang w:eastAsia="es-ES"/>
          <w14:ligatures w14:val="none"/>
        </w:rPr>
        <w:t xml:space="preserve"> la </w:t>
      </w:r>
      <w:r w:rsidR="0011184A"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 xml:space="preserve">, con la finalidad de </w:t>
      </w:r>
      <w:r w:rsidR="0011184A" w:rsidRPr="00806AFC">
        <w:rPr>
          <w:rFonts w:ascii="Arial Narrow" w:eastAsia="Times New Roman" w:hAnsi="Arial Narrow" w:cs="Arial"/>
          <w:color w:val="000000"/>
          <w:kern w:val="0"/>
          <w:lang w:eastAsia="es-ES"/>
          <w14:ligatures w14:val="none"/>
        </w:rPr>
        <w:t>que se le otorgue</w:t>
      </w:r>
      <w:r w:rsidRPr="00806AFC">
        <w:rPr>
          <w:rFonts w:ascii="Arial Narrow" w:eastAsia="Times New Roman" w:hAnsi="Arial Narrow" w:cs="Arial"/>
          <w:color w:val="000000"/>
          <w:kern w:val="0"/>
          <w:lang w:eastAsia="es-ES"/>
          <w14:ligatures w14:val="none"/>
        </w:rPr>
        <w:t xml:space="preserve"> la cobertura </w:t>
      </w:r>
      <w:r w:rsidR="0071773C" w:rsidRPr="00806AFC">
        <w:rPr>
          <w:rFonts w:ascii="Arial Narrow" w:eastAsia="Times New Roman" w:hAnsi="Arial Narrow" w:cs="Arial"/>
          <w:color w:val="000000"/>
          <w:kern w:val="0"/>
          <w:lang w:val="es-ES" w:eastAsia="es-ES"/>
          <w14:ligatures w14:val="none"/>
        </w:rPr>
        <w:t xml:space="preserve">de invalidez total y permanente </w:t>
      </w:r>
      <w:r w:rsidRPr="00806AFC">
        <w:rPr>
          <w:rFonts w:ascii="Arial Narrow" w:eastAsia="Times New Roman" w:hAnsi="Arial Narrow" w:cs="Arial"/>
          <w:color w:val="000000"/>
          <w:kern w:val="0"/>
          <w:lang w:eastAsia="es-ES"/>
          <w14:ligatures w14:val="none"/>
        </w:rPr>
        <w:t>del Seguro de Desgravamen – Póliza 235901</w:t>
      </w:r>
      <w:r w:rsidR="0071773C" w:rsidRPr="00806AFC">
        <w:rPr>
          <w:rFonts w:ascii="Arial Narrow" w:eastAsia="Times New Roman" w:hAnsi="Arial Narrow" w:cs="Arial"/>
          <w:color w:val="000000"/>
          <w:kern w:val="0"/>
          <w:lang w:eastAsia="es-ES"/>
          <w14:ligatures w14:val="none"/>
        </w:rPr>
        <w:t xml:space="preserve"> que había adquirido</w:t>
      </w:r>
      <w:r w:rsidRPr="00806AFC">
        <w:rPr>
          <w:rFonts w:ascii="Arial Narrow" w:eastAsia="Times New Roman" w:hAnsi="Arial Narrow" w:cs="Arial"/>
          <w:color w:val="000000"/>
          <w:kern w:val="0"/>
          <w:lang w:eastAsia="es-ES"/>
          <w14:ligatures w14:val="none"/>
        </w:rPr>
        <w:t xml:space="preserve"> (en adelante, Seguro de Desgravamen), vinculado a dos créditos que venía </w:t>
      </w:r>
      <w:r w:rsidR="0071773C" w:rsidRPr="00806AFC">
        <w:rPr>
          <w:rFonts w:ascii="Arial Narrow" w:eastAsia="Times New Roman" w:hAnsi="Arial Narrow" w:cs="Arial"/>
          <w:color w:val="000000"/>
          <w:kern w:val="0"/>
          <w:lang w:eastAsia="es-ES"/>
          <w14:ligatures w14:val="none"/>
        </w:rPr>
        <w:t>pagando</w:t>
      </w:r>
      <w:r w:rsidRPr="00806AFC">
        <w:rPr>
          <w:rFonts w:ascii="Arial Narrow" w:eastAsia="Times New Roman" w:hAnsi="Arial Narrow" w:cs="Arial"/>
          <w:color w:val="000000"/>
          <w:kern w:val="0"/>
          <w:lang w:eastAsia="es-ES"/>
          <w14:ligatures w14:val="none"/>
        </w:rPr>
        <w:t xml:space="preserve"> de manera periódica, respecto de los cuales se incluía el cobro de primas por dicho seguro.</w:t>
      </w:r>
      <w:r w:rsidR="00196DA2" w:rsidRPr="00806AFC">
        <w:rPr>
          <w:rFonts w:ascii="Arial Narrow" w:eastAsia="Times New Roman" w:hAnsi="Arial Narrow" w:cs="Arial"/>
          <w:color w:val="000000"/>
          <w:kern w:val="0"/>
          <w:lang w:eastAsia="es-ES"/>
          <w14:ligatures w14:val="none"/>
        </w:rPr>
        <w:t xml:space="preserve"> </w:t>
      </w:r>
    </w:p>
    <w:p w14:paraId="35E56198"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8DA49" w14: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Posteriormente</w:t>
      </w:r>
      <w:r w:rsidR="00DF4708" w:rsidRPr="00806AFC">
        <w:rPr>
          <w:rFonts w:ascii="Arial Narrow" w:eastAsia="Times New Roman" w:hAnsi="Arial Narrow" w:cs="Arial"/>
          <w:color w:val="000000"/>
          <w:kern w:val="0"/>
          <w:lang w:eastAsia="es-ES"/>
          <w14:ligatures w14:val="none"/>
        </w:rPr>
        <w:t>, la Caja Arequipa le requirió documentación destinada a acreditar seis meses de enfermedad.</w:t>
      </w:r>
      <w:r w:rsidR="001E1EA9"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 xml:space="preserve">El 28 de enero de 2026, su hija se apersonó a </w:t>
      </w:r>
      <w:r w:rsidR="001E1EA9" w:rsidRPr="00806AFC">
        <w:rPr>
          <w:rFonts w:ascii="Arial Narrow" w:eastAsia="Times New Roman" w:hAnsi="Arial Narrow" w:cs="Arial"/>
          <w:color w:val="000000"/>
          <w:kern w:val="0"/>
          <w:lang w:eastAsia="es-ES"/>
          <w14:ligatures w14:val="none"/>
        </w:rPr>
        <w:t>una</w:t>
      </w:r>
      <w:r w:rsidR="00DF4708" w:rsidRPr="00806AFC">
        <w:rPr>
          <w:rFonts w:ascii="Arial Narrow" w:eastAsia="Times New Roman" w:hAnsi="Arial Narrow" w:cs="Arial"/>
          <w:color w:val="000000"/>
          <w:kern w:val="0"/>
          <w:lang w:eastAsia="es-ES"/>
          <w14:ligatures w14:val="none"/>
        </w:rPr>
        <w:t xml:space="preserve"> sede de la </w:t>
      </w:r>
      <w:r w:rsidR="00646E22" w:rsidRPr="00806AFC">
        <w:rPr>
          <w:rFonts w:ascii="Arial Narrow" w:eastAsia="Times New Roman" w:hAnsi="Arial Narrow" w:cs="Arial"/>
          <w:color w:val="000000"/>
          <w:kern w:val="0"/>
          <w:lang w:val="es-ES" w:eastAsia="es-ES"/>
          <w14:ligatures w14:val="none"/>
        </w:rPr>
        <w:t>Caja Arequipa</w:t>
      </w:r>
      <w:r w:rsidR="00646E22"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y presentó la solicitud de</w:t>
      </w:r>
      <w:r w:rsidR="00646E22" w:rsidRPr="00806AFC">
        <w:rPr>
          <w:rFonts w:ascii="Arial Narrow" w:eastAsia="Times New Roman" w:hAnsi="Arial Narrow" w:cs="Arial"/>
          <w:color w:val="000000"/>
          <w:kern w:val="0"/>
          <w:lang w:eastAsia="es-ES"/>
          <w14:ligatures w14:val="none"/>
        </w:rPr>
        <w:t xml:space="preserve"> otorgamiento de</w:t>
      </w:r>
      <w:r w:rsidR="00DF4708" w:rsidRPr="00806AFC">
        <w:rPr>
          <w:rFonts w:ascii="Arial Narrow" w:eastAsia="Times New Roman" w:hAnsi="Arial Narrow" w:cs="Arial"/>
          <w:color w:val="000000"/>
          <w:kern w:val="0"/>
          <w:lang w:eastAsia="es-ES"/>
          <w14:ligatures w14:val="none"/>
        </w:rPr>
        <w:t xml:space="preserve"> cobertura del Seguro de Desgravamen, adjuntando el Certificado de Discapacidad</w:t>
      </w:r>
      <w:r w:rsidR="00B01E62" w:rsidRPr="00806AFC">
        <w:rPr>
          <w:rFonts w:ascii="Arial Narrow" w:eastAsia="Times New Roman" w:hAnsi="Arial Narrow" w:cs="Arial"/>
          <w:color w:val="000000"/>
          <w:kern w:val="0"/>
          <w:lang w:eastAsia="es-ES"/>
          <w14:ligatures w14:val="none"/>
        </w:rPr>
        <w:t xml:space="preserve"> que acreditaba su condición de salud</w:t>
      </w:r>
      <w:r w:rsidR="00DF4708" w:rsidRPr="00806AFC">
        <w:rPr>
          <w:rFonts w:ascii="Arial Narrow" w:eastAsia="Times New Roman" w:hAnsi="Arial Narrow" w:cs="Arial"/>
          <w:color w:val="000000"/>
          <w:kern w:val="0"/>
          <w:lang w:eastAsia="es-ES"/>
          <w14:ligatures w14:val="none"/>
        </w:rPr>
        <w:t>.</w:t>
      </w:r>
      <w:r w:rsidR="00646E22" w:rsidRPr="00806AFC">
        <w:rPr>
          <w:rFonts w:ascii="Arial Narrow" w:eastAsia="Times New Roman" w:hAnsi="Arial Narrow" w:cs="Arial"/>
          <w:color w:val="000000"/>
          <w:kern w:val="0"/>
          <w:lang w:eastAsia="es-ES"/>
          <w14:ligatures w14:val="none"/>
        </w:rPr>
        <w:t xml:space="preserve"> </w:t>
      </w:r>
    </w:p>
    <w:p w14:paraId="5E1AF5FD"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5BD216" w14: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10 de febrero de 2026, </w:t>
      </w:r>
      <w:r w:rsidR="00B01E62" w:rsidRPr="00806AFC">
        <w:rPr>
          <w:rFonts w:ascii="Arial Narrow" w:eastAsia="Times New Roman" w:hAnsi="Arial Narrow" w:cs="Arial"/>
          <w:color w:val="000000"/>
          <w:kern w:val="0"/>
          <w:lang w:eastAsia="es-ES"/>
          <w14:ligatures w14:val="none"/>
        </w:rPr>
        <w:t xml:space="preserve">la </w:t>
      </w:r>
      <w:r w:rsidR="00B01E62" w:rsidRPr="00806AFC">
        <w:rPr>
          <w:rFonts w:ascii="Arial Narrow" w:eastAsia="Times New Roman" w:hAnsi="Arial Narrow" w:cs="Arial"/>
          <w:color w:val="000000"/>
          <w:kern w:val="0"/>
          <w:lang w:val="es-ES" w:eastAsia="es-ES"/>
          <w14:ligatures w14:val="none"/>
        </w:rPr>
        <w:t>Caja Arequipa</w:t>
      </w:r>
      <w:r w:rsidR="00B01E62"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remitió una respuesta indicando que el Seguro de Desgravamen no contaba con cobertura por discapacidad</w:t>
      </w:r>
      <w:r w:rsidR="00B31816" w:rsidRPr="00806AFC">
        <w:rPr>
          <w:rFonts w:ascii="Arial Narrow" w:eastAsia="Times New Roman" w:hAnsi="Arial Narrow" w:cs="Arial"/>
          <w:color w:val="000000"/>
          <w:kern w:val="0"/>
          <w:lang w:eastAsia="es-ES"/>
          <w14:ligatures w14:val="none"/>
        </w:rPr>
        <w:t xml:space="preserve"> y le solicitaron la presentación de un dictamen de evaluación de invalidez total y permanente</w:t>
      </w:r>
      <w:r w:rsidRPr="00806AFC">
        <w:rPr>
          <w:rFonts w:ascii="Arial Narrow" w:eastAsia="Times New Roman" w:hAnsi="Arial Narrow" w:cs="Arial"/>
          <w:color w:val="000000"/>
          <w:kern w:val="0"/>
          <w:lang w:eastAsia="es-ES"/>
          <w14:ligatures w14:val="none"/>
        </w:rPr>
        <w:t xml:space="preserve">. </w:t>
      </w:r>
      <w:r w:rsidR="00B01E62" w:rsidRPr="00806AFC">
        <w:rPr>
          <w:rFonts w:ascii="Arial Narrow" w:eastAsia="Times New Roman" w:hAnsi="Arial Narrow" w:cs="Arial"/>
          <w:color w:val="000000"/>
          <w:kern w:val="0"/>
          <w:lang w:eastAsia="es-ES"/>
          <w14:ligatures w14:val="none"/>
        </w:rPr>
        <w:t>No obstante</w:t>
      </w:r>
      <w:r w:rsidRPr="00806AFC">
        <w:rPr>
          <w:rFonts w:ascii="Arial Narrow" w:eastAsia="Times New Roman" w:hAnsi="Arial Narrow" w:cs="Arial"/>
          <w:color w:val="000000"/>
          <w:kern w:val="0"/>
          <w:lang w:eastAsia="es-ES"/>
          <w14:ligatures w14:val="none"/>
        </w:rPr>
        <w:t>,</w:t>
      </w:r>
      <w:r w:rsidR="00B01E62" w:rsidRPr="00806AFC">
        <w:rPr>
          <w:rFonts w:ascii="Arial Narrow" w:eastAsia="Times New Roman" w:hAnsi="Arial Narrow" w:cs="Arial"/>
          <w:color w:val="000000"/>
          <w:kern w:val="0"/>
          <w:lang w:eastAsia="es-ES"/>
          <w14:ligatures w14:val="none"/>
        </w:rPr>
        <w:t xml:space="preserve"> en la respuesta se había consignado</w:t>
      </w:r>
      <w:r w:rsidRPr="00806AFC">
        <w:rPr>
          <w:rFonts w:ascii="Arial Narrow" w:eastAsia="Times New Roman" w:hAnsi="Arial Narrow" w:cs="Arial"/>
          <w:color w:val="000000"/>
          <w:kern w:val="0"/>
          <w:lang w:eastAsia="es-ES"/>
          <w14:ligatures w14:val="none"/>
        </w:rPr>
        <w:t xml:space="preserve"> el número de póliza 235901 con nombres y apellidos distintos a los que le correspondían.</w:t>
      </w:r>
      <w:r w:rsidR="00B01E62" w:rsidRPr="00806AFC">
        <w:rPr>
          <w:rFonts w:ascii="Arial Narrow" w:eastAsia="Times New Roman" w:hAnsi="Arial Narrow" w:cs="Arial"/>
          <w:color w:val="000000"/>
          <w:kern w:val="0"/>
          <w:lang w:eastAsia="es-ES"/>
          <w14:ligatures w14:val="none"/>
        </w:rPr>
        <w:t xml:space="preserve"> </w:t>
      </w:r>
      <w:r w:rsidR="00B31816" w:rsidRPr="00806AFC">
        <w:rPr>
          <w:rFonts w:ascii="Arial Narrow" w:eastAsia="Times New Roman" w:hAnsi="Arial Narrow" w:cs="Arial"/>
          <w:color w:val="000000"/>
          <w:kern w:val="0"/>
          <w:lang w:eastAsia="es-ES"/>
          <w14:ligatures w14:val="none"/>
        </w:rPr>
        <w:t xml:space="preserve"> </w:t>
      </w:r>
    </w:p>
    <w:p w14:paraId="1C977468"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3EEF48" w14: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20 de febrero de 2026, su hija se apersonó a </w:t>
      </w:r>
      <w:r w:rsidR="00B31816" w:rsidRPr="00806AFC">
        <w:rPr>
          <w:rFonts w:ascii="Arial Narrow" w:eastAsia="Times New Roman" w:hAnsi="Arial Narrow" w:cs="Arial"/>
          <w:color w:val="000000"/>
          <w:kern w:val="0"/>
          <w:lang w:val="es-ES" w:eastAsia="es-ES"/>
          <w14:ligatures w14:val="none"/>
        </w:rPr>
        <w:t>La Positiva</w:t>
      </w:r>
      <w:r w:rsidR="00B31816"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 xml:space="preserve">y reportó el siniestro, adjuntando el Certificado de Discapacidad, carné de </w:t>
      </w:r>
      <w:r w:rsidR="00D36156" w:rsidRPr="00806AFC">
        <w:rPr>
          <w:rFonts w:ascii="Arial Narrow" w:eastAsia="Times New Roman" w:hAnsi="Arial Narrow" w:cs="Arial"/>
          <w:color w:val="000000"/>
          <w:kern w:val="0"/>
          <w:lang w:eastAsia="es-ES"/>
          <w14:ligatures w14:val="none"/>
        </w:rPr>
        <w:t>Consejo Nacional para la Integración de la Persona con Discapacidad</w:t>
      </w:r>
      <w:r w:rsidRPr="00806AFC">
        <w:rPr>
          <w:rFonts w:ascii="Arial Narrow" w:eastAsia="Times New Roman" w:hAnsi="Arial Narrow" w:cs="Arial"/>
          <w:color w:val="000000"/>
          <w:kern w:val="0"/>
          <w:lang w:eastAsia="es-ES"/>
          <w14:ligatures w14:val="none"/>
        </w:rPr>
        <w:t>, documento nacional de identidad actualizado y el acta de junta médica en la que constaban los diagnósticos de cuadriplejia no especificada y síndrome de Guillain-Barré.</w:t>
      </w:r>
      <w:r w:rsidR="00407803" w:rsidRPr="00806AFC">
        <w:rPr>
          <w:rFonts w:ascii="Arial Narrow" w:eastAsia="Times New Roman" w:hAnsi="Arial Narrow" w:cs="Arial"/>
          <w:color w:val="000000"/>
          <w:kern w:val="0"/>
          <w:lang w:eastAsia="es-ES"/>
          <w14:ligatures w14:val="none"/>
        </w:rPr>
        <w:t xml:space="preserve"> </w:t>
      </w:r>
      <w:r w:rsidR="00BD78D5" w:rsidRPr="00806AFC">
        <w:rPr>
          <w:rFonts w:ascii="Arial Narrow" w:eastAsia="Times New Roman" w:hAnsi="Arial Narrow" w:cs="Arial"/>
          <w:color w:val="000000"/>
          <w:kern w:val="0"/>
          <w:lang w:eastAsia="es-ES"/>
          <w14:ligatures w14:val="none"/>
        </w:rPr>
        <w:t xml:space="preserve">Sin embargo, </w:t>
      </w:r>
      <w:r w:rsidR="00BD78D5" w:rsidRPr="00806AFC">
        <w:rPr>
          <w:rFonts w:ascii="Arial Narrow" w:eastAsia="Times New Roman" w:hAnsi="Arial Narrow" w:cs="Arial"/>
          <w:color w:val="000000"/>
          <w:kern w:val="0"/>
          <w:lang w:val="es-ES" w:eastAsia="es-ES"/>
          <w14:ligatures w14:val="none"/>
        </w:rPr>
        <w:t>La Positiva</w:t>
      </w:r>
      <w:r w:rsidR="00BD78D5" w:rsidRPr="00806AFC">
        <w:rPr>
          <w:rFonts w:ascii="Arial Narrow" w:eastAsia="Times New Roman" w:hAnsi="Arial Narrow" w:cs="Arial"/>
          <w:color w:val="000000"/>
          <w:kern w:val="0"/>
          <w:lang w:eastAsia="es-ES"/>
          <w14:ligatures w14:val="none"/>
        </w:rPr>
        <w:t xml:space="preserve"> le </w:t>
      </w:r>
      <w:r w:rsidRPr="00806AFC">
        <w:rPr>
          <w:rFonts w:ascii="Arial Narrow" w:eastAsia="Times New Roman" w:hAnsi="Arial Narrow" w:cs="Arial"/>
          <w:color w:val="000000"/>
          <w:kern w:val="0"/>
          <w:lang w:eastAsia="es-ES"/>
          <w14:ligatures w14:val="none"/>
        </w:rPr>
        <w:t xml:space="preserve">informó que no registraba póliza alguna a su nombre ni el número de póliza proporcionado por la </w:t>
      </w:r>
      <w:r w:rsidR="00BD78D5"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w:t>
      </w:r>
    </w:p>
    <w:p w14:paraId="576E5FEB"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628E24" w14: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lastRenderedPageBreak/>
        <w:t xml:space="preserve">El 24 de febrero de 2026, La Positiva Seguros </w:t>
      </w:r>
      <w:r w:rsidR="00BD78D5" w:rsidRPr="00806AFC">
        <w:rPr>
          <w:rFonts w:ascii="Arial Narrow" w:eastAsia="Times New Roman" w:hAnsi="Arial Narrow" w:cs="Arial"/>
          <w:color w:val="000000"/>
          <w:kern w:val="0"/>
          <w:lang w:eastAsia="es-ES"/>
          <w14:ligatures w14:val="none"/>
        </w:rPr>
        <w:t>le</w:t>
      </w:r>
      <w:r w:rsidRPr="00806AFC">
        <w:rPr>
          <w:rFonts w:ascii="Arial Narrow" w:eastAsia="Times New Roman" w:hAnsi="Arial Narrow" w:cs="Arial"/>
          <w:color w:val="000000"/>
          <w:kern w:val="0"/>
          <w:lang w:eastAsia="es-ES"/>
          <w14:ligatures w14:val="none"/>
        </w:rPr>
        <w:t xml:space="preserve"> comunicó la no atención del siniestro, señalando que su nombre no figuraba en la declaración de asegurados remitida por la </w:t>
      </w:r>
      <w:r w:rsidR="00BD78D5"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w:t>
      </w:r>
    </w:p>
    <w:p w14:paraId="1FF3D7C4"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A94820" w14: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El 3 de marzo de 2026, solicitó copia del certificado de</w:t>
      </w:r>
      <w:r w:rsidR="00BD78D5" w:rsidRPr="00806AFC">
        <w:rPr>
          <w:rFonts w:ascii="Arial Narrow" w:eastAsia="Times New Roman" w:hAnsi="Arial Narrow" w:cs="Arial"/>
          <w:color w:val="000000"/>
          <w:kern w:val="0"/>
          <w:lang w:eastAsia="es-ES"/>
          <w14:ligatures w14:val="none"/>
        </w:rPr>
        <w:t xml:space="preserve">l </w:t>
      </w:r>
      <w:r w:rsidR="00AA6DC8" w:rsidRPr="00806AFC">
        <w:rPr>
          <w:rFonts w:ascii="Arial Narrow" w:eastAsia="Times New Roman" w:hAnsi="Arial Narrow" w:cs="Arial"/>
          <w:color w:val="000000"/>
          <w:kern w:val="0"/>
          <w:lang w:eastAsia="es-ES"/>
          <w14:ligatures w14:val="none"/>
        </w:rPr>
        <w:t xml:space="preserve">Seguro </w:t>
      </w:r>
      <w:r w:rsidR="00BD78D5" w:rsidRPr="00806AFC">
        <w:rPr>
          <w:rFonts w:ascii="Arial Narrow" w:eastAsia="Times New Roman" w:hAnsi="Arial Narrow" w:cs="Arial"/>
          <w:color w:val="000000"/>
          <w:kern w:val="0"/>
          <w:lang w:eastAsia="es-ES"/>
          <w14:ligatures w14:val="none"/>
        </w:rPr>
        <w:t xml:space="preserve">de </w:t>
      </w:r>
      <w:r w:rsidR="00AA6DC8" w:rsidRPr="00806AFC">
        <w:rPr>
          <w:rFonts w:ascii="Arial Narrow" w:eastAsia="Times New Roman" w:hAnsi="Arial Narrow" w:cs="Arial"/>
          <w:color w:val="000000"/>
          <w:kern w:val="0"/>
          <w:lang w:eastAsia="es-ES"/>
          <w14:ligatures w14:val="none"/>
        </w:rPr>
        <w:t xml:space="preserve">Desgravamen </w:t>
      </w:r>
      <w:r w:rsidR="00BD78D5" w:rsidRPr="00806AFC">
        <w:rPr>
          <w:rFonts w:ascii="Arial Narrow" w:eastAsia="Times New Roman" w:hAnsi="Arial Narrow" w:cs="Arial"/>
          <w:color w:val="000000"/>
          <w:kern w:val="0"/>
          <w:lang w:eastAsia="es-ES"/>
          <w14:ligatures w14:val="none"/>
        </w:rPr>
        <w:t xml:space="preserve">a la </w:t>
      </w:r>
      <w:r w:rsidR="00BD78D5" w:rsidRPr="00806AFC">
        <w:rPr>
          <w:rFonts w:ascii="Arial Narrow" w:eastAsia="Times New Roman" w:hAnsi="Arial Narrow" w:cs="Arial"/>
          <w:color w:val="000000"/>
          <w:kern w:val="0"/>
          <w:lang w:val="es-ES" w:eastAsia="es-ES"/>
          <w14:ligatures w14:val="none"/>
        </w:rPr>
        <w:t>Caja Arequipa</w:t>
      </w:r>
      <w:r w:rsidR="00BD78D5"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 xml:space="preserve">en el que constara el número de póliza correspondiente. </w:t>
      </w:r>
    </w:p>
    <w:p w14:paraId="4140F03B" w14:textId="39F46145" w:rsidR="00DF4708" w:rsidRPr="00806AFC" w:rsidRDefault="00BD78D5"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 </w:t>
      </w:r>
    </w:p>
    <w:p w14:paraId="734CE3E4" w14: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12 de marzo de 2026, se apersonó nuevamente a la </w:t>
      </w:r>
      <w:r w:rsidR="003C1E71" w:rsidRPr="00806AFC">
        <w:rPr>
          <w:rFonts w:ascii="Arial Narrow" w:eastAsia="Times New Roman" w:hAnsi="Arial Narrow" w:cs="Arial"/>
          <w:color w:val="000000"/>
          <w:kern w:val="0"/>
          <w:lang w:val="es-ES" w:eastAsia="es-ES"/>
          <w14:ligatures w14:val="none"/>
        </w:rPr>
        <w:t>Caja Arequipa</w:t>
      </w:r>
      <w:r w:rsidR="003C1E71"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Times New Roman" w:hAnsi="Arial Narrow" w:cs="Arial"/>
          <w:color w:val="000000"/>
          <w:kern w:val="0"/>
          <w:lang w:eastAsia="es-ES"/>
          <w14:ligatures w14:val="none"/>
        </w:rPr>
        <w:t xml:space="preserve"> </w:t>
      </w:r>
      <w:r w:rsidR="006A4EFD" w:rsidRPr="00806AFC">
        <w:rPr>
          <w:rFonts w:ascii="Arial Narrow" w:eastAsia="Times New Roman" w:hAnsi="Arial Narrow" w:cs="Arial"/>
          <w:color w:val="000000"/>
          <w:kern w:val="0"/>
          <w:lang w:eastAsia="es-ES"/>
          <w14:ligatures w14:val="none"/>
        </w:rPr>
        <w:t>Se le hizo suscribir una solicitud de seguro de desgravamen posterior al siniestro reportado, sin entregarle la póliza ni acreditar consentimiento informado previo.</w:t>
      </w:r>
    </w:p>
    <w:p w14:paraId="67CFA793"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C9516" w14: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No obstante, el mismo día</w:t>
      </w:r>
      <w:r w:rsidR="00DF4708" w:rsidRPr="00806AFC">
        <w:rPr>
          <w:rFonts w:ascii="Arial Narrow" w:eastAsia="Times New Roman" w:hAnsi="Arial Narrow" w:cs="Arial"/>
          <w:color w:val="000000"/>
          <w:kern w:val="0"/>
          <w:lang w:eastAsia="es-ES"/>
          <w14:ligatures w14:val="none"/>
        </w:rPr>
        <w:t xml:space="preserve">, </w:t>
      </w:r>
      <w:r w:rsidR="003C1E71" w:rsidRPr="00806AFC">
        <w:rPr>
          <w:rFonts w:ascii="Arial Narrow" w:eastAsia="Times New Roman" w:hAnsi="Arial Narrow" w:cs="Arial"/>
          <w:color w:val="000000"/>
          <w:kern w:val="0"/>
          <w:lang w:val="es-ES" w:eastAsia="es-ES"/>
          <w14:ligatures w14:val="none"/>
        </w:rPr>
        <w:t>La Positiva</w:t>
      </w:r>
      <w:r w:rsidR="003C1E71"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le entregó una constancia emitida a través de su plataforma de atención, en la que se indicaba que no registraba ni había registrado seguro de desgravamen alguno.</w:t>
      </w:r>
      <w:r w:rsidR="003C1E71" w:rsidRPr="00806AFC">
        <w:rPr>
          <w:rFonts w:ascii="Arial Narrow" w:eastAsia="Times New Roman" w:hAnsi="Arial Narrow" w:cs="Arial"/>
          <w:color w:val="000000"/>
          <w:kern w:val="0"/>
          <w:lang w:eastAsia="es-ES"/>
          <w14:ligatures w14:val="none"/>
        </w:rPr>
        <w:t xml:space="preserve"> </w:t>
      </w:r>
    </w:p>
    <w:p w14:paraId="5DD360BC" w14:textId="77777777" w:rsidR="00DF4708" w:rsidRPr="00806AFC" w:rsidRDefault="00DF4708" w:rsidP="00806AFC">
      <w:pPr>
        <w:spacing w:after="0" w:line="240" w:lineRule="auto"/>
        <w:contextualSpacing/>
        <w:jc w:val="both"/>
        <w:rPr>
          <w:rFonts w:ascii="Arial Narrow" w:eastAsia="Times New Roman" w:hAnsi="Arial Narrow" w:cs="Arial"/>
          <w:color w:val="000000"/>
          <w:kern w:val="0"/>
          <w:lang w:eastAsia="es-ES"/>
          <w14:ligatures w14:val="none"/>
        </w:rPr>
      </w:pPr>
    </w:p>
    <w:p w14:paraId="113304DC" w14: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Sin embargo,</w:t>
      </w:r>
      <w:r w:rsidR="003C1E71" w:rsidRPr="00806AFC">
        <w:rPr>
          <w:rFonts w:ascii="Arial Narrow" w:eastAsia="Times New Roman" w:hAnsi="Arial Narrow" w:cs="Arial"/>
          <w:color w:val="000000"/>
          <w:kern w:val="0"/>
          <w:lang w:eastAsia="es-ES"/>
          <w14:ligatures w14:val="none"/>
        </w:rPr>
        <w:t xml:space="preserve"> e</w:t>
      </w:r>
      <w:r w:rsidR="00DF4708" w:rsidRPr="00806AFC">
        <w:rPr>
          <w:rFonts w:ascii="Arial Narrow" w:eastAsia="Times New Roman" w:hAnsi="Arial Narrow" w:cs="Arial"/>
          <w:color w:val="000000"/>
          <w:kern w:val="0"/>
          <w:lang w:eastAsia="es-ES"/>
          <w14:ligatures w14:val="none"/>
        </w:rPr>
        <w:t xml:space="preserve">l 4 de mayo de 2026, recibió un correo electrónico de </w:t>
      </w:r>
      <w:r w:rsidR="003C1E71" w:rsidRPr="00806AFC">
        <w:rPr>
          <w:rFonts w:ascii="Arial Narrow" w:eastAsia="Times New Roman" w:hAnsi="Arial Narrow" w:cs="Arial"/>
          <w:color w:val="000000"/>
          <w:kern w:val="0"/>
          <w:lang w:val="es-ES" w:eastAsia="es-ES"/>
          <w14:ligatures w14:val="none"/>
        </w:rPr>
        <w:t>La Positiva</w:t>
      </w:r>
      <w:r w:rsidR="00DF4708" w:rsidRPr="00806AFC">
        <w:rPr>
          <w:rFonts w:ascii="Arial Narrow" w:eastAsia="Times New Roman" w:hAnsi="Arial Narrow" w:cs="Arial"/>
          <w:color w:val="000000"/>
          <w:kern w:val="0"/>
          <w:lang w:eastAsia="es-ES"/>
          <w14:ligatures w14:val="none"/>
        </w:rPr>
        <w:t xml:space="preserve"> mediante el cual se le informó la existencia de una póliza con vigencia desde el 1 de agosto de 2025 hasta el 1 de marzo de 2026.</w:t>
      </w:r>
      <w:r w:rsidR="003C1E71" w:rsidRPr="00806AFC">
        <w:rPr>
          <w:rFonts w:ascii="Arial Narrow" w:eastAsia="Times New Roman" w:hAnsi="Arial Narrow" w:cs="Arial"/>
          <w:color w:val="000000"/>
          <w:kern w:val="0"/>
          <w:lang w:eastAsia="es-ES"/>
          <w14:ligatures w14:val="none"/>
        </w:rPr>
        <w:t xml:space="preserve"> </w:t>
      </w:r>
    </w:p>
    <w:p w14:paraId="5B5448F0" w14:textId="5E3849F0" w:rsidR="00DF4708" w:rsidRPr="00806AFC" w:rsidRDefault="00FC64D2" w:rsidP="00806AFC">
      <w:pPr>
        <w:spacing w:after="0" w:line="240" w:lineRule="auto"/>
        <w:contextualSpacing/>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 </w:t>
      </w:r>
    </w:p>
    <w:p w14:paraId="4B7F0131" w14: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Times New Roman" w:hAnsi="Arial Narrow" w:cs="Arial"/>
          <w:color w:val="000000"/>
          <w:kern w:val="0"/>
          <w:lang w:eastAsia="es-ES"/>
          <w14:ligatures w14:val="none"/>
        </w:rPr>
        <w:t>la compañía</w:t>
      </w:r>
      <w:r w:rsidRPr="00806AFC">
        <w:rPr>
          <w:rFonts w:ascii="Arial Narrow" w:eastAsia="Times New Roman" w:hAnsi="Arial Narrow" w:cs="Arial"/>
          <w:color w:val="000000"/>
          <w:kern w:val="0"/>
          <w:lang w:eastAsia="es-ES"/>
          <w14:ligatures w14:val="none"/>
        </w:rPr>
        <w:t xml:space="preserve"> aseguradora</w:t>
      </w:r>
      <w:r w:rsidR="001F6A6C" w:rsidRPr="00806AFC">
        <w:rPr>
          <w:rFonts w:ascii="Arial Narrow" w:eastAsia="Times New Roman" w:hAnsi="Arial Narrow" w:cs="Arial"/>
          <w:color w:val="000000"/>
          <w:kern w:val="0"/>
          <w:lang w:eastAsia="es-ES"/>
          <w14:ligatures w14:val="none"/>
        </w:rPr>
        <w:t xml:space="preserve"> el 4 de mayo de 2026</w:t>
      </w:r>
      <w:r w:rsidRPr="00806AFC">
        <w:rPr>
          <w:rFonts w:ascii="Arial Narrow" w:eastAsia="Times New Roman" w:hAnsi="Arial Narrow" w:cs="Arial"/>
          <w:color w:val="000000"/>
          <w:kern w:val="0"/>
          <w:lang w:eastAsia="es-ES"/>
          <w14:ligatures w14:val="none"/>
        </w:rPr>
        <w:t>.</w:t>
      </w:r>
    </w:p>
    <w:p w14:paraId="565D6BA9" w14:textId="77777777" w:rsidR="007369A9" w:rsidRPr="00806AFC" w:rsidRDefault="007369A9" w:rsidP="00806AFC">
      <w:pPr>
        <w:pStyle w:val="Prrafodelista"/>
        <w:spacing w:after="0" w:line="240" w:lineRule="auto"/>
        <w:rPr>
          <w:rFonts w:ascii="Arial Narrow" w:eastAsia="Times New Roman" w:hAnsi="Arial Narrow" w:cs="Arial"/>
          <w:color w:val="000000"/>
          <w:kern w:val="0"/>
          <w:lang w:eastAsia="es-ES"/>
          <w14:ligatures w14:val="none"/>
        </w:rPr>
      </w:pPr>
    </w:p>
    <w:p w14:paraId="01D4A8D4" w14: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Por otra parte, Caja Arequipa no habría cumplido con remitir los pagos realizados de las primas del Seguro de Desgravamen a La Positiva</w:t>
      </w:r>
      <w:r w:rsidR="003968E3" w:rsidRPr="00806AFC">
        <w:rPr>
          <w:rFonts w:ascii="Arial Narrow" w:eastAsia="Times New Roman" w:hAnsi="Arial Narrow" w:cs="Arial"/>
          <w:color w:val="000000"/>
          <w:kern w:val="0"/>
          <w:lang w:eastAsia="es-ES"/>
          <w14:ligatures w14:val="none"/>
        </w:rPr>
        <w:t>, no siendo un motivo justificable para que se le deniegue la cobertura del Seguro de Desgravamen solicitada</w:t>
      </w:r>
      <w:r w:rsidRPr="00806AFC">
        <w:rPr>
          <w:rFonts w:ascii="Arial Narrow" w:eastAsia="Times New Roman" w:hAnsi="Arial Narrow" w:cs="Arial"/>
          <w:color w:val="000000"/>
          <w:kern w:val="0"/>
          <w:lang w:eastAsia="es-ES"/>
          <w14:ligatures w14:val="none"/>
        </w:rPr>
        <w:t>.</w:t>
      </w:r>
    </w:p>
    <w:p w14:paraId="625DA51E"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Hasta la fecha</w:t>
      </w:r>
      <w:r w:rsidR="00DF4708" w:rsidRPr="00806AFC">
        <w:rPr>
          <w:rFonts w:ascii="Arial Narrow" w:eastAsia="Times New Roman" w:hAnsi="Arial Narrow" w:cs="Arial"/>
          <w:color w:val="000000"/>
          <w:kern w:val="0"/>
          <w:lang w:eastAsia="es-ES"/>
          <w14:ligatures w14:val="none"/>
        </w:rPr>
        <w:t>, ni la Caja Arequipa ni La Positiva acreditaron que contaba con cobertura efectiva del Seguro de Desgravamen al momento del siniestro</w:t>
      </w:r>
      <w:r w:rsidR="000F6720" w:rsidRPr="00806AFC">
        <w:rPr>
          <w:rFonts w:ascii="Arial Narrow" w:eastAsia="Times New Roman" w:hAnsi="Arial Narrow" w:cs="Arial"/>
          <w:color w:val="000000"/>
          <w:kern w:val="0"/>
          <w:lang w:eastAsia="es-ES"/>
          <w14:ligatures w14:val="none"/>
        </w:rPr>
        <w:t>, pese al tiempo transcurrido y</w:t>
      </w:r>
      <w:r w:rsidR="00DF4708" w:rsidRPr="00806AFC">
        <w:rPr>
          <w:rFonts w:ascii="Arial Narrow" w:eastAsia="Times New Roman" w:hAnsi="Arial Narrow" w:cs="Arial"/>
          <w:color w:val="000000"/>
          <w:kern w:val="0"/>
          <w:lang w:eastAsia="es-ES"/>
          <w14:ligatures w14:val="none"/>
        </w:rPr>
        <w:t xml:space="preserve"> al cobro de las primas vinculadas a dicho seguro.</w:t>
      </w:r>
    </w:p>
    <w:p w14:paraId="76630485" w14:textId="77777777" w:rsidR="00E60CD7" w:rsidRPr="00806AFC" w:rsidRDefault="00E60CD7" w:rsidP="00806AF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0028AA64" w14:textId="4A40E578" w:rsidR="0090190E" w:rsidRPr="00806AFC" w:rsidRDefault="00E60CD7" w:rsidP="00806AFC">
      <w:pPr>
        <w:numPr>
          <w:ilvl w:val="1"/>
          <w:numId w:val="5"/>
        </w:numPr>
        <w:spacing w:after="0" w:line="240" w:lineRule="auto"/>
        <w:ind w:left="567" w:hanging="567"/>
        <w:contextualSpacing/>
        <w:jc w:val="both"/>
        <w:rPr>
          <w:rFonts w:ascii="Arial Narrow" w:hAnsi="Arial Narrow"/>
        </w:rPr>
      </w:pPr>
      <w:r w:rsidRPr="00806AFC">
        <w:rPr>
          <w:rFonts w:ascii="Arial Narrow" w:eastAsia="Times New Roman" w:hAnsi="Arial Narrow" w:cs="Arial"/>
          <w:color w:val="000000"/>
          <w:kern w:val="0"/>
          <w:lang w:val="es-ES" w:eastAsia="es-ES"/>
          <w14:ligatures w14:val="none"/>
        </w:rPr>
        <w:t xml:space="preserve">El señor [APELLIDO] solicitó, en calidad de medida correctiva, que: (i) La Positiva cumpla con evaluar y, de corresponder, otorgar la cobertura del Seguro de Desgravamen por la invalidez total y permanente que padece; y, (ii) Caja Arequipa cumpla con devolver las primas cobradas por concepto de Seguro de Desgravamen desde la fecha en que se acredite la falta de cobertura. Asimismo, requirió el reembolso de costos y costas del presente procedimiento. </w:t>
      </w:r>
      <w:r w:rsidR="00423640" w:rsidRPr="00806AFC">
        <w:rPr>
          <w:rFonts w:ascii="Arial Narrow" w:eastAsia="Calibri" w:hAnsi="Arial Narrow" w:cs="Arial"/>
          <w:kern w:val="0"/>
          <w14:ligatures w14:val="none"/>
        </w:rPr>
        <w:t xml:space="preserve"/>
      </w:r>
      <w:r w:rsidRPr="00806AFC">
        <w:rPr>
          <w:rFonts w:ascii="Arial Narrow" w:eastAsia="Times New Roman" w:hAnsi="Arial Narrow" w:cs="Arial"/>
          <w:color w:val="000000"/>
          <w:kern w:val="0"/>
          <w:lang w:val="es-ES" w:eastAsia="es-ES"/>
          <w14:ligatures w14:val="none"/>
        </w:rPr>
        <w:t/>
      </w:r>
      <w:bookmarkStart w:id="1" w:name="_Hlk206587071"/>
      <w:r w:rsidR="00AB7CA2" w:rsidRPr="00806AFC">
        <w:rPr>
          <w:rFonts w:ascii="Arial Narrow" w:eastAsia="Times New Roman" w:hAnsi="Arial Narrow" w:cs="Arial"/>
          <w:color w:val="000000"/>
          <w:kern w:val="0"/>
          <w:lang w:val="es-ES" w:eastAsia="es-ES"/>
          <w14:ligatures w14:val="none"/>
        </w:rPr>
        <w:t xml:space="preserve"/>
      </w:r>
      <w:r w:rsidR="006143C7"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xml:space="preserve"/>
      </w:r>
      <w:r w:rsidR="006143C7"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w:r>
      <w:r w:rsidR="006143C7"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6143C7" w:rsidRPr="00806AFC">
        <w:rPr>
          <w:rFonts w:ascii="Arial Narrow" w:eastAsia="Times New Roman" w:hAnsi="Arial Narrow" w:cs="Arial"/>
          <w:color w:val="000000"/>
          <w:kern w:val="0"/>
          <w:lang w:val="es-ES" w:eastAsia="es-ES"/>
          <w14:ligatures w14:val="none"/>
        </w:rPr>
        <w:t/>
      </w:r>
      <w:r w:rsidR="00DA21C4"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w:r>
      <w:r w:rsidR="006143C7"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6143C7" w:rsidRPr="00806AFC">
        <w:rPr>
          <w:rFonts w:ascii="Arial Narrow" w:eastAsia="Times New Roman" w:hAnsi="Arial Narrow" w:cs="Arial"/>
          <w:color w:val="000000"/>
          <w:kern w:val="0"/>
          <w:lang w:val="es-ES" w:eastAsia="es-ES"/>
          <w14:ligatures w14:val="none"/>
        </w:rPr>
        <w:t xml:space="preserve"/>
      </w:r>
      <w:proofErr w:type="spellStart"/>
      <w:r w:rsidR="006143C7" w:rsidRPr="00806AFC">
        <w:rPr>
          <w:rFonts w:ascii="Arial Narrow" w:eastAsia="Times New Roman" w:hAnsi="Arial Narrow" w:cs="Arial"/>
          <w:color w:val="000000"/>
          <w:kern w:val="0"/>
          <w:lang w:val="es-ES" w:eastAsia="es-ES"/>
          <w14:ligatures w14:val="none"/>
        </w:rPr>
        <w:t/>
      </w:r>
      <w:proofErr w:type="spellEnd"/>
      <w:r w:rsidR="006143C7"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color w:val="000000"/>
          <w:kern w:val="0"/>
          <w:lang w:val="es-ES" w:eastAsia="es-ES"/>
          <w14:ligatures w14:val="none"/>
        </w:rPr>
        <w:t xml:space="preserve"/>
      </w:r>
      <w:r w:rsidR="0090190E" w:rsidRPr="00806AFC">
        <w:rPr>
          <w:rFonts w:ascii="Arial Narrow" w:hAnsi="Arial Narrow"/>
          <w:lang w:val="es-ES"/>
        </w:rPr>
        <w:t xml:space="preserve"/>
      </w:r>
      <w:bookmarkStart w:id="2" w:name="_Hlk210205006"/>
      <w:bookmarkStart w:id="3" w:name="_Hlk213353222"/>
      <w:bookmarkStart w:id="4" w:name="_Hlk209028760"/>
    </w:p>
    <w:p w14:paraId="7F82F758" w14:textId="77777777" w:rsidR="0090190E" w:rsidRPr="00806AFC" w:rsidRDefault="0090190E" w:rsidP="00806AFC">
      <w:pPr>
        <w:pStyle w:val="Prrafodelista"/>
        <w:spacing w:after="0" w:line="240" w:lineRule="auto"/>
        <w:ind w:left="567"/>
        <w:jc w:val="both"/>
        <w:rPr>
          <w:rFonts w:ascii="Arial Narrow" w:hAnsi="Arial Narrow"/>
        </w:rPr>
      </w:pPr>
    </w:p>
    <w:p w14:paraId="331D66F1" w14: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DE LA INCLUSIÓN DE OFICIO DE </w:t>
      </w:r>
      <w:r w:rsidR="00CE0084" w:rsidRPr="00806AFC">
        <w:rPr>
          <w:rFonts w:ascii="Arial Narrow" w:eastAsia="Arial Narrow" w:hAnsi="Arial Narrow" w:cs="Arial Narrow"/>
          <w:b/>
          <w:color w:val="000000"/>
          <w:lang w:eastAsia="es-PE"/>
        </w:rPr>
        <w:t>LA POSITIVA VIDA</w:t>
      </w:r>
    </w:p>
    <w:p w14:paraId="0A02F044" w14:textId="77777777" w:rsidR="0090190E" w:rsidRPr="00806AFC" w:rsidRDefault="0090190E" w:rsidP="00806AFC">
      <w:pPr>
        <w:spacing w:after="0" w:line="240" w:lineRule="auto"/>
        <w:contextualSpacing/>
        <w:jc w:val="both"/>
        <w:rPr>
          <w:rFonts w:ascii="Arial Narrow" w:eastAsia="Arial Narrow" w:hAnsi="Arial Narrow" w:cs="Arial Narrow"/>
          <w:b/>
          <w:color w:val="000000"/>
          <w:lang w:eastAsia="es-PE"/>
        </w:rPr>
      </w:pPr>
    </w:p>
    <w:p w14:paraId="2E185B76" w14:textId="2F783CDF" w:rsidR="000119AF"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Style w:val="Refdenotaalpie"/>
          <w:rFonts w:ascii="Arial Narrow" w:eastAsia="Times New Roman" w:hAnsi="Arial Narrow" w:cs="Arial"/>
          <w:color w:val="000000"/>
          <w:vertAlign w:val="superscript"/>
          <w:lang w:eastAsia="es-ES"/>
        </w:rPr>
        <w:footnoteReference w:id="2"/>
      </w:r>
      <w:r w:rsidRPr="00806AFC">
        <w:rPr>
          <w:rFonts w:ascii="Arial Narrow" w:eastAsia="Times New Roman" w:hAnsi="Arial Narrow" w:cs="Arial"/>
          <w:color w:val="000000"/>
          <w:lang w:eastAsia="es-ES"/>
        </w:rPr>
        <w:t>.</w:t>
      </w:r>
    </w:p>
    <w:p w14:paraId="6E85DA5C" w14:textId="042447F8"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06AFC">
        <w:rPr>
          <w:rFonts w:ascii="Arial Narrow" w:eastAsia="Times New Roman" w:hAnsi="Arial Narrow" w:cs="Arial"/>
          <w:color w:val="000000"/>
          <w:lang w:val="es-ES" w:eastAsia="es-ES"/>
        </w:rPr>
        <w:t>administrativo</w:t>
      </w:r>
      <w:r w:rsidRPr="00806AF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06AFC">
        <w:rPr>
          <w:rStyle w:val="Refdenotaalpie"/>
          <w:rFonts w:ascii="Arial Narrow" w:eastAsia="Times New Roman" w:hAnsi="Arial Narrow" w:cs="Times New Roman"/>
          <w:sz w:val="24"/>
          <w:szCs w:val="24"/>
          <w:vertAlign w:val="superscript"/>
          <w:lang w:eastAsia="es-PE"/>
        </w:rPr>
        <w:footnoteReference w:id="3"/>
      </w:r>
      <w:r w:rsidRPr="00806AFC">
        <w:rPr>
          <w:rFonts w:ascii="Arial Narrow" w:eastAsia="Times New Roman" w:hAnsi="Arial Narrow" w:cs="Times New Roman"/>
          <w:sz w:val="24"/>
          <w:szCs w:val="24"/>
          <w:lang w:eastAsia="es-PE"/>
        </w:rPr>
        <w:t>.</w:t>
      </w:r>
    </w:p>
    <w:p w14:paraId="620C3C34" w14:textId="77777777" w:rsidR="000119AF" w:rsidRPr="00806AFC" w:rsidRDefault="000119AF" w:rsidP="00806AFC">
      <w:pPr>
        <w:pStyle w:val="Prrafodelista"/>
        <w:spacing w:after="0" w:line="240" w:lineRule="auto"/>
        <w:ind w:left="567"/>
        <w:jc w:val="both"/>
        <w:rPr>
          <w:rFonts w:ascii="Arial Narrow" w:eastAsia="Times New Roman" w:hAnsi="Arial Narrow" w:cs="Arial"/>
          <w:color w:val="000000"/>
          <w:lang w:eastAsia="es-ES"/>
        </w:rPr>
      </w:pPr>
    </w:p>
    <w:p w14:paraId="217C9916" w14:textId="7EE99529"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se verifica que, del escrito de denuncia del </w:t>
      </w:r>
      <w:r w:rsidR="00065AC7" w:rsidRPr="00806AFC">
        <w:rPr>
          <w:rFonts w:ascii="Arial Narrow" w:eastAsia="Calibri" w:hAnsi="Arial Narrow" w:cs="Times New Roman"/>
        </w:rPr>
        <w:t xml:space="preserve">23 de abril de 2026, subsanado mediante escrito del 15 de mayo de 2026, La Positiva Vida </w:t>
      </w:r>
      <w:r w:rsidRPr="00806AFC">
        <w:rPr>
          <w:rFonts w:ascii="Arial Narrow" w:eastAsia="Calibri" w:hAnsi="Arial Narrow" w:cs="Times New Roman"/>
        </w:rPr>
        <w:t xml:space="preserve">tendría relación con los hechos materia de denuncia, toda vez que fue el emisor </w:t>
      </w:r>
      <w:r w:rsidR="00FB71C5" w:rsidRPr="00806AFC">
        <w:rPr>
          <w:rFonts w:ascii="Arial Narrow" w:eastAsia="Calibri" w:hAnsi="Arial Narrow" w:cs="Times New Roman"/>
        </w:rPr>
        <w:t>de la Póliza 235901 del</w:t>
      </w:r>
      <w:r w:rsidRPr="00806AFC">
        <w:rPr>
          <w:rFonts w:ascii="Arial Narrow" w:eastAsia="Calibri" w:hAnsi="Arial Narrow" w:cs="Times New Roman"/>
        </w:rPr>
        <w:t xml:space="preserve"> seguro</w:t>
      </w:r>
      <w:r w:rsidR="00FB71C5" w:rsidRPr="00806AFC">
        <w:rPr>
          <w:rFonts w:ascii="Arial Narrow" w:eastAsia="Calibri" w:hAnsi="Arial Narrow" w:cs="Times New Roman"/>
        </w:rPr>
        <w:t xml:space="preserve"> de desgravamen</w:t>
      </w:r>
      <w:r w:rsidRPr="00806AFC">
        <w:rPr>
          <w:rFonts w:ascii="Arial Narrow" w:eastAsia="Calibri" w:hAnsi="Arial Narrow" w:cs="Times New Roman"/>
        </w:rPr>
        <w:t xml:space="preserve"> al momento de los hechos materia de denuncia.</w:t>
      </w:r>
    </w:p>
    <w:p w14:paraId="711EBB0E" w14:textId="77777777" w:rsidR="00065AC7" w:rsidRPr="00806AFC" w:rsidRDefault="00065AC7" w:rsidP="00806AFC">
      <w:pPr>
        <w:pStyle w:val="Prrafodelista"/>
        <w:spacing w:after="0" w:line="240" w:lineRule="auto"/>
        <w:ind w:left="567"/>
        <w:jc w:val="both"/>
        <w:rPr>
          <w:rFonts w:ascii="Arial Narrow" w:eastAsia="Times New Roman" w:hAnsi="Arial Narrow" w:cs="Arial"/>
          <w:color w:val="000000"/>
          <w:lang w:eastAsia="es-ES"/>
        </w:rPr>
      </w:pPr>
    </w:p>
    <w:p w14:paraId="440997EA" w14:textId="6261FBBF"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corresponde también tener a </w:t>
      </w:r>
      <w:r w:rsidR="008374DA" w:rsidRPr="00806AFC">
        <w:rPr>
          <w:rFonts w:ascii="Arial Narrow" w:eastAsia="Calibri" w:hAnsi="Arial Narrow" w:cs="Times New Roman"/>
        </w:rPr>
        <w:t xml:space="preserve">La Positiva Vida </w:t>
      </w:r>
      <w:r w:rsidRPr="00806AFC">
        <w:rPr>
          <w:rFonts w:ascii="Arial Narrow" w:eastAsia="Calibri" w:hAnsi="Arial Narrow" w:cs="Times New Roman"/>
        </w:rPr>
        <w:t>como parte denunciada en el presente procedimiento.</w:t>
      </w:r>
    </w:p>
    <w:bookmarkEnd w:id="1"/>
    <w:bookmarkEnd w:id="2"/>
    <w:bookmarkEnd w:id="3"/>
    <w:bookmarkEnd w:id="4"/>
    <w:p w14:paraId="61C46995"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06AFC" w:rsidRDefault="00E60CD7" w:rsidP="00806A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037968" w14: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806AFC">
        <w:rPr>
          <w:rFonts w:ascii="Arial Narrow" w:eastAsia="Times New Roman" w:hAnsi="Arial Narrow" w:cs="Segoe UI"/>
          <w:color w:val="000000"/>
          <w:kern w:val="0"/>
          <w:lang w:eastAsia="es-PE"/>
          <w14:ligatures w14:val="none"/>
        </w:rPr>
        <w:t xml:space="preserve">La Secretaría </w:t>
      </w:r>
      <w:bookmarkEnd w:id="5"/>
      <w:bookmarkEnd w:id="6"/>
      <w:bookmarkEnd w:id="7"/>
      <w:r w:rsidRPr="00806AF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06AFC">
        <w:rPr>
          <w:rStyle w:val="Refdenotaalpie"/>
          <w:rFonts w:ascii="Arial Narrow" w:eastAsia="Arial Narrow" w:hAnsi="Arial Narrow" w:cs="Arial Narrow"/>
          <w:kern w:val="0"/>
          <w:vertAlign w:val="superscript"/>
          <w14:ligatures w14:val="none"/>
        </w:rPr>
        <w:footnoteReference w:id="4"/>
      </w:r>
      <w:r w:rsidRPr="00806AFC">
        <w:rPr>
          <w:rFonts w:ascii="Arial Narrow" w:eastAsia="Times New Roman" w:hAnsi="Arial Narrow" w:cs="Segoe UI"/>
          <w:color w:val="000000"/>
          <w:kern w:val="0"/>
          <w:lang w:eastAsia="es-PE"/>
          <w14:ligatures w14:val="none"/>
        </w:rPr>
        <w:t xml:space="preserve">, considera </w:t>
      </w:r>
      <w:r w:rsidRPr="00806AFC">
        <w:rPr>
          <w:rFonts w:ascii="Arial Narrow" w:eastAsia="Arial Narrow" w:hAnsi="Arial Narrow" w:cs="Arial Narrow"/>
          <w:kern w:val="0"/>
          <w14:ligatures w14:val="none"/>
        </w:rPr>
        <w:t xml:space="preserve">que el hecho denunciado, </w:t>
      </w:r>
      <w:r w:rsidR="008424BB" w:rsidRPr="00806AFC">
        <w:rPr>
          <w:rFonts w:ascii="Arial Narrow" w:eastAsia="Arial Narrow" w:hAnsi="Arial Narrow" w:cs="Arial Narrow"/>
          <w:kern w:val="0"/>
          <w14:ligatures w14:val="none"/>
        </w:rPr>
        <w:t xml:space="preserve">consistente en que </w:t>
      </w:r>
      <w:r w:rsidR="0015272A" w:rsidRPr="00806AFC">
        <w:rPr>
          <w:rFonts w:ascii="Arial Narrow" w:eastAsia="Arial Narrow" w:hAnsi="Arial Narrow" w:cs="Arial Narrow"/>
          <w:bCs/>
        </w:rPr>
        <w:t>La Positiva Seguros y Reaseguros S.A. y La Positiva Vida Seguros y Reaseguros S.A.</w:t>
      </w:r>
      <w:r w:rsidR="0015272A" w:rsidRPr="00806AFC">
        <w:rPr>
          <w:rFonts w:ascii="Arial Narrow" w:eastAsia="Times New Roman" w:hAnsi="Arial Narrow" w:cs="Times New Roman"/>
          <w:color w:val="000000"/>
          <w:kern w:val="0"/>
          <w:shd w:val="clear" w:color="auto" w:fill="FFFFFF"/>
          <w:lang w:eastAsia="es-PE"/>
          <w14:ligatures w14:val="none"/>
        </w:rPr>
        <w:t xml:space="preserve"> </w:t>
      </w:r>
      <w:r w:rsidR="0015272A" w:rsidRPr="00806AFC">
        <w:rPr>
          <w:rFonts w:ascii="Arial Narrow" w:eastAsia="Arial Narrow" w:hAnsi="Arial Narrow" w:cs="Arial Narrow"/>
          <w:kern w:val="0"/>
          <w14:ligatures w14:val="none"/>
        </w:rPr>
        <w:t xml:space="preserve">habrían negado injustificadamente al denunciante la cobertura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 xml:space="preserve">del Seguro de Desgravamen por la </w:t>
      </w:r>
      <w:r w:rsidR="0015272A" w:rsidRPr="00806AFC">
        <w:rPr>
          <w:rFonts w:ascii="Arial Narrow" w:eastAsia="Times New Roman" w:hAnsi="Arial Narrow" w:cs="Arial"/>
          <w:color w:val="000000"/>
          <w:kern w:val="0"/>
          <w:lang w:eastAsia="es-ES"/>
          <w14:ligatures w14:val="none"/>
        </w:rPr>
        <w:t>invalidez total y permanente que padece</w:t>
      </w:r>
      <w:r w:rsidR="008424BB" w:rsidRPr="00806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Times New Roman" w:hAnsi="Arial Narrow" w:cs="Segoe UI"/>
          <w:color w:val="000000"/>
          <w:kern w:val="0"/>
          <w:lang w:eastAsia="es-PE"/>
          <w14:ligatures w14:val="none"/>
        </w:rPr>
        <w:t/>
      </w:r>
      <w:r w:rsidR="008424BB" w:rsidRPr="00806AFC">
        <w:rPr>
          <w:rFonts w:ascii="Arial Narrow" w:eastAsia="Arial Narrow" w:hAnsi="Arial Narrow" w:cs="Arial Narrow"/>
          <w:kern w:val="0"/>
          <w14:ligatures w14:val="none"/>
        </w:rPr>
        <w:t xml:space="preserve"> y 19</w:t>
      </w:r>
      <w:r w:rsidR="008424BB" w:rsidRPr="00806AFC">
        <w:rPr>
          <w:rFonts w:ascii="Arial Narrow" w:eastAsia="Times New Roman" w:hAnsi="Arial Narrow" w:cs="Segoe UI"/>
          <w:color w:val="000000"/>
          <w:kern w:val="0"/>
          <w:lang w:eastAsia="es-PE"/>
          <w14:ligatures w14:val="none"/>
        </w:rPr>
        <w:t/>
      </w:r>
      <w:r w:rsidR="008424BB" w:rsidRPr="00806AFC">
        <w:rPr>
          <w:rFonts w:ascii="Arial Narrow" w:eastAsia="Arial Narrow" w:hAnsi="Arial Narrow" w:cs="Arial Narrow"/>
          <w:kern w:val="0"/>
          <w14:ligatures w14:val="none"/>
        </w:rPr>
        <w:t xml:space="preserve"> del Código</w:t>
      </w:r>
      <w:bookmarkStart w:id="8" w:name="_Hlk211599421"/>
      <w:r w:rsidR="008424BB" w:rsidRPr="00806AFC">
        <w:rPr>
          <w:rStyle w:val="Refdenotaalpie"/>
          <w:rFonts w:ascii="Arial Narrow" w:eastAsia="Arial Narrow" w:hAnsi="Arial Narrow" w:cs="Arial"/>
          <w:kern w:val="0"/>
          <w:vertAlign w:val="superscript"/>
          <w14:ligatures w14:val="none"/>
        </w:rPr>
        <w:footnoteReference w:id="5"/>
      </w:r>
      <w:r w:rsidR="008424BB" w:rsidRPr="00806AFC">
        <w:rPr>
          <w:rFonts w:ascii="Arial Narrow" w:eastAsia="Arial Narrow" w:hAnsi="Arial Narrow" w:cs="Arial Narrow"/>
          <w:kern w:val="0"/>
          <w14:ligatures w14:val="none"/>
        </w:rPr>
        <w:t>.</w:t>
      </w:r>
      <w:bookmarkEnd w:id="8"/>
    </w:p>
    <w:p w14:paraId="38232A87" w14: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lastRenderedPageBreak/>
        <w:t xml:space="preserve">Así también, la Secretaría Técnica, en ejercicio de sus facultades, </w:t>
      </w:r>
      <w:bookmarkStart w:id="9" w:name="_Hlk211599239"/>
      <w:r w:rsidRPr="00806AFC">
        <w:rPr>
          <w:rFonts w:ascii="Arial Narrow" w:eastAsia="Times New Roman" w:hAnsi="Arial Narrow" w:cs="Segoe UI"/>
          <w:color w:val="000000"/>
          <w:kern w:val="0"/>
          <w:lang w:eastAsia="es-PE"/>
          <w14:ligatures w14:val="none"/>
        </w:rPr>
        <w:t xml:space="preserve">considera </w:t>
      </w:r>
      <w:r w:rsidRPr="00806AFC">
        <w:rPr>
          <w:rFonts w:ascii="Arial Narrow" w:eastAsia="Arial Narrow" w:hAnsi="Arial Narrow" w:cs="Arial Narrow"/>
          <w:kern w:val="0"/>
          <w14:ligatures w14:val="none"/>
        </w:rPr>
        <w:t xml:space="preserve">que el hecho denunciado, consistente en que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w14:ligatures w14:val="none"/>
        </w:rPr>
        <w:t xml:space="preserve"> no habría cumplido con remitir a la compañía aseguradora los pagos realizados por el denunciante por concepto de primas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del Seguro de Desgravamen</w:t>
      </w:r>
      <w:r w:rsidR="00FF495B" w:rsidRPr="00806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Times New Roman" w:hAnsi="Arial Narrow" w:cs="Segoe UI"/>
          <w:color w:val="000000"/>
          <w:kern w:val="0"/>
          <w:lang w:eastAsia="es-PE"/>
          <w14:ligatures w14:val="none"/>
        </w:rPr>
        <w:t/>
      </w:r>
      <w:r w:rsidR="00FF495B" w:rsidRPr="00806AFC">
        <w:rPr>
          <w:rFonts w:ascii="Arial Narrow" w:eastAsia="Arial Narrow" w:hAnsi="Arial Narrow" w:cs="Arial Narrow"/>
          <w:kern w:val="0"/>
          <w14:ligatures w14:val="none"/>
        </w:rPr>
        <w:t xml:space="preserve"> y 19</w:t>
      </w:r>
      <w:r w:rsidR="00FF495B" w:rsidRPr="00806AFC">
        <w:rPr>
          <w:rFonts w:ascii="Arial Narrow" w:eastAsia="Times New Roman" w:hAnsi="Arial Narrow" w:cs="Segoe UI"/>
          <w:color w:val="000000"/>
          <w:kern w:val="0"/>
          <w:lang w:eastAsia="es-PE"/>
          <w14:ligatures w14:val="none"/>
        </w:rPr>
        <w:t/>
      </w:r>
      <w:r w:rsidR="00FF495B" w:rsidRPr="00806AFC">
        <w:rPr>
          <w:rFonts w:ascii="Arial Narrow" w:eastAsia="Arial Narrow" w:hAnsi="Arial Narrow" w:cs="Arial Narrow"/>
          <w:kern w:val="0"/>
          <w14:ligatures w14:val="none"/>
        </w:rPr>
        <w:t xml:space="preserve"> del Código</w:t>
      </w:r>
      <w:r w:rsidRPr="00806AFC">
        <w:rPr>
          <w:rFonts w:ascii="Arial Narrow" w:eastAsia="Arial Narrow" w:hAnsi="Arial Narrow" w:cs="Arial"/>
          <w:bCs/>
          <w:color w:val="000000"/>
          <w:kern w:val="0"/>
          <w:lang w:eastAsia="es-PE"/>
          <w14:ligatures w14:val="none"/>
        </w:rPr>
        <w:t xml:space="preserve">. </w:t>
      </w:r>
      <w:bookmarkEnd w:id="9"/>
    </w:p>
    <w:p w14:paraId="382352D6" w14:textId="77777777" w:rsidR="00CE0084" w:rsidRPr="00806AFC" w:rsidRDefault="00CE0084" w:rsidP="00806AFC">
      <w:pPr>
        <w:pStyle w:val="Prrafodelista"/>
        <w:spacing w:after="0" w:line="240" w:lineRule="auto"/>
        <w:rPr>
          <w:rFonts w:ascii="Arial Narrow" w:eastAsia="Arial Narrow" w:hAnsi="Arial Narrow" w:cs="Arial Narrow"/>
          <w:kern w:val="0"/>
          <w14:ligatures w14:val="none"/>
        </w:rPr>
      </w:pPr>
    </w:p>
    <w:p w14:paraId="558EA28E" w14: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15272A" w:rsidRPr="00806AFC">
        <w:rPr>
          <w:rFonts w:ascii="Arial Narrow" w:eastAsia="Times New Roman" w:hAnsi="Arial Narrow" w:cs="Times New Roman"/>
          <w:color w:val="000000"/>
          <w:kern w:val="0"/>
          <w:shd w:val="clear" w:color="auto" w:fill="FFFFFF"/>
          <w:lang w:eastAsia="es-PE"/>
          <w14:ligatures w14:val="none"/>
        </w:rPr>
        <w:t xml:space="preserve">la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w14:ligatures w14:val="none"/>
        </w:rPr>
        <w:t xml:space="preserve"> habría consignado el 10 de febrero de 2026 un número de póliza y datos personales correspondientes a terceros en la respuesta remitida al denunciante respecto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06AFC">
        <w:rPr>
          <w:rStyle w:val="Refdenotaalpie"/>
          <w:rFonts w:ascii="Arial Narrow" w:hAnsi="Arial Narrow" w:cs="Arial"/>
          <w:bCs/>
          <w:color w:val="000000"/>
          <w:vertAlign w:val="superscript"/>
          <w:lang w:eastAsia="es-PE"/>
        </w:rPr>
        <w:footnoteReference w:id="6"/>
      </w:r>
      <w:r w:rsidRPr="00806AFC">
        <w:rPr>
          <w:rFonts w:ascii="Arial Narrow" w:eastAsia="Arial Narrow" w:hAnsi="Arial Narrow" w:cs="Arial"/>
          <w:bCs/>
          <w:color w:val="000000"/>
          <w:kern w:val="0"/>
          <w:lang w:eastAsia="es-PE"/>
          <w14:ligatures w14:val="none"/>
        </w:rPr>
        <w:t xml:space="preserve">. </w:t>
      </w:r>
    </w:p>
    <w:p w14:paraId="57A7288A" w14:textId="77777777" w:rsidR="00CE0084" w:rsidRPr="00806AFC" w:rsidRDefault="00CE0084" w:rsidP="00806AFC">
      <w:pPr>
        <w:pStyle w:val="Prrafodelista"/>
        <w:spacing w:after="0" w:line="240" w:lineRule="auto"/>
        <w:rPr>
          <w:rFonts w:ascii="Arial Narrow" w:eastAsia="Times New Roman" w:hAnsi="Arial Narrow" w:cs="Arial"/>
          <w:color w:val="000000"/>
          <w:kern w:val="0"/>
          <w:lang w:eastAsia="es-PE"/>
          <w14:ligatures w14:val="none"/>
        </w:rPr>
      </w:pPr>
    </w:p>
    <w:p w14:paraId="4461E29D" w14: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15272A" w:rsidRPr="00806AFC">
        <w:rPr>
          <w:rFonts w:ascii="Arial Narrow" w:eastAsia="Arial Narrow" w:hAnsi="Arial Narrow" w:cs="Arial Narrow"/>
          <w:bCs/>
        </w:rPr>
        <w:t xml:space="preserve">La Positiva Seguros y Reaseguros S.A. y La Positiva Vida Seguros y Reaseguros S.A. </w:t>
      </w:r>
      <w:r w:rsidR="0015272A" w:rsidRPr="00806AFC">
        <w:rPr>
          <w:rFonts w:ascii="Arial Narrow" w:eastAsia="Arial Narrow" w:hAnsi="Arial Narrow" w:cs="Arial Narrow"/>
          <w:kern w:val="0"/>
          <w14:ligatures w14:val="none"/>
        </w:rPr>
        <w:t>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10" w:name="_Hlk195611851"/>
      <w:r w:rsidRPr="00806AFC">
        <w:rPr>
          <w:rFonts w:ascii="Arial Narrow" w:eastAsia="Arial Narrow" w:hAnsi="Arial Narrow" w:cs="Arial"/>
          <w:bCs/>
          <w:color w:val="000000"/>
          <w:kern w:val="0"/>
          <w:lang w:eastAsia="es-PE"/>
          <w14:ligatures w14:val="none"/>
        </w:rPr>
        <w:t xml:space="preserve">artículo 1, numeral 1, literal b) </w:t>
      </w:r>
      <w:bookmarkEnd w:id="10"/>
      <w:r w:rsidRPr="00806AFC">
        <w:rPr>
          <w:rFonts w:ascii="Arial Narrow" w:eastAsia="Arial Narrow" w:hAnsi="Arial Narrow" w:cs="Arial"/>
          <w:bCs/>
          <w:color w:val="000000"/>
          <w:kern w:val="0"/>
          <w:lang w:eastAsia="es-PE"/>
          <w14:ligatures w14:val="none"/>
        </w:rPr>
        <w:t xml:space="preserve">y al artículo 2 del Código. </w:t>
      </w:r>
    </w:p>
    <w:p w14:paraId="7297344F" w14: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FF7B81" w:rsidRPr="00806AFC">
        <w:rPr>
          <w:rFonts w:ascii="Arial Narrow" w:eastAsia="Arial Narrow" w:hAnsi="Arial Narrow" w:cs="Arial Narrow"/>
          <w:bCs/>
        </w:rPr>
        <w:t xml:space="preserve">La Positiva Seguros y Reaseguros S.A. y La Positiva Vida Seguros y Reaseguros S.A. </w:t>
      </w:r>
      <w:r w:rsidR="00FF7B81" w:rsidRPr="00806AFC">
        <w:rPr>
          <w:rFonts w:ascii="Arial Narrow" w:eastAsia="Arial Narrow" w:hAnsi="Arial Narrow" w:cs="Arial Narrow"/>
          <w:kern w:val="0"/>
          <w14:ligatures w14:val="none"/>
        </w:rPr>
        <w:t>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31A310EC" w14:textId="77777777" w:rsidR="00CE0084" w:rsidRPr="00806AFC" w:rsidRDefault="00CE0084" w:rsidP="00806AFC">
      <w:pPr>
        <w:pStyle w:val="Prrafodelista"/>
        <w:spacing w:after="0" w:line="240" w:lineRule="auto"/>
        <w:rPr>
          <w:rFonts w:ascii="Arial Narrow" w:eastAsia="Arial" w:hAnsi="Arial Narrow" w:cs="Arial"/>
          <w:color w:val="000000"/>
          <w:kern w:val="0"/>
          <w:lang w:eastAsia="es-PE"/>
          <w14:ligatures w14:val="none"/>
        </w:rPr>
      </w:pPr>
    </w:p>
    <w:p w14:paraId="37321452" w14: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06AFC">
        <w:rPr>
          <w:rStyle w:val="Refdenotaalpie"/>
          <w:rFonts w:ascii="Arial Narrow" w:eastAsia="Arial Narrow" w:hAnsi="Arial Narrow" w:cs="Arial Narrow"/>
          <w:vertAlign w:val="superscript"/>
        </w:rPr>
        <w:footnoteReference w:id="7"/>
      </w:r>
      <w:r w:rsidRPr="00806AFC">
        <w:rPr>
          <w:rFonts w:ascii="Arial Narrow" w:eastAsia="Arial" w:hAnsi="Arial Narrow" w:cs="Arial"/>
          <w:color w:val="000000"/>
          <w:kern w:val="0"/>
          <w:lang w:eastAsia="es-PE"/>
          <w14:ligatures w14:val="none"/>
        </w:rPr>
        <w:t>.</w:t>
      </w:r>
    </w:p>
    <w:p w14:paraId="17426A8E"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REQUERIMIENTO DE INFORMACION</w:t>
      </w:r>
    </w:p>
    <w:p w14:paraId="6252E905" w14: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806AFC" w:rsidRDefault="00E60CD7" w:rsidP="00806AFC">
      <w:pPr>
        <w:pStyle w:val="Prrafodelista"/>
        <w:numPr>
          <w:ilvl w:val="0"/>
          <w:numId w:val="14"/>
        </w:numPr>
        <w:spacing w:after="0" w:line="240" w:lineRule="auto"/>
        <w:ind w:left="567" w:hanging="567"/>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Times New Roman" w:hAnsi="Arial Narrow" w:cs="Arial"/>
          <w:color w:val="000000"/>
          <w:kern w:val="0"/>
          <w:lang w:val="es-ES" w:eastAsia="es-ES"/>
          <w14:ligatures w14:val="none"/>
        </w:rPr>
        <w:t xml:space="preserve">conviene requerir a los proveedores denunciados </w:t>
      </w:r>
      <w:bookmarkEnd w:id="11"/>
      <w:r w:rsidRPr="00806AF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2" w:name="_Hlk211510673"/>
      <w:r w:rsidRPr="00806AFC">
        <w:rPr>
          <w:rFonts w:ascii="Arial Narrow" w:eastAsia="Times New Roman" w:hAnsi="Arial Narrow" w:cs="Arial"/>
          <w:color w:val="000000"/>
          <w:kern w:val="0"/>
          <w:lang w:val="es-ES" w:eastAsia="es-ES"/>
          <w14:ligatures w14:val="none"/>
        </w:rPr>
        <w:t>cumplan con lo siguiente:</w:t>
      </w:r>
    </w:p>
    <w:p w14:paraId="345D7F88"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1116450" w14:textId="7AF519AE"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u w:val="single"/>
          <w:lang w:val="es-ES" w:eastAsia="es-ES"/>
          <w14:ligatures w14:val="none"/>
        </w:rPr>
        <w:t xml:space="preserve">A </w:t>
      </w:r>
      <w:r w:rsidR="00D06016" w:rsidRPr="00806AFC">
        <w:rPr>
          <w:rFonts w:ascii="Arial Narrow" w:eastAsia="Times New Roman" w:hAnsi="Arial Narrow" w:cs="Arial"/>
          <w:color w:val="000000"/>
          <w:kern w:val="0"/>
          <w:u w:val="single"/>
          <w:lang w:val="es-ES" w:eastAsia="es-ES"/>
          <w14:ligatures w14:val="none"/>
        </w:rPr>
        <w:t>Caja Arequipa</w:t>
      </w:r>
      <w:r w:rsidRPr="00806AFC">
        <w:rPr>
          <w:rFonts w:ascii="Arial Narrow" w:eastAsia="Times New Roman" w:hAnsi="Arial Narrow" w:cs="Arial"/>
          <w:color w:val="000000"/>
          <w:kern w:val="0"/>
          <w:lang w:val="es-ES" w:eastAsia="es-ES"/>
          <w14:ligatures w14:val="none"/>
        </w:rPr>
        <w:t>:</w:t>
      </w:r>
      <w:r w:rsidRPr="00806AFC">
        <w:rPr>
          <w:rFonts w:ascii="Arial Narrow" w:eastAsia="Times New Roman" w:hAnsi="Arial Narrow" w:cs="Arial"/>
          <w:color w:val="000000"/>
          <w:kern w:val="0"/>
          <w:lang w:eastAsia="es-ES"/>
          <w14:ligatures w14:val="none"/>
        </w:rPr>
        <w:t xml:space="preserve"> </w:t>
      </w:r>
      <w:r w:rsidR="00DB750B" w:rsidRPr="00806AFC">
        <w:rPr>
          <w:rFonts w:ascii="Arial Narrow" w:eastAsia="Times New Roman" w:hAnsi="Arial Narrow" w:cs="Arial"/>
          <w:color w:val="000000"/>
          <w:kern w:val="0"/>
          <w:lang w:val="es-ES" w:eastAsia="es-ES"/>
          <w14:ligatures w14:val="none"/>
        </w:rPr>
        <w:t>(i) presentar una copia debidamente suscrita de</w:t>
      </w:r>
      <w:r w:rsidR="00E53E9E" w:rsidRPr="00806AFC">
        <w:rPr>
          <w:rFonts w:ascii="Arial Narrow" w:eastAsia="Times New Roman" w:hAnsi="Arial Narrow" w:cs="Arial"/>
          <w:color w:val="000000"/>
          <w:kern w:val="0"/>
          <w:lang w:val="es-ES" w:eastAsia="es-ES"/>
          <w14:ligatures w14:val="none"/>
        </w:rPr>
        <w:t xml:space="preserve">l </w:t>
      </w:r>
      <w:r w:rsidR="00DB750B" w:rsidRPr="00806AFC">
        <w:rPr>
          <w:rFonts w:ascii="Arial Narrow" w:eastAsia="Times New Roman" w:hAnsi="Arial Narrow" w:cs="Arial"/>
          <w:color w:val="000000"/>
          <w:kern w:val="0"/>
          <w:lang w:val="es-ES" w:eastAsia="es-ES"/>
          <w14:ligatures w14:val="none"/>
        </w:rPr>
        <w:t>crédito</w:t>
      </w:r>
      <w:r w:rsidR="00292996" w:rsidRPr="00806AFC">
        <w:rPr>
          <w:rFonts w:ascii="Arial Narrow" w:eastAsia="Times New Roman" w:hAnsi="Arial Narrow" w:cs="Arial"/>
          <w:color w:val="000000"/>
          <w:kern w:val="0"/>
          <w:lang w:val="es-ES" w:eastAsia="es-ES"/>
          <w14:ligatures w14:val="none"/>
        </w:rPr>
        <w:t>(s) asociado(s) a</w:t>
      </w:r>
      <w:r w:rsidR="00DB750B" w:rsidRPr="00806AFC">
        <w:rPr>
          <w:rFonts w:ascii="Arial Narrow" w:eastAsia="Times New Roman" w:hAnsi="Arial Narrow" w:cs="Arial"/>
          <w:color w:val="000000"/>
          <w:kern w:val="0"/>
          <w:lang w:val="es-ES" w:eastAsia="es-ES"/>
          <w14:ligatures w14:val="none"/>
        </w:rPr>
        <w:t xml:space="preserve"> la Póliza </w:t>
      </w:r>
      <w:r w:rsidR="00DB750B"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w14:ligatures w14:val="none"/>
        </w:rPr>
        <w:t>del Seguro de Desgravamen; y,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p>
    <w:p w14:paraId="4C5AD2C1" w14:textId="77777777"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1F25269" w14:textId="4F4ECFF7" w:rsidR="00E60CD7" w:rsidRPr="00806AFC" w:rsidRDefault="00D06016"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06AFC">
        <w:rPr>
          <w:rFonts w:ascii="Arial Narrow" w:eastAsia="Times New Roman" w:hAnsi="Arial Narrow" w:cs="Arial"/>
          <w:color w:val="000000"/>
          <w:kern w:val="0"/>
          <w:u w:val="single"/>
          <w:lang w:val="es-ES" w:eastAsia="es-ES"/>
          <w14:ligatures w14:val="none"/>
        </w:rPr>
        <w:t>A</w:t>
      </w:r>
      <w:r w:rsidR="00E60CD7" w:rsidRPr="00806AFC">
        <w:rPr>
          <w:rFonts w:ascii="Arial Narrow" w:eastAsia="Times New Roman" w:hAnsi="Arial Narrow" w:cs="Arial"/>
          <w:color w:val="000000"/>
          <w:kern w:val="0"/>
          <w:u w:val="single"/>
          <w:lang w:val="es-ES" w:eastAsia="es-ES"/>
          <w14:ligatures w14:val="none"/>
        </w:rPr>
        <w:t xml:space="preserve"> La Positiva</w:t>
      </w:r>
      <w:r w:rsidR="00E60CD7" w:rsidRPr="00806AFC">
        <w:rPr>
          <w:rFonts w:ascii="Arial Narrow" w:eastAsia="Times New Roman" w:hAnsi="Arial Narrow" w:cs="Arial"/>
          <w:color w:val="000000"/>
          <w:kern w:val="0"/>
          <w:lang w:val="es-ES" w:eastAsia="es-ES"/>
          <w14:ligatures w14:val="none"/>
        </w:rPr>
        <w:t>: (</w:t>
      </w:r>
      <w:r w:rsidR="000F2FDA"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0F2FDA" w:rsidRPr="00806AFC">
        <w:rPr>
          <w:rFonts w:ascii="Arial Narrow" w:eastAsia="Times New Roman" w:hAnsi="Arial Narrow" w:cs="Arial"/>
          <w:color w:val="000000"/>
          <w:kern w:val="0"/>
          <w:lang w:eastAsia="es-ES"/>
          <w14:ligatures w14:val="none"/>
        </w:rPr>
        <w:t xml:space="preserve"/>
      </w:r>
      <w:r w:rsidR="000F2FDA" w:rsidRPr="00806AFC">
        <w:rPr>
          <w:rFonts w:ascii="Arial Narrow" w:eastAsia="Calibri" w:hAnsi="Arial Narrow" w:cs="Times New Roman"/>
        </w:rPr>
        <w:t xml:space="preserve">235901 </w:t>
      </w:r>
      <w:r w:rsidR="000F2FDA"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0F2FDA" w:rsidRPr="00806AFC">
        <w:rPr>
          <w:rFonts w:ascii="Arial Narrow" w:eastAsia="Times New Roman" w:hAnsi="Arial Narrow" w:cs="Arial"/>
          <w:color w:val="000000"/>
          <w:kern w:val="0"/>
          <w:lang w:val="es-ES" w:eastAsia="es-ES"/>
          <w14:ligatures w14:val="none"/>
        </w:rPr>
        <w:t>ii</w:t>
      </w:r>
      <w:proofErr w:type="spellEnd"/>
      <w:r w:rsidR="000F2FDA"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F2FDA" w:rsidRPr="00806AFC">
        <w:rPr>
          <w:rFonts w:ascii="Arial Narrow" w:eastAsia="Times New Roman" w:hAnsi="Arial Narrow" w:cs="Arial"/>
          <w:color w:val="000000"/>
          <w:kern w:val="0"/>
          <w:lang w:val="es-ES" w:eastAsia="es-ES"/>
          <w14:ligatures w14:val="none"/>
        </w:rPr>
        <w:t>ii</w:t>
      </w:r>
      <w:proofErr w:type="spellEnd"/>
      <w:r w:rsidR="000F2FDA"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06AFC">
        <w:rPr>
          <w:rFonts w:ascii="Arial Narrow" w:eastAsia="Times New Roman" w:hAnsi="Arial Narrow" w:cs="Arial"/>
          <w:color w:val="000000"/>
          <w:kern w:val="0"/>
          <w:lang w:val="es-ES" w:eastAsia="es-ES"/>
          <w14:ligatures w14:val="none"/>
        </w:rPr>
        <w:t>.</w:t>
      </w:r>
    </w:p>
    <w:p w14:paraId="48503CFE"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77799B60"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06AFC">
        <w:rPr>
          <w:rFonts w:ascii="Arial Narrow" w:eastAsia="Times New Roman" w:hAnsi="Arial Narrow" w:cs="Arial"/>
          <w:color w:val="000000"/>
          <w:kern w:val="0"/>
          <w:u w:val="single"/>
          <w:lang w:val="es-ES" w:eastAsia="es-ES"/>
          <w14:ligatures w14:val="none"/>
        </w:rPr>
        <w:t xml:space="preserve">A </w:t>
      </w:r>
      <w:r w:rsidR="00D06016" w:rsidRPr="00806AFC">
        <w:rPr>
          <w:rFonts w:ascii="Arial Narrow" w:eastAsia="Times New Roman" w:hAnsi="Arial Narrow" w:cs="Arial"/>
          <w:color w:val="000000"/>
          <w:kern w:val="0"/>
          <w:u w:val="single"/>
          <w:lang w:val="es-ES" w:eastAsia="es-ES"/>
          <w14:ligatures w14:val="none"/>
        </w:rPr>
        <w:t>La Positiva Vida</w:t>
      </w:r>
      <w:r w:rsidRPr="00806AFC">
        <w:rPr>
          <w:rFonts w:ascii="Arial Narrow" w:eastAsia="Times New Roman" w:hAnsi="Arial Narrow" w:cs="Arial"/>
          <w:color w:val="000000"/>
          <w:kern w:val="0"/>
          <w:lang w:val="es-ES" w:eastAsia="es-ES"/>
          <w14:ligatures w14:val="none"/>
        </w:rPr>
        <w:t>:</w:t>
      </w:r>
      <w:r w:rsidRPr="00806AFC">
        <w:rPr>
          <w:rFonts w:ascii="Arial Narrow" w:eastAsia="Times New Roman" w:hAnsi="Arial Narrow" w:cs="Arial"/>
          <w:color w:val="000000"/>
          <w:kern w:val="0"/>
          <w:lang w:eastAsia="es-ES"/>
          <w14:ligatures w14:val="none"/>
        </w:rPr>
        <w:t xml:space="preserve"> </w:t>
      </w:r>
      <w:r w:rsidR="00AB7CA2"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AB7CA2" w:rsidRPr="00806AFC">
        <w:rPr>
          <w:rFonts w:ascii="Arial Narrow" w:eastAsia="Times New Roman" w:hAnsi="Arial Narrow" w:cs="Arial"/>
          <w:color w:val="000000"/>
          <w:kern w:val="0"/>
          <w:lang w:eastAsia="es-ES"/>
          <w14:ligatures w14:val="none"/>
        </w:rPr>
        <w:t xml:space="preserve"/>
      </w:r>
      <w:r w:rsidR="00AB7CA2" w:rsidRPr="00806AFC">
        <w:rPr>
          <w:rFonts w:ascii="Arial Narrow" w:eastAsia="Calibri" w:hAnsi="Arial Narrow" w:cs="Times New Roman"/>
        </w:rPr>
        <w:t xml:space="preserve">235901 </w:t>
      </w:r>
      <w:r w:rsidR="00AB7CA2"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AB7CA2" w:rsidRPr="00806AFC">
        <w:rPr>
          <w:rFonts w:ascii="Arial Narrow" w:eastAsia="Times New Roman" w:hAnsi="Arial Narrow" w:cs="Arial"/>
          <w:color w:val="000000"/>
          <w:kern w:val="0"/>
          <w:lang w:val="es-ES" w:eastAsia="es-ES"/>
          <w14:ligatures w14:val="none"/>
        </w:rPr>
        <w:t>ii</w:t>
      </w:r>
      <w:proofErr w:type="spellEnd"/>
      <w:r w:rsidR="00AB7CA2"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7CA2" w:rsidRPr="00806AFC">
        <w:rPr>
          <w:rFonts w:ascii="Arial Narrow" w:eastAsia="Times New Roman" w:hAnsi="Arial Narrow" w:cs="Arial"/>
          <w:color w:val="000000"/>
          <w:kern w:val="0"/>
          <w:lang w:val="es-ES" w:eastAsia="es-ES"/>
          <w14:ligatures w14:val="none"/>
        </w:rPr>
        <w:t>ii</w:t>
      </w:r>
      <w:proofErr w:type="spellEnd"/>
      <w:r w:rsidR="00AB7CA2"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bookmarkEnd w:id="12"/>
    </w:p>
    <w:p w14:paraId="76AC2520"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6C444486" w14:textId="4A235CEE" w:rsidR="00D43BE5" w:rsidRPr="00806AFC" w:rsidRDefault="00D43BE5" w:rsidP="00806AFC">
      <w:pPr>
        <w:spacing w:after="0" w:line="240" w:lineRule="auto"/>
        <w:contextualSpacing/>
        <w:jc w:val="both"/>
        <w:rPr>
          <w:rFonts w:ascii="Arial Narrow" w:eastAsia="Arial Narrow" w:hAnsi="Arial Narrow" w:cs="Arial Narrow"/>
          <w:b/>
          <w:color w:val="000000"/>
          <w:lang w:eastAsia="es-PE"/>
        </w:rPr>
      </w:pPr>
      <w:bookmarkStart w:id="13" w:name="_Hlk215764003"/>
      <w:bookmarkStart w:id="14" w:name="_Hlk209028803"/>
      <w:r w:rsidRPr="00806AFC">
        <w:rPr>
          <w:rFonts w:ascii="Arial Narrow" w:eastAsia="Arial Narrow" w:hAnsi="Arial Narrow" w:cs="Arial Narrow"/>
          <w:b/>
          <w:color w:val="000000"/>
          <w:lang w:eastAsia="es-PE"/>
        </w:rPr>
        <w:t xml:space="preserve">PRIMERO: </w:t>
      </w:r>
      <w:r w:rsidRPr="00806AFC">
        <w:rPr>
          <w:rFonts w:ascii="Arial Narrow" w:eastAsia="Arial Narrow" w:hAnsi="Arial Narrow" w:cs="Arial Narrow"/>
          <w:color w:val="000000"/>
          <w:lang w:eastAsia="es-PE"/>
        </w:rPr>
        <w:t xml:space="preserve">incluir de oficio a </w:t>
      </w:r>
      <w:r w:rsidR="00CE0084" w:rsidRPr="00806AFC">
        <w:rPr>
          <w:rFonts w:ascii="Arial Narrow" w:eastAsia="Arial Narrow" w:hAnsi="Arial Narrow" w:cs="Arial Narrow"/>
          <w:color w:val="000000"/>
          <w:lang w:eastAsia="es-PE"/>
        </w:rPr>
        <w:t xml:space="preserve">La Positiva Vida Seguros y Reaseguros S.A. </w:t>
      </w:r>
      <w:r w:rsidRPr="00806AFC">
        <w:rPr>
          <w:rFonts w:ascii="Arial Narrow" w:eastAsia="Arial Narrow" w:hAnsi="Arial Narrow" w:cs="Arial Narrow"/>
          <w:color w:val="000000"/>
          <w:lang w:eastAsia="es-PE"/>
        </w:rPr>
        <w:t>en el presente procedimiento</w:t>
      </w:r>
      <w:bookmarkEnd w:id="13"/>
      <w:r w:rsidRPr="00806AFC">
        <w:rPr>
          <w:rFonts w:ascii="Arial Narrow" w:eastAsia="Arial Narrow" w:hAnsi="Arial Narrow" w:cs="Arial Narrow"/>
          <w:color w:val="000000"/>
          <w:lang w:eastAsia="es-PE"/>
        </w:rPr>
        <w:t>.</w:t>
      </w:r>
    </w:p>
    <w:bookmarkEnd w:id="14"/>
    <w:p w14:paraId="3BB3655C" w14:textId="77777777" w:rsidR="00D43BE5" w:rsidRPr="00806AFC" w:rsidRDefault="00D43BE5"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694472AD" w14:textId="4C01C39C" w:rsidR="005E37AA" w:rsidRPr="00806AFC" w:rsidRDefault="004A1076" w:rsidP="00806AFC">
      <w:pPr>
        <w:spacing w:after="0" w:line="240" w:lineRule="auto"/>
        <w:contextualSpacing/>
        <w:jc w:val="both"/>
        <w:rPr>
          <w:rFonts w:ascii="Arial Narrow" w:eastAsia="Calibri"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SEGUNDO: admitir a trámite la denuncia del 23 de abril de 2026, subsanado mediante escrito del 15 de mayo de 2026, interpuesta por el señor [DENUNCIANTE] contra la Caja Municipal de Ahorro y Crédito de Arequipa S.A. - Caja Arequipa, La Positiva Seguros y Reaseguros S.A. y La Positiva Vida Seguros y Reaseguros S.A., por lo siguiente:</w:t>
      </w:r>
      <w:r w:rsidR="00E60CD7" w:rsidRPr="00806AFC">
        <w:rPr>
          <w:rFonts w:ascii="Arial Narrow" w:eastAsia="Arial Narrow" w:hAnsi="Arial Narrow" w:cs="Arial Narrow"/>
          <w:b/>
          <w:color w:val="000000"/>
          <w:kern w:val="0"/>
          <w:lang w:eastAsia="es-PE"/>
          <w14:ligatures w14:val="none"/>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5F38D0" w:rsidRPr="00806AFC">
        <w:rPr>
          <w:rFonts w:ascii="Arial Narrow" w:eastAsia="Times New Roman" w:hAnsi="Arial Narrow" w:cs="Arial"/>
          <w:color w:val="000000"/>
          <w:kern w:val="0"/>
          <w:lang w:val="es-ES" w:eastAsia="es-ES"/>
          <w14:ligatures w14:val="none"/>
        </w:rPr>
        <w:t/>
      </w:r>
      <w:r w:rsidR="00E60CD7" w:rsidRPr="00806AFC">
        <w:rPr>
          <w:rFonts w:ascii="Arial Narrow" w:eastAsia="Times New Roman" w:hAnsi="Arial Narrow" w:cs="Arial"/>
          <w:color w:val="000000"/>
          <w:kern w:val="0"/>
          <w:lang w:val="es-ES" w:eastAsia="es-ES"/>
          <w14:ligatures w14:val="none"/>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5F38D0" w:rsidRPr="00806AFC">
        <w:rPr>
          <w:rFonts w:ascii="Arial Narrow" w:eastAsia="Times New Roman" w:hAnsi="Arial Narrow" w:cs="Times New Roman"/>
          <w:color w:val="000000"/>
          <w:kern w:val="0"/>
          <w:shd w:val="clear" w:color="auto" w:fill="FFFFFF"/>
          <w:lang w:eastAsia="es-PE"/>
          <w14:ligatures w14:val="none"/>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A25C1E" w:rsidRPr="00806AFC">
        <w:rPr>
          <w:rFonts w:ascii="Arial Narrow" w:eastAsia="Times New Roman" w:hAnsi="Arial Narrow" w:cs="Times New Roman"/>
          <w:color w:val="000000"/>
          <w:kern w:val="0"/>
          <w:shd w:val="clear" w:color="auto" w:fill="FFFFFF"/>
          <w:lang w:eastAsia="es-PE"/>
          <w14:ligatures w14:val="none"/>
        </w:rPr>
        <w:t xml:space="preserve"/>
      </w:r>
      <w:r w:rsidR="00A25C1E" w:rsidRPr="00806AFC">
        <w:rPr>
          <w:rFonts w:ascii="Arial Narrow" w:eastAsia="Arial Narrow" w:hAnsi="Arial Narrow" w:cs="Arial Narrow"/>
          <w:bCs/>
        </w:rPr>
        <w:t/>
      </w:r>
      <w:r w:rsidR="00D06016" w:rsidRPr="00806AFC">
        <w:rPr>
          <w:rFonts w:ascii="Arial Narrow" w:eastAsia="Arial Narrow" w:hAnsi="Arial Narrow" w:cs="Arial Narrow"/>
          <w:bCs/>
        </w:rPr>
        <w:t/>
      </w:r>
      <w:r w:rsidR="00A25C1E" w:rsidRPr="00806AFC">
        <w:rPr>
          <w:rFonts w:ascii="Arial Narrow" w:eastAsia="Arial Narrow" w:hAnsi="Arial Narrow" w:cs="Arial Narrow"/>
          <w:bCs/>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CA50CD" w:rsidRPr="00806AFC">
        <w:rPr>
          <w:rFonts w:ascii="Arial Narrow" w:eastAsia="Times New Roman" w:hAnsi="Arial Narrow" w:cs="Times New Roman"/>
          <w:color w:val="000000"/>
          <w:kern w:val="0"/>
          <w:shd w:val="clear" w:color="auto" w:fill="FFFFFF"/>
          <w:lang w:eastAsia="es-PE"/>
          <w14:ligatures w14:val="none"/>
        </w:rPr>
        <w:t/>
      </w:r>
    </w:p>
    <w:p w14:paraId="4F2CC629"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rPr>
      </w:pPr>
    </w:p>
    <w:p w14:paraId="03BAE5EB" w14: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lastRenderedPageBreak/>
        <w:t xml:space="preserve">Presunta </w:t>
      </w:r>
      <w:r w:rsidR="00F17085" w:rsidRPr="00806AFC">
        <w:rPr>
          <w:rFonts w:ascii="Arial Narrow" w:eastAsia="Arial Narrow" w:hAnsi="Arial Narrow" w:cs="Arial Narrow"/>
          <w:kern w:val="0"/>
          <w14:ligatures w14:val="none"/>
        </w:rPr>
        <w:t>infracción a los artículos 18 y 19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La Positiva Seguros y Reaseguros S.A. y La Positiva Vida Seguros y Reaseguros S.A.</w:t>
      </w:r>
      <w:r w:rsidR="006F20AB" w:rsidRPr="00806AFC">
        <w:rPr>
          <w:rFonts w:ascii="Arial Narrow" w:eastAsia="Times New Roman" w:hAnsi="Arial Narrow" w:cs="Times New Roman"/>
          <w:color w:val="000000"/>
          <w:kern w:val="0"/>
          <w:shd w:val="clear" w:color="auto" w:fill="FFFFFF"/>
          <w:lang w:eastAsia="es-PE"/>
          <w14:ligatures w14:val="none"/>
        </w:rPr>
        <w:t xml:space="preserve">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w:t>
      </w:r>
      <w:r w:rsidR="00AC6CA7" w:rsidRPr="00806AFC">
        <w:rPr>
          <w:rFonts w:ascii="Arial Narrow" w:eastAsia="Arial Narrow" w:hAnsi="Arial Narrow" w:cs="Arial Narrow"/>
          <w:kern w:val="0"/>
          <w14:ligatures w14:val="none"/>
        </w:rPr>
        <w:t>negado injustificada</w:t>
      </w:r>
      <w:r w:rsidR="006F20AB" w:rsidRPr="00806AFC">
        <w:rPr>
          <w:rFonts w:ascii="Arial Narrow" w:eastAsia="Arial Narrow" w:hAnsi="Arial Narrow" w:cs="Arial Narrow"/>
          <w:kern w:val="0"/>
          <w14:ligatures w14:val="none"/>
        </w:rPr>
        <w:t>mente</w:t>
      </w:r>
      <w:r w:rsidR="00AC6CA7" w:rsidRPr="00806AFC">
        <w:rPr>
          <w:rFonts w:ascii="Arial Narrow" w:eastAsia="Arial Narrow" w:hAnsi="Arial Narrow" w:cs="Arial Narrow"/>
          <w:kern w:val="0"/>
          <w14:ligatures w14:val="none"/>
        </w:rPr>
        <w:t xml:space="preserve"> al denunciante la cobertura de</w:t>
      </w:r>
      <w:r w:rsidR="00D37ED5" w:rsidRPr="00806AFC">
        <w:rPr>
          <w:rFonts w:ascii="Arial Narrow" w:eastAsia="Arial Narrow" w:hAnsi="Arial Narrow" w:cs="Arial Narrow"/>
          <w:kern w:val="0"/>
          <w14:ligatures w14:val="none"/>
        </w:rPr>
        <w:t xml:space="preserve"> la </w:t>
      </w:r>
      <w:r w:rsidR="00D37ED5" w:rsidRPr="00806AFC">
        <w:rPr>
          <w:rFonts w:ascii="Arial Narrow" w:eastAsia="Times New Roman" w:hAnsi="Arial Narrow" w:cs="Arial"/>
          <w:color w:val="000000"/>
          <w:kern w:val="0"/>
          <w:lang w:val="es-ES" w:eastAsia="es-ES"/>
          <w14:ligatures w14:val="none"/>
        </w:rPr>
        <w:t xml:space="preserve">Póliza </w:t>
      </w:r>
      <w:r w:rsidR="00D37ED5" w:rsidRPr="00806AFC">
        <w:rPr>
          <w:rFonts w:ascii="Arial Narrow" w:eastAsia="Times New Roman" w:hAnsi="Arial Narrow" w:cs="Arial"/>
          <w:color w:val="000000"/>
          <w:kern w:val="0"/>
          <w:lang w:eastAsia="es-ES"/>
          <w14:ligatures w14: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w14:ligatures w14:val="none"/>
        </w:rPr>
        <w:t>del Seguro de Desgravamen</w:t>
      </w:r>
      <w:r w:rsidR="00AC6CA7" w:rsidRPr="00806AFC">
        <w:rPr>
          <w:rFonts w:ascii="Arial Narrow" w:eastAsia="Times New Roman" w:hAnsi="Arial Narrow" w:cs="Arial"/>
          <w:color w:val="000000"/>
          <w:kern w:val="0"/>
          <w:lang w:val="es-ES" w:eastAsia="es-ES"/>
          <w14:ligatures w14:val="none"/>
        </w:rPr>
        <w:t xml:space="preserve"> por la </w:t>
      </w:r>
      <w:r w:rsidR="00AC6CA7" w:rsidRPr="00806AFC">
        <w:rPr>
          <w:rFonts w:ascii="Arial Narrow" w:eastAsia="Times New Roman" w:hAnsi="Arial Narrow" w:cs="Arial"/>
          <w:color w:val="000000"/>
          <w:kern w:val="0"/>
          <w:lang w:eastAsia="es-ES"/>
          <w14:ligatures w14:val="none"/>
        </w:rPr>
        <w:t>invalidez total y permanente que padece</w:t>
      </w:r>
      <w:r w:rsidRPr="00806AFC">
        <w:rPr>
          <w:rFonts w:ascii="Arial Narrow" w:eastAsia="Arial Narrow" w:hAnsi="Arial Narrow" w:cs="Arial Narrow"/>
          <w:kern w:val="0"/>
          <w14:ligatures w14:val="none"/>
        </w:rPr>
        <w:t>.</w:t>
      </w:r>
    </w:p>
    <w:p w14:paraId="63166AAF" w14:textId="77777777" w:rsidR="00F17085" w:rsidRPr="00806AFC" w:rsidRDefault="00F17085" w:rsidP="00806AFC">
      <w:pPr>
        <w:pStyle w:val="Prrafodelista"/>
        <w:spacing w:after="0" w:line="240" w:lineRule="auto"/>
        <w:rPr>
          <w:rFonts w:ascii="Arial Narrow" w:eastAsia="Arial Narrow" w:hAnsi="Arial Narrow" w:cs="Arial Narrow"/>
          <w:kern w:val="0"/>
          <w14:ligatures w14:val="none"/>
        </w:rPr>
      </w:pPr>
    </w:p>
    <w:p w14:paraId="3D0620B2" w14: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FF495B" w:rsidRPr="00806AFC">
        <w:rPr>
          <w:rFonts w:ascii="Arial Narrow" w:eastAsia="Times New Roman" w:hAnsi="Arial Narrow" w:cs="Times New Roman"/>
          <w:color w:val="000000"/>
          <w:kern w:val="0"/>
          <w:shd w:val="clear" w:color="auto" w:fill="FFFFFF"/>
          <w:lang w:eastAsia="es-PE"/>
          <w14:ligatures w14: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w14:ligatures w14:val="none"/>
        </w:rPr>
        <w:t xml:space="preserve"> </w:t>
      </w:r>
      <w:r w:rsidRPr="00806AFC">
        <w:rPr>
          <w:rFonts w:ascii="Arial Narrow" w:eastAsia="Arial Narrow" w:hAnsi="Arial Narrow" w:cs="Arial Narrow"/>
          <w:kern w:val="0"/>
          <w14:ligatures w14:val="none"/>
        </w:rPr>
        <w:t xml:space="preserve">no habría cumplido con remitir a </w:t>
      </w:r>
      <w:r w:rsidR="006F20AB" w:rsidRPr="00806AFC">
        <w:rPr>
          <w:rFonts w:ascii="Arial Narrow" w:eastAsia="Arial Narrow" w:hAnsi="Arial Narrow" w:cs="Arial Narrow"/>
          <w:kern w:val="0"/>
          <w14:ligatures w14:val="none"/>
        </w:rPr>
        <w:t>la compañía aseguradora</w:t>
      </w:r>
      <w:r w:rsidRPr="00806AFC">
        <w:rPr>
          <w:rFonts w:ascii="Arial Narrow" w:eastAsia="Arial Narrow" w:hAnsi="Arial Narrow" w:cs="Arial Narrow"/>
          <w:kern w:val="0"/>
          <w14:ligatures w14:val="none"/>
        </w:rPr>
        <w:t xml:space="preserve"> los pagos realizados </w:t>
      </w:r>
      <w:r w:rsidR="002B30AA" w:rsidRPr="00806AFC">
        <w:rPr>
          <w:rFonts w:ascii="Arial Narrow" w:eastAsia="Arial Narrow" w:hAnsi="Arial Narrow" w:cs="Arial Narrow"/>
          <w:kern w:val="0"/>
          <w14:ligatures w14:val="none"/>
        </w:rPr>
        <w:t xml:space="preserve">por el denunciante </w:t>
      </w:r>
      <w:r w:rsidRPr="00806AFC">
        <w:rPr>
          <w:rFonts w:ascii="Arial Narrow" w:eastAsia="Arial Narrow" w:hAnsi="Arial Narrow" w:cs="Arial Narrow"/>
          <w:kern w:val="0"/>
          <w14:ligatures w14:val="none"/>
        </w:rPr>
        <w:t xml:space="preserve">por concepto de primas </w:t>
      </w:r>
      <w:r w:rsidR="00D37ED5" w:rsidRPr="00806AFC">
        <w:rPr>
          <w:rFonts w:ascii="Arial Narrow" w:eastAsia="Arial Narrow" w:hAnsi="Arial Narrow" w:cs="Arial Narrow"/>
          <w:kern w:val="0"/>
          <w14:ligatures w14:val="none"/>
        </w:rPr>
        <w:t xml:space="preserve">de la </w:t>
      </w:r>
      <w:r w:rsidR="00D37ED5" w:rsidRPr="00806AFC">
        <w:rPr>
          <w:rFonts w:ascii="Arial Narrow" w:eastAsia="Times New Roman" w:hAnsi="Arial Narrow" w:cs="Arial"/>
          <w:color w:val="000000"/>
          <w:kern w:val="0"/>
          <w:lang w:val="es-ES" w:eastAsia="es-ES"/>
          <w14:ligatures w14:val="none"/>
        </w:rPr>
        <w:t xml:space="preserve">Póliza </w:t>
      </w:r>
      <w:r w:rsidR="00D37ED5" w:rsidRPr="00806AFC">
        <w:rPr>
          <w:rFonts w:ascii="Arial Narrow" w:eastAsia="Times New Roman" w:hAnsi="Arial Narrow" w:cs="Arial"/>
          <w:color w:val="000000"/>
          <w:kern w:val="0"/>
          <w:lang w:eastAsia="es-ES"/>
          <w14:ligatures w14: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Narrow"/>
          <w:kern w:val="0"/>
          <w14:ligatures w14:val="none"/>
        </w:rPr>
        <w:t>.</w:t>
      </w:r>
    </w:p>
    <w:p w14:paraId="349A38D2" w14:textId="77777777" w:rsidR="005E37AA" w:rsidRPr="00806AFC" w:rsidRDefault="005E37AA" w:rsidP="00806AFC">
      <w:pPr>
        <w:spacing w:after="0" w:line="240" w:lineRule="auto"/>
        <w:contextualSpacing/>
        <w:jc w:val="both"/>
        <w:rPr>
          <w:rFonts w:ascii="Arial Narrow" w:eastAsia="Arial Narrow" w:hAnsi="Arial Narrow" w:cs="Arial Narrow"/>
          <w:kern w:val="0"/>
          <w14:ligatures w14:val="none"/>
        </w:rPr>
      </w:pPr>
    </w:p>
    <w:p w14:paraId="7A6DE4AE" w14: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FF495B" w:rsidRPr="00806AFC">
        <w:rPr>
          <w:rFonts w:ascii="Arial Narrow" w:eastAsia="Times New Roman" w:hAnsi="Arial Narrow" w:cs="Times New Roman"/>
          <w:color w:val="000000"/>
          <w:kern w:val="0"/>
          <w:shd w:val="clear" w:color="auto" w:fill="FFFFFF"/>
          <w:lang w:eastAsia="es-PE"/>
          <w14:ligatures w14: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w14:ligatures w14:val="none"/>
        </w:rPr>
        <w:t xml:space="preserve"> </w:t>
      </w:r>
      <w:r w:rsidRPr="00806AFC">
        <w:rPr>
          <w:rFonts w:ascii="Arial Narrow" w:eastAsia="Arial Narrow" w:hAnsi="Arial Narrow" w:cs="Arial Narrow"/>
          <w:kern w:val="0"/>
          <w14:ligatures w14:val="none"/>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w14:ligatures w14:val="none"/>
        </w:rPr>
        <w:t xml:space="preserve">de la </w:t>
      </w:r>
      <w:r w:rsidR="00862C7E" w:rsidRPr="00806AFC">
        <w:rPr>
          <w:rFonts w:ascii="Arial Narrow" w:eastAsia="Times New Roman" w:hAnsi="Arial Narrow" w:cs="Arial"/>
          <w:color w:val="000000"/>
          <w:kern w:val="0"/>
          <w:lang w:val="es-ES" w:eastAsia="es-ES"/>
          <w14:ligatures w14:val="none"/>
        </w:rPr>
        <w:t xml:space="preserve">Póliza </w:t>
      </w:r>
      <w:r w:rsidR="00862C7E" w:rsidRPr="00806AFC">
        <w:rPr>
          <w:rFonts w:ascii="Arial Narrow" w:eastAsia="Times New Roman" w:hAnsi="Arial Narrow" w:cs="Arial"/>
          <w:color w:val="000000"/>
          <w:kern w:val="0"/>
          <w:lang w:eastAsia="es-ES"/>
          <w14:ligatures w14:val="none"/>
        </w:rPr>
        <w:t xml:space="preserve"/>
      </w:r>
      <w:r w:rsidR="00862C7E" w:rsidRPr="00806AFC">
        <w:rPr>
          <w:rFonts w:ascii="Arial Narrow" w:eastAsia="Calibri" w:hAnsi="Arial Narrow" w:cs="Times New Roman"/>
        </w:rPr>
        <w:t xml:space="preserve">235901 </w:t>
      </w:r>
      <w:r w:rsidR="00862C7E"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Narrow"/>
          <w:kern w:val="0"/>
          <w14:ligatures w14:val="none"/>
        </w:rPr>
        <w:t>.</w:t>
      </w:r>
    </w:p>
    <w:p w14:paraId="64EAE444" w14:textId="77777777" w:rsidR="005E37AA" w:rsidRPr="00806AFC" w:rsidRDefault="005E37AA" w:rsidP="00806AFC">
      <w:pPr>
        <w:pStyle w:val="Prrafodelista"/>
        <w:spacing w:after="0" w:line="240" w:lineRule="auto"/>
        <w:rPr>
          <w:rFonts w:ascii="Arial Narrow" w:eastAsia="Arial Narrow" w:hAnsi="Arial Narrow" w:cs="Arial Narrow"/>
          <w:kern w:val="0"/>
          <w14:ligatures w14:val="none"/>
        </w:rPr>
      </w:pPr>
    </w:p>
    <w:p w14:paraId="76B8988C" w14: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w14:ligatures w14:val="none"/>
        </w:rPr>
        <w:t xml:space="preserve"> el 4 de mayo de 2026 de </w:t>
      </w:r>
      <w:r w:rsidRPr="00806AFC">
        <w:rPr>
          <w:rFonts w:ascii="Arial Narrow" w:eastAsia="Arial Narrow" w:hAnsi="Arial Narrow" w:cs="Arial Narrow"/>
          <w:kern w:val="0"/>
          <w14:ligatures w14:val="none"/>
        </w:rPr>
        <w:t xml:space="preserve">la existencia de una póliza </w:t>
      </w:r>
      <w:r w:rsidR="003D13DA" w:rsidRPr="00806AFC">
        <w:rPr>
          <w:rFonts w:ascii="Arial Narrow" w:eastAsia="Arial Narrow" w:hAnsi="Arial Narrow" w:cs="Arial Narrow"/>
          <w:kern w:val="0"/>
          <w14:ligatures w14:val="none"/>
        </w:rPr>
        <w:t>registrada a su nombre</w:t>
      </w:r>
      <w:r w:rsidRPr="00806AFC">
        <w:rPr>
          <w:rFonts w:ascii="Arial Narrow" w:eastAsia="Arial Narrow" w:hAnsi="Arial Narrow" w:cs="Arial Narrow"/>
          <w:kern w:val="0"/>
          <w14:ligatures w14:val="none"/>
        </w:rPr>
        <w:t>.</w:t>
      </w:r>
    </w:p>
    <w:p w14:paraId="22C124FA"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rPr>
      </w:pPr>
    </w:p>
    <w:p w14:paraId="66B456DF" w14: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w14:paraId="3BC820A8" w14:textId="77777777" w:rsidR="00F17085" w:rsidRPr="00806AFC" w:rsidRDefault="00F17085" w:rsidP="00806AFC">
      <w:pPr>
        <w:spacing w:after="0" w:line="240" w:lineRule="auto"/>
        <w:contextualSpacing/>
        <w:jc w:val="both"/>
        <w:rPr>
          <w:rFonts w:ascii="Arial Narrow" w:eastAsia="Arial Narrow" w:hAnsi="Arial Narrow" w:cs="Arial Narrow"/>
          <w:kern w:val="0"/>
          <w14:ligatures w14:val="none"/>
        </w:rPr>
      </w:pPr>
    </w:p>
    <w:p w14:paraId="634A0D61" w14:textId="2DB50C32" w:rsidR="00E60CD7" w:rsidRPr="00806AFC" w:rsidRDefault="004A1076" w:rsidP="00806AFC">
      <w:pPr>
        <w:spacing w:after="0" w:line="240" w:lineRule="auto"/>
        <w:contextualSpacing/>
        <w:jc w:val="both"/>
        <w:rPr>
          <w:rFonts w:ascii="Arial Narrow" w:eastAsia="Calibri" w:hAnsi="Arial Narrow" w:cs="Arial"/>
          <w:kern w:val="0"/>
          <w14:ligatures w14:val="none"/>
        </w:rPr>
      </w:pPr>
      <w:r w:rsidRPr="00806AFC">
        <w:rPr>
          <w:rFonts w:ascii="Arial Narrow" w:eastAsia="Arial Narrow" w:hAnsi="Arial Narrow" w:cs="Arial Narrow"/>
          <w:b/>
          <w:color w:val="000000"/>
          <w:kern w:val="0"/>
          <w:lang w:eastAsia="es-PE"/>
          <w14:ligatures w14:val="none"/>
        </w:rPr>
        <w:t>TERCERO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06AFC">
        <w:rPr>
          <w:rFonts w:ascii="Arial Narrow" w:eastAsia="Times New Roman" w:hAnsi="Arial Narrow" w:cs="Arial"/>
          <w:color w:val="000000"/>
          <w:kern w:val="0"/>
          <w:lang w:val="es-ES" w:eastAsia="es-ES"/>
          <w14:ligatures w14:val="none"/>
        </w:rPr>
        <w:t xml:space="preserve">del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Calibri" w:hAnsi="Arial Narrow" w:cs="Arial"/>
          <w:kern w:val="0"/>
          <w14:ligatures w14:val="none"/>
        </w:rPr>
        <w:t>.</w:t>
      </w:r>
    </w:p>
    <w:p w14:paraId="2AF03E3F"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CUARTO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Arial Narrow" w:hAnsi="Arial Narrow" w:cs="Arial Narrow"/>
          <w:color w:val="000000"/>
          <w:kern w:val="0"/>
          <w:lang w:eastAsia="es-PE"/>
          <w14:ligatures w14:val="none"/>
        </w:rPr>
        <w:t xml:space="preserve">requerir a </w:t>
      </w:r>
      <w:r w:rsidR="00A25C1E" w:rsidRPr="00806AFC">
        <w:rPr>
          <w:rFonts w:ascii="Arial Narrow" w:eastAsia="Arial Narrow" w:hAnsi="Arial Narrow" w:cs="Arial Narrow"/>
          <w:color w:val="000000"/>
          <w:kern w:val="0"/>
          <w:lang w:eastAsia="es-PE"/>
          <w14:ligatures w14:val="none"/>
        </w:rPr>
        <w:t xml:space="preserve">la </w:t>
      </w:r>
      <w:r w:rsidR="00A25C1E" w:rsidRPr="00806AFC">
        <w:rPr>
          <w:rFonts w:ascii="Arial Narrow" w:eastAsia="Arial Narrow" w:hAnsi="Arial Narrow" w:cs="Arial Narrow"/>
          <w:bCs/>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lang w:eastAsia="es-PE"/>
          <w14:ligatures w14:val="none"/>
        </w:rPr>
        <w:t>que cumplan con lo siguiente:</w:t>
      </w:r>
    </w:p>
    <w:p w14:paraId="156DFAB9"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06AF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06AFC">
        <w:rPr>
          <w:rFonts w:ascii="Arial Narrow" w:eastAsia="Times New Roman" w:hAnsi="Arial Narrow" w:cs="Segoe UI"/>
          <w:color w:val="000000"/>
          <w:kern w:val="0"/>
          <w:lang w:eastAsia="es-PE"/>
          <w14:ligatures w14:val="none"/>
        </w:rPr>
        <w:t/>
      </w:r>
      <w:r w:rsidRPr="00806AFC">
        <w:rPr>
          <w:rFonts w:ascii="Arial Narrow" w:eastAsia="Arial Narrow" w:hAnsi="Arial Narrow" w:cs="Arial Narrow"/>
          <w:color w:val="000000"/>
          <w:kern w:val="0"/>
          <w:lang w:eastAsia="es-PE"/>
          <w14:ligatures w14:val="none"/>
        </w:rPr>
        <w:t xml:space="preserve"> del Código Procesal Civil. </w:t>
      </w:r>
      <w:r w:rsidRPr="00806AFC">
        <w:rPr>
          <w:rFonts w:ascii="Arial Narrow" w:eastAsia="Calibri" w:hAnsi="Arial Narrow" w:cs="Arial"/>
          <w:kern w:val="0"/>
          <w14:ligatures w14:val="none"/>
        </w:rPr>
        <w:t>Para ello podrá señalar domicilio físico o una dirección electrónica a la que pueda remitirse las notificaciones</w:t>
      </w:r>
      <w:r w:rsidRPr="00806AFC">
        <w:rPr>
          <w:rFonts w:ascii="Arial Narrow" w:eastAsia="Arial" w:hAnsi="Arial Narrow" w:cs="Arial"/>
          <w:kern w:val="0"/>
          <w:lang w:val="es"/>
          <w14:ligatures w14:val="none"/>
        </w:rPr>
        <w:t>;</w:t>
      </w:r>
    </w:p>
    <w:p w14:paraId="6A38ABFB" w14: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06AFC">
        <w:rPr>
          <w:rFonts w:ascii="Arial Narrow" w:eastAsia="Calibri" w:hAnsi="Arial Narrow" w:cs="Arial"/>
          <w:kern w:val="0"/>
          <w14:ligatures w14:val="none"/>
        </w:rPr>
        <w:t xml:space="preserve">en caso califique como </w:t>
      </w:r>
      <w:proofErr w:type="gramStart"/>
      <w:r w:rsidRPr="00806AFC">
        <w:rPr>
          <w:rFonts w:ascii="Arial Narrow" w:eastAsia="Calibri" w:hAnsi="Arial Narrow" w:cs="Arial"/>
          <w:kern w:val="0"/>
          <w14:ligatures w14:val="none"/>
        </w:rPr>
        <w:t>micro empresa</w:t>
      </w:r>
      <w:proofErr w:type="gramEnd"/>
      <w:r w:rsidRPr="00806AF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806AFC">
        <w:rPr>
          <w:rFonts w:ascii="Arial Narrow" w:eastAsia="Calibri" w:hAnsi="Arial Narrow" w:cs="Arial"/>
          <w:kern w:val="0"/>
          <w14:ligatures w14:val="none"/>
        </w:rPr>
        <w:lastRenderedPageBreak/>
        <w:t>económicas y el número de trabajadores con el que cuenta</w:t>
      </w:r>
      <w:r w:rsidRPr="00806AFC">
        <w:rPr>
          <w:rStyle w:val="Refdenotaalpie"/>
          <w:rFonts w:ascii="Arial Narrow" w:eastAsia="Calibri" w:hAnsi="Arial Narrow" w:cs="Arial"/>
          <w:kern w:val="0"/>
          <w:vertAlign w:val="superscript"/>
          <w14:ligatures w14:val="none"/>
        </w:rPr>
        <w:footnoteReference w:id="8"/>
      </w:r>
      <w:r w:rsidRPr="00806AFC">
        <w:rPr>
          <w:rFonts w:ascii="Arial Narrow" w:eastAsia="Calibri" w:hAnsi="Arial Narrow" w:cs="Arial"/>
          <w:kern w:val="0"/>
          <w14:ligatures w14:val="none"/>
        </w:rPr>
        <w:t>. Ello, a fin de que la Comisión pueda meritar dicha documentación, conforme lo establece el artículo 110</w:t>
      </w:r>
      <w:r w:rsidRPr="00806AFC">
        <w:rPr>
          <w:rFonts w:ascii="Arial Narrow" w:eastAsia="Times New Roman" w:hAnsi="Arial Narrow" w:cs="Segoe UI"/>
          <w:color w:val="000000"/>
          <w:kern w:val="0"/>
          <w:lang w:eastAsia="es-PE"/>
          <w14:ligatures w14:val="none"/>
        </w:rPr>
        <w:t/>
      </w:r>
      <w:r w:rsidRPr="00806AFC">
        <w:rPr>
          <w:rFonts w:ascii="Arial Narrow" w:eastAsia="Calibri" w:hAnsi="Arial Narrow" w:cs="Arial"/>
          <w:kern w:val="0"/>
          <w14:ligatures w14:val="none"/>
        </w:rPr>
        <w:t xml:space="preserve"> del </w:t>
      </w:r>
      <w:r w:rsidRPr="00806AFC">
        <w:rPr>
          <w:rFonts w:ascii="Arial Narrow" w:eastAsia="Calibri" w:hAnsi="Arial Narrow" w:cs="Arial"/>
          <w:spacing w:val="-2"/>
          <w:kern w:val="0"/>
          <w14:ligatures w14:val="none"/>
        </w:rPr>
        <w:t>Código</w:t>
      </w:r>
      <w:r w:rsidRPr="00806AFC">
        <w:rPr>
          <w:rStyle w:val="Refdenotaalpie"/>
          <w:rFonts w:ascii="Arial Narrow" w:eastAsia="Calibri" w:hAnsi="Arial Narrow" w:cs="Arial"/>
          <w:spacing w:val="-2"/>
          <w:kern w:val="0"/>
          <w:vertAlign w:val="superscript"/>
          <w14:ligatures w14:val="none"/>
        </w:rPr>
        <w:footnoteReference w:id="9"/>
      </w:r>
      <w:r w:rsidRPr="00806AFC">
        <w:rPr>
          <w:rFonts w:ascii="Arial Narrow" w:eastAsia="Calibri" w:hAnsi="Arial Narrow" w:cs="Arial"/>
          <w:spacing w:val="-2"/>
          <w:kern w:val="0"/>
          <w14:ligatures w14:val="none"/>
        </w:rPr>
        <w:t>.</w:t>
      </w:r>
    </w:p>
    <w:p w14:paraId="1B2AA0D1"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45E8DA9E"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QUINTO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Arial Narrow" w:hAnsi="Arial Narrow" w:cs="Arial Narrow"/>
          <w:color w:val="000000"/>
          <w:kern w:val="0"/>
          <w:lang w:eastAsia="es-PE"/>
          <w14:ligatures w14:val="none"/>
        </w:rPr>
        <w:t xml:space="preserve">correr traslado de la denuncia interpuesta </w:t>
      </w:r>
      <w:r w:rsidR="00E60CD7" w:rsidRPr="00806AFC">
        <w:rPr>
          <w:rFonts w:ascii="Arial Narrow" w:eastAsia="Times New Roman" w:hAnsi="Arial Narrow" w:cs="Arial"/>
          <w:color w:val="000000"/>
          <w:kern w:val="0"/>
          <w:lang w:val="es-ES" w:eastAsia="es-ES"/>
          <w14:ligatures w14:val="none"/>
        </w:rPr>
        <w:t xml:space="preserve">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Calibri" w:hAnsi="Arial Narrow" w:cs="Arial"/>
          <w:kern w:val="0"/>
          <w14:ligatures w14:val="none"/>
        </w:rPr>
        <w:t xml:space="preserve">, </w:t>
      </w:r>
      <w:r w:rsidR="00E60CD7" w:rsidRPr="00806AFC">
        <w:rPr>
          <w:rFonts w:ascii="Arial Narrow" w:eastAsia="Arial Narrow" w:hAnsi="Arial Narrow" w:cs="Arial Narrow"/>
          <w:color w:val="000000"/>
          <w:kern w:val="0"/>
          <w:lang w:eastAsia="es-PE"/>
          <w14:ligatures w14:val="none"/>
        </w:rPr>
        <w:t>a</w:t>
      </w:r>
      <w:r w:rsidR="00E60CD7" w:rsidRPr="00806AFC">
        <w:rPr>
          <w:rFonts w:ascii="Arial Narrow" w:eastAsia="Times New Roman" w:hAnsi="Arial Narrow" w:cs="Times New Roman"/>
          <w:color w:val="000000"/>
          <w:kern w:val="0"/>
          <w:shd w:val="clear" w:color="auto" w:fill="FFFFFF"/>
          <w:lang w:eastAsia="es-PE"/>
          <w14:ligatures w14:val="none"/>
        </w:rPr>
        <w:t xml:space="preserve"> </w:t>
      </w:r>
      <w:r w:rsidR="00A25C1E" w:rsidRPr="00806AFC">
        <w:rPr>
          <w:rFonts w:ascii="Arial Narrow" w:eastAsia="Times New Roman" w:hAnsi="Arial Narrow" w:cs="Times New Roman"/>
          <w:color w:val="000000"/>
          <w:kern w:val="0"/>
          <w:shd w:val="clear" w:color="auto" w:fill="FFFFFF"/>
          <w:lang w:eastAsia="es-PE"/>
          <w14:ligatures w14:val="none"/>
        </w:rPr>
        <w:t xml:space="preserve">la </w:t>
      </w:r>
      <w:r w:rsidR="00A25C1E" w:rsidRPr="00806AFC">
        <w:rPr>
          <w:rFonts w:ascii="Arial Narrow" w:eastAsia="Arial Narrow" w:hAnsi="Arial Narrow" w:cs="Arial Narrow"/>
          <w:bCs/>
        </w:rPr>
        <w:t>Caja Municipal de Ahorro y Crédito de Arequipa S.A. - Caja Arequipa</w:t>
      </w:r>
      <w:r w:rsidR="00A403C2" w:rsidRPr="00806AFC">
        <w:rPr>
          <w:rFonts w:ascii="Arial Narrow" w:eastAsia="Arial Narrow" w:hAnsi="Arial Narrow" w:cs="Arial Narrow"/>
          <w:bCs/>
        </w:rPr>
        <w:t>,</w:t>
      </w:r>
      <w:r w:rsidR="00A25C1E" w:rsidRPr="00806AFC">
        <w:rPr>
          <w:rFonts w:ascii="Arial Narrow" w:eastAsia="Arial Narrow" w:hAnsi="Arial Narrow" w:cs="Arial Narrow"/>
          <w:bCs/>
        </w:rPr>
        <w:t xml:space="preserve"> La Positiva Seguros y Reaseguros S.A. y La Positiva Vida Seguros y Reaseguros S.A.</w:t>
      </w:r>
      <w:r w:rsidR="00E60CD7" w:rsidRPr="00806AFC">
        <w:rPr>
          <w:rFonts w:ascii="Arial Narrow" w:eastAsia="Arial Narrow" w:hAnsi="Arial Narrow" w:cs="Arial Narrow"/>
          <w:color w:val="000000"/>
          <w:kern w:val="0"/>
          <w:lang w:eastAsia="es-PE"/>
          <w14:ligatures w14:val="none"/>
        </w:rPr>
        <w:t>, para que, de conformidad con lo dispuesto por el artículo 26</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lang w:eastAsia="es-PE"/>
          <w14:ligatures w14:val="none"/>
        </w:rPr>
      </w:pPr>
    </w:p>
    <w:p w14:paraId="5AB59828" w14:textId="10BCC37C" w:rsidR="00CE0084"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Arial Narrow" w:hAnsi="Arial Narrow" w:cs="Arial Narrow"/>
          <w:b/>
          <w:color w:val="000000"/>
          <w:kern w:val="0"/>
          <w:lang w:eastAsia="es-PE"/>
          <w14:ligatures w14:val="none"/>
        </w:rPr>
        <w:t xml:space="preserve">SEXTO: </w:t>
      </w:r>
      <w:r w:rsidRPr="00806AFC">
        <w:rPr>
          <w:rFonts w:ascii="Arial Narrow" w:eastAsia="Times New Roman" w:hAnsi="Arial Narrow" w:cs="Arial"/>
          <w:color w:val="000000"/>
          <w:kern w:val="0"/>
          <w:lang w:eastAsia="es-ES"/>
          <w14:ligatures w14:val="none"/>
        </w:rPr>
        <w:t xml:space="preserve">requerir </w:t>
      </w:r>
      <w:r w:rsidRPr="00806AFC">
        <w:rPr>
          <w:rFonts w:ascii="Arial Narrow" w:eastAsia="Times New Roman" w:hAnsi="Arial Narrow" w:cs="Arial"/>
          <w:color w:val="000000"/>
          <w:kern w:val="0"/>
          <w:lang w:val="es-ES" w:eastAsia="es-ES"/>
          <w14:ligatures w14:val="none"/>
        </w:rPr>
        <w:t xml:space="preserve">que, en un </w:t>
      </w:r>
      <w:r w:rsidRPr="00806AF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403C2" w:rsidRPr="00806AFC">
        <w:rPr>
          <w:rFonts w:ascii="Arial Narrow" w:eastAsia="Times New Roman" w:hAnsi="Arial Narrow" w:cs="Times New Roman"/>
          <w:color w:val="000000"/>
          <w:kern w:val="0"/>
          <w:shd w:val="clear" w:color="auto" w:fill="FFFFFF"/>
          <w:lang w:eastAsia="es-PE"/>
          <w14:ligatures w14:val="none"/>
        </w:rPr>
        <w:t xml:space="preserve">la </w:t>
      </w:r>
      <w:r w:rsidR="00A403C2" w:rsidRPr="00806AFC">
        <w:rPr>
          <w:rFonts w:ascii="Arial Narrow" w:eastAsia="Arial Narrow" w:hAnsi="Arial Narrow" w:cs="Arial Narrow"/>
          <w:bCs/>
        </w:rPr>
        <w:t>Caja Municipal de Ahorro y Crédito de Arequipa S.A. - Caja Arequipa</w:t>
      </w:r>
      <w:r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val="es-ES" w:eastAsia="es-ES"/>
          <w14:ligatures w14:val="none"/>
        </w:rPr>
        <w:t xml:space="preserve">cumpla con: </w:t>
      </w:r>
      <w:r w:rsidR="00E53E9E" w:rsidRPr="00806AFC">
        <w:rPr>
          <w:rFonts w:ascii="Arial Narrow" w:eastAsia="Times New Roman" w:hAnsi="Arial Narrow" w:cs="Arial"/>
          <w:color w:val="000000"/>
          <w:kern w:val="0"/>
          <w:lang w:val="es-ES" w:eastAsia="es-ES"/>
          <w14:ligatures w14:val="none"/>
        </w:rPr>
        <w:t xml:space="preserve">(i) presentar una copia debidamente suscrita del crédito(s) asociado(s) a la Póliza </w:t>
      </w:r>
      <w:r w:rsidR="00E53E9E" w:rsidRPr="00806AFC">
        <w:rPr>
          <w:rFonts w:ascii="Arial Narrow" w:eastAsia="Times New Roman" w:hAnsi="Arial Narrow" w:cs="Arial"/>
          <w:color w:val="000000"/>
          <w:kern w:val="0"/>
          <w:lang w:eastAsia="es-ES"/>
          <w14:ligatures w14:val="none"/>
        </w:rPr>
        <w:t xml:space="preserve"/>
      </w:r>
      <w:r w:rsidR="00E53E9E" w:rsidRPr="00806AFC">
        <w:rPr>
          <w:rFonts w:ascii="Arial Narrow" w:eastAsia="Calibri" w:hAnsi="Arial Narrow" w:cs="Times New Roman"/>
        </w:rPr>
        <w:t xml:space="preserve">235901 </w:t>
      </w:r>
      <w:r w:rsidR="00E53E9E" w:rsidRPr="00806AFC">
        <w:rPr>
          <w:rFonts w:ascii="Arial Narrow" w:eastAsia="Times New Roman" w:hAnsi="Arial Narrow" w:cs="Arial"/>
          <w:color w:val="000000"/>
          <w:kern w:val="0"/>
          <w:lang w:val="es-ES" w:eastAsia="es-ES"/>
          <w14:ligatures w14:val="none"/>
        </w:rPr>
        <w:t>del Seguro de Desgravamen; y, (</w:t>
      </w:r>
      <w:proofErr w:type="spellStart"/>
      <w:r w:rsidR="00E53E9E" w:rsidRPr="00806AFC">
        <w:rPr>
          <w:rFonts w:ascii="Arial Narrow" w:eastAsia="Times New Roman" w:hAnsi="Arial Narrow" w:cs="Arial"/>
          <w:color w:val="000000"/>
          <w:kern w:val="0"/>
          <w:lang w:val="es-ES" w:eastAsia="es-ES"/>
          <w14:ligatures w14:val="none"/>
        </w:rPr>
        <w:t>ii</w:t>
      </w:r>
      <w:proofErr w:type="spellEnd"/>
      <w:r w:rsidR="00E53E9E"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p>
    <w:p w14:paraId="74AC2F7F" w14: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7EAE58BA" w14:textId="03F9736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Arial Narrow" w:hAnsi="Arial Narrow" w:cs="Arial Narrow"/>
          <w:b/>
          <w:color w:val="000000"/>
          <w:kern w:val="0"/>
          <w:lang w:eastAsia="es-PE"/>
          <w14:ligatures w14:val="none"/>
        </w:rPr>
        <w:t>SÉTIMO</w:t>
      </w:r>
      <w:r w:rsidR="00E60CD7" w:rsidRPr="00806AFC">
        <w:rPr>
          <w:rFonts w:ascii="Arial Narrow" w:eastAsia="Arial Narrow" w:hAnsi="Arial Narrow" w:cs="Arial Narrow"/>
          <w:b/>
          <w:color w:val="000000"/>
          <w:kern w:val="0"/>
          <w:lang w:eastAsia="es-PE"/>
          <w14:ligatures w14:val="none"/>
        </w:rPr>
        <w:t xml:space="preserve">: </w:t>
      </w:r>
      <w:bookmarkStart w:id="15" w:name="_Hlk188286813"/>
      <w:r w:rsidR="00E60CD7" w:rsidRPr="00806AFC">
        <w:rPr>
          <w:rFonts w:ascii="Arial Narrow" w:eastAsia="Times New Roman" w:hAnsi="Arial Narrow" w:cs="Arial"/>
          <w:color w:val="000000"/>
          <w:kern w:val="0"/>
          <w:lang w:eastAsia="es-ES"/>
          <w14:ligatures w14:val="none"/>
        </w:rPr>
        <w:t xml:space="preserve">requerir </w:t>
      </w:r>
      <w:r w:rsidR="00E60CD7" w:rsidRPr="00806AFC">
        <w:rPr>
          <w:rFonts w:ascii="Arial Narrow" w:eastAsia="Times New Roman" w:hAnsi="Arial Narrow" w:cs="Arial"/>
          <w:color w:val="000000"/>
          <w:kern w:val="0"/>
          <w:lang w:val="es-ES" w:eastAsia="es-ES"/>
          <w14:ligatures w14:val="none"/>
        </w:rPr>
        <w:t xml:space="preserve">que, en un </w:t>
      </w:r>
      <w:r w:rsidR="00E60CD7" w:rsidRPr="00806AF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60CD7" w:rsidRPr="00806AFC">
        <w:rPr>
          <w:rFonts w:ascii="Arial Narrow" w:eastAsia="Times New Roman" w:hAnsi="Arial Narrow" w:cs="Arial"/>
          <w:color w:val="000000"/>
          <w:kern w:val="0"/>
          <w:lang w:eastAsia="es-ES"/>
          <w14:ligatures w14:val="none"/>
        </w:rPr>
        <w:t xml:space="preserve">, </w:t>
      </w:r>
      <w:bookmarkStart w:id="16" w:name="_Hlk188286828"/>
      <w:r w:rsidR="00A403C2" w:rsidRPr="00806AFC">
        <w:rPr>
          <w:rFonts w:ascii="Arial Narrow" w:eastAsia="Arial Narrow" w:hAnsi="Arial Narrow" w:cs="Arial Narrow"/>
          <w:bCs/>
        </w:rPr>
        <w:t>La Positiva Seguros y Reaseguros S.A.</w:t>
      </w:r>
      <w:r w:rsidR="00E60CD7" w:rsidRPr="00806AFC">
        <w:rPr>
          <w:rFonts w:ascii="Arial Narrow" w:eastAsia="Times New Roman" w:hAnsi="Arial Narrow" w:cs="Arial"/>
          <w:color w:val="000000"/>
          <w:kern w:val="0"/>
          <w:lang w:eastAsia="es-ES"/>
          <w14:ligatures w14:val="none"/>
        </w:rPr>
        <w:t xml:space="preserve">, </w:t>
      </w:r>
      <w:bookmarkEnd w:id="16"/>
      <w:r w:rsidR="00E60CD7" w:rsidRPr="00806AFC">
        <w:rPr>
          <w:rFonts w:ascii="Arial Narrow" w:eastAsia="Times New Roman" w:hAnsi="Arial Narrow" w:cs="Arial"/>
          <w:color w:val="000000"/>
          <w:kern w:val="0"/>
          <w:lang w:val="es-ES" w:eastAsia="es-ES"/>
          <w14:ligatures w14:val="none"/>
        </w:rPr>
        <w:t xml:space="preserve">cumpla con: </w:t>
      </w:r>
      <w:r w:rsidR="00DB750B"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DB750B"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0F2FDA" w:rsidRPr="00806AFC">
        <w:rPr>
          <w:rFonts w:ascii="Arial Narrow" w:eastAsia="Times New Roman" w:hAnsi="Arial Narrow" w:cs="Arial"/>
          <w:color w:val="000000"/>
          <w:kern w:val="0"/>
          <w:lang w:val="es-ES" w:eastAsia="es-ES"/>
          <w14:ligatures w14:val="none"/>
        </w:rPr>
        <w:t>.</w:t>
      </w:r>
    </w:p>
    <w:p w14:paraId="7F8EE46B" w14: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75CDFD4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Calibri" w:hAnsi="Arial Narrow" w:cs="Arial"/>
          <w:b/>
          <w:bCs/>
          <w:kern w:val="0"/>
          <w14:ligatures w14:val="none"/>
        </w:rPr>
        <w:t>OCTAVO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Times New Roman" w:hAnsi="Arial Narrow" w:cs="Arial"/>
          <w:color w:val="000000"/>
          <w:kern w:val="0"/>
          <w:lang w:eastAsia="es-ES"/>
          <w14:ligatures w14:val="none"/>
        </w:rPr>
        <w:t xml:space="preserve">requerir </w:t>
      </w:r>
      <w:r w:rsidR="00E60CD7" w:rsidRPr="00806AFC">
        <w:rPr>
          <w:rFonts w:ascii="Arial Narrow" w:eastAsia="Times New Roman" w:hAnsi="Arial Narrow" w:cs="Arial"/>
          <w:color w:val="000000"/>
          <w:kern w:val="0"/>
          <w:lang w:val="es-ES" w:eastAsia="es-ES"/>
          <w14:ligatures w14:val="none"/>
        </w:rPr>
        <w:t xml:space="preserve">que, en un </w:t>
      </w:r>
      <w:r w:rsidR="00E60CD7" w:rsidRPr="00806AF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bCs/>
        </w:rPr>
        <w:t>La Positiva Vida Seguros y Reaseguros S.A.</w:t>
      </w:r>
      <w:r w:rsidR="00E60CD7" w:rsidRPr="00806AFC">
        <w:rPr>
          <w:rFonts w:ascii="Arial Narrow" w:eastAsia="Times New Roman" w:hAnsi="Arial Narrow" w:cs="Arial"/>
          <w:color w:val="000000"/>
          <w:kern w:val="0"/>
          <w:lang w:eastAsia="es-ES"/>
          <w14:ligatures w14:val="none"/>
        </w:rPr>
        <w:t xml:space="preserve">, </w:t>
      </w:r>
      <w:r w:rsidR="00E60CD7" w:rsidRPr="00806AFC">
        <w:rPr>
          <w:rFonts w:ascii="Arial Narrow" w:eastAsia="Times New Roman" w:hAnsi="Arial Narrow" w:cs="Arial"/>
          <w:color w:val="000000"/>
          <w:kern w:val="0"/>
          <w:lang w:val="es-ES" w:eastAsia="es-ES"/>
          <w14:ligatures w14:val="none"/>
        </w:rPr>
        <w:t xml:space="preserve">cumpla con: (i) presentar una copia debidamente suscrita de la Póliza </w:t>
      </w:r>
      <w:r w:rsidR="00E60CD7"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E60CD7" w:rsidRPr="00806AFC">
        <w:rPr>
          <w:rFonts w:ascii="Arial Narrow" w:eastAsia="Times New Roman" w:hAnsi="Arial Narrow" w:cs="Arial"/>
          <w:color w:val="000000"/>
          <w:kern w:val="0"/>
          <w:lang w:val="es-ES" w:eastAsia="es-ES"/>
          <w14:ligatures w14:val="none"/>
        </w:rPr>
        <w:t xml:space="preserve">del </w:t>
      </w:r>
      <w:r w:rsidR="003C40AC" w:rsidRPr="00806AFC">
        <w:rPr>
          <w:rFonts w:ascii="Arial Narrow" w:eastAsia="Times New Roman" w:hAnsi="Arial Narrow" w:cs="Arial"/>
          <w:color w:val="000000"/>
          <w:kern w:val="0"/>
          <w:lang w:val="es-ES" w:eastAsia="es-ES"/>
          <w14:ligatures w14:val="none"/>
        </w:rPr>
        <w:t>Seguro de Desgravam</w:t>
      </w:r>
      <w:r w:rsidR="00DB750B" w:rsidRPr="00806AFC">
        <w:rPr>
          <w:rFonts w:ascii="Arial Narrow" w:eastAsia="Times New Roman" w:hAnsi="Arial Narrow" w:cs="Arial"/>
          <w:color w:val="000000"/>
          <w:kern w:val="0"/>
          <w:lang w:val="es-ES" w:eastAsia="es-ES"/>
          <w14:ligatures w14:val="none"/>
        </w:rPr>
        <w:t>en</w:t>
      </w:r>
      <w:r w:rsidR="00E60CD7" w:rsidRPr="00806AFC">
        <w:rPr>
          <w:rFonts w:ascii="Arial Narrow" w:eastAsia="Times New Roman" w:hAnsi="Arial Narrow" w:cs="Arial"/>
          <w:color w:val="000000"/>
          <w:kern w:val="0"/>
          <w:lang w:val="es-ES" w:eastAsia="es-ES"/>
          <w14:ligatures w14:val="none"/>
        </w:rPr>
        <w:t xml:space="preserve"> materia de denuncia;</w:t>
      </w:r>
      <w:r w:rsidR="00DB750B" w:rsidRPr="00806AFC">
        <w:rPr>
          <w:rFonts w:ascii="Arial Narrow" w:eastAsia="Times New Roman" w:hAnsi="Arial Narrow" w:cs="Arial"/>
          <w:color w:val="000000"/>
          <w:kern w:val="0"/>
          <w:lang w:val="es-ES" w:eastAsia="es-ES"/>
          <w14:ligatures w14:val="none"/>
        </w:rPr>
        <w:t xml:space="preserve">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00E60CD7" w:rsidRPr="00806AFC">
        <w:rPr>
          <w:rFonts w:ascii="Arial Narrow" w:eastAsia="Times New Roman" w:hAnsi="Arial Narrow" w:cs="Arial"/>
          <w:color w:val="000000"/>
          <w:kern w:val="0"/>
          <w:lang w:val="es-ES" w:eastAsia="es-ES"/>
          <w14:ligatures w14:val="none"/>
        </w:rPr>
        <w:t xml:space="preserve"> y, (</w:t>
      </w:r>
      <w:proofErr w:type="spellStart"/>
      <w:r w:rsidR="00E60CD7" w:rsidRPr="00806AFC">
        <w:rPr>
          <w:rFonts w:ascii="Arial Narrow" w:eastAsia="Times New Roman" w:hAnsi="Arial Narrow" w:cs="Arial"/>
          <w:color w:val="000000"/>
          <w:kern w:val="0"/>
          <w:lang w:val="es-ES" w:eastAsia="es-ES"/>
          <w14:ligatures w14:val="none"/>
        </w:rPr>
        <w:t>ii</w:t>
      </w:r>
      <w:proofErr w:type="spellEnd"/>
      <w:r w:rsidR="00E60CD7"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B750B" w:rsidRPr="00806AFC">
        <w:rPr>
          <w:rFonts w:ascii="Arial Narrow" w:eastAsia="Times New Roman" w:hAnsi="Arial Narrow" w:cs="Arial"/>
          <w:color w:val="000000"/>
          <w:kern w:val="0"/>
          <w:lang w:val="es-ES" w:eastAsia="es-ES"/>
          <w14:ligatures w14:val="none"/>
        </w:rPr>
        <w:t xml:space="preserve"> </w:t>
      </w:r>
    </w:p>
    <w:p w14:paraId="61AD8504"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Times New Roman" w:hAnsi="Arial Narrow" w:cs="Times New Roman"/>
          <w:b/>
          <w:color w:val="000000"/>
          <w:kern w:val="0"/>
          <w:lang w:eastAsia="es-PE"/>
          <w14:ligatures w14:val="none"/>
        </w:rPr>
        <w:t>NOVENO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w:t>
      </w:r>
      <w:bookmarkStart w:id="17" w:name="_Hlk188286915"/>
      <w:r w:rsidR="00E60CD7" w:rsidRPr="00806AFC">
        <w:rPr>
          <w:rFonts w:ascii="Arial Narrow" w:eastAsia="Arial Narrow" w:hAnsi="Arial Narrow" w:cs="Arial Narrow"/>
          <w:color w:val="000000"/>
          <w:kern w:val="0"/>
          <w:lang w:eastAsia="es-PE"/>
          <w14:ligatures w14:val="none"/>
        </w:rPr>
        <w:t>informar a las partes que el artículo 110</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w:t>
      </w:r>
      <w:r w:rsidR="00D67CE6" w:rsidRPr="00806AFC">
        <w:rPr>
          <w:rFonts w:ascii="Arial Narrow" w:eastAsia="Arial Narrow" w:hAnsi="Arial Narrow" w:cs="Arial Narrow"/>
          <w:color w:val="000000"/>
          <w:kern w:val="0"/>
          <w:lang w:eastAsia="es-PE"/>
          <w14:ligatures w14:val="none"/>
        </w:rPr>
        <w:t>Ley 29571</w:t>
      </w:r>
      <w:r w:rsidR="00E60CD7" w:rsidRPr="00806AFC">
        <w:rPr>
          <w:rFonts w:ascii="Arial Narrow" w:eastAsia="Arial Narrow" w:hAnsi="Arial Narrow" w:cs="Arial Narrow"/>
          <w:color w:val="000000"/>
          <w:kern w:val="0"/>
          <w:lang w:eastAsia="es-PE"/>
          <w14:ligatures w14:val="none"/>
        </w:rPr>
        <w:t>, Código de Protección y Defensa del Consumidor</w:t>
      </w:r>
      <w:r w:rsidR="00E60CD7" w:rsidRPr="00806AFC">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806AF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115</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y 116</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referida norma</w:t>
      </w:r>
      <w:r w:rsidR="00E60CD7" w:rsidRPr="00806AFC">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806AFC">
        <w:rPr>
          <w:rFonts w:ascii="Arial Narrow" w:eastAsia="Arial Narrow" w:hAnsi="Arial Narrow" w:cs="Arial Narrow"/>
          <w:color w:val="000000"/>
          <w:kern w:val="0"/>
          <w:lang w:eastAsia="es-PE"/>
          <w14:ligatures w14:val="none"/>
        </w:rPr>
        <w:t xml:space="preserve">. </w:t>
      </w:r>
      <w:bookmarkEnd w:id="17"/>
      <w:r w:rsidR="00E60CD7" w:rsidRPr="00806AFC">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E60CD7" w:rsidRPr="00806AFC">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del Código</w:t>
      </w:r>
      <w:r w:rsidR="00E60CD7" w:rsidRPr="00806AFC">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806AFC">
        <w:rPr>
          <w:rFonts w:ascii="Arial Narrow" w:eastAsia="Arial Narrow" w:hAnsi="Arial Narrow" w:cs="Arial Narrow"/>
          <w:color w:val="000000"/>
          <w:kern w:val="0"/>
          <w:lang w:eastAsia="es-PE"/>
          <w14:ligatures w14:val="none"/>
        </w:rPr>
        <w:t>.</w:t>
      </w:r>
    </w:p>
    <w:p w14:paraId="7A5236A4"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hAnsi="Arial Narrow" w:cs="Arial"/>
          <w:b/>
          <w:spacing w:val="-3"/>
          <w:kern w:val="0"/>
          <w14:ligatures w14:val="none"/>
        </w:rPr>
        <w:t>DÉCIMO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D6F8DED" w:rsidR="00E60CD7" w:rsidRPr="00806AFC" w:rsidRDefault="004A1076" w:rsidP="00806AFC">
      <w:pPr>
        <w:suppressAutoHyphens/>
        <w:spacing w:after="0" w:line="240" w:lineRule="auto"/>
        <w:contextualSpacing/>
        <w:jc w:val="both"/>
        <w:rPr>
          <w:rFonts w:ascii="Arial Narrow" w:eastAsia="Calibri" w:hAnsi="Arial Narrow" w:cs="Arial"/>
          <w:kern w:val="0"/>
          <w:u w:val="single"/>
          <w14:ligatures w14:val="none"/>
        </w:rPr>
      </w:pPr>
      <w:r w:rsidRPr="00806AFC">
        <w:rPr>
          <w:rFonts w:ascii="Arial Narrow" w:hAnsi="Arial Narrow" w:cs="Arial"/>
          <w:b/>
          <w:spacing w:val="-3"/>
          <w:kern w:val="0"/>
          <w14:ligatures w14:val="none"/>
        </w:rPr>
        <w:t>DÉCIMO</w:t>
      </w:r>
      <w:r w:rsidR="00CE0084" w:rsidRPr="00806AFC">
        <w:rPr>
          <w:rFonts w:ascii="Arial Narrow" w:hAnsi="Arial Narrow" w:cs="Arial"/>
          <w:b/>
          <w:spacing w:val="-3"/>
          <w:kern w:val="0"/>
          <w14:ligatures w14:val="none"/>
        </w:rPr>
        <w:t xml:space="preserve"> </w:t>
      </w:r>
      <w:r w:rsidR="00CE0084" w:rsidRPr="00806AFC">
        <w:rPr>
          <w:rFonts w:ascii="Arial Narrow" w:eastAsia="Arial Narrow" w:hAnsi="Arial Narrow" w:cs="Arial Narrow"/>
          <w:b/>
          <w:bCs/>
        </w:rPr>
        <w:t>PRIMERO</w:t>
      </w:r>
      <w:r w:rsidR="00E60CD7" w:rsidRPr="00806AFC">
        <w:rPr>
          <w:rFonts w:ascii="Arial Narrow" w:eastAsia="Calibri" w:hAnsi="Arial Narrow" w:cs="Arial"/>
          <w:b/>
          <w:kern w:val="0"/>
          <w14:ligatures w14:val="none"/>
        </w:rPr>
        <w:t>:</w:t>
      </w:r>
      <w:r w:rsidR="00E60CD7" w:rsidRPr="00806AFC">
        <w:rPr>
          <w:rFonts w:ascii="Arial Narrow" w:eastAsia="Calibri" w:hAnsi="Arial Narrow" w:cs="Arial"/>
          <w:kern w:val="0"/>
          <w14:ligatures w14:val="none"/>
        </w:rPr>
        <w:t xml:space="preserve"> comunicar a las partes que, </w:t>
      </w:r>
      <w:proofErr w:type="gramStart"/>
      <w:r w:rsidR="00E60CD7" w:rsidRPr="00806AFC">
        <w:rPr>
          <w:rFonts w:ascii="Arial Narrow" w:eastAsia="Calibri" w:hAnsi="Arial Narrow" w:cs="Arial"/>
          <w:kern w:val="0"/>
          <w14:ligatures w14:val="none"/>
        </w:rPr>
        <w:t>de acuerdo a</w:t>
      </w:r>
      <w:proofErr w:type="gramEnd"/>
      <w:r w:rsidR="00E60CD7" w:rsidRPr="00806AFC">
        <w:rPr>
          <w:rFonts w:ascii="Arial Narrow" w:eastAsia="Calibri" w:hAnsi="Arial Narrow" w:cs="Arial"/>
          <w:kern w:val="0"/>
          <w14:ligatures w14:val="none"/>
        </w:rPr>
        <w:t xml:space="preserve"> lo señalado por el artículo 29</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Calibri" w:hAnsi="Arial Narrow" w:cs="Arial"/>
          <w:kern w:val="0"/>
          <w14:ligatures w14:val="none"/>
        </w:rPr>
        <w:t xml:space="preserve"> del Decreto Legislativo 807</w:t>
      </w:r>
      <w:r w:rsidR="00E60CD7" w:rsidRPr="00806AFC">
        <w:rPr>
          <w:rStyle w:val="Refdenotaalpie"/>
          <w:rFonts w:ascii="Arial Narrow" w:eastAsia="Calibri" w:hAnsi="Arial Narrow" w:cs="Arial"/>
          <w:kern w:val="0"/>
          <w:vertAlign w:val="superscript"/>
          <w14:ligatures w14:val="none"/>
        </w:rPr>
        <w:footnoteReference w:id="13"/>
      </w:r>
      <w:r w:rsidR="00E60CD7" w:rsidRPr="00806AF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Calibri" w:hAnsi="Arial Narrow" w:cs="Arial"/>
          <w:kern w:val="0"/>
          <w:u w:val="single"/>
          <w14:ligatures w14:val="none"/>
        </w:rPr>
        <w:t>expresamente su facultad para asistir y conciliar en su representación</w:t>
      </w:r>
      <w:r w:rsidR="00E60CD7" w:rsidRPr="00806AFC">
        <w:rPr>
          <w:rFonts w:ascii="Arial Narrow" w:eastAsia="Calibri" w:hAnsi="Arial Narrow" w:cs="Arial"/>
          <w:bCs/>
          <w:kern w:val="0"/>
          <w14:ligatures w14:val="none"/>
        </w:rPr>
        <w:t>.</w:t>
      </w:r>
      <w:r w:rsidR="00E60CD7" w:rsidRPr="00806AFC">
        <w:rPr>
          <w:rFonts w:ascii="Arial Narrow" w:eastAsia="Calibri" w:hAnsi="Arial Narrow" w:cs="Arial"/>
          <w:b/>
          <w:bCs/>
          <w:kern w:val="0"/>
          <w14:ligatures w14:val="none"/>
        </w:rPr>
        <w:t xml:space="preserve"> </w:t>
      </w:r>
      <w:r w:rsidR="00E60CD7" w:rsidRPr="00806AF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806AFC" w:rsidRDefault="00E60CD7" w:rsidP="00806AFC">
      <w:pPr>
        <w:suppressAutoHyphens/>
        <w:spacing w:after="0" w:line="240" w:lineRule="auto"/>
        <w:contextualSpacing/>
        <w:jc w:val="both"/>
        <w:rPr>
          <w:rFonts w:ascii="Arial Narrow" w:eastAsia="Calibri" w:hAnsi="Arial Narrow" w:cs="Arial"/>
          <w:kern w:val="0"/>
          <w:u w:val="single"/>
          <w14:ligatures w14:val="none"/>
        </w:rPr>
      </w:pPr>
    </w:p>
    <w:p w14:paraId="7767F307" w14: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rPr>
      </w:pPr>
      <w:r w:rsidRPr="00806AFC">
        <w:rPr>
          <w:rFonts w:ascii="Arial Narrow" w:hAnsi="Arial Narrow" w:cs="Arial"/>
          <w:b/>
          <w:spacing w:val="-3"/>
          <w:kern w:val="0"/>
          <w14:ligatures w14:val="none"/>
        </w:rPr>
        <w:t>DÉCIMO</w:t>
      </w:r>
      <w:r w:rsidR="004A1076" w:rsidRPr="00806AFC">
        <w:rPr>
          <w:rFonts w:ascii="Arial Narrow" w:hAnsi="Arial Narrow" w:cs="Arial"/>
          <w:b/>
          <w:spacing w:val="-3"/>
          <w:kern w:val="0"/>
          <w14:ligatures w14:val="none"/>
        </w:rPr>
        <w:t xml:space="preserve"> </w:t>
      </w:r>
      <w:r w:rsidR="00CE0084" w:rsidRPr="00806AFC">
        <w:rPr>
          <w:rFonts w:ascii="Arial Narrow" w:eastAsia="Arial Narrow" w:hAnsi="Arial Narrow" w:cs="Arial Narrow"/>
          <w:b/>
          <w:bCs/>
        </w:rPr>
        <w:t>SEGUNDO</w:t>
      </w:r>
      <w:r w:rsidRPr="00806AFC">
        <w:rPr>
          <w:rFonts w:ascii="Arial Narrow" w:eastAsia="Times New Roman" w:hAnsi="Arial Narrow" w:cs="Times New Roman"/>
          <w:b/>
          <w:color w:val="000000"/>
          <w:kern w:val="0"/>
          <w:lang w:eastAsia="es-PE"/>
          <w14:ligatures w14:val="none"/>
        </w:rPr>
        <w:t>:</w:t>
      </w:r>
      <w:r w:rsidRPr="00806AF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806AFC">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806AFC" w:rsidRDefault="00E60CD7" w:rsidP="00806AF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02F39D23" w:rsidR="00E60CD7" w:rsidRPr="00806AFC" w:rsidRDefault="00E60CD7" w:rsidP="00806AFC">
      <w:pPr>
        <w:suppressAutoHyphens/>
        <w:spacing w:after="0" w:line="240" w:lineRule="auto"/>
        <w:contextualSpacing/>
        <w:jc w:val="both"/>
        <w:rPr>
          <w:rFonts w:ascii="Arial Narrow" w:hAnsi="Arial Narrow" w:cs="Arial"/>
        </w:rPr>
      </w:pPr>
      <w:r w:rsidRPr="00806AFC">
        <w:rPr>
          <w:rFonts w:ascii="Arial Narrow" w:eastAsia="Arial Narrow" w:hAnsi="Arial Narrow" w:cs="Arial Narrow"/>
          <w:b/>
          <w:bCs/>
        </w:rPr>
        <w:t xml:space="preserve">DÉCIMO TERCERO: requerir al señor [DENUNCIANTE] y a la Caja Municipal de Ahorro y Crédito de Arequipa S.A. - Caja Arequipa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E0084" w:rsidRPr="00806AFC">
        <w:rPr>
          <w:rFonts w:ascii="Arial Narrow" w:hAnsi="Arial Narrow" w:cs="Arial"/>
          <w:b/>
          <w:spacing w:val="-3"/>
          <w:kern w:val="0"/>
          <w14:ligatures w14:val="none"/>
        </w:rPr>
        <w:t/>
      </w:r>
      <w:r w:rsidRPr="00806AFC">
        <w:rPr>
          <w:rFonts w:ascii="Arial Narrow" w:hAnsi="Arial Narrow" w:cs="Arial"/>
          <w:b/>
          <w:spacing w:val="-3"/>
          <w:kern w:val="0"/>
          <w14:ligatures w14:val="none"/>
        </w:rPr>
        <w:t/>
      </w:r>
      <w:r w:rsidRPr="00806AFC">
        <w:rPr>
          <w:rFonts w:ascii="Arial Narrow" w:hAnsi="Arial Narrow" w:cs="Arial"/>
          <w:bCs/>
          <w:spacing w:val="-3"/>
          <w:kern w:val="0"/>
          <w14:ligatures w14:val="none"/>
        </w:rPr>
        <w:t xml:space="preserve"/>
      </w:r>
      <w:r w:rsidR="00741558" w:rsidRPr="00806AFC">
        <w:rPr>
          <w:rFonts w:ascii="Arial Narrow" w:hAnsi="Arial Narrow" w:cs="Arial"/>
          <w:bCs/>
          <w:spacing w:val="-3"/>
          <w:kern w:val="0"/>
          <w14:ligatures w14:val="none"/>
        </w:rPr>
        <w:t xml:space="preserve"/>
      </w:r>
      <w:r w:rsidR="00741558" w:rsidRPr="00806AFC">
        <w:rPr>
          <w:rFonts w:ascii="Arial Narrow" w:eastAsia="Times New Roman" w:hAnsi="Arial Narrow" w:cs="Times New Roman"/>
          <w:color w:val="000000"/>
          <w:kern w:val="0"/>
          <w:shd w:val="clear" w:color="auto" w:fill="FFFFFF"/>
          <w:lang w:eastAsia="es-PE"/>
          <w14:ligatures w14:val="none"/>
        </w:rPr>
        <w:t/>
      </w:r>
      <w:r w:rsidR="00E9162C" w:rsidRPr="00806AFC">
        <w:rPr>
          <w:rFonts w:ascii="Arial Narrow" w:eastAsia="Times New Roman" w:hAnsi="Arial Narrow" w:cs="Times New Roman"/>
          <w:color w:val="000000"/>
          <w:kern w:val="0"/>
          <w:shd w:val="clear" w:color="auto" w:fill="FFFFFF"/>
          <w:lang w:eastAsia="es-PE"/>
          <w14:ligatures w14:val="none"/>
        </w:rPr>
        <w:t xml:space="preserve"/>
      </w:r>
      <w:r w:rsidR="00741558" w:rsidRPr="00806AFC">
        <w:rPr>
          <w:rFonts w:ascii="Arial Narrow" w:eastAsia="Times New Roman" w:hAnsi="Arial Narrow" w:cs="Times New Roman"/>
          <w:color w:val="000000"/>
          <w:kern w:val="0"/>
          <w:shd w:val="clear" w:color="auto" w:fill="FFFFFF"/>
          <w:lang w:eastAsia="es-PE"/>
          <w14:ligatures w14:val="none"/>
        </w:rPr>
        <w:t xml:space="preserve"/>
      </w:r>
      <w:r w:rsidR="00EB6EFB" w:rsidRPr="00806AFC">
        <w:rPr>
          <w:rFonts w:ascii="Arial Narrow" w:hAnsi="Arial Narrow"/>
          <w:color w:val="000000"/>
        </w:rPr>
        <w:t/>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w:r>
      <w:r w:rsidR="00EB6EFB" w:rsidRPr="00806AFC">
        <w:rPr>
          <w:rFonts w:ascii="Arial Narrow" w:eastAsia="Times New Roman" w:hAnsi="Arial Narrow" w:cs="Segoe UI"/>
          <w:color w:val="000000"/>
          <w:kern w:val="0"/>
          <w:lang w:eastAsia="es-PE"/>
          <w14:ligatures w14:val="none"/>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B6EFB" w:rsidRPr="00806AFC">
        <w:rPr>
          <w:rFonts w:ascii="Arial Narrow" w:eastAsia="Times New Roman" w:hAnsi="Arial Narrow" w:cs="Segoe UI"/>
          <w:color w:val="000000"/>
          <w:kern w:val="0"/>
          <w:lang w:eastAsia="es-PE"/>
          <w14:ligatures w14:val="none"/>
        </w:rPr>
        <w:t/>
      </w:r>
      <w:r w:rsidR="00EB6EFB" w:rsidRPr="00806AFC">
        <w:rPr>
          <w:rFonts w:ascii="Arial Narrow" w:hAnsi="Arial Narrow"/>
          <w:color w:val="000000"/>
        </w:rPr>
        <w:t xml:space="preserve"/>
      </w:r>
      <w:r w:rsidR="00EB6EFB" w:rsidRPr="00806AFC">
        <w:rPr>
          <w:rStyle w:val="Refdenotaalpie"/>
          <w:rFonts w:ascii="Arial Narrow" w:hAnsi="Arial Narrow"/>
          <w:vertAlign w:val="superscript"/>
        </w:rPr>
        <w:footnoteReference w:id="14"/>
      </w:r>
      <w:r w:rsidR="00EB6EFB" w:rsidRPr="00806AFC">
        <w:rPr>
          <w:rFonts w:ascii="Arial Narrow" w:hAnsi="Arial Narrow" w:cs="Arial"/>
        </w:rPr>
        <w:t/>
      </w:r>
    </w:p>
    <w:p w14:paraId="26B1ED4B" w14:textId="77777777" w:rsidR="00E60CD7" w:rsidRPr="00806AFC" w:rsidRDefault="00E60CD7" w:rsidP="00806AFC">
      <w:pPr>
        <w:suppressAutoHyphens/>
        <w:spacing w:after="0" w:line="240" w:lineRule="auto"/>
        <w:contextualSpacing/>
        <w:jc w:val="both"/>
        <w:rPr>
          <w:rFonts w:ascii="Arial Narrow" w:hAnsi="Arial Narrow" w:cs="Arial"/>
        </w:rPr>
      </w:pPr>
    </w:p>
    <w:p w14:paraId="25FC04E2" w14:textId="14CD4B3C" w:rsidR="00CE0084" w:rsidRPr="00806AFC" w:rsidRDefault="00E60CD7" w:rsidP="00806AFC">
      <w:pPr>
        <w:suppressAutoHyphens/>
        <w:spacing w:after="0" w:line="240" w:lineRule="auto"/>
        <w:contextualSpacing/>
        <w:jc w:val="both"/>
        <w:rPr>
          <w:rFonts w:ascii="Arial Narrow" w:eastAsia="Calibri" w:hAnsi="Arial Narrow"/>
        </w:rPr>
      </w:pPr>
      <w:r w:rsidRPr="00806AFC">
        <w:rPr>
          <w:rFonts w:ascii="Arial Narrow" w:eastAsia="Arial Narrow" w:hAnsi="Arial Narrow" w:cs="Arial Narrow"/>
          <w:b/>
          <w:bCs/>
        </w:rPr>
        <w:t xml:space="preserve">DÉCIMO </w:t>
      </w:r>
      <w:r w:rsidR="00CE0084" w:rsidRPr="00806AFC">
        <w:rPr>
          <w:rFonts w:ascii="Arial Narrow" w:hAnsi="Arial Narrow" w:cs="Arial"/>
          <w:b/>
          <w:spacing w:val="-3"/>
          <w:kern w:val="0"/>
          <w14:ligatures w14:val="none"/>
        </w:rPr>
        <w:t>CUARTO</w:t>
      </w:r>
      <w:r w:rsidRPr="00806AFC">
        <w:rPr>
          <w:rFonts w:ascii="Arial Narrow" w:eastAsia="Arial Narrow" w:hAnsi="Arial Narrow" w:cs="Arial Narrow"/>
          <w:b/>
          <w:bCs/>
        </w:rPr>
        <w:t>:</w:t>
      </w:r>
      <w:r w:rsidRPr="00806AFC">
        <w:rPr>
          <w:rFonts w:ascii="Arial Narrow" w:eastAsia="Arial Narrow" w:hAnsi="Arial Narrow" w:cs="Arial Narrow"/>
        </w:rPr>
        <w:t xml:space="preserve"> </w:t>
      </w:r>
      <w:r w:rsidRPr="00806AFC">
        <w:rPr>
          <w:rFonts w:ascii="Arial Narrow" w:hAnsi="Arial Narrow"/>
          <w:color w:val="000000"/>
        </w:rPr>
        <w:t xml:space="preserve">requerir a </w:t>
      </w:r>
      <w:r w:rsidR="004A1076" w:rsidRPr="00806AFC">
        <w:rPr>
          <w:rFonts w:ascii="Arial Narrow" w:eastAsia="Arial Narrow" w:hAnsi="Arial Narrow" w:cs="Arial Narrow"/>
          <w:bCs/>
        </w:rPr>
        <w:t xml:space="preserve">La Positiva Seguros y Reaseguros S.A. y La Positiva Vida Seguros y Reaseguros S.A. </w:t>
      </w:r>
      <w:r w:rsidRPr="00806AFC">
        <w:rPr>
          <w:rFonts w:ascii="Arial Narrow" w:hAnsi="Arial Narrow"/>
          <w:shd w:val="clear" w:color="auto" w:fill="FFFFFF"/>
        </w:rPr>
        <w:t xml:space="preserve">para que </w:t>
      </w:r>
      <w:r w:rsidRPr="00806AFC">
        <w:rPr>
          <w:rFonts w:ascii="Arial Narrow" w:eastAsia="Calibri" w:hAnsi="Arial Narrow"/>
        </w:rPr>
        <w:t>efectúe</w:t>
      </w:r>
      <w:r w:rsidR="004A1076" w:rsidRPr="00806AFC">
        <w:rPr>
          <w:rFonts w:ascii="Arial Narrow" w:eastAsia="Calibri" w:hAnsi="Arial Narrow"/>
        </w:rPr>
        <w:t>n</w:t>
      </w:r>
      <w:r w:rsidRPr="00806AFC">
        <w:rPr>
          <w:rFonts w:ascii="Arial Narrow" w:eastAsia="Calibri" w:hAnsi="Arial Narrow"/>
        </w:rPr>
        <w:t xml:space="preserve"> el acuse de recibo mediante la confirmación de recepción de la notificación remitida por este despacho a su</w:t>
      </w:r>
      <w:r w:rsidR="00741558" w:rsidRPr="00806AFC">
        <w:rPr>
          <w:rFonts w:ascii="Arial Narrow" w:eastAsia="Calibri" w:hAnsi="Arial Narrow"/>
        </w:rPr>
        <w:t>s</w:t>
      </w:r>
      <w:r w:rsidRPr="00806AFC">
        <w:rPr>
          <w:rFonts w:ascii="Arial Narrow" w:eastAsia="Calibri" w:hAnsi="Arial Narrow"/>
        </w:rPr>
        <w:t xml:space="preserve"> Casilla</w:t>
      </w:r>
      <w:r w:rsidR="00741558" w:rsidRPr="00806AFC">
        <w:rPr>
          <w:rFonts w:ascii="Arial Narrow" w:eastAsia="Calibri" w:hAnsi="Arial Narrow"/>
        </w:rPr>
        <w:t>s</w:t>
      </w:r>
      <w:r w:rsidRPr="00806AFC">
        <w:rPr>
          <w:rFonts w:ascii="Arial Narrow" w:eastAsia="Calibri" w:hAnsi="Arial Narrow"/>
        </w:rPr>
        <w:t xml:space="preserve"> Electrónica</w:t>
      </w:r>
      <w:r w:rsidR="00741558" w:rsidRPr="00806AFC">
        <w:rPr>
          <w:rFonts w:ascii="Arial Narrow" w:eastAsia="Calibri" w:hAnsi="Arial Narrow"/>
        </w:rPr>
        <w:t>s</w:t>
      </w:r>
      <w:r w:rsidRPr="00806AFC">
        <w:rPr>
          <w:rFonts w:ascii="Arial Narrow" w:eastAsia="Calibri" w:hAnsi="Arial Narrow"/>
        </w:rPr>
        <w:t>, dentro de los cinco (5) primeros días hábiles siguientes a la fecha en que recibe</w:t>
      </w:r>
      <w:r w:rsidR="00741558" w:rsidRPr="00806AFC">
        <w:rPr>
          <w:rFonts w:ascii="Arial Narrow" w:eastAsia="Calibri" w:hAnsi="Arial Narrow"/>
        </w:rPr>
        <w:t>n</w:t>
      </w:r>
      <w:r w:rsidRPr="00806AFC">
        <w:rPr>
          <w:rFonts w:ascii="Arial Narrow" w:eastAsia="Calibri" w:hAnsi="Arial Narrow"/>
        </w:rPr>
        <w:t xml:space="preserve"> la notificación.</w:t>
      </w:r>
      <w:bookmarkStart w:id="19" w:name="_Hlk218074855"/>
      <w:bookmarkEnd w:id="0"/>
    </w:p>
    <w:bookmarkEnd w:id="19"/>
    <w:p w14:paraId="5949E302"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66727D7E"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68F2F1A9"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7D9C4EB2" w14: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Firmado digitalmente por </w:t>
      </w:r>
    </w:p>
    <w:p w14:paraId="7688088A"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EVELING ROA QUISPE</w:t>
      </w:r>
    </w:p>
    <w:p w14:paraId="4F3F5AC1"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Secretaria Técnica</w:t>
      </w:r>
    </w:p>
    <w:p w14:paraId="2D2F6247" w14: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Comisión de Protección al Consumidor 1</w:t>
      </w:r>
    </w:p>
    <w:p w14:paraId="68107EE2" w14:textId="231995FE" w:rsidR="00E60CD7" w:rsidRPr="00806AFC" w:rsidRDefault="00A96A90" w:rsidP="00806AFC">
      <w:pPr>
        <w:spacing w:after="0" w:line="240" w:lineRule="auto"/>
        <w:contextualSpacing/>
        <w:rPr>
          <w:rFonts w:ascii="Arial Narrow" w:hAnsi="Arial Narrow"/>
          <w:sz w:val="16"/>
          <w:szCs w:val="16"/>
        </w:rPr>
      </w:pPr>
      <w:r w:rsidRPr="00806AFC">
        <w:rPr>
          <w:rFonts w:ascii="Arial Narrow" w:hAnsi="Arial Narrow"/>
          <w:sz w:val="16"/>
          <w:szCs w:val="16"/>
        </w:rPr>
        <w:t>LGP/JCQ</w:t>
      </w:r>
    </w:p>
    <w:sectPr w:rsidR="00E60CD7" w:rsidRPr="00806AF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t>Publicado</w:t>
      </w:r>
      <w:r w:rsidRPr="00806AFC">
        <w:rPr>
          <w:rFonts w:ascii="Arial Narrow" w:hAnsi="Arial Narrow" w:cs="Arial"/>
          <w:b/>
          <w:sz w:val="16"/>
          <w:szCs w:val="16"/>
        </w:rPr>
        <w:t xml:space="preserve"> </w:t>
      </w:r>
      <w:r w:rsidRPr="00806AF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2">
    <w:p w14:paraId="3CF94B46" w14:textId="77777777" w:rsidR="0090190E" w:rsidRPr="00806AFC" w:rsidRDefault="0090190E" w:rsidP="00806AFC">
      <w:pPr>
        <w:spacing w:after="0" w:line="240" w:lineRule="auto"/>
        <w:ind w:left="567" w:hanging="582"/>
        <w:contextualSpacing/>
        <w:jc w:val="both"/>
        <w:rPr>
          <w:rFonts w:ascii="Arial Narrow" w:hAnsi="Arial Narrow" w:cs="Arial"/>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hAnsi="Arial Narrow" w:cs="Arial"/>
          <w:b/>
          <w:bCs/>
          <w:sz w:val="16"/>
          <w:szCs w:val="16"/>
        </w:rPr>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hAnsi="Arial Narrow"/>
          <w:b/>
          <w:bCs/>
          <w:sz w:val="16"/>
          <w:szCs w:val="16"/>
        </w:rPr>
      </w:pPr>
      <w:r w:rsidRPr="00806AFC">
        <w:rPr>
          <w:rFonts w:ascii="Arial Narrow" w:hAnsi="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hAnsi="Arial Narrow" w:cs="Arial"/>
          <w:b/>
          <w:bCs/>
          <w:sz w:val="16"/>
          <w:szCs w:val="16"/>
        </w:rPr>
      </w:pPr>
      <w:r w:rsidRPr="00806AFC">
        <w:rPr>
          <w:rFonts w:ascii="Arial Narrow" w:hAnsi="Arial Narrow"/>
          <w:sz w:val="16"/>
          <w:szCs w:val="16"/>
        </w:rPr>
        <w:t>3. Encausar de oficio el procedimiento, cuando advierta cualquier error u omisión de los administrados, sin perjuicio de la actuación que les corresponda a ellos.</w:t>
      </w:r>
    </w:p>
    <w:p w14:paraId="53BFAEBE" w14:textId="77777777" w:rsidR="0090190E" w:rsidRPr="00806AFC" w:rsidRDefault="0090190E" w:rsidP="00806AFC">
      <w:pPr>
        <w:pStyle w:val="Textonotapie"/>
        <w:ind w:left="567" w:hanging="567"/>
        <w:contextualSpacing/>
        <w:jc w:val="both"/>
        <w:rPr>
          <w:rFonts w:ascii="Arial Narrow" w:hAnsi="Arial Narrow"/>
          <w:sz w:val="16"/>
          <w:szCs w:val="16"/>
        </w:rPr>
      </w:pPr>
    </w:p>
  </w:footnote>
  <w:footnote w:id="3">
    <w:p w14:paraId="7B9F90E0" w14:textId="77777777" w:rsidR="0090190E" w:rsidRPr="00806AFC" w:rsidRDefault="0090190E" w:rsidP="00806AFC">
      <w:pPr>
        <w:pStyle w:val="Textonotapie"/>
        <w:contextualSpacing/>
        <w:jc w:val="both"/>
        <w:rPr>
          <w:rFonts w:ascii="Arial Narrow" w:hAnsi="Arial Narrow"/>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hAnsi="Arial Narrow"/>
          <w:b/>
          <w:bCs/>
          <w:sz w:val="16"/>
          <w:szCs w:val="16"/>
        </w:rPr>
      </w:pPr>
      <w:r w:rsidRPr="00806AFC">
        <w:rPr>
          <w:rFonts w:ascii="Arial Narrow" w:hAnsi="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hAnsi="Arial Narrow"/>
          <w:b/>
          <w:bCs/>
          <w:sz w:val="16"/>
          <w:szCs w:val="16"/>
        </w:rPr>
      </w:pPr>
      <w:r w:rsidRPr="00806AFC">
        <w:rPr>
          <w:rFonts w:ascii="Arial Narrow" w:hAnsi="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1D03CDE" w14:textId="77777777" w:rsidR="0090190E" w:rsidRPr="00806AFC" w:rsidRDefault="0090190E" w:rsidP="00806AFC">
      <w:pPr>
        <w:pStyle w:val="Textonotapie"/>
        <w:ind w:left="567"/>
        <w:contextualSpacing/>
        <w:jc w:val="both"/>
        <w:rPr>
          <w:rFonts w:ascii="Arial Narrow" w:hAnsi="Arial Narrow"/>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w:t>
      </w:r>
    </w:p>
    <w:p w14:paraId="63A1D8B1"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27.-</w:t>
      </w:r>
      <w:r w:rsidR="00CA50CD" w:rsidRPr="00806AFC">
        <w:rPr>
          <w:rFonts w:ascii="Arial Narrow" w:eastAsia="Arial Narrow" w:hAnsi="Arial Narrow" w:cs="Arial"/>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6AFC" w:rsidRDefault="008424BB" w:rsidP="00806AFC">
      <w:pPr>
        <w:pStyle w:val="Textonotapie"/>
        <w:contextualSpacing/>
        <w:jc w:val="both"/>
        <w:rPr>
          <w:rFonts w:ascii="Arial Narrow" w:hAnsi="Arial Narrow"/>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t>(…).</w:t>
      </w:r>
    </w:p>
    <w:p w14:paraId="71C9997E"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p>
    <w:p w14:paraId="5E125961"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w:sz w:val="16"/>
          <w:szCs w:val="16"/>
        </w:rPr>
        <w:t>.</w:t>
      </w:r>
    </w:p>
    <w:p w14:paraId="27AE429F" w14:textId="77777777" w:rsidR="00FF495B" w:rsidRPr="00806AFC" w:rsidRDefault="00FF495B" w:rsidP="00806AFC">
      <w:pPr>
        <w:pStyle w:val="Textonotapie"/>
        <w:ind w:firstLine="567"/>
        <w:contextualSpacing/>
        <w:jc w:val="both"/>
        <w:rPr>
          <w:rFonts w:ascii="Arial Narrow" w:hAnsi="Arial Narrow"/>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SOBRE FACULTADES, NORMAS Y ORGANIZACIÓN DEL INDECOPI, APROBADA POR DECRETO LEGISLATIVO 807 Artículo 24.-</w:t>
      </w:r>
      <w:r w:rsidRPr="00806AF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64A97A60" w14:textId="34BA7709"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54C8AC89"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hAnsi="Arial Narrow" w:cs="Arial"/>
          <w:sz w:val="16"/>
          <w:szCs w:val="16"/>
        </w:rPr>
        <w:t>entrada en vigencia</w:t>
      </w:r>
      <w:proofErr w:type="gramEnd"/>
      <w:r w:rsidRPr="00806AF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9">
    <w:p w14:paraId="0310ADE1" w14:textId="14A6774F"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sz w:val="16"/>
          <w:szCs w:val="16"/>
        </w:rPr>
        <w:t>LEY</w:t>
      </w:r>
      <w:r w:rsidR="00D67CE6" w:rsidRPr="00806AFC">
        <w:rPr>
          <w:rFonts w:ascii="Arial Narrow" w:eastAsia="Arial Narrow" w:hAnsi="Arial Narrow" w:cs="Arial"/>
          <w:b/>
          <w:sz w:val="16"/>
          <w:szCs w:val="16"/>
        </w:rPr>
        <w:t xml:space="preserve">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hAnsi="Arial Narrow" w:cs="Arial"/>
          <w:b/>
          <w:bCs/>
          <w:sz w:val="16"/>
          <w:szCs w:val="16"/>
        </w:rPr>
      </w:pPr>
      <w:r w:rsidRPr="00806AFC">
        <w:rPr>
          <w:rFonts w:ascii="Arial Narrow" w:hAnsi="Arial Narrow" w:cs="Arial"/>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6B55DC38" w14:textId="77777777" w:rsidR="00E60CD7" w:rsidRPr="00806AFC" w:rsidRDefault="00E60CD7" w:rsidP="00806AFC">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0ACA7177" w:rsidR="00E60CD7" w:rsidRPr="00806AFC" w:rsidRDefault="00E60CD7" w:rsidP="00806AFC">
      <w:pPr>
        <w:spacing w:after="0" w:line="240" w:lineRule="auto"/>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vertAlign w:val="superscript"/>
        </w:rPr>
        <w:t xml:space="preserve"> </w:t>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
    <w:p w14:paraId="61285B35" w14:textId="77777777" w:rsidR="00C025CD" w:rsidRPr="00806AFC" w:rsidRDefault="00C025CD" w:rsidP="00806AFC">
      <w:pPr>
        <w:spacing w:after="0" w:line="240" w:lineRule="auto"/>
        <w:contextualSpacing/>
        <w:jc w:val="both"/>
        <w:rPr>
          <w:rFonts w:ascii="Arial Narrow" w:eastAsia="Arial Narrow" w:hAnsi="Arial Narrow" w:cs="Arial"/>
          <w:sz w:val="16"/>
          <w:szCs w:val="16"/>
        </w:rPr>
      </w:pPr>
    </w:p>
  </w:footnote>
  <w:footnote w:id="11">
    <w:p w14:paraId="78927441" w14:textId="704CAE67" w:rsidR="00F51E02" w:rsidRPr="00806AFC" w:rsidRDefault="00E60CD7" w:rsidP="00806AFC">
      <w:pPr>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F51E02" w:rsidRPr="00806AF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Artículo 114.-</w:t>
      </w:r>
      <w:r w:rsidRPr="00806AFC">
        <w:rPr>
          <w:rFonts w:ascii="Arial Narrow" w:eastAsia="Arial Narrow" w:hAnsi="Arial Narrow" w:cs="Arial"/>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pueden dictarse de oficio o a pedido de parte.</w:t>
      </w:r>
    </w:p>
    <w:p w14:paraId="09E29F35" w14:textId="77777777" w:rsidR="00E60CD7" w:rsidRPr="00806AFC" w:rsidRDefault="00E60CD7" w:rsidP="00806AFC">
      <w:pPr>
        <w:spacing w:after="0" w:line="240" w:lineRule="auto"/>
        <w:ind w:left="567" w:hanging="567"/>
        <w:contextualSpacing/>
        <w:jc w:val="both"/>
        <w:rPr>
          <w:rFonts w:ascii="Arial Narrow" w:hAnsi="Arial Narrow" w:cs="Arial"/>
          <w:sz w:val="16"/>
          <w:szCs w:val="16"/>
        </w:rPr>
      </w:pPr>
    </w:p>
    <w:p w14:paraId="56026D6C" w14:textId="06B4B44B"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Pagar los gastos incurridos por el consumidor para mitigar las consecuencias de la infracción administrativa.</w:t>
      </w:r>
    </w:p>
    <w:p w14:paraId="535CC427"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hAnsi="Arial Narrow" w:cs="Arial"/>
          <w:sz w:val="16"/>
          <w:szCs w:val="16"/>
        </w:rPr>
      </w:pPr>
      <w:r w:rsidRPr="00806A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hAnsi="Arial Narrow" w:cs="Arial"/>
          <w:sz w:val="16"/>
          <w:szCs w:val="16"/>
        </w:rPr>
        <w:t>conjuntamente con</w:t>
      </w:r>
      <w:proofErr w:type="gramEnd"/>
      <w:r w:rsidRPr="00806A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d. En caso de infracciones muy graves y de reincidencia o </w:t>
      </w:r>
      <w:proofErr w:type="spellStart"/>
      <w:r w:rsidRPr="00806AFC">
        <w:rPr>
          <w:rFonts w:ascii="Arial Narrow" w:eastAsia="Arial Narrow" w:hAnsi="Arial Narrow" w:cs="Arial"/>
          <w:sz w:val="16"/>
          <w:szCs w:val="16"/>
        </w:rPr>
        <w:t>reiterancia</w:t>
      </w:r>
      <w:proofErr w:type="spellEnd"/>
      <w:r w:rsidRPr="00806AFC">
        <w:rPr>
          <w:rFonts w:ascii="Arial Narrow" w:eastAsia="Arial Narrow" w:hAnsi="Arial Narrow" w:cs="Arial"/>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roofErr w:type="spellStart"/>
      <w:r w:rsidRPr="00806AFC">
        <w:rPr>
          <w:rFonts w:ascii="Arial Narrow" w:eastAsia="Arial Narrow" w:hAnsi="Arial Narrow" w:cs="Arial"/>
          <w:sz w:val="16"/>
          <w:szCs w:val="16"/>
        </w:rPr>
        <w:t>ii</w:t>
      </w:r>
      <w:proofErr w:type="spellEnd"/>
      <w:r w:rsidRPr="00806AF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e. Publicación de avisos </w:t>
      </w:r>
      <w:proofErr w:type="spellStart"/>
      <w:r w:rsidRPr="00806AFC">
        <w:rPr>
          <w:rFonts w:ascii="Arial Narrow" w:eastAsia="Arial Narrow" w:hAnsi="Arial Narrow" w:cs="Arial"/>
          <w:sz w:val="16"/>
          <w:szCs w:val="16"/>
        </w:rPr>
        <w:t>rectificatorios</w:t>
      </w:r>
      <w:proofErr w:type="spellEnd"/>
      <w:r w:rsidRPr="00806A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footnote>
  <w:footnote w:id="12">
    <w:p w14:paraId="7C8F069B" w14:textId="3C9DF499" w:rsidR="00E60CD7" w:rsidRPr="00806AFC" w:rsidRDefault="00E60CD7" w:rsidP="00806AFC">
      <w:pPr>
        <w:pStyle w:val="Textonotapie"/>
        <w:tabs>
          <w:tab w:val="left" w:pos="567"/>
        </w:tabs>
        <w:ind w:left="567" w:hanging="567"/>
        <w:contextualSpacing/>
        <w:jc w:val="both"/>
        <w:rPr>
          <w:rFonts w:ascii="Arial Narrow" w:hAnsi="Arial Narrow" w:cs="Arial"/>
          <w:b/>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b/>
      </w:r>
      <w:r w:rsidR="00E60CD7" w:rsidRPr="00806AFC">
        <w:rPr>
          <w:rFonts w:ascii="Arial Narrow" w:eastAsia="Arial Narrow" w:hAnsi="Arial Narrow" w:cs="Arial"/>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w:sz w:val="16"/>
          <w:szCs w:val="16"/>
        </w:rPr>
        <w:t>liminarmente</w:t>
      </w:r>
      <w:proofErr w:type="spellEnd"/>
      <w:r w:rsidRPr="00806A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6AFC" w:rsidRDefault="00E60CD7" w:rsidP="00806AFC">
      <w:pPr>
        <w:pStyle w:val="Textonotapie"/>
        <w:contextualSpacing/>
        <w:jc w:val="both"/>
        <w:rPr>
          <w:rFonts w:ascii="Arial Narrow" w:hAnsi="Arial Narrow" w:cs="Arial"/>
          <w:sz w:val="16"/>
          <w:szCs w:val="16"/>
        </w:rPr>
      </w:pPr>
    </w:p>
  </w:footnote>
  <w:footnote w:id="13">
    <w:p w14:paraId="1C46CEFF" w14:textId="77777777" w:rsidR="00E60CD7" w:rsidRPr="00806AFC" w:rsidRDefault="00E60CD7" w:rsidP="00806AFC">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b/>
          <w:bCs/>
          <w:sz w:val="16"/>
          <w:szCs w:val="16"/>
          <w:vertAlign w:val="superscript"/>
        </w:rPr>
        <w:footnoteRef/>
      </w:r>
      <w:r w:rsidRPr="00806AFC">
        <w:rPr>
          <w:rFonts w:ascii="Arial Narrow" w:hAnsi="Arial Narrow" w:cs="Arial"/>
          <w:b/>
          <w:bCs/>
          <w:sz w:val="16"/>
          <w:szCs w:val="16"/>
        </w:rPr>
        <w:t xml:space="preserve"> </w:t>
      </w:r>
      <w:r w:rsidRPr="00806AF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hAnsi="Arial Narrow" w:cs="Arial"/>
          <w:bCs/>
          <w:sz w:val="16"/>
          <w:szCs w:val="16"/>
        </w:rPr>
      </w:pPr>
      <w:r w:rsidRPr="00806AFC">
        <w:rPr>
          <w:rFonts w:ascii="Arial Narrow" w:hAnsi="Arial Narrow" w:cs="Arial"/>
          <w:b/>
          <w:sz w:val="16"/>
          <w:szCs w:val="16"/>
        </w:rPr>
        <w:t xml:space="preserve">Artículo 29.- </w:t>
      </w:r>
      <w:r w:rsidRPr="00806A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6AFC" w:rsidRDefault="00E60CD7" w:rsidP="00806AFC">
      <w:pPr>
        <w:pStyle w:val="NormalWeb"/>
        <w:spacing w:after="0" w:line="240" w:lineRule="auto"/>
        <w:ind w:left="567"/>
        <w:contextualSpacing/>
        <w:jc w:val="both"/>
        <w:rPr>
          <w:rFonts w:ascii="Arial Narrow" w:hAnsi="Arial Narrow" w:cs="Arial"/>
          <w:sz w:val="16"/>
          <w:szCs w:val="16"/>
        </w:rPr>
      </w:pPr>
    </w:p>
  </w:footnote>
  <w:footnote w:id="14">
    <w:p w14:paraId="05CBB96A" w14:textId="77777777" w:rsidR="00EB6EFB" w:rsidRPr="00806AFC" w:rsidRDefault="00EB6EFB"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hanging="567"/>
        <w:contextualSpacing/>
        <w:jc w:val="both"/>
        <w:rPr>
          <w:rFonts w:ascii="Arial Narrow" w:hAnsi="Arial Narrow" w:cs="Arial"/>
          <w:b/>
          <w:bCs/>
          <w:sz w:val="16"/>
          <w:szCs w:val="16"/>
        </w:rPr>
      </w:pPr>
      <w:r w:rsidRPr="00806AFC">
        <w:rPr>
          <w:rFonts w:ascii="Arial Narrow" w:hAnsi="Arial Narrow" w:cs="Arial"/>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