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0D310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Times New Roman" w:hAnsi="Arial Narrow" w:cs="Times New Roman"/>
          <w:b/>
          <w:bCs/>
          <w:color w:val="000000"/>
          <w:kern w:val="0"/>
          <w:shd w:val="clear" w:color="auto" w:fill="FFFFFF"/>
          <w:lang w:eastAsia="es-PE"/>
          <w14:ligatures w14:val="none"/>
        </w:rPr>
        <w:t>1220-2026/CC1</w:t>
      </w:r>
    </w:p>
    <w:p w14:paraId="7E5DC22B" w14: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Arial Narrow" w:hAnsi="Arial Narrow" w:cs="Arial Narrow"/>
          <w:b/>
          <w:color w:val="000000"/>
          <w:kern w:val="0"/>
          <w:lang w:eastAsia="es-PE"/>
          <w14:ligatures w14:val="none"/>
        </w:rPr>
        <w:t xml:space="preserve"/>
      </w:r>
      <w:r w:rsidRPr="00C7003E">
        <w:rPr>
          <w:rFonts w:ascii="Arial Narrow" w:eastAsia="Arial Narrow" w:hAnsi="Arial Narrow" w:cs="Arial Narrow"/>
          <w:b/>
          <w:color w:val="000000"/>
          <w:kern w:val="0"/>
          <w:lang w:eastAsia="es-PE"/>
          <w14:ligatures w14:val="none"/>
        </w:rPr>
        <w:t xml:space="preserve"/>
      </w:r>
      <w:r w:rsidR="00C7003E" w:rsidRPr="00C7003E">
        <w:rPr>
          <w:rFonts w:ascii="Arial Narrow" w:eastAsia="Arial Narrow" w:hAnsi="Arial Narrow" w:cs="Arial Narrow"/>
          <w:b/>
          <w:color w:val="000000"/>
          <w:kern w:val="0"/>
          <w:lang w:eastAsia="es-PE"/>
          <w14:ligatures w14:val="none"/>
        </w:rPr>
        <w:t/>
      </w:r>
      <w:r w:rsidRPr="00C7003E">
        <w:rPr>
          <w:rFonts w:ascii="Arial Narrow" w:eastAsia="Arial Narrow" w:hAnsi="Arial Narrow" w:cs="Arial Narrow"/>
          <w:b/>
          <w:color w:val="000000"/>
          <w:kern w:val="0"/>
          <w:lang w:eastAsia="es-PE"/>
          <w14:ligatures w14:val="none"/>
        </w:rPr>
        <w:t/>
      </w:r>
    </w:p>
    <w:p w14:paraId="6DEEEDFE" w14: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Arial Narrow" w:hAnsi="Arial Narrow" w:cs="Arial Narrow"/>
          <w:b/>
          <w:color w:val="000000"/>
          <w:kern w:val="0"/>
          <w:lang w:eastAsia="es-PE"/>
          <w14:ligatures w14:val="none"/>
        </w:rPr>
        <w:t xml:space="preserve">LA POSITIVA SEGUROS Y REASEGUROS S.A. </w:t>
      </w:r>
      <w:r w:rsidRPr="00C7003E">
        <w:rPr>
          <w:rFonts w:ascii="Arial Narrow" w:eastAsia="Arial Narrow" w:hAnsi="Arial Narrow" w:cs="Arial Narrow"/>
          <w:b/>
          <w:color w:val="000000"/>
          <w:kern w:val="0"/>
          <w:lang w:eastAsia="es-PE"/>
          <w14:ligatures w14:val="none"/>
        </w:rPr>
        <w:t>(</w:t>
      </w:r>
      <w:r w:rsidR="00C7003E" w:rsidRPr="00C7003E">
        <w:rPr>
          <w:rFonts w:ascii="Arial Narrow" w:eastAsia="Arial Narrow" w:hAnsi="Arial Narrow" w:cs="Arial Narrow"/>
          <w:b/>
          <w:color w:val="000000"/>
          <w:kern w:val="0"/>
          <w:lang w:eastAsia="es-PE"/>
          <w14:ligatures w14:val="none"/>
        </w:rPr>
        <w:t>LA POSITIVA</w:t>
      </w:r>
      <w:r w:rsidRPr="00C7003E">
        <w:rPr>
          <w:rFonts w:ascii="Arial Narrow" w:eastAsia="Arial Narrow" w:hAnsi="Arial Narrow" w:cs="Arial Narrow"/>
          <w:b/>
          <w:color w:val="000000"/>
          <w:kern w:val="0"/>
          <w:lang w:eastAsia="es-PE"/>
          <w14:ligatures w14:val="none"/>
        </w:rPr>
        <w:t>)</w:t>
      </w:r>
    </w:p>
    <w:p w14:paraId="022D2B94" w14: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7003E">
        <w:rPr>
          <w:rFonts w:ascii="Arial Narrow" w:eastAsia="Arial Narrow" w:hAnsi="Arial Narrow" w:cs="Arial Narrow"/>
          <w:b/>
          <w:color w:val="000000"/>
          <w:kern w:val="0"/>
          <w:lang w:eastAsia="es-PE"/>
          <w14:ligatures w14:val="none"/>
        </w:rPr>
        <w:t>MATERIAS</w:t>
      </w:r>
      <w:r w:rsidRPr="00C7003E">
        <w:rPr>
          <w:rFonts w:ascii="Arial Narrow" w:eastAsia="Arial Narrow" w:hAnsi="Arial Narrow" w:cs="Arial Narrow"/>
          <w:b/>
          <w:color w:val="000000"/>
          <w:kern w:val="0"/>
          <w:lang w:eastAsia="es-PE"/>
          <w14:ligatures w14:val="none"/>
        </w:rPr>
        <w:tab/>
        <w:t xml:space="preserve">: </w:t>
      </w:r>
      <w:r w:rsidRPr="00C7003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7003E">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BFFB2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367E8">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w:t>
      </w:r>
      <w:r w:rsidRPr="00C7003E">
        <w:rPr>
          <w:rFonts w:ascii="Arial Narrow" w:eastAsia="Times New Roman" w:hAnsi="Arial Narrow" w:cs="Times New Roman"/>
          <w:color w:val="000000"/>
          <w:kern w:val="0"/>
          <w:shd w:val="clear" w:color="auto" w:fill="FFFFFF"/>
          <w:lang w:eastAsia="es-PE"/>
          <w14:ligatures w14:val="none"/>
        </w:rPr>
        <w:t xml:space="preserve">de </w:t>
      </w:r>
      <w:r w:rsidR="00C7003E" w:rsidRPr="00C7003E">
        <w:rPr>
          <w:rFonts w:ascii="Arial Narrow" w:eastAsia="Times New Roman" w:hAnsi="Arial Narrow" w:cs="Times New Roman"/>
          <w:color w:val="000000"/>
          <w:kern w:val="0"/>
          <w:shd w:val="clear" w:color="auto" w:fill="FFFFFF"/>
          <w:lang w:eastAsia="es-PE"/>
          <w14:ligatures w14:val="none"/>
        </w:rPr>
        <w:t>mayo</w:t>
      </w:r>
      <w:r w:rsidR="00985114" w:rsidRPr="00C7003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9E1353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7003E">
        <w:rPr>
          <w:rFonts w:ascii="Arial Narrow" w:eastAsia="Times New Roman" w:hAnsi="Arial Narrow" w:cs="Arial"/>
          <w:color w:val="000000"/>
          <w:kern w:val="0"/>
          <w:lang w:val="es-ES" w:eastAsia="es-ES"/>
          <w14:ligatures w14:val="none"/>
        </w:rPr>
        <w:t xml:space="preserve">Mediante el escrito del 8 de abril de 2026, la señora [APELLIDO] denunció a La Positiva por presuntas infracciones a la Ley 29571, Código de Protección y Defensa del Consumidor (en adelante, Código), señalando lo siguiente:</w:t>
      </w:r>
      <w:r w:rsidR="00C7003E" w:rsidRPr="00C7003E">
        <w:rPr>
          <w:rFonts w:ascii="Arial Narrow" w:eastAsia="Times New Roman" w:hAnsi="Arial Narrow" w:cs="Arial"/>
          <w:color w:val="000000"/>
          <w:kern w:val="0"/>
          <w:lang w:val="es-ES" w:eastAsia="es-ES"/>
          <w14:ligatures w14:val="none"/>
        </w:rPr>
        <w:t/>
      </w:r>
      <w:r w:rsidR="00996DC2" w:rsidRPr="00C7003E">
        <w:rPr>
          <w:rFonts w:ascii="Arial Narrow" w:eastAsia="Calibri" w:hAnsi="Arial Narrow" w:cs="Arial"/>
          <w:kern w:val="0"/>
          <w14:ligatures w14:val="none"/>
        </w:rPr>
        <w:t/>
      </w:r>
      <w:r w:rsidRPr="00C7003E">
        <w:rPr>
          <w:rFonts w:ascii="Arial Narrow" w:eastAsia="Calibri" w:hAnsi="Arial Narrow" w:cs="Arial"/>
          <w:kern w:val="0"/>
          <w14:ligatures w14:val="none"/>
        </w:rPr>
        <w:t xml:space="preserve"/>
      </w:r>
      <w:r w:rsidR="00C7003E" w:rsidRPr="00C7003E">
        <w:rPr>
          <w:rFonts w:ascii="Arial Narrow" w:eastAsia="Calibri" w:hAnsi="Arial Narrow" w:cs="Arial"/>
          <w:kern w:val="0"/>
          <w14:ligatures w14:val="none"/>
        </w:rPr>
        <w:t xml:space="preserve"/>
      </w:r>
      <w:r w:rsidRPr="00C7003E">
        <w:rPr>
          <w:rFonts w:ascii="Arial Narrow" w:eastAsia="Calibri" w:hAnsi="Arial Narrow" w:cs="Arial"/>
          <w:kern w:val="0"/>
          <w14:ligatures w14:val="none"/>
        </w:rPr>
        <w:t/>
      </w:r>
      <w:r w:rsidRPr="00C7003E">
        <w:rPr>
          <w:rFonts w:ascii="Arial Narrow" w:eastAsia="Times New Roman" w:hAnsi="Arial Narrow" w:cs="Arial"/>
          <w:color w:val="000000"/>
          <w:kern w:val="0"/>
          <w:lang w:val="es-ES" w:eastAsia="es-ES"/>
          <w14:ligatures w14:val="none"/>
        </w:rPr>
        <w:t xml:space="preserve"/>
      </w:r>
      <w:r w:rsidR="00C7003E" w:rsidRPr="00C7003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DE3371" w:rsidRDefault="00CA59A2" w:rsidP="00DE3371">
      <w:pPr>
        <w:spacing w:after="0" w:line="240" w:lineRule="auto"/>
        <w:jc w:val="both"/>
        <w:rPr>
          <w:rFonts w:ascii="Arial Narrow" w:eastAsia="Times New Roman" w:hAnsi="Arial Narrow" w:cs="Arial"/>
          <w:color w:val="000000"/>
          <w:kern w:val="0"/>
          <w:lang w:eastAsia="es-ES"/>
          <w14:ligatures w14:val="none"/>
        </w:rPr>
      </w:pPr>
    </w:p>
    <w:p w14:paraId="13466147" w14: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30 de julio de 2025, el vehículo con Placa de Rodaje A9H-785, el cual contaba con el Seguro de Responsabilidad Civil de Transporte Urbano – Póliza 340099913-50 emitido por La Positiva (en adelante, SRCTU), estuvo involucrado en un accidente de tránsito que ocasionó el fallecimiento de su hijo, el señor [APELLIDO] [APELLIDO] (en adelante, señor [APELLIDO] ).</w:t>
      </w:r>
      <w:r w:rsidRPr="00665C16">
        <w:rPr>
          <w:rFonts w:ascii="Arial Narrow" w:eastAsia="Times New Roman" w:hAnsi="Arial Narrow" w:cs="Arial"/>
          <w:color w:val="000000"/>
          <w:kern w:val="0"/>
          <w:lang w:eastAsia="es-ES"/>
          <w14:ligatures w14:val="none"/>
        </w:rPr>
        <w:t/>
      </w:r>
      <w:r w:rsidR="0028426B" w:rsidRPr="00665C16">
        <w:rPr>
          <w:rFonts w:ascii="Arial Narrow" w:eastAsia="Times New Roman" w:hAnsi="Arial Narrow" w:cs="Arial"/>
          <w:color w:val="000000"/>
          <w:kern w:val="0"/>
          <w:lang w:eastAsia="es-ES"/>
          <w14:ligatures w14:val="none"/>
        </w:rPr>
        <w:t/>
      </w:r>
      <w:r w:rsidR="0028426B" w:rsidRPr="00665C16">
        <w:rPr>
          <w:rFonts w:ascii="Arial Narrow" w:hAnsi="Arial Narrow"/>
        </w:rPr>
        <w:t xml:space="preserve"/>
      </w:r>
      <w:r w:rsidR="00665C16" w:rsidRPr="00665C16">
        <w:rPr>
          <w:rFonts w:ascii="Arial Narrow" w:hAnsi="Arial Narrow"/>
        </w:rPr>
        <w:t xml:space="preserve"/>
      </w:r>
      <w:r w:rsidR="0028426B" w:rsidRPr="00665C16">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xml:space="preserve"/>
      </w:r>
      <w:r w:rsidR="002D3F5D" w:rsidRPr="00C7003E">
        <w:rPr>
          <w:rFonts w:ascii="Arial Narrow" w:eastAsia="Times New Roman" w:hAnsi="Arial Narrow" w:cs="Arial"/>
          <w:color w:val="000000"/>
          <w:kern w:val="0"/>
          <w:lang w:val="es-ES" w:eastAsia="es-ES"/>
          <w14:ligatures w14:val="none"/>
        </w:rPr>
        <w:t/>
      </w:r>
      <w:r w:rsidR="0028426B" w:rsidRPr="00665C16">
        <w:rPr>
          <w:rFonts w:ascii="Arial Narrow" w:eastAsia="Times New Roman" w:hAnsi="Arial Narrow" w:cs="Arial"/>
          <w:color w:val="000000"/>
          <w:kern w:val="0"/>
          <w:lang w:eastAsia="es-ES"/>
          <w14:ligatures w14:val="none"/>
        </w:rPr>
        <w:t xml:space="preserve"/>
      </w:r>
      <w:r w:rsidRPr="00665C16">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w:r>
      <w:r w:rsidRPr="00665C16">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xml:space="preserve"/>
      </w:r>
      <w:r w:rsidRPr="00665C16">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xml:space="preserve"/>
      </w:r>
      <w:r w:rsidR="002D3F5D" w:rsidRPr="00665C16">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w:r>
      <w:r w:rsidRPr="00DE3371">
        <w:rPr>
          <w:rFonts w:ascii="Arial Narrow" w:eastAsia="Times New Roman" w:hAnsi="Arial Narrow" w:cs="Arial"/>
          <w:color w:val="000000"/>
          <w:kern w:val="0"/>
          <w:lang w:eastAsia="es-ES"/>
          <w14:ligatures w14:val="none"/>
        </w:rPr>
        <w:t/>
      </w:r>
    </w:p>
    <w:p w14:paraId="0E0E9ACA" w14: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26E48A" w14: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9 de marzo de 2026, presentó ante La Positiva una solicitud de pago de indemnización derivada del SRCTU, requiriendo la cobertura correspondiente por el fallecimiento del señor [APELLIDO] . El monto de indemnización correspondiente ascendía a cinco (5) UIT del periodo 2025, equivalente a S/ 26 750,00. </w:t>
      </w:r>
      <w:r w:rsidR="002D3F5D" w:rsidRPr="00C7003E">
        <w:rPr>
          <w:rFonts w:ascii="Arial Narrow" w:eastAsia="Times New Roman" w:hAnsi="Arial Narrow" w:cs="Arial"/>
          <w:color w:val="000000"/>
          <w:kern w:val="0"/>
          <w:lang w:val="es-ES" w:eastAsia="es-ES"/>
          <w14:ligatures w14:val="none"/>
        </w:rPr>
        <w:t/>
      </w:r>
      <w:r w:rsidR="002D3F5D" w:rsidRPr="00665C16">
        <w:rPr>
          <w:rFonts w:ascii="Arial Narrow" w:eastAsia="Times New Roman" w:hAnsi="Arial Narrow" w:cs="Arial"/>
          <w:color w:val="000000"/>
          <w:kern w:val="0"/>
          <w:lang w:eastAsia="es-ES"/>
          <w14:ligatures w14:val="none"/>
        </w:rPr>
        <w:t xml:space="preserve"/>
      </w:r>
      <w:r w:rsidRPr="00DE3371">
        <w:rPr>
          <w:rFonts w:ascii="Arial Narrow" w:eastAsia="Times New Roman" w:hAnsi="Arial Narrow" w:cs="Arial"/>
          <w:color w:val="000000"/>
          <w:kern w:val="0"/>
          <w:lang w:eastAsia="es-ES"/>
          <w14:ligatures w14:val="none"/>
        </w:rPr>
        <w:t xml:space="preserve"/>
      </w:r>
      <w:r w:rsidR="002D3F5D" w:rsidRPr="00665C16">
        <w:rPr>
          <w:rFonts w:ascii="Arial Narrow" w:eastAsia="Times New Roman" w:hAnsi="Arial Narrow" w:cs="Arial"/>
          <w:color w:val="000000"/>
          <w:kern w:val="0"/>
          <w:lang w:eastAsia="es-ES"/>
          <w14:ligatures w14:val="none"/>
        </w:rPr>
        <w:t/>
      </w:r>
      <w:r w:rsidRPr="00DE3371">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xml:space="preserve"/>
      </w:r>
      <w:r w:rsidR="002D3F5D" w:rsidRPr="00665C16">
        <w:rPr>
          <w:rFonts w:ascii="Arial Narrow" w:eastAsia="Times New Roman" w:hAnsi="Arial Narrow" w:cs="Arial"/>
          <w:color w:val="000000"/>
          <w:kern w:val="0"/>
          <w:lang w:eastAsia="es-ES"/>
          <w14:ligatures w14:val="none"/>
        </w:rPr>
        <w:t/>
      </w:r>
      <w:r w:rsidR="0028426B">
        <w:rPr>
          <w:rFonts w:ascii="Arial Narrow" w:eastAsia="Times New Roman" w:hAnsi="Arial Narrow" w:cs="Arial"/>
          <w:color w:val="000000"/>
          <w:kern w:val="0"/>
          <w:lang w:eastAsia="es-ES"/>
          <w14:ligatures w14:val="none"/>
        </w:rPr>
        <w:t/>
      </w:r>
      <w:r w:rsidR="0028426B" w:rsidRPr="00DE3371">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w:r>
      <w:r w:rsidR="0028426B" w:rsidRPr="00DE3371">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w:r>
      <w:r w:rsidR="0028426B" w:rsidRPr="00DE3371">
        <w:rPr>
          <w:rFonts w:ascii="Arial Narrow" w:eastAsia="Times New Roman" w:hAnsi="Arial Narrow" w:cs="Arial"/>
          <w:color w:val="000000"/>
          <w:kern w:val="0"/>
          <w:lang w:eastAsia="es-ES"/>
          <w14:ligatures w14:val="none"/>
        </w:rPr>
        <w:t xml:space="preserve"/>
      </w:r>
      <w:r w:rsidRPr="00DE3371">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xml:space="preserve"/>
      </w:r>
    </w:p>
    <w:p w14:paraId="101A4A97" w14: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AC4F22" w14: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7 de abril de 2026, </w:t>
      </w:r>
      <w:r w:rsidR="00912EB2" w:rsidRPr="00C7003E">
        <w:rPr>
          <w:rFonts w:ascii="Arial Narrow" w:eastAsia="Times New Roman" w:hAnsi="Arial Narrow" w:cs="Arial"/>
          <w:color w:val="000000"/>
          <w:kern w:val="0"/>
          <w:lang w:val="es-ES" w:eastAsia="es-ES"/>
          <w14:ligatures w14:val="none"/>
        </w:rPr>
        <w:t>La Positiva</w:t>
      </w:r>
      <w:r w:rsidR="00912EB2" w:rsidRPr="00665C16">
        <w:rPr>
          <w:rFonts w:ascii="Arial Narrow" w:eastAsia="Times New Roman" w:hAnsi="Arial Narrow" w:cs="Arial"/>
          <w:color w:val="000000"/>
          <w:kern w:val="0"/>
          <w:lang w:eastAsia="es-ES"/>
          <w14:ligatures w14:val="none"/>
        </w:rPr>
        <w:t xml:space="preserve"> </w:t>
      </w:r>
      <w:r w:rsidRPr="00DE3371">
        <w:rPr>
          <w:rFonts w:ascii="Arial Narrow" w:eastAsia="Times New Roman" w:hAnsi="Arial Narrow" w:cs="Arial"/>
          <w:color w:val="000000"/>
          <w:kern w:val="0"/>
          <w:lang w:eastAsia="es-ES"/>
          <w14:ligatures w14: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Times New Roman" w:hAnsi="Arial Narrow" w:cs="Arial"/>
          <w:color w:val="000000"/>
          <w:kern w:val="0"/>
          <w:lang w:eastAsia="es-ES"/>
          <w14:ligatures w14:val="none"/>
        </w:rPr>
        <w:t xml:space="preserve">No </w:t>
      </w:r>
      <w:r w:rsidR="00912EB2" w:rsidRPr="00F7675D">
        <w:rPr>
          <w:rFonts w:ascii="Arial Narrow" w:eastAsia="Times New Roman" w:hAnsi="Arial Narrow" w:cs="Arial"/>
          <w:color w:val="000000"/>
          <w:kern w:val="0"/>
          <w:lang w:eastAsia="es-ES"/>
          <w14:ligatures w14:val="none"/>
        </w:rPr>
        <w:t>obstante, la compañía aseguradora no</w:t>
      </w:r>
      <w:r w:rsidRPr="00F7675D">
        <w:rPr>
          <w:rFonts w:ascii="Arial Narrow" w:eastAsia="Times New Roman" w:hAnsi="Arial Narrow" w:cs="Arial"/>
          <w:color w:val="000000"/>
          <w:kern w:val="0"/>
          <w:lang w:eastAsia="es-ES"/>
          <w14:ligatures w14:val="none"/>
        </w:rPr>
        <w:t xml:space="preserve"> precisó de manera detallada las razones que sustentaban la denegatoria de cobertura.</w:t>
      </w:r>
    </w:p>
    <w:p w14:paraId="33E14FF7" w14:textId="77777777" w:rsidR="00CA59A2" w:rsidRPr="00F7675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7675D">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efectuar el pago de la indemnización por fallecimiento del señor [APELLIDO] [APELLIDO], correspondiente al SRCTU como consecuencia del accidente de tránsito ocurrido el 30 de julio de 2025. Asimismo, requirió el reembolso de costos y costas del presente procedimiento.</w:t>
      </w:r>
      <w:r w:rsidR="00923E61" w:rsidRPr="00F7675D">
        <w:rPr>
          <w:rFonts w:ascii="Arial Narrow" w:eastAsia="Calibri" w:hAnsi="Arial Narrow" w:cs="Arial"/>
          <w:kern w:val="0"/>
          <w14:ligatures w14:val="none"/>
        </w:rPr>
        <w:t xml:space="preserve"/>
      </w:r>
      <w:r w:rsidRPr="00F7675D">
        <w:rPr>
          <w:rFonts w:ascii="Arial Narrow" w:eastAsia="Times New Roman" w:hAnsi="Arial Narrow" w:cs="Arial"/>
          <w:color w:val="000000"/>
          <w:kern w:val="0"/>
          <w:lang w:val="es-ES" w:eastAsia="es-ES"/>
          <w14:ligatures w14:val="none"/>
        </w:rPr>
        <w:t xml:space="preserve"/>
      </w:r>
      <w:r w:rsidR="00923E61" w:rsidRPr="00F7675D">
        <w:rPr>
          <w:rFonts w:ascii="Arial Narrow" w:eastAsia="Times New Roman" w:hAnsi="Arial Narrow" w:cs="Arial"/>
          <w:color w:val="000000"/>
          <w:kern w:val="0"/>
          <w:lang w:val="es-ES" w:eastAsia="es-ES"/>
          <w14:ligatures w14:val="none"/>
        </w:rPr>
        <w:t xml:space="preserve"/>
      </w:r>
      <w:r w:rsidRPr="00F7675D">
        <w:rPr>
          <w:rFonts w:ascii="Arial Narrow" w:eastAsia="Times New Roman" w:hAnsi="Arial Narrow" w:cs="Arial"/>
          <w:color w:val="000000"/>
          <w:kern w:val="0"/>
          <w:lang w:val="es-ES" w:eastAsia="es-ES"/>
          <w14:ligatures w14:val="none"/>
        </w:rPr>
        <w:t xml:space="preserve"/>
      </w:r>
      <w:r w:rsidR="0072733E" w:rsidRPr="00F7675D">
        <w:rPr>
          <w:rFonts w:ascii="Arial Narrow" w:eastAsia="Times New Roman" w:hAnsi="Arial Narrow" w:cs="Arial"/>
          <w:color w:val="000000"/>
          <w:kern w:val="0"/>
          <w:lang w:val="es-ES" w:eastAsia="es-ES"/>
          <w14:ligatures w14:val="none"/>
        </w:rPr>
        <w:t/>
      </w:r>
      <w:r w:rsidRPr="00F7675D">
        <w:rPr>
          <w:rFonts w:ascii="Arial Narrow" w:eastAsia="Times New Roman" w:hAnsi="Arial Narrow" w:cs="Arial"/>
          <w:color w:val="000000"/>
          <w:kern w:val="0"/>
          <w:lang w:val="es-ES" w:eastAsia="es-ES"/>
          <w14:ligatures w14:val="none"/>
        </w:rPr>
        <w:t/>
      </w:r>
    </w:p>
    <w:p w14:paraId="66005174" w14:textId="77777777" w:rsidR="00CA59A2" w:rsidRPr="00F7675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75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7675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E5D1D4E" w14: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7675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340099913-50 del Seguro de Responsabilidad Civil de Transporte Urbano por el fallecimiento del señor [APELLIDO] [APELLIDO] ocurrido el 30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7675D">
        <w:rPr>
          <w:rStyle w:val="Refdenotaalpie"/>
          <w:rFonts w:ascii="Arial Narrow" w:eastAsia="Arial Narrow" w:hAnsi="Arial Narrow" w:cs="Arial Narrow"/>
          <w:kern w:val="0"/>
          <w:vertAlign w:val="superscript"/>
          <w14:ligatures w14:val="none"/>
        </w:rPr>
        <w:footnoteReference w:id="2"/>
      </w:r>
      <w:r w:rsidRPr="00F7675D">
        <w:rPr>
          <w:rFonts w:ascii="Arial Narrow" w:eastAsia="Times New Roman" w:hAnsi="Arial Narrow" w:cs="Segoe UI"/>
          <w:color w:val="000000"/>
          <w:kern w:val="0"/>
          <w:lang w:eastAsia="es-PE"/>
          <w14:ligatures w14:val="none"/>
        </w:rPr>
        <w:t xml:space="preserve"/>
      </w:r>
      <w:r w:rsidR="00121544" w:rsidRPr="00F7675D">
        <w:rPr>
          <w:rFonts w:ascii="Arial Narrow" w:eastAsia="Times New Roman" w:hAnsi="Arial Narrow" w:cs="Segoe UI"/>
          <w:color w:val="000000"/>
          <w:kern w:val="0"/>
          <w:lang w:eastAsia="es-PE"/>
          <w14:ligatures w14:val="none"/>
        </w:rPr>
        <w:t xml:space="preserve"/>
      </w:r>
      <w:r w:rsidR="00121544" w:rsidRPr="00F7675D">
        <w:rPr>
          <w:rFonts w:ascii="Arial Narrow" w:eastAsia="Arial Narrow" w:hAnsi="Arial Narrow" w:cs="Arial Narrow"/>
          <w:kern w:val="0"/>
          <w14:ligatures w14:val="none"/>
        </w:rPr>
        <w:t xml:space="preserve"/>
      </w:r>
      <w:bookmarkStart w:id="6" w:name="_Hlk211591623"/>
      <w:r w:rsidR="00121544" w:rsidRPr="00F7675D">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F7675D" w:rsidRPr="00F7675D">
        <w:rPr>
          <w:rFonts w:ascii="Arial Narrow" w:eastAsia="Times New Roman" w:hAnsi="Arial Narrow" w:cs="Times New Roman"/>
          <w:color w:val="000000"/>
          <w:kern w:val="0"/>
          <w:shd w:val="clear" w:color="auto" w:fill="FFFFFF"/>
          <w:lang w:eastAsia="es-PE"/>
          <w14:ligatures w14:val="none"/>
        </w:rPr>
        <w:t xml:space="preserve"/>
      </w:r>
      <w:r w:rsidR="00F7675D" w:rsidRPr="00F7675D">
        <w:rPr>
          <w:rFonts w:ascii="Arial Narrow" w:eastAsia="Times New Roman" w:hAnsi="Arial Narrow" w:cs="Times New Roman"/>
          <w:color w:val="000000"/>
          <w:kern w:val="0"/>
          <w:shd w:val="clear" w:color="auto" w:fill="FFFFFF"/>
          <w:lang w:eastAsia="es-PE"/>
          <w14:ligatures w14:val="none"/>
        </w:rPr>
        <w:lastRenderedPageBreak/>
        <w:t/>
      </w:r>
      <w:r w:rsidR="00711750" w:rsidRPr="00F7675D">
        <w:rPr>
          <w:rFonts w:ascii="Arial Narrow" w:eastAsia="Arial Narrow" w:hAnsi="Arial Narrow" w:cs="Arial Narrow"/>
          <w:kern w:val="0"/>
          <w14:ligatures w14:val="none"/>
        </w:rPr>
        <w:t/>
      </w:r>
      <w:r w:rsidR="00711750" w:rsidRPr="00F7675D">
        <w:rPr>
          <w:rFonts w:ascii="Arial Narrow" w:eastAsia="Times New Roman" w:hAnsi="Arial Narrow" w:cs="Segoe UI"/>
          <w:color w:val="000000"/>
          <w:kern w:val="0"/>
          <w:lang w:eastAsia="es-PE"/>
          <w14:ligatures w14:val="none"/>
        </w:rPr>
        <w:t/>
      </w:r>
      <w:r w:rsidR="00711750" w:rsidRPr="00F7675D">
        <w:rPr>
          <w:rFonts w:ascii="Arial Narrow" w:eastAsia="Arial Narrow" w:hAnsi="Arial Narrow" w:cs="Arial Narrow"/>
          <w:kern w:val="0"/>
          <w14:ligatures w14:val="none"/>
        </w:rPr>
        <w:t xml:space="preserve"/>
      </w:r>
      <w:r w:rsidR="00711750" w:rsidRPr="00F7675D">
        <w:rPr>
          <w:rFonts w:ascii="Arial Narrow" w:eastAsia="Times New Roman" w:hAnsi="Arial Narrow" w:cs="Segoe UI"/>
          <w:color w:val="000000"/>
          <w:kern w:val="0"/>
          <w:lang w:eastAsia="es-PE"/>
          <w14:ligatures w14:val="none"/>
        </w:rPr>
        <w:t/>
      </w:r>
      <w:r w:rsidR="00711750" w:rsidRPr="00F7675D">
        <w:rPr>
          <w:rFonts w:ascii="Arial Narrow" w:eastAsia="Arial Narrow" w:hAnsi="Arial Narrow" w:cs="Arial Narrow"/>
          <w:kern w:val="0"/>
          <w14:ligatures w14:val="none"/>
        </w:rPr>
        <w:t xml:space="preserve"/>
      </w:r>
      <w:bookmarkStart w:id="10" w:name="_Hlk213160896"/>
      <w:bookmarkEnd w:id="7"/>
      <w:r w:rsidR="00711750" w:rsidRPr="00F7675D">
        <w:rPr>
          <w:rStyle w:val="Refdenotaalpie"/>
          <w:rFonts w:ascii="Arial Narrow" w:eastAsia="Arial Narrow" w:hAnsi="Arial Narrow" w:cs="Arial"/>
          <w:kern w:val="0"/>
          <w:vertAlign w:val="superscript"/>
          <w14:ligatures w14:val="none"/>
        </w:rPr>
        <w:footnoteReference w:id="3"/>
      </w:r>
      <w:bookmarkEnd w:id="10"/>
      <w:r w:rsidR="00711750" w:rsidRPr="00F7675D">
        <w:rPr>
          <w:rFonts w:ascii="Arial Narrow" w:eastAsia="Arial Narrow" w:hAnsi="Arial Narrow" w:cs="Arial Narrow"/>
          <w:kern w:val="0"/>
          <w14:ligatures w14:val="none"/>
        </w:rPr>
        <w:t/>
      </w:r>
      <w:bookmarkEnd w:id="1"/>
      <w:bookmarkEnd w:id="2"/>
      <w:bookmarkEnd w:id="6"/>
      <w:bookmarkEnd w:id="8"/>
      <w:bookmarkEnd w:id="9"/>
    </w:p>
    <w:p w14:paraId="24E3BEB6" w14:textId="77777777" w:rsidR="00485EFE" w:rsidRPr="00F7675D" w:rsidRDefault="00485EFE" w:rsidP="00485EFE">
      <w:pPr>
        <w:pStyle w:val="Prrafodelista"/>
        <w:spacing w:after="0" w:line="240" w:lineRule="auto"/>
        <w:ind w:left="567"/>
        <w:jc w:val="both"/>
        <w:rPr>
          <w:rFonts w:ascii="Arial Narrow" w:eastAsia="Arial Narrow" w:hAnsi="Arial Narrow" w:cs="Arial Narrow"/>
          <w:kern w:val="0"/>
          <w14:ligatures w14:val="none"/>
        </w:rPr>
      </w:pPr>
    </w:p>
    <w:p w14:paraId="463134E5" w14: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675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7675D">
        <w:rPr>
          <w:rStyle w:val="Refdenotaalpie"/>
          <w:rFonts w:eastAsia="Arial Narrow" w:cs="Arial Narrow"/>
          <w:vertAlign w:val="superscript"/>
        </w:rPr>
        <w:footnoteReference w:id="4"/>
      </w:r>
      <w:r w:rsidRPr="00F7675D">
        <w:rPr>
          <w:rFonts w:ascii="Arial Narrow" w:eastAsia="Arial" w:hAnsi="Arial Narrow" w:cs="Arial"/>
          <w:color w:val="000000"/>
          <w:kern w:val="0"/>
          <w:lang w:eastAsia="es-PE"/>
          <w14:ligatures w14:val="none"/>
        </w:rPr>
        <w:t>.</w:t>
      </w:r>
      <w:bookmarkStart w:id="11" w:name="_Hlk214963039"/>
    </w:p>
    <w:p w14:paraId="68C71625" w14:textId="77777777" w:rsidR="00CA59A2" w:rsidRPr="00F7675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75D">
        <w:rPr>
          <w:rFonts w:ascii="Arial Narrow" w:eastAsia="Arial Narrow" w:hAnsi="Arial Narrow" w:cs="Arial Narrow"/>
          <w:b/>
          <w:color w:val="000000"/>
          <w:kern w:val="0"/>
          <w:lang w:eastAsia="es-PE"/>
          <w14:ligatures w14:val="none"/>
        </w:rPr>
        <w:t>REQUERIMIENTO DE INFORMACIÓN</w:t>
      </w:r>
    </w:p>
    <w:p w14:paraId="5B518DC4" w14:textId="77777777" w:rsidR="00CA59A2" w:rsidRPr="00F7675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DC85AD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675D">
        <w:rPr>
          <w:rFonts w:ascii="Arial Narrow" w:eastAsia="Times New Roman" w:hAnsi="Arial Narrow" w:cs="Arial"/>
          <w:color w:val="000000"/>
          <w:kern w:val="0"/>
          <w:lang w:val="es-ES" w:eastAsia="es-ES"/>
          <w14:ligatures w14:val="none"/>
        </w:rPr>
        <w:t xml:space="preserve">A efectos de tener mayores elementos </w:t>
      </w:r>
      <w:bookmarkEnd w:id="11"/>
      <w:r w:rsidRPr="00F7675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75EF1" w:rsidRPr="00F7675D">
        <w:rPr>
          <w:rFonts w:ascii="Arial Narrow" w:eastAsia="Times New Roman" w:hAnsi="Arial Narrow" w:cs="Arial"/>
          <w:color w:val="000000"/>
          <w:kern w:val="0"/>
          <w:lang w:val="es-ES" w:eastAsia="es-ES"/>
          <w14:ligatures w14:val="none"/>
        </w:rPr>
        <w:t>a la compañía aseguradora</w:t>
      </w:r>
      <w:r w:rsidRPr="00F7675D">
        <w:rPr>
          <w:rFonts w:ascii="Arial Narrow" w:eastAsia="Times New Roman" w:hAnsi="Arial Narrow" w:cs="Arial"/>
          <w:color w:val="000000"/>
          <w:kern w:val="0"/>
          <w:lang w:val="es-ES" w:eastAsia="es-ES"/>
          <w14:ligatures w14:val="none"/>
        </w:rPr>
        <w:t xml:space="preserve"> que, en un plazo</w:t>
      </w:r>
      <w:r w:rsidRPr="00175EF1">
        <w:rPr>
          <w:rFonts w:ascii="Arial Narrow" w:eastAsia="Times New Roman" w:hAnsi="Arial Narrow" w:cs="Arial"/>
          <w:color w:val="000000"/>
          <w:kern w:val="0"/>
          <w:lang w:val="es-ES" w:eastAsia="es-ES"/>
          <w14:ligatures w14:val="none"/>
        </w:rPr>
        <w:t xml:space="preserve">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3415A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415A2" w:rsidRPr="003415A2">
        <w:rPr>
          <w:rFonts w:ascii="Arial Narrow" w:eastAsia="Times New Roman" w:hAnsi="Arial Narrow" w:cs="Arial"/>
          <w:color w:val="000000"/>
          <w:kern w:val="0"/>
          <w:lang w:val="es-ES" w:eastAsia="es-ES"/>
          <w14:ligatures w14:val="none"/>
        </w:rPr>
        <w:t xml:space="preserve">340099913-50 </w:t>
      </w:r>
      <w:r w:rsidRPr="003415A2">
        <w:rPr>
          <w:rFonts w:ascii="Arial Narrow" w:eastAsia="Times New Roman" w:hAnsi="Arial Narrow" w:cs="Arial"/>
          <w:color w:val="000000"/>
          <w:kern w:val="0"/>
          <w:lang w:val="es-ES" w:eastAsia="es-ES"/>
          <w14:ligatures w14:val="none"/>
        </w:rPr>
        <w:t xml:space="preserve">del </w:t>
      </w:r>
      <w:r w:rsidR="003415A2" w:rsidRPr="003415A2">
        <w:rPr>
          <w:rFonts w:ascii="Arial Narrow" w:eastAsia="Times New Roman" w:hAnsi="Arial Narrow" w:cs="Arial"/>
          <w:color w:val="000000"/>
          <w:kern w:val="0"/>
          <w:lang w:val="es-ES" w:eastAsia="es-ES"/>
          <w14:ligatures w14:val="none"/>
        </w:rPr>
        <w:t>Seguro de Responsabilidad Civil de Transporte Urbano</w:t>
      </w:r>
      <w:r w:rsidRPr="003415A2">
        <w:rPr>
          <w:rFonts w:ascii="Arial Narrow" w:eastAsia="Times New Roman" w:hAnsi="Arial Narrow" w:cs="Arial"/>
          <w:color w:val="000000"/>
          <w:kern w:val="0"/>
          <w:lang w:val="es-ES" w:eastAsia="es-ES"/>
          <w14:ligatures w14:val="none"/>
        </w:rPr>
        <w:t xml:space="preserve">, </w:t>
      </w:r>
      <w:bookmarkStart w:id="13" w:name="_Hlk211877008"/>
      <w:r w:rsidRPr="003415A2">
        <w:rPr>
          <w:rFonts w:ascii="Arial Narrow" w:eastAsia="Times New Roman" w:hAnsi="Arial Narrow" w:cs="Arial"/>
          <w:color w:val="000000"/>
          <w:kern w:val="0"/>
          <w:lang w:val="es-ES" w:eastAsia="es-ES"/>
          <w14:ligatures w14:val="none"/>
        </w:rPr>
        <w:t>así como el cargo de remisión de la póliza</w:t>
      </w:r>
      <w:bookmarkEnd w:id="13"/>
      <w:r w:rsidRPr="003415A2">
        <w:rPr>
          <w:rFonts w:ascii="Arial Narrow" w:eastAsia="Times New Roman" w:hAnsi="Arial Narrow" w:cs="Arial"/>
          <w:color w:val="000000"/>
          <w:kern w:val="0"/>
          <w:lang w:val="es-ES" w:eastAsia="es-ES"/>
          <w14:ligatures w14:val="none"/>
        </w:rPr>
        <w:t>; (</w:t>
      </w:r>
      <w:proofErr w:type="spellStart"/>
      <w:r w:rsidRPr="003415A2">
        <w:rPr>
          <w:rFonts w:ascii="Arial Narrow" w:eastAsia="Times New Roman" w:hAnsi="Arial Narrow" w:cs="Arial"/>
          <w:color w:val="000000"/>
          <w:kern w:val="0"/>
          <w:lang w:val="es-ES" w:eastAsia="es-ES"/>
          <w14:ligatures w14:val="none"/>
        </w:rPr>
        <w:t>ii</w:t>
      </w:r>
      <w:proofErr w:type="spellEnd"/>
      <w:r w:rsidRPr="003415A2">
        <w:rPr>
          <w:rFonts w:ascii="Arial Narrow" w:eastAsia="Times New Roman" w:hAnsi="Arial Narrow" w:cs="Arial"/>
          <w:color w:val="000000"/>
          <w:kern w:val="0"/>
          <w:lang w:val="es-ES" w:eastAsia="es-ES"/>
          <w14:ligatures w14:val="none"/>
        </w:rPr>
        <w:t xml:space="preserve">) presentar los medios probatorios que acrediten </w:t>
      </w:r>
      <w:r w:rsidR="003415A2" w:rsidRPr="003415A2">
        <w:rPr>
          <w:rFonts w:ascii="Arial Narrow" w:eastAsia="Times New Roman" w:hAnsi="Arial Narrow" w:cs="Arial"/>
          <w:color w:val="000000"/>
          <w:kern w:val="0"/>
          <w:lang w:val="es-ES" w:eastAsia="es-ES"/>
          <w14:ligatures w14:val="none"/>
        </w:rPr>
        <w:t>que la negativa de otorgamiento de cobertura es justificada</w:t>
      </w:r>
      <w:r w:rsidRPr="003415A2">
        <w:rPr>
          <w:rFonts w:ascii="Arial Narrow" w:eastAsia="Times New Roman" w:hAnsi="Arial Narrow" w:cs="Arial"/>
          <w:color w:val="000000"/>
          <w:kern w:val="0"/>
          <w:lang w:val="es-ES" w:eastAsia="es-ES"/>
          <w14:ligatures w14:val="none"/>
        </w:rPr>
        <w:t>; y, (</w:t>
      </w:r>
      <w:proofErr w:type="spellStart"/>
      <w:r w:rsidRPr="003415A2">
        <w:rPr>
          <w:rFonts w:ascii="Arial Narrow" w:eastAsia="Times New Roman" w:hAnsi="Arial Narrow" w:cs="Arial"/>
          <w:color w:val="000000"/>
          <w:kern w:val="0"/>
          <w:lang w:val="es-ES" w:eastAsia="es-ES"/>
          <w14:ligatures w14:val="none"/>
        </w:rPr>
        <w:t>iii</w:t>
      </w:r>
      <w:proofErr w:type="spellEnd"/>
      <w:r w:rsidRPr="003415A2">
        <w:rPr>
          <w:rFonts w:ascii="Arial Narrow" w:eastAsia="Times New Roman" w:hAnsi="Arial Narrow" w:cs="Arial"/>
          <w:color w:val="000000"/>
          <w:kern w:val="0"/>
          <w:lang w:val="es-ES" w:eastAsia="es-ES"/>
          <w14:ligatures w14:val="none"/>
        </w:rPr>
        <w:t xml:space="preserve">) presentar todas las comunicaciones cursadas </w:t>
      </w:r>
      <w:r w:rsidR="00A87B9B" w:rsidRPr="003415A2">
        <w:rPr>
          <w:rFonts w:ascii="Arial Narrow" w:eastAsia="Times New Roman" w:hAnsi="Arial Narrow" w:cs="Arial"/>
          <w:color w:val="000000"/>
          <w:kern w:val="0"/>
          <w:lang w:val="es-ES" w:eastAsia="es-ES"/>
          <w14:ligatures w14:val="none"/>
        </w:rPr>
        <w:t xml:space="preserve">con la parte denunciante </w:t>
      </w:r>
      <w:r w:rsidRPr="003415A2">
        <w:rPr>
          <w:rFonts w:ascii="Arial Narrow" w:eastAsia="Times New Roman" w:hAnsi="Arial Narrow" w:cs="Arial"/>
          <w:color w:val="000000"/>
          <w:kern w:val="0"/>
          <w:lang w:val="es-ES" w:eastAsia="es-ES"/>
          <w14:ligatures w14:val="none"/>
        </w:rPr>
        <w:t xml:space="preserve">en virtud </w:t>
      </w:r>
      <w:r w:rsidR="00F01410" w:rsidRPr="003415A2">
        <w:rPr>
          <w:rFonts w:ascii="Arial Narrow" w:eastAsia="Times New Roman" w:hAnsi="Arial Narrow" w:cs="Arial"/>
          <w:color w:val="000000"/>
          <w:kern w:val="0"/>
          <w:lang w:val="es-ES" w:eastAsia="es-ES"/>
          <w14:ligatures w14:val="none"/>
        </w:rPr>
        <w:t xml:space="preserve">de los hechos materia </w:t>
      </w:r>
      <w:r w:rsidRPr="003415A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3182EF" w14: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512BB81" w14: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5F99FD0" w14:textId="77777777" w:rsidR="008A7A92" w:rsidRPr="0026598E"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1BF3AB40" w:rsidR="00121544" w:rsidRPr="00F7675D" w:rsidRDefault="00CA59A2" w:rsidP="00F7675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abril de 2026 interpuesta por la señora [DENUNCIANTE] contra La Positiva Seguros y Reaseguros S.A., por la presunta infracción a los artículos 18 y 19 de la Ley 29571, Código de Protección y Defensa del Consumidor, en tanto la compañía aseguradora habría negado injustificadamente a la denunciante la cobertura de la Póliza 340099913-50 del Seguro de Responsabilidad Civil de Transporte Urbano por el fallecimiento del señor [APELLIDO] [APELLIDO] ocurrido el 30 de julio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F7675D">
        <w:rPr>
          <w:rFonts w:ascii="Arial Narrow" w:eastAsia="Times New Roman" w:hAnsi="Arial Narrow" w:cs="Times New Roman"/>
          <w:color w:val="000000"/>
          <w:kern w:val="0"/>
          <w:shd w:val="clear" w:color="auto" w:fill="FFFFFF"/>
          <w:lang w:eastAsia="es-PE"/>
          <w14:ligatures w14:val="none"/>
        </w:rPr>
        <w:t xml:space="preserve"/>
      </w:r>
      <w:r w:rsidR="00923E61" w:rsidRPr="00F7675D">
        <w:rPr>
          <w:rFonts w:ascii="Arial Narrow" w:eastAsia="Times New Roman" w:hAnsi="Arial Narrow" w:cs="Times New Roman"/>
          <w:color w:val="000000"/>
          <w:kern w:val="0"/>
          <w:shd w:val="clear" w:color="auto" w:fill="FFFFFF"/>
          <w:lang w:eastAsia="es-PE"/>
          <w14:ligatures w14:val="none"/>
        </w:rPr>
        <w:t xml:space="preserve"/>
      </w:r>
      <w:r w:rsidRPr="00F7675D">
        <w:rPr>
          <w:rFonts w:ascii="Arial Narrow" w:eastAsia="Times New Roman" w:hAnsi="Arial Narrow" w:cs="Times New Roman"/>
          <w:color w:val="000000"/>
          <w:kern w:val="0"/>
          <w:shd w:val="clear" w:color="auto" w:fill="FFFFFF"/>
          <w:lang w:eastAsia="es-PE"/>
          <w14:ligatures w14:val="none"/>
        </w:rPr>
        <w:t xml:space="preserve"/>
      </w:r>
      <w:r w:rsidR="00175EF1" w:rsidRPr="00F7675D">
        <w:rPr>
          <w:rFonts w:ascii="Arial Narrow" w:eastAsia="Times New Roman" w:hAnsi="Arial Narrow" w:cs="Times New Roman"/>
          <w:color w:val="000000"/>
          <w:kern w:val="0"/>
          <w:shd w:val="clear" w:color="auto" w:fill="FFFFFF"/>
          <w:lang w:eastAsia="es-PE"/>
          <w14:ligatures w14:val="none"/>
        </w:rPr>
        <w:t/>
      </w:r>
      <w:r w:rsidRPr="00F7675D">
        <w:rPr>
          <w:rFonts w:ascii="Arial Narrow" w:eastAsia="Times New Roman" w:hAnsi="Arial Narrow" w:cs="Times New Roman"/>
          <w:color w:val="000000"/>
          <w:kern w:val="0"/>
          <w:shd w:val="clear" w:color="auto" w:fill="FFFFFF"/>
          <w:lang w:eastAsia="es-PE"/>
          <w14:ligatures w14:val="none"/>
        </w:rPr>
        <w:t xml:space="preserve"/>
      </w:r>
      <w:r w:rsidR="00175EF1" w:rsidRPr="00F7675D">
        <w:rPr>
          <w:rFonts w:ascii="Arial Narrow" w:hAnsi="Arial Narrow" w:cs="Arial"/>
          <w:bCs/>
          <w:spacing w:val="-3"/>
          <w:kern w:val="0"/>
          <w14:ligatures w14:val="none"/>
        </w:rPr>
        <w:t xml:space="preserve"/>
      </w:r>
      <w:r w:rsidR="00175EF1" w:rsidRPr="00F7675D">
        <w:rPr>
          <w:rFonts w:ascii="Arial Narrow" w:eastAsia="Times New Roman" w:hAnsi="Arial Narrow" w:cs="Times New Roman"/>
          <w:color w:val="000000"/>
          <w:kern w:val="0"/>
          <w:shd w:val="clear" w:color="auto" w:fill="FFFFFF"/>
          <w:lang w:eastAsia="es-PE"/>
          <w14:ligatures w14:val="none"/>
        </w:rPr>
        <w:t xml:space="preserve"/>
      </w:r>
      <w:r w:rsidRPr="00F7675D">
        <w:rPr>
          <w:rFonts w:ascii="Arial Narrow" w:eastAsia="Times New Roman" w:hAnsi="Arial Narrow" w:cs="Times New Roman"/>
          <w:color w:val="000000"/>
          <w:kern w:val="0"/>
          <w:shd w:val="clear" w:color="auto" w:fill="FFFFFF"/>
          <w:lang w:eastAsia="es-PE"/>
          <w14:ligatures w14:val="none"/>
        </w:rPr>
        <w:t xml:space="preserve"/>
      </w:r>
      <w:r w:rsidR="00923E61" w:rsidRPr="00F7675D">
        <w:rPr>
          <w:rFonts w:ascii="Arial Narrow" w:eastAsia="Arial Narrow" w:hAnsi="Arial Narrow" w:cs="Arial Narrow"/>
          <w:bCs/>
        </w:rPr>
        <w:t/>
      </w:r>
      <w:r w:rsidRPr="00F7675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7675D">
        <w:rPr>
          <w:rFonts w:ascii="Arial Narrow" w:eastAsia="Times New Roman" w:hAnsi="Arial Narrow" w:cs="Times New Roman"/>
          <w:color w:val="000000"/>
          <w:kern w:val="0"/>
          <w:shd w:val="clear" w:color="auto" w:fill="FFFFFF"/>
          <w:lang w:eastAsia="es-PE"/>
          <w14:ligatures w14:val="none"/>
        </w:rPr>
        <w:t/>
      </w:r>
      <w:r w:rsidR="00F7675D" w:rsidRPr="00F7675D">
        <w:rPr>
          <w:rFonts w:ascii="Arial Narrow" w:eastAsia="Times New Roman" w:hAnsi="Arial Narrow" w:cs="Times New Roman"/>
          <w:color w:val="000000"/>
          <w:kern w:val="0"/>
          <w:shd w:val="clear" w:color="auto" w:fill="FFFFFF"/>
          <w:lang w:eastAsia="es-PE"/>
          <w14:ligatures w14:val="none"/>
        </w:rPr>
        <w:t/>
      </w:r>
      <w:r w:rsidR="00711750" w:rsidRPr="00F7675D">
        <w:rPr>
          <w:rFonts w:ascii="Arial Narrow" w:eastAsia="Calibri" w:hAnsi="Arial Narrow" w:cs="Arial Narrow"/>
          <w:color w:val="000000"/>
          <w:kern w:val="0"/>
          <w:lang w:eastAsia="es-PE"/>
          <w14:ligatures w14:val="none"/>
        </w:rPr>
        <w:t/>
      </w:r>
      <w:r w:rsidR="00711750" w:rsidRPr="00F7675D">
        <w:rPr>
          <w:rFonts w:ascii="Arial Narrow" w:eastAsia="Times New Roman" w:hAnsi="Arial Narrow" w:cs="Times New Roman"/>
          <w:kern w:val="0"/>
          <w:shd w:val="clear" w:color="auto" w:fill="FFFFFF"/>
          <w:lang w:eastAsia="es-PE"/>
          <w14:ligatures w14:val="none"/>
        </w:rPr>
        <w:t xml:space="preserve"/>
      </w:r>
      <w:r w:rsidR="00711750" w:rsidRPr="00F7675D">
        <w:rPr>
          <w:rFonts w:ascii="Arial Narrow" w:eastAsia="Calibri" w:hAnsi="Arial Narrow" w:cs="Arial Narrow"/>
          <w:kern w:val="0"/>
          <w:lang w:eastAsia="es-PE"/>
          <w14:ligatures w14:val="none"/>
        </w:rPr>
        <w:t xml:space="preserve"/>
      </w:r>
      <w:r w:rsidR="00711750" w:rsidRPr="00F7675D">
        <w:rPr>
          <w:rFonts w:ascii="Arial Narrow" w:eastAsia="Times New Roman" w:hAnsi="Arial Narrow" w:cs="Times New Roman"/>
          <w:kern w:val="0"/>
          <w:shd w:val="clear" w:color="auto" w:fill="FFFFFF"/>
          <w:lang w:eastAsia="es-PE"/>
          <w14:ligatures w14:val="none"/>
        </w:rPr>
        <w:t xml:space="preserve"/>
      </w:r>
      <w:r w:rsidR="003A71B1" w:rsidRPr="00F7675D">
        <w:rPr>
          <w:rFonts w:ascii="Arial Narrow" w:eastAsia="Times New Roman" w:hAnsi="Arial Narrow" w:cs="Times New Roman"/>
          <w:kern w:val="0"/>
          <w:shd w:val="clear" w:color="auto" w:fill="FFFFFF"/>
          <w:lang w:eastAsia="es-PE"/>
          <w14:ligatures w14:val="none"/>
        </w:rPr>
        <w:t/>
      </w:r>
      <w:r w:rsidR="00711750" w:rsidRPr="00F7675D">
        <w:rPr>
          <w:rFonts w:ascii="Arial Narrow" w:eastAsia="Times New Roman" w:hAnsi="Arial Narrow" w:cs="Times New Roman"/>
          <w:kern w:val="0"/>
          <w:shd w:val="clear" w:color="auto" w:fill="FFFFFF"/>
          <w:lang w:eastAsia="es-PE"/>
          <w14:ligatures w14:val="none"/>
        </w:rPr>
        <w:t xml:space="preserve"/>
      </w:r>
      <w:r w:rsidR="00FB44B8"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Times New Roman"/>
          <w:kern w:val="0"/>
          <w:shd w:val="clear" w:color="auto" w:fill="FFFFFF"/>
          <w:lang w:eastAsia="es-PE"/>
          <w14:ligatures w14:val="none"/>
        </w:rPr>
        <w:t/>
      </w:r>
      <w:r w:rsidR="00FB44B8"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Arial"/>
          <w:color w:val="000000"/>
          <w:kern w:val="0"/>
          <w:lang w:val="es-ES" w:eastAsia="es-ES"/>
          <w14:ligatures w14:val="none"/>
        </w:rPr>
        <w:t/>
      </w:r>
      <w:r w:rsidR="00F7675D"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Arial"/>
          <w:color w:val="000000"/>
          <w:kern w:val="0"/>
          <w:lang w:eastAsia="es-ES"/>
          <w14:ligatures w14:val="none"/>
        </w:rPr>
        <w:t xml:space="preserve"/>
      </w:r>
      <w:r w:rsidR="00F7675D" w:rsidRPr="00F7675D">
        <w:rPr>
          <w:rFonts w:ascii="Arial Narrow" w:eastAsia="Times New Roman" w:hAnsi="Arial Narrow" w:cs="Times New Roman"/>
          <w:kern w:val="0"/>
          <w:shd w:val="clear" w:color="auto" w:fill="FFFFFF"/>
          <w:lang w:eastAsia="es-PE"/>
          <w14:ligatures w14:val="none"/>
        </w:rPr>
        <w:t/>
      </w:r>
      <w:r w:rsidR="00F7675D">
        <w:rPr>
          <w:rFonts w:ascii="Arial Narrow" w:eastAsia="Times New Roman" w:hAnsi="Arial Narrow" w:cs="Times New Roman"/>
          <w:kern w:val="0"/>
          <w:shd w:val="clear" w:color="auto" w:fill="FFFFFF"/>
          <w:lang w:eastAsia="es-PE"/>
          <w14:ligatures w14:val="none"/>
        </w:rPr>
        <w:t/>
      </w:r>
    </w:p>
    <w:bookmarkEnd w:id="14"/>
    <w:p w14:paraId="042B3F54" w14:textId="777BBF33" w:rsidR="00CA59A2" w:rsidRPr="00F7675D" w:rsidRDefault="00CA59A2" w:rsidP="00327F5B">
      <w:pPr>
        <w:spacing w:after="0" w:line="240" w:lineRule="auto"/>
        <w:jc w:val="both"/>
        <w:rPr>
          <w:rFonts w:ascii="Arial Narrow" w:eastAsia="Arial Narrow" w:hAnsi="Arial Narrow" w:cs="Arial Narrow"/>
          <w:kern w:val="0"/>
          <w14:ligatures w14:val="none"/>
        </w:rPr>
      </w:pPr>
    </w:p>
    <w:p w14:paraId="0A292C9F" w14:textId="132C037B" w:rsidR="00CA59A2" w:rsidRPr="0026598E" w:rsidRDefault="00CA59A2" w:rsidP="00327F5B">
      <w:pPr>
        <w:spacing w:line="240" w:lineRule="auto"/>
        <w:contextualSpacing/>
        <w:jc w:val="both"/>
        <w:rPr>
          <w:rFonts w:ascii="Arial Narrow" w:eastAsia="Calibri" w:hAnsi="Arial Narrow" w:cs="Arial"/>
          <w:kern w:val="0"/>
          <w14:ligatures w14:val="none"/>
        </w:rPr>
      </w:pPr>
      <w:r w:rsidRPr="00F7675D">
        <w:rPr>
          <w:rFonts w:ascii="Arial Narrow" w:eastAsia="Arial Narrow" w:hAnsi="Arial Narrow" w:cs="Arial Narrow"/>
          <w:b/>
          <w:color w:val="000000"/>
          <w:kern w:val="0"/>
          <w:lang w:eastAsia="es-PE"/>
          <w14:ligatures w14:val="none"/>
        </w:rPr>
        <w:t>SEGUNDO:</w:t>
      </w:r>
      <w:r w:rsidRPr="00F7675D">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23E61" w:rsidRPr="00923E61">
        <w:rPr>
          <w:rFonts w:ascii="Arial Narrow" w:eastAsia="Times New Roman" w:hAnsi="Arial Narrow" w:cs="Arial"/>
          <w:color w:val="000000"/>
          <w:kern w:val="0"/>
          <w:lang w:val="es-ES" w:eastAsia="es-ES"/>
          <w14:ligatures w14:val="none"/>
        </w:rPr>
        <w:t>8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190FC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23E61" w:rsidRPr="00923E61">
        <w:rPr>
          <w:rFonts w:ascii="Arial Narrow" w:eastAsia="Arial Narrow" w:hAnsi="Arial Narrow" w:cs="Arial Narrow"/>
          <w:bCs/>
        </w:rPr>
        <w:t>La Positiva Seguros y Reaseguros S.A.</w:t>
      </w:r>
      <w:r w:rsidR="00923E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46443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923E61">
        <w:rPr>
          <w:rFonts w:ascii="Arial Narrow" w:eastAsia="Arial Narrow" w:hAnsi="Arial Narrow" w:cs="Arial Narrow"/>
          <w:b/>
          <w:color w:val="000000"/>
          <w:kern w:val="0"/>
          <w:lang w:eastAsia="es-PE"/>
          <w14:ligatures w14:val="none"/>
        </w:rPr>
        <w:t xml:space="preserve">CUARTO: </w:t>
      </w:r>
      <w:r w:rsidRPr="00923E61">
        <w:rPr>
          <w:rFonts w:ascii="Arial Narrow" w:eastAsia="Arial Narrow" w:hAnsi="Arial Narrow" w:cs="Arial Narrow"/>
          <w:color w:val="000000"/>
          <w:kern w:val="0"/>
          <w:lang w:eastAsia="es-PE"/>
          <w14:ligatures w14:val="none"/>
        </w:rPr>
        <w:t xml:space="preserve">correr traslado de la denuncia interpuesta </w:t>
      </w:r>
      <w:r w:rsidRPr="00923E61">
        <w:rPr>
          <w:rFonts w:ascii="Arial Narrow" w:eastAsia="Times New Roman" w:hAnsi="Arial Narrow" w:cs="Arial"/>
          <w:color w:val="000000"/>
          <w:kern w:val="0"/>
          <w:lang w:val="es-ES" w:eastAsia="es-ES"/>
          <w14:ligatures w14:val="none"/>
        </w:rPr>
        <w:t xml:space="preserve">el </w:t>
      </w:r>
      <w:r w:rsidR="00923E61" w:rsidRPr="00923E61">
        <w:rPr>
          <w:rFonts w:ascii="Arial Narrow" w:eastAsia="Times New Roman" w:hAnsi="Arial Narrow" w:cs="Arial"/>
          <w:color w:val="000000"/>
          <w:kern w:val="0"/>
          <w:lang w:val="es-ES" w:eastAsia="es-ES"/>
          <w14:ligatures w14:val="none"/>
        </w:rPr>
        <w:t>8 de abril de 2026</w:t>
      </w:r>
      <w:r w:rsidRPr="00923E61">
        <w:rPr>
          <w:rFonts w:ascii="Arial Narrow" w:eastAsia="Calibri" w:hAnsi="Arial Narrow" w:cs="Arial"/>
          <w:kern w:val="0"/>
          <w14:ligatures w14:val="none"/>
        </w:rPr>
        <w:t xml:space="preserve">, </w:t>
      </w:r>
      <w:r w:rsidRPr="00923E61">
        <w:rPr>
          <w:rFonts w:ascii="Arial Narrow" w:eastAsia="Arial Narrow" w:hAnsi="Arial Narrow" w:cs="Arial Narrow"/>
          <w:color w:val="000000"/>
          <w:kern w:val="0"/>
          <w:lang w:eastAsia="es-PE"/>
          <w14:ligatures w14:val="none"/>
        </w:rPr>
        <w:t>a</w:t>
      </w:r>
      <w:r w:rsidRPr="00923E61">
        <w:rPr>
          <w:rFonts w:ascii="Arial Narrow" w:eastAsia="Times New Roman" w:hAnsi="Arial Narrow" w:cs="Times New Roman"/>
          <w:color w:val="000000"/>
          <w:kern w:val="0"/>
          <w:shd w:val="clear" w:color="auto" w:fill="FFFFFF"/>
          <w:lang w:eastAsia="es-PE"/>
          <w14:ligatures w14:val="none"/>
        </w:rPr>
        <w:t xml:space="preserve"> </w:t>
      </w:r>
      <w:r w:rsidR="00923E61" w:rsidRPr="00923E61">
        <w:rPr>
          <w:rFonts w:ascii="Arial Narrow" w:eastAsia="Arial Narrow" w:hAnsi="Arial Narrow" w:cs="Arial Narrow"/>
          <w:bCs/>
        </w:rPr>
        <w:t>La Positiva Seguros y Reaseguros S.A.</w:t>
      </w:r>
      <w:r w:rsidRPr="00923E61">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0AD554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485EFE" w:rsidRPr="003415A2">
        <w:rPr>
          <w:rFonts w:ascii="Arial Narrow" w:eastAsia="Times New Roman" w:hAnsi="Arial Narrow" w:cs="Arial"/>
          <w:color w:val="000000"/>
          <w:kern w:val="0"/>
          <w:lang w:val="es-ES" w:eastAsia="es-ES"/>
          <w14:ligatures w14:val="none"/>
        </w:rPr>
        <w:t xml:space="preserve">(i) presentar una copia </w:t>
      </w:r>
      <w:r w:rsidR="00485EFE" w:rsidRPr="003415A2">
        <w:rPr>
          <w:rFonts w:ascii="Arial Narrow" w:eastAsia="Times New Roman" w:hAnsi="Arial Narrow" w:cs="Arial"/>
          <w:color w:val="000000"/>
          <w:kern w:val="0"/>
          <w:lang w:val="es-ES" w:eastAsia="es-ES"/>
          <w14:ligatures w14: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Times New Roman" w:hAnsi="Arial Narrow" w:cs="Arial"/>
          <w:color w:val="000000"/>
          <w:kern w:val="0"/>
          <w:lang w:val="es-ES" w:eastAsia="es-ES"/>
          <w14:ligatures w14:val="none"/>
        </w:rPr>
        <w:t>ii</w:t>
      </w:r>
      <w:proofErr w:type="spellEnd"/>
      <w:r w:rsidR="00485EFE" w:rsidRPr="003415A2">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85EFE" w:rsidRPr="003415A2">
        <w:rPr>
          <w:rFonts w:ascii="Arial Narrow" w:eastAsia="Times New Roman" w:hAnsi="Arial Narrow" w:cs="Arial"/>
          <w:color w:val="000000"/>
          <w:kern w:val="0"/>
          <w:lang w:val="es-ES" w:eastAsia="es-ES"/>
          <w14:ligatures w14:val="none"/>
        </w:rPr>
        <w:t>iii</w:t>
      </w:r>
      <w:proofErr w:type="spellEnd"/>
      <w:r w:rsidR="00485EFE" w:rsidRPr="003415A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D18B145" w:rsidR="00CA59A2" w:rsidRPr="00A67ADF" w:rsidRDefault="00CA59A2" w:rsidP="00327F5B">
      <w:pPr>
        <w:suppressAutoHyphens/>
        <w:spacing w:after="0" w:line="240" w:lineRule="auto"/>
        <w:jc w:val="both"/>
        <w:rPr>
          <w:rFonts w:ascii="Arial Narrow" w:hAnsi="Arial Narrow" w:cs="Arial"/>
        </w:rPr>
      </w:pPr>
      <w:r w:rsidRPr="00D128C1">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128C1">
        <w:rPr>
          <w:rFonts w:ascii="Arial Narrow" w:hAnsi="Arial Narrow" w:cs="Arial"/>
          <w:b/>
          <w:spacing w:val="-3"/>
          <w:kern w:val="0"/>
          <w14:ligatures w14:val="none"/>
        </w:rPr>
        <w:t/>
      </w:r>
      <w:r w:rsidRPr="00D128C1">
        <w:rPr>
          <w:rFonts w:ascii="Arial Narrow" w:hAnsi="Arial Narrow" w:cs="Arial"/>
          <w:bCs/>
          <w:spacing w:val="-3"/>
          <w:kern w:val="0"/>
          <w14:ligatures w14:val="none"/>
        </w:rPr>
        <w:t xml:space="preserve"/>
      </w:r>
      <w:r w:rsidR="00D128C1" w:rsidRPr="00D128C1">
        <w:rPr>
          <w:rFonts w:ascii="Arial Narrow" w:eastAsia="Times New Roman" w:hAnsi="Arial Narrow" w:cs="Times New Roman"/>
          <w:color w:val="000000"/>
          <w:kern w:val="0"/>
          <w:shd w:val="clear" w:color="auto" w:fill="FFFFFF"/>
          <w:lang w:eastAsia="es-PE"/>
          <w14:ligatures w14:val="none"/>
        </w:rPr>
        <w:t xml:space="preserve"/>
      </w:r>
      <w:bookmarkStart w:id="19" w:name="_Hlk214964186"/>
      <w:r w:rsidR="00585A21" w:rsidRPr="00133FE1">
        <w:rPr>
          <w:rFonts w:ascii="Arial Narrow" w:hAnsi="Arial Narrow"/>
          <w:color w:val="000000"/>
        </w:rPr>
        <w:t/>
      </w:r>
      <w:r w:rsidR="00585A21" w:rsidRPr="00A67ADF">
        <w:rPr>
          <w:rFonts w:ascii="Arial Narrow" w:hAnsi="Arial Narrow"/>
          <w:color w:val="000000"/>
        </w:rPr>
        <w:t xml:space="preserve"/>
      </w:r>
      <w:r w:rsidR="00585A21" w:rsidRPr="00A67ADF">
        <w:rPr>
          <w:rFonts w:ascii="Arial Narrow" w:eastAsia="Times New Roman" w:hAnsi="Arial Narrow" w:cs="Segoe UI"/>
          <w:color w:val="000000"/>
          <w:kern w:val="0"/>
          <w:lang w:eastAsia="es-PE"/>
          <w14:ligatures w14:val="none"/>
        </w:rPr>
        <w:t/>
      </w:r>
      <w:r w:rsidR="00585A21" w:rsidRPr="00A67ADF">
        <w:rPr>
          <w:rFonts w:ascii="Arial Narrow" w:hAnsi="Arial Narrow"/>
          <w:color w:val="000000"/>
        </w:rPr>
        <w:t xml:space="preserve"/>
      </w:r>
      <w:r w:rsidR="00585A21" w:rsidRPr="00C31DF7">
        <w:rPr>
          <w:rFonts w:ascii="Arial Narrow" w:hAnsi="Arial Narrow"/>
          <w:color w:val="000000"/>
        </w:rPr>
        <w:t/>
      </w:r>
      <w:r w:rsidR="00585A21" w:rsidRPr="00A67ADF">
        <w:rPr>
          <w:rFonts w:ascii="Arial Narrow" w:hAnsi="Arial Narrow"/>
          <w:color w:val="000000"/>
        </w:rPr>
        <w:t/>
      </w:r>
      <w:r w:rsidR="00585A21" w:rsidRPr="00A67ADF">
        <w:rPr>
          <w:rFonts w:ascii="Arial Narrow" w:eastAsia="Times New Roman" w:hAnsi="Arial Narrow" w:cs="Segoe UI"/>
          <w:color w:val="000000"/>
          <w:kern w:val="0"/>
          <w:lang w:eastAsia="es-PE"/>
          <w14:ligatures w14:val="none"/>
        </w:rPr>
        <w:t/>
      </w:r>
      <w:r w:rsidR="00585A21" w:rsidRPr="00A67ADF">
        <w:rPr>
          <w:rFonts w:ascii="Arial Narrow" w:hAnsi="Arial Narrow"/>
          <w:color w:val="000000"/>
        </w:rPr>
        <w:t xml:space="preserve"/>
      </w:r>
      <w:r w:rsidR="00585A21" w:rsidRPr="00A67ADF">
        <w:rPr>
          <w:rStyle w:val="Refdenotaalpie"/>
          <w:rFonts w:ascii="Arial Narrow" w:hAnsi="Arial Narrow"/>
          <w:vertAlign w:val="superscript"/>
        </w:rPr>
        <w:footnoteReference w:id="11"/>
      </w:r>
      <w:r w:rsidR="00585A21"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6824C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3E61" w:rsidRPr="00923E61">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23E61">
        <w:rPr>
          <w:rFonts w:ascii="Arial Narrow" w:hAnsi="Arial Narrow"/>
          <w:shd w:val="clear" w:color="auto" w:fill="FFFFFF"/>
        </w:rPr>
        <w:t xml:space="preserve">que </w:t>
      </w:r>
      <w:r w:rsidRPr="00923E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6A09B9BC" w14:textId="77777777"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MARÍA GRACIELA REJAS JIMÉNEZ</w:t>
      </w:r>
    </w:p>
    <w:p w14:paraId="562E70C0" w14:textId="2CA5A723"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Secretaria Técnica (e)</w:t>
      </w:r>
    </w:p>
    <w:p w14:paraId="13657175" w14: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175584F4" w14:textId="77777777" w:rsidR="00585A21" w:rsidRPr="000968C8" w:rsidRDefault="00585A21" w:rsidP="00585A21">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46DA32CC" w14:textId="77777777" w:rsidR="00585A21" w:rsidRPr="000968C8" w:rsidRDefault="00585A21" w:rsidP="00585A21">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3BDB91C1"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