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3A7A6" w14:textId="0A093C75" w:rsidR="00D3672F" w:rsidRPr="00BC020C" w:rsidRDefault="00D3672F" w:rsidP="00BC02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020C">
        <w:rPr>
          <w:rFonts w:ascii="Arial Narrow" w:eastAsia="Arial Narrow" w:hAnsi="Arial Narrow" w:cs="Arial Narrow"/>
          <w:b/>
          <w:color w:val="000000"/>
          <w:kern w:val="0"/>
          <w:lang w:eastAsia="es-PE"/>
          <w14:ligatures w14:val="none"/>
        </w:rPr>
        <w:t xml:space="preserve">EXPEDIENTE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Times New Roman"/>
          <w:b/>
          <w:bCs/>
          <w:color w:val="000000"/>
          <w:kern w:val="0"/>
          <w:shd w:val="clear" w:color="auto" w:fill="FFFFFF"/>
          <w:lang w:eastAsia="es-PE"/>
          <w14:ligatures w14:val="none"/>
        </w:rPr>
        <w:t>0655</w:t>
      </w:r>
      <w:r w:rsidRPr="00BC020C">
        <w:rPr>
          <w:rFonts w:ascii="Arial Narrow" w:eastAsia="Times New Roman" w:hAnsi="Arial Narrow" w:cs="Times New Roman"/>
          <w:b/>
          <w:bCs/>
          <w:color w:val="000000"/>
          <w:kern w:val="0"/>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Times New Roman" w:hAnsi="Arial Narrow" w:cs="Arial"/>
          <w:color w:val="000000"/>
          <w:kern w:val="0"/>
          <w:lang w:val="es-ES" w:eastAsia="es-ES"/>
          <w14:ligatures w14:val="none"/>
        </w:rPr>
      </w:pPr>
      <w:r w:rsidRPr="00BC020C">
        <w:rPr>
          <w:rFonts w:ascii="Arial Narrow" w:eastAsia="Arial Narrow" w:hAnsi="Arial Narrow" w:cs="Arial Narrow"/>
          <w:b/>
          <w:color w:val="000000"/>
          <w:kern w:val="0"/>
          <w:lang w:eastAsia="es-PE"/>
          <w14:ligatures w14:val="none"/>
        </w:rPr>
        <w:t xml:space="preserve">DENUNCIANTE:[DENUNCIANTE] (SEÑORA [APELLIDO])</w:t>
      </w:r>
      <w:r w:rsidRPr="00BC020C">
        <w:rPr>
          <w:rFonts w:ascii="Arial Narrow" w:eastAsia="Arial Narrow" w:hAnsi="Arial Narrow" w:cs="Arial Narrow"/>
          <w:b/>
          <w:color w:val="000000"/>
          <w:kern w:val="0"/>
          <w:lang w:eastAsia="es-PE"/>
          <w14:ligatures w14:val="none"/>
        </w:rPr>
        <w:tab/>
        <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Arial"/>
          <w:b/>
          <w:bCs/>
          <w:color w:val="000000"/>
          <w:kern w:val="0"/>
          <w:lang w:eastAsia="es-ES"/>
          <w14:ligatures w14:val="none"/>
        </w:rPr>
        <w:t/>
      </w:r>
      <w:r w:rsidRPr="00BC020C">
        <w:rPr>
          <w:rFonts w:ascii="Arial Narrow" w:eastAsia="Times New Roman" w:hAnsi="Arial Narrow" w:cs="Arial"/>
          <w:b/>
          <w:bCs/>
          <w:color w:val="000000"/>
          <w:kern w:val="0"/>
          <w:lang w:val="es-ES" w:eastAsia="es-ES"/>
          <w14:ligatures w14:val="none"/>
        </w:rPr>
        <w:t xml:space="preserve"/>
      </w:r>
      <w:r w:rsidR="00437F1F" w:rsidRPr="00BC020C">
        <w:rPr>
          <w:rFonts w:ascii="Arial Narrow" w:eastAsia="Times New Roman" w:hAnsi="Arial Narrow" w:cs="Arial"/>
          <w:b/>
          <w:bCs/>
          <w:color w:val="000000"/>
          <w:kern w:val="0"/>
          <w:lang w:val="es-ES" w:eastAsia="es-ES"/>
          <w14:ligatures w14:val="none"/>
        </w:rPr>
        <w:t/>
      </w:r>
      <w:r w:rsidRPr="00BC020C">
        <w:rPr>
          <w:rFonts w:ascii="Arial Narrow" w:eastAsia="Times New Roman" w:hAnsi="Arial Narrow" w:cs="Arial"/>
          <w:b/>
          <w:bCs/>
          <w:color w:val="000000"/>
          <w:kern w:val="0"/>
          <w:lang w:val="es-ES" w:eastAsia="es-ES"/>
          <w14:ligatures w14:val="none"/>
        </w:rPr>
        <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DENUNCIADO</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MATERIAS</w:t>
      </w:r>
      <w:r w:rsidRPr="00BC020C">
        <w:rPr>
          <w:rFonts w:ascii="Arial Narrow" w:eastAsia="Arial Narrow" w:hAnsi="Arial Narrow" w:cs="Arial Narrow"/>
          <w:b/>
          <w:color w:val="000000"/>
          <w:kern w:val="0"/>
          <w:lang w:eastAsia="es-PE"/>
          <w14:ligatures w14:val="none"/>
        </w:rPr>
        <w:tab/>
        <w:t>: 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020C">
        <w:rPr>
          <w:rFonts w:ascii="Arial Narrow" w:eastAsia="Times New Roman" w:hAnsi="Arial Narrow" w:cs="Times New Roman"/>
          <w:color w:val="000000"/>
          <w:kern w:val="0"/>
          <w:shd w:val="clear" w:color="auto" w:fill="FFFFFF"/>
          <w:lang w:eastAsia="es-PE"/>
          <w14:ligatures w14:val="none"/>
        </w:rPr>
        <w:t xml:space="preserve">Lima, </w:t>
      </w:r>
      <w:r w:rsidR="00D603B3" w:rsidRPr="00BC020C">
        <w:rPr>
          <w:rFonts w:ascii="Arial Narrow" w:eastAsia="Times New Roman" w:hAnsi="Arial Narrow" w:cs="Times New Roman"/>
          <w:color w:val="000000"/>
          <w:kern w:val="0"/>
          <w:shd w:val="clear" w:color="auto" w:fill="FFFFFF"/>
          <w:lang w:eastAsia="es-PE"/>
          <w14:ligatures w14:val="none"/>
        </w:rPr>
        <w:t>15</w:t>
      </w:r>
      <w:r w:rsidR="00BA0553" w:rsidRPr="00BC020C">
        <w:rPr>
          <w:rFonts w:ascii="Arial Narrow" w:eastAsia="Times New Roman" w:hAnsi="Arial Narrow" w:cs="Times New Roman"/>
          <w:color w:val="000000"/>
          <w:kern w:val="0"/>
          <w:shd w:val="clear" w:color="auto" w:fill="FFFFFF"/>
          <w:lang w:eastAsia="es-PE"/>
          <w14:ligatures w14:val="none"/>
        </w:rPr>
        <w:t xml:space="preserve"> </w:t>
      </w:r>
      <w:r w:rsidRPr="00BC020C">
        <w:rPr>
          <w:rFonts w:ascii="Arial Narrow" w:eastAsia="Times New Roman" w:hAnsi="Arial Narrow" w:cs="Times New Roman"/>
          <w:color w:val="000000"/>
          <w:kern w:val="0"/>
          <w:shd w:val="clear" w:color="auto" w:fill="FFFFFF"/>
          <w:lang w:eastAsia="es-PE"/>
          <w14:ligatures w14:val="none"/>
        </w:rPr>
        <w:t xml:space="preserve">de </w:t>
      </w:r>
      <w:r w:rsidR="00437F1F" w:rsidRPr="00BC020C">
        <w:rPr>
          <w:rFonts w:ascii="Arial Narrow" w:eastAsia="Times New Roman" w:hAnsi="Arial Narrow" w:cs="Times New Roman"/>
          <w:color w:val="000000"/>
          <w:kern w:val="0"/>
          <w:shd w:val="clear" w:color="auto" w:fill="FFFFFF"/>
          <w:lang w:eastAsia="es-PE"/>
          <w14:ligatures w14:val="none"/>
        </w:rPr>
        <w:t>abril</w:t>
      </w:r>
      <w:r w:rsidRPr="00BC020C">
        <w:rPr>
          <w:rFonts w:ascii="Arial Narrow" w:eastAsia="Times New Roman" w:hAnsi="Arial Narrow" w:cs="Times New Roman"/>
          <w:color w:val="000000"/>
          <w:kern w:val="0"/>
          <w:shd w:val="clear" w:color="auto" w:fill="FFFFFF"/>
          <w:lang w:eastAsia="es-PE"/>
          <w14:ligatures w14:val="none"/>
        </w:rPr>
        <w:t xml:space="preserve"> de 2025 </w:t>
      </w:r>
    </w:p>
    <w:p w14:paraId="28A3A019"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HECHOS </w:t>
      </w:r>
    </w:p>
    <w:p w14:paraId="78C550EB"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Mediante el escrito del 3 de marzo de 2025, la señora [APELLIDO] denunció a Interseguro, por presuntas infracciones a la Ley 29571, Código de Protección y Defensa del Consumidor (en adelante, Código), señalando lo siguiente:</w:t>
      </w:r>
      <w:r w:rsidR="00437F1F" w:rsidRPr="00BC020C">
        <w:rPr>
          <w:rFonts w:ascii="Arial Narrow" w:eastAsia="Calibri" w:hAnsi="Arial Narrow" w:cs="Arial"/>
          <w:kern w:val="0"/>
          <w14:ligatures w14:val="none"/>
        </w:rPr>
        <w:t/>
      </w:r>
      <w:r w:rsidR="00C24DDB" w:rsidRPr="00BC020C">
        <w:rPr>
          <w:rFonts w:ascii="Arial Narrow" w:eastAsia="Calibri" w:hAnsi="Arial Narrow" w:cs="Arial"/>
          <w:kern w:val="0"/>
          <w14:ligatures w14:val="none"/>
        </w:rPr>
        <w:t xml:space="preserve"/>
      </w:r>
      <w:r w:rsidR="00437F1F" w:rsidRPr="00BC020C">
        <w:rPr>
          <w:rFonts w:ascii="Arial Narrow" w:eastAsia="Calibri" w:hAnsi="Arial Narrow" w:cs="Arial"/>
          <w:kern w:val="0"/>
          <w14:ligatures w14:val="none"/>
        </w:rPr>
        <w:t/>
      </w:r>
      <w:r w:rsidR="00C24DDB" w:rsidRPr="00BC020C">
        <w:rPr>
          <w:rFonts w:ascii="Arial Narrow" w:eastAsia="Calibri" w:hAnsi="Arial Narrow" w:cs="Arial"/>
          <w:kern w:val="0"/>
          <w14:ligatures w14:val="none"/>
        </w:rPr>
        <w:t xml:space="preserve"/>
      </w:r>
      <w:r w:rsidR="008B0A15" w:rsidRPr="00BC020C">
        <w:rPr>
          <w:rFonts w:ascii="Arial Narrow" w:eastAsia="Calibri" w:hAnsi="Arial Narrow" w:cs="Arial"/>
          <w:kern w:val="0"/>
          <w14:ligatures w14:val="none"/>
        </w:rPr>
        <w:t xml:space="preserve"/>
      </w:r>
      <w:r w:rsidR="00437F1F" w:rsidRPr="00BC020C">
        <w:rPr>
          <w:rFonts w:ascii="Arial Narrow" w:eastAsia="Times New Roman" w:hAnsi="Arial Narrow" w:cs="Arial"/>
          <w:color w:val="000000"/>
          <w:kern w:val="0"/>
          <w:lang w:val="es-ES" w:eastAsia="es-ES"/>
          <w14:ligatures w14:val="none"/>
        </w:rPr>
        <w:t xml:space="preserve"/>
      </w:r>
      <w:proofErr w:type="spellStart"/>
      <w:r w:rsidR="00437F1F" w:rsidRPr="00BC020C">
        <w:rPr>
          <w:rFonts w:ascii="Arial Narrow" w:eastAsia="Times New Roman" w:hAnsi="Arial Narrow" w:cs="Arial"/>
          <w:color w:val="000000"/>
          <w:kern w:val="0"/>
          <w:lang w:val="es-ES" w:eastAsia="es-ES"/>
          <w14:ligatures w14:val="none"/>
        </w:rPr>
        <w:t/>
      </w:r>
      <w:proofErr w:type="spellEnd"/>
      <w:r w:rsidR="00437F1F" w:rsidRPr="00BC020C">
        <w:rPr>
          <w:rFonts w:ascii="Arial Narrow" w:eastAsia="Times New Roman" w:hAnsi="Arial Narrow" w:cs="Arial"/>
          <w:color w:val="000000"/>
          <w:kern w:val="0"/>
          <w:lang w:val="es-ES" w:eastAsia="es-ES"/>
          <w14:ligatures w14:val="none"/>
        </w:rPr>
        <w:t xml:space="preserve"/>
      </w:r>
      <w:r w:rsidRPr="00BC020C">
        <w:rPr>
          <w:rFonts w:ascii="Arial Narrow" w:eastAsia="Times New Roman" w:hAnsi="Arial Narrow" w:cs="Arial"/>
          <w:color w:val="000000"/>
          <w:kern w:val="0"/>
          <w:lang w:val="es-ES" w:eastAsia="es-ES"/>
          <w14:ligatures w14:val="none"/>
        </w:rPr>
        <w:t xml:space="preserve"/>
      </w:r>
      <w:proofErr w:type="spellStart"/>
      <w:r w:rsidRPr="00BC020C">
        <w:rPr>
          <w:rFonts w:ascii="Arial Narrow" w:eastAsia="Times New Roman" w:hAnsi="Arial Narrow" w:cs="Arial"/>
          <w:color w:val="000000"/>
          <w:kern w:val="0"/>
          <w:lang w:val="es-ES" w:eastAsia="es-ES"/>
          <w14:ligatures w14:val="none"/>
        </w:rPr>
        <w:t/>
      </w:r>
      <w:proofErr w:type="spellEnd"/>
      <w:r w:rsidRPr="00BC020C">
        <w:rPr>
          <w:rFonts w:ascii="Arial Narrow" w:eastAsia="Times New Roman" w:hAnsi="Arial Narrow" w:cs="Arial"/>
          <w:color w:val="000000"/>
          <w:kern w:val="0"/>
          <w:lang w:val="es-ES" w:eastAsia="es-ES"/>
          <w14:ligatures w14:val="none"/>
        </w:rPr>
        <w:t/>
      </w:r>
      <w:r w:rsidRPr="00BC020C">
        <w:rPr>
          <w:rStyle w:val="Refdenotaalpie"/>
          <w:rFonts w:ascii="Arial Narrow" w:eastAsia="Times New Roman" w:hAnsi="Arial Narrow" w:cs="Times New Roman"/>
          <w:color w:val="000000"/>
          <w:kern w:val="0"/>
          <w:vertAlign w:val="superscript"/>
          <w:lang w:val="es-ES" w:eastAsia="es-ES"/>
          <w14:ligatures w14:val="none"/>
        </w:rPr>
        <w:footnoteReference w:id="1"/>
      </w:r>
      <w:r w:rsidRPr="00BC020C">
        <w:rPr>
          <w:rFonts w:ascii="Arial Narrow" w:eastAsia="Times New Roman" w:hAnsi="Arial Narrow" w:cs="Arial"/>
          <w:color w:val="000000"/>
          <w:kern w:val="0"/>
          <w:lang w:val="es-ES" w:eastAsia="es-ES"/>
          <w14:ligatures w14:val="none"/>
        </w:rPr>
        <w:t xml:space="preserve"/>
      </w:r>
      <w:r w:rsidRPr="00BC020C">
        <w:rPr>
          <w:rFonts w:ascii="Arial Narrow" w:eastAsia="Times New Roman" w:hAnsi="Arial Narrow" w:cs="Arial"/>
          <w:bCs/>
          <w:color w:val="000000"/>
          <w:kern w:val="0"/>
          <w:lang w:val="es-ES" w:eastAsia="es-ES"/>
          <w14:ligatures w14:val="none"/>
        </w:rPr>
        <w:t/>
      </w:r>
    </w:p>
    <w:p w14:paraId="4FC1A71F"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7 de octubre de 2024, fue víctima de un accidente vehicular </w:t>
      </w:r>
      <w:r w:rsidR="00F82873" w:rsidRPr="00BC020C">
        <w:rPr>
          <w:rFonts w:ascii="Arial Narrow" w:eastAsia="Times New Roman" w:hAnsi="Arial Narrow" w:cs="Arial"/>
          <w:color w:val="000000"/>
          <w:kern w:val="0"/>
          <w:lang w:val="es-ES" w:eastAsia="es-ES"/>
          <w14:ligatures w14:val="none"/>
        </w:rPr>
        <w:t>causado</w:t>
      </w:r>
      <w:r w:rsidRPr="00BC020C">
        <w:rPr>
          <w:rFonts w:ascii="Arial Narrow" w:eastAsia="Times New Roman" w:hAnsi="Arial Narrow" w:cs="Arial"/>
          <w:color w:val="000000"/>
          <w:kern w:val="0"/>
          <w:lang w:val="es-ES" w:eastAsia="es-ES"/>
          <w14:ligatures w14:val="none"/>
        </w:rPr>
        <w:t xml:space="preserve"> por el </w:t>
      </w:r>
      <w:r w:rsidR="00F82873" w:rsidRPr="00BC020C">
        <w:rPr>
          <w:rFonts w:ascii="Arial Narrow" w:eastAsia="Times New Roman" w:hAnsi="Arial Narrow" w:cs="Arial"/>
          <w:color w:val="000000"/>
          <w:kern w:val="0"/>
          <w:lang w:val="es-ES" w:eastAsia="es-ES"/>
          <w14:ligatures w14:val="none"/>
        </w:rPr>
        <w:t>vehículo con Placa de Rodaje A04-231, el cual contaba con la cobertura activa del Seguro Obligatorio por Accidente de Tránsito (en adelante, SOAT), correspondiente al con Certificado 593312191 de Interseguro.</w:t>
      </w:r>
    </w:p>
    <w:p w14:paraId="49E2F0BD" w14: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Times New Roman" w:hAnsi="Arial Narrow" w:cs="Arial"/>
          <w:color w:val="000000"/>
          <w:kern w:val="0"/>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El 10 de febrero de 2025, solicitó a Interseguro la indemnización del SOAT por</w:t>
      </w:r>
      <w:r w:rsidR="00EA2C6A" w:rsidRPr="00BC020C">
        <w:rPr>
          <w:rFonts w:ascii="Arial Narrow" w:eastAsia="Times New Roman" w:hAnsi="Arial Narrow" w:cs="Arial"/>
          <w:color w:val="000000"/>
          <w:kern w:val="0"/>
          <w:lang w:val="es-ES" w:eastAsia="es-ES"/>
          <w14:ligatures w14:val="none"/>
        </w:rPr>
        <w:t xml:space="preserve"> concepto de</w:t>
      </w:r>
      <w:r w:rsidRPr="00BC020C">
        <w:rPr>
          <w:rFonts w:ascii="Arial Narrow" w:eastAsia="Times New Roman" w:hAnsi="Arial Narrow" w:cs="Arial"/>
          <w:color w:val="000000"/>
          <w:kern w:val="0"/>
          <w:lang w:val="es-ES" w:eastAsia="es-ES"/>
          <w14:ligatures w14:val="none"/>
        </w:rPr>
        <w:t xml:space="preserve"> invalidez permanente</w:t>
      </w:r>
      <w:r w:rsidR="00EA2C6A" w:rsidRPr="00BC020C">
        <w:rPr>
          <w:rFonts w:ascii="Arial Narrow" w:eastAsia="Times New Roman" w:hAnsi="Arial Narrow" w:cs="Arial"/>
          <w:color w:val="000000"/>
          <w:kern w:val="0"/>
          <w:lang w:val="es-ES" w:eastAsia="es-ES"/>
          <w14:ligatures w14:val="none"/>
        </w:rPr>
        <w:t>, equivalente</w:t>
      </w:r>
      <w:r w:rsidRPr="00BC020C">
        <w:rPr>
          <w:rFonts w:ascii="Arial Narrow" w:eastAsia="Times New Roman" w:hAnsi="Arial Narrow" w:cs="Arial"/>
          <w:color w:val="000000"/>
          <w:kern w:val="0"/>
          <w:lang w:val="es-ES" w:eastAsia="es-ES"/>
          <w14:ligatures w14:val="none"/>
        </w:rPr>
        <w:t xml:space="preserve"> al 80% de descanso médico</w:t>
      </w:r>
      <w:r w:rsidR="00EA2C6A" w:rsidRPr="00BC020C">
        <w:rPr>
          <w:rFonts w:ascii="Arial Narrow" w:eastAsia="Times New Roman" w:hAnsi="Arial Narrow" w:cs="Arial"/>
          <w:color w:val="000000"/>
          <w:kern w:val="0"/>
          <w:lang w:val="es-ES" w:eastAsia="es-ES"/>
          <w14:ligatures w14:val="none"/>
        </w:rPr>
        <w:t xml:space="preserve">, como consecuencia de las </w:t>
      </w:r>
      <w:r w:rsidRPr="00BC020C">
        <w:rPr>
          <w:rFonts w:ascii="Arial Narrow" w:eastAsia="Times New Roman" w:hAnsi="Arial Narrow" w:cs="Arial"/>
          <w:color w:val="000000"/>
          <w:kern w:val="0"/>
          <w:lang w:val="es-ES" w:eastAsia="es-ES"/>
          <w14:ligatures w14:val="none"/>
        </w:rPr>
        <w:t xml:space="preserve">secuelas </w:t>
      </w:r>
      <w:r w:rsidR="00EA2C6A" w:rsidRPr="00BC020C">
        <w:rPr>
          <w:rFonts w:ascii="Arial Narrow" w:eastAsia="Times New Roman" w:hAnsi="Arial Narrow" w:cs="Arial"/>
          <w:color w:val="000000"/>
          <w:kern w:val="0"/>
          <w:lang w:val="es-ES" w:eastAsia="es-ES"/>
          <w14:ligatures w14:val="none"/>
        </w:rPr>
        <w:t>derivadas de</w:t>
      </w:r>
      <w:r w:rsidRPr="00BC020C">
        <w:rPr>
          <w:rFonts w:ascii="Arial Narrow" w:eastAsia="Times New Roman" w:hAnsi="Arial Narrow" w:cs="Arial"/>
          <w:color w:val="000000"/>
          <w:kern w:val="0"/>
          <w:lang w:val="es-ES" w:eastAsia="es-ES"/>
          <w14:ligatures w14:val="none"/>
        </w:rPr>
        <w:t>l accidente vehicular</w:t>
      </w:r>
      <w:r w:rsidR="00F82873" w:rsidRPr="00BC020C">
        <w:rPr>
          <w:rFonts w:ascii="Arial Narrow" w:eastAsia="Times New Roman" w:hAnsi="Arial Narrow" w:cs="Arial"/>
          <w:color w:val="000000"/>
          <w:kern w:val="0"/>
          <w:lang w:val="es-ES" w:eastAsia="es-ES"/>
          <w14:ligatures w14:val="none"/>
        </w:rPr>
        <w:t xml:space="preserve"> ocurrido el 7 de octubre de 2024. </w:t>
      </w:r>
    </w:p>
    <w:p w14:paraId="14764A58" w14:textId="77777777" w:rsidR="00F82873" w:rsidRPr="00BC020C" w:rsidRDefault="00F82873" w:rsidP="00BC020C">
      <w:pPr>
        <w:pStyle w:val="Prrafodelista"/>
        <w:spacing w:line="240" w:lineRule="auto"/>
        <w:rPr>
          <w:rFonts w:ascii="Arial Narrow" w:eastAsia="Times New Roman" w:hAnsi="Arial Narrow" w:cs="Arial"/>
          <w:color w:val="000000"/>
          <w:kern w:val="0"/>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3 de marzo de 2025, </w:t>
      </w:r>
      <w:r w:rsidR="00EA2C6A" w:rsidRPr="00BC020C">
        <w:rPr>
          <w:rFonts w:ascii="Arial Narrow" w:eastAsia="Times New Roman" w:hAnsi="Arial Narrow" w:cs="Arial"/>
          <w:color w:val="000000"/>
          <w:kern w:val="0"/>
          <w:lang w:val="es-ES" w:eastAsia="es-ES"/>
          <w14:ligatures w14:val="none"/>
        </w:rPr>
        <w:t>interpuso un</w:t>
      </w:r>
      <w:r w:rsidRPr="00BC020C">
        <w:rPr>
          <w:rFonts w:ascii="Arial Narrow" w:eastAsia="Times New Roman" w:hAnsi="Arial Narrow" w:cs="Arial"/>
          <w:color w:val="000000"/>
          <w:kern w:val="0"/>
          <w:lang w:val="es-ES" w:eastAsia="es-ES"/>
          <w14:ligatures w14:val="none"/>
        </w:rPr>
        <w:t xml:space="preserve"> reclamo virtual ante Interseguro</w:t>
      </w:r>
      <w:r w:rsidR="00EA2C6A" w:rsidRPr="00BC020C">
        <w:rPr>
          <w:rFonts w:ascii="Arial Narrow" w:eastAsia="Times New Roman" w:hAnsi="Arial Narrow" w:cs="Arial"/>
          <w:color w:val="000000"/>
          <w:kern w:val="0"/>
          <w:lang w:val="es-ES" w:eastAsia="es-ES"/>
          <w14:ligatures w14:val="none"/>
        </w:rPr>
        <w:t xml:space="preserve">, en virtud de que la compañía aseguradora no </w:t>
      </w:r>
      <w:r w:rsidR="0009149B" w:rsidRPr="00BC020C">
        <w:rPr>
          <w:rFonts w:ascii="Arial Narrow" w:eastAsia="Times New Roman" w:hAnsi="Arial Narrow" w:cs="Arial"/>
          <w:color w:val="000000"/>
          <w:kern w:val="0"/>
          <w:lang w:val="es-ES" w:eastAsia="es-ES"/>
          <w14:ligatures w14:val="none"/>
        </w:rPr>
        <w:t>había efectuado</w:t>
      </w:r>
      <w:r w:rsidRPr="00BC020C">
        <w:rPr>
          <w:rFonts w:ascii="Arial Narrow" w:eastAsia="Times New Roman" w:hAnsi="Arial Narrow" w:cs="Arial"/>
          <w:color w:val="000000"/>
          <w:kern w:val="0"/>
          <w:lang w:val="es-ES" w:eastAsia="es-ES"/>
          <w14:ligatures w14:val="none"/>
        </w:rPr>
        <w:t xml:space="preserve"> el pago indemnizatorio total</w:t>
      </w:r>
      <w:r w:rsidR="00EA2C6A" w:rsidRPr="00BC020C">
        <w:rPr>
          <w:rFonts w:ascii="Arial Narrow" w:eastAsia="Times New Roman" w:hAnsi="Arial Narrow" w:cs="Arial"/>
          <w:color w:val="000000"/>
          <w:kern w:val="0"/>
          <w:lang w:val="es-ES" w:eastAsia="es-ES"/>
          <w14:ligatures w14:val="none"/>
        </w:rPr>
        <w:t>,</w:t>
      </w:r>
      <w:r w:rsidRPr="00BC020C">
        <w:rPr>
          <w:rFonts w:ascii="Arial Narrow" w:eastAsia="Times New Roman" w:hAnsi="Arial Narrow" w:cs="Arial"/>
          <w:color w:val="000000"/>
          <w:kern w:val="0"/>
          <w:lang w:val="es-ES" w:eastAsia="es-ES"/>
          <w14:ligatures w14:val="none"/>
        </w:rPr>
        <w:t xml:space="preserve"> ni </w:t>
      </w:r>
      <w:r w:rsidR="00EA2C6A" w:rsidRPr="00BC020C">
        <w:rPr>
          <w:rFonts w:ascii="Arial Narrow" w:eastAsia="Times New Roman" w:hAnsi="Arial Narrow" w:cs="Arial"/>
          <w:color w:val="000000"/>
          <w:kern w:val="0"/>
          <w:lang w:val="es-ES" w:eastAsia="es-ES"/>
          <w14:ligatures w14:val="none"/>
        </w:rPr>
        <w:t xml:space="preserve">había proporcionado respuesta alguna a la </w:t>
      </w:r>
      <w:r w:rsidRPr="00BC020C">
        <w:rPr>
          <w:rFonts w:ascii="Arial Narrow" w:eastAsia="Times New Roman" w:hAnsi="Arial Narrow" w:cs="Arial"/>
          <w:color w:val="000000"/>
          <w:kern w:val="0"/>
          <w:lang w:val="es-ES" w:eastAsia="es-ES"/>
          <w14:ligatures w14:val="none"/>
        </w:rPr>
        <w:t>solicitud presentada el 10 de febrero de 2025.</w:t>
      </w:r>
    </w:p>
    <w:p w14:paraId="317B0F9E"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Times New Roman" w:hAnsi="Arial Narrow" w:cs="Arial"/>
          <w:color w:val="000000"/>
          <w:kern w:val="0"/>
          <w:lang w:val="es-ES" w:eastAsia="es-ES"/>
          <w14:ligatures w14:val="none"/>
        </w:rPr>
        <w:t/>
      </w:r>
      <w:proofErr w:type="spellEnd"/>
      <w:r w:rsidRPr="00BC020C">
        <w:rPr>
          <w:rFonts w:ascii="Arial Narrow" w:eastAsia="Times New Roman" w:hAnsi="Arial Narrow" w:cs="Arial"/>
          <w:color w:val="000000"/>
          <w:kern w:val="0"/>
          <w:lang w:val="es-ES" w:eastAsia="es-ES"/>
          <w14:ligatures w14:val="none"/>
        </w:rPr>
        <w:t xml:space="preserve"/>
      </w:r>
      <w:r w:rsidR="00D3672F" w:rsidRPr="00BC020C">
        <w:rPr>
          <w:rFonts w:ascii="Arial Narrow" w:eastAsia="Times New Roman" w:hAnsi="Arial Narrow" w:cs="Arial"/>
          <w:color w:val="000000"/>
          <w:kern w:val="0"/>
          <w:lang w:val="es-ES" w:eastAsia="es-ES"/>
          <w14:ligatures w14:val="none"/>
        </w:rPr>
        <w:t/>
      </w:r>
      <w:r w:rsidR="008B0A15" w:rsidRPr="00BC020C">
        <w:rPr>
          <w:rFonts w:ascii="Arial Narrow" w:eastAsia="Times New Roman" w:hAnsi="Arial Narrow" w:cs="Arial"/>
          <w:color w:val="000000"/>
          <w:kern w:val="0"/>
          <w:lang w:val="es-ES" w:eastAsia="es-ES"/>
          <w14:ligatures w14:val="none"/>
        </w:rPr>
        <w:t xml:space="preserve"/>
      </w:r>
      <w:r w:rsidR="00D3672F" w:rsidRPr="00BC020C">
        <w:rPr>
          <w:rFonts w:ascii="Arial Narrow" w:eastAsia="Times New Roman" w:hAnsi="Arial Narrow" w:cs="Arial"/>
          <w:color w:val="000000"/>
          <w:kern w:val="0"/>
          <w:lang w:val="es-ES" w:eastAsia="es-ES"/>
          <w14:ligatures w14:val="none"/>
        </w:rPr>
        <w:t xml:space="preserve"/>
      </w:r>
    </w:p>
    <w:p w14:paraId="47E02A4A" w14:textId="77777777" w:rsidR="00D3672F" w:rsidRPr="00BC020C" w:rsidRDefault="00D3672F" w:rsidP="00BC020C">
      <w:pPr>
        <w:spacing w:line="240" w:lineRule="auto"/>
        <w:ind w:left="567"/>
        <w:contextualSpacing/>
        <w:jc w:val="both"/>
        <w:rPr>
          <w:rFonts w:ascii="Arial Narrow" w:eastAsia="Times New Roman" w:hAnsi="Arial Narrow" w:cs="Arial"/>
          <w:color w:val="000000"/>
          <w:kern w:val="0"/>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 LA ADMISIÓN A TRÁMITE DE LA DENUNCIA</w:t>
      </w:r>
    </w:p>
    <w:p w14:paraId="44A8D2F0" w14: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C02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C020C">
        <w:rPr>
          <w:rStyle w:val="Refdenotaalpie"/>
          <w:rFonts w:ascii="Arial Narrow" w:eastAsia="Calibri" w:hAnsi="Arial Narrow" w:cs="Times New Roman"/>
          <w:vertAlign w:val="superscript"/>
        </w:rPr>
        <w:footnoteReference w:id="2"/>
      </w:r>
      <w:r w:rsidRPr="00BC020C">
        <w:rPr>
          <w:rFonts w:ascii="Arial Narrow" w:eastAsia="Times New Roman" w:hAnsi="Arial Narrow" w:cs="Segoe UI"/>
          <w:color w:val="000000"/>
          <w:kern w:val="0"/>
          <w:lang w:eastAsia="es-PE"/>
          <w14:ligatures w14:val="none"/>
        </w:rPr>
        <w:t xml:space="preserve">, considera </w:t>
      </w:r>
      <w:r w:rsidRPr="00BC020C">
        <w:rPr>
          <w:rFonts w:ascii="Arial Narrow" w:eastAsia="Arial Narrow" w:hAnsi="Arial Narrow" w:cs="Arial Narrow"/>
          <w:kern w:val="0"/>
          <w14:ligatures w14:val="none"/>
        </w:rPr>
        <w:t xml:space="preserve">que el hecho denunciado, consistente en que </w:t>
      </w:r>
      <w:bookmarkStart w:id="4" w:name="_Hlk155340268"/>
      <w:r w:rsidRPr="00BC020C">
        <w:rPr>
          <w:rFonts w:ascii="Arial Narrow" w:eastAsia="Arial Narrow" w:hAnsi="Arial Narrow" w:cs="Arial Narrow"/>
          <w:kern w:val="0"/>
          <w14:ligatures w14:val="none"/>
        </w:rPr>
        <w:t>la</w:t>
      </w:r>
      <w:bookmarkEnd w:id="1"/>
      <w:bookmarkEnd w:id="2"/>
      <w:bookmarkEnd w:id="3"/>
      <w:bookmarkEnd w:id="4"/>
      <w:r w:rsidR="0009149B" w:rsidRPr="00BC020C">
        <w:rPr>
          <w:rFonts w:ascii="Arial Narrow" w:eastAsia="Arial Narrow" w:hAnsi="Arial Narrow" w:cs="Arial Narrow"/>
          <w:kern w:val="0"/>
          <w14:ligatures w14:val="none"/>
        </w:rPr>
        <w:t xml:space="preserve"> </w:t>
      </w:r>
      <w:r w:rsidR="0009149B" w:rsidRPr="00BC020C">
        <w:rPr>
          <w:rFonts w:ascii="Arial Narrow" w:eastAsia="Arial Narrow" w:hAnsi="Arial Narrow" w:cs="Arial Narrow"/>
          <w:kern w:val="0"/>
          <w14:ligatures w14:val="none"/>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rPr>
        <w:t xml:space="preserve">SOAT </w:t>
      </w:r>
      <w:r w:rsidR="0009149B" w:rsidRPr="00BC020C">
        <w:rPr>
          <w:rFonts w:ascii="Arial Narrow" w:eastAsia="Arial Narrow" w:hAnsi="Arial Narrow" w:cs="Arial Narrow"/>
          <w:kern w:val="0"/>
          <w14:ligatures w14:val="none"/>
        </w:rPr>
        <w:t>por la invalidez permanente que padece</w:t>
      </w:r>
      <w:r w:rsidR="008B0A15" w:rsidRPr="00BC020C">
        <w:rPr>
          <w:rFonts w:ascii="Arial Narrow" w:eastAsia="Arial Narrow" w:hAnsi="Arial Narrow" w:cs="Arial Narrow"/>
          <w:kern w:val="0"/>
          <w:lang w:val="es-ES"/>
          <w14:ligatures w14:val="none"/>
        </w:rPr>
        <w:t>;</w:t>
      </w:r>
      <w:r w:rsidR="00A52FE9" w:rsidRPr="00BC020C">
        <w:rPr>
          <w:rFonts w:ascii="Arial Narrow" w:eastAsia="Arial Narrow" w:hAnsi="Arial Narrow" w:cs="Arial Narrow"/>
          <w:kern w:val="0"/>
          <w:lang w:val="es-ES"/>
          <w14:ligatures w14:val="none"/>
        </w:rPr>
        <w:t xml:space="preserve"> </w:t>
      </w:r>
      <w:r w:rsidR="00A52FE9" w:rsidRPr="00BC020C">
        <w:rPr>
          <w:rFonts w:ascii="Arial Narrow" w:eastAsia="Arial Narrow" w:hAnsi="Arial Narrow" w:cs="Arial Narrow"/>
          <w:kern w:val="0"/>
          <w14:ligatures w14:val="none"/>
        </w:rPr>
        <w:t>involucraría</w:t>
      </w:r>
      <w:r w:rsidR="008B0A15" w:rsidRPr="00BC020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hAnsi="Arial Narrow"/>
          <w:vertAlign w:val="superscript"/>
        </w:rPr>
        <w:footnoteReference w:id="3"/>
      </w:r>
      <w:r w:rsidR="008B0A15" w:rsidRPr="00BC020C">
        <w:rPr>
          <w:rFonts w:ascii="Arial Narrow" w:eastAsia="Arial Narrow" w:hAnsi="Arial Narrow" w:cs="Arial Narrow"/>
          <w:kern w:val="0"/>
          <w14:ligatures w14:val="none"/>
        </w:rPr>
        <w:t>.</w:t>
      </w:r>
    </w:p>
    <w:p w14:paraId="4F1B136B" w14:textId="77777777" w:rsidR="00FB5C67" w:rsidRPr="00BC020C" w:rsidRDefault="00FB5C67" w:rsidP="00BC020C">
      <w:pPr>
        <w:pStyle w:val="Prrafodelista"/>
        <w:spacing w:line="240" w:lineRule="auto"/>
        <w:ind w:left="567"/>
        <w:jc w:val="both"/>
        <w:rPr>
          <w:rFonts w:ascii="Arial Narrow" w:eastAsia="Calibri" w:hAnsi="Arial Narrow" w:cs="Arial Narrow"/>
          <w:kern w:val="0"/>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Calibri" w:hAnsi="Arial Narrow" w:cs="Arial Narrow"/>
          <w:kern w:val="0"/>
          <w:lang w:eastAsia="es-PE"/>
          <w14:ligatures w14:val="none"/>
        </w:rPr>
      </w:pPr>
      <w:r w:rsidRPr="00BC020C">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III. REQUERIMIENTO DE INFORMACION</w:t>
      </w:r>
    </w:p>
    <w:p w14:paraId="51D0706F" w14:textId="77777777" w:rsidR="00D3672F" w:rsidRPr="00BC020C" w:rsidRDefault="00D3672F" w:rsidP="00BC020C">
      <w:pPr>
        <w:spacing w:after="0" w:line="240" w:lineRule="auto"/>
        <w:jc w:val="both"/>
        <w:rPr>
          <w:rFonts w:ascii="Arial Narrow" w:eastAsia="Times New Roman" w:hAnsi="Arial Narrow" w:cs="Arial"/>
          <w:color w:val="000000"/>
          <w:kern w:val="0"/>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Times New Roman" w:hAnsi="Arial Narrow" w:cs="Arial"/>
          <w:color w:val="000000"/>
          <w:kern w:val="0"/>
          <w:lang w:val="es-ES" w:eastAsia="es-ES"/>
          <w14:ligatures w14:val="none"/>
        </w:rPr>
        <w:t xml:space="preserve"> </w:t>
      </w:r>
      <w:bookmarkEnd w:id="5"/>
      <w:r w:rsidR="00A52FE9" w:rsidRPr="00BC020C">
        <w:rPr>
          <w:rFonts w:ascii="Arial Narrow" w:eastAsia="Times New Roman" w:hAnsi="Arial Narrow" w:cs="Arial"/>
          <w:color w:val="000000"/>
          <w:kern w:val="0"/>
          <w:lang w:val="es-ES" w:eastAsia="es-ES"/>
          <w14:ligatures w14:val="none"/>
        </w:rPr>
        <w:t xml:space="preserve">(i) </w:t>
      </w:r>
      <w:r w:rsidR="006770E3" w:rsidRPr="00BC020C">
        <w:rPr>
          <w:rFonts w:ascii="Arial Narrow" w:eastAsia="Times New Roman" w:hAnsi="Arial Narrow" w:cs="Arial"/>
          <w:color w:val="000000"/>
          <w:kern w:val="0"/>
          <w:lang w:val="es-ES" w:eastAsia="es-ES"/>
          <w14:ligatures w14:val="none"/>
        </w:rPr>
        <w:t xml:space="preserve">presentar una copia completa, legible y debidamente suscrita de la </w:t>
      </w:r>
      <w:r w:rsidR="006770E3" w:rsidRPr="00BC020C">
        <w:rPr>
          <w:rFonts w:ascii="Arial Narrow" w:eastAsia="Times New Roman" w:hAnsi="Arial Narrow" w:cs="Arial"/>
          <w:color w:val="000000"/>
          <w:kern w:val="0"/>
          <w:lang w:eastAsia="es-ES"/>
          <w14:ligatures w14:val="none"/>
        </w:rPr>
        <w:t>Póliza y/o Certificado del</w:t>
      </w:r>
      <w:r w:rsidR="006770E3" w:rsidRPr="00BC020C">
        <w:rPr>
          <w:rFonts w:ascii="Arial Narrow" w:eastAsia="Times New Roman" w:hAnsi="Arial Narrow" w:cs="Arial"/>
          <w:color w:val="000000"/>
          <w:kern w:val="0"/>
          <w:lang w:val="es-ES" w:eastAsia="es-ES"/>
          <w14:ligatures w14:val="none"/>
        </w:rPr>
        <w:t xml:space="preserve"> SOAT 593312191, así como el cargo de remisión de la póliza </w:t>
      </w:r>
      <w:r w:rsidR="00A52FE9" w:rsidRPr="00BC020C">
        <w:rPr>
          <w:rFonts w:ascii="Arial Narrow" w:eastAsia="Times New Roman" w:hAnsi="Arial Narrow" w:cs="Arial"/>
          <w:color w:val="000000"/>
          <w:kern w:val="0"/>
          <w:lang w:val="es-ES" w:eastAsia="es-ES"/>
          <w14:ligatures w14:val="none"/>
        </w:rPr>
        <w:t>(ii) presentar los medios probatorios que acrediten que</w:t>
      </w:r>
      <w:r w:rsidR="00EA2C6A" w:rsidRPr="00BC020C">
        <w:rPr>
          <w:rFonts w:ascii="Arial Narrow" w:eastAsia="Times New Roman" w:hAnsi="Arial Narrow" w:cs="Arial"/>
          <w:color w:val="000000"/>
          <w:kern w:val="0"/>
          <w:lang w:val="es-ES" w:eastAsia="es-ES"/>
          <w14:ligatures w14:val="none"/>
        </w:rPr>
        <w:t xml:space="preserve"> la falta de atención </w:t>
      </w:r>
      <w:r w:rsidR="006770E3" w:rsidRPr="00BC020C">
        <w:rPr>
          <w:rFonts w:ascii="Arial Narrow" w:eastAsia="Times New Roman" w:hAnsi="Arial Narrow" w:cs="Arial"/>
          <w:color w:val="000000"/>
          <w:kern w:val="0"/>
          <w:lang w:val="es-ES" w:eastAsia="es-ES"/>
          <w14:ligatures w14:val="none"/>
        </w:rPr>
        <w:t xml:space="preserve">a la solicitud de gestión de la denunciante </w:t>
      </w:r>
      <w:r w:rsidR="00A52FE9" w:rsidRPr="00BC020C">
        <w:rPr>
          <w:rFonts w:ascii="Arial Narrow" w:eastAsia="Times New Roman" w:hAnsi="Arial Narrow" w:cs="Arial"/>
          <w:color w:val="000000"/>
          <w:kern w:val="0"/>
          <w:lang w:val="es-ES" w:eastAsia="es-ES"/>
          <w14:ligatures w14:val="none"/>
        </w:rPr>
        <w:t>fue justificado</w:t>
      </w:r>
      <w:r w:rsidR="00A52FE9" w:rsidRPr="00BC020C">
        <w:rPr>
          <w:rFonts w:ascii="Arial Narrow" w:eastAsia="Times New Roman" w:hAnsi="Arial Narrow" w:cs="Arial"/>
          <w:color w:val="000000"/>
          <w:kern w:val="0"/>
          <w:lang w:eastAsia="es-ES"/>
          <w14:ligatures w14:val="none"/>
        </w:rPr>
        <w:t>; y, (iii)</w:t>
      </w:r>
      <w:r w:rsidR="00A52FE9" w:rsidRPr="00BC020C">
        <w:rPr>
          <w:rFonts w:ascii="Arial Narrow" w:eastAsia="Times New Roman" w:hAnsi="Arial Narrow" w:cs="Arial"/>
          <w:color w:val="000000"/>
          <w:kern w:val="0"/>
          <w:lang w:val="es-ES" w:eastAsia="es-ES"/>
          <w14:ligatures w14:val="none"/>
        </w:rPr>
        <w:t xml:space="preserve"> presentar todas las comunicaciones cursadas con </w:t>
      </w:r>
      <w:r w:rsidR="006770E3" w:rsidRPr="00BC020C">
        <w:rPr>
          <w:rFonts w:ascii="Arial Narrow" w:eastAsia="Times New Roman" w:hAnsi="Arial Narrow" w:cs="Arial"/>
          <w:color w:val="000000"/>
          <w:kern w:val="0"/>
          <w:lang w:val="es-ES" w:eastAsia="es-ES"/>
          <w14:ligatures w14:val="none"/>
        </w:rPr>
        <w:t>la</w:t>
      </w:r>
      <w:r w:rsidR="00A52FE9" w:rsidRPr="00BC020C">
        <w:rPr>
          <w:rFonts w:ascii="Arial Narrow" w:eastAsia="Times New Roman" w:hAnsi="Arial Narrow" w:cs="Arial"/>
          <w:color w:val="000000"/>
          <w:kern w:val="0"/>
          <w:lang w:val="es-ES" w:eastAsia="es-ES"/>
          <w14:ligatures w14:val="none"/>
        </w:rPr>
        <w:t xml:space="preserve"> denunciante en virtud del hecho materia de </w:t>
      </w:r>
      <w:r w:rsidR="008B0A15" w:rsidRPr="00BC020C">
        <w:rPr>
          <w:rFonts w:ascii="Arial Narrow" w:eastAsia="Calibri" w:hAnsi="Arial Narrow" w:cs="Arial Narrow"/>
          <w:color w:val="000000"/>
          <w:kern w:val="0"/>
          <w:lang w:val="es-ES" w:eastAsia="es-PE"/>
          <w14:ligatures w14:val="none"/>
        </w:rPr>
        <w:t>denuncia.</w:t>
      </w:r>
    </w:p>
    <w:p w14:paraId="607C6EE5" w14:textId="77777777" w:rsidR="008B0A15" w:rsidRPr="00BC020C" w:rsidRDefault="008B0A15" w:rsidP="00BC02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DE LA SECRETARÍA TÉCNICA </w:t>
      </w:r>
    </w:p>
    <w:p w14:paraId="150C03F6"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3548F4F3" w14:textId="1A19AAA2" w:rsidR="00D3672F"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PRIMERO: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Times New Roman" w:hAnsi="Arial Narrow" w:cs="Times New Roman"/>
          <w:color w:val="000000"/>
          <w:kern w:val="0"/>
          <w:shd w:val="clear" w:color="auto" w:fill="FFFFFF"/>
          <w:lang w:eastAsia="es-PE"/>
          <w14:ligatures w14:val="none"/>
        </w:rPr>
        <w:t xml:space="preserve"/>
      </w:r>
      <w:r w:rsidRPr="00BC020C">
        <w:rPr>
          <w:rFonts w:ascii="Arial Narrow" w:eastAsia="Times New Roman" w:hAnsi="Arial Narrow" w:cs="Arial"/>
          <w:color w:val="000000"/>
          <w:kern w:val="0"/>
          <w:lang w:val="es-ES" w:eastAsia="es-ES"/>
          <w14:ligatures w14:val="none"/>
        </w:rPr>
        <w:t xml:space="preserve"/>
      </w:r>
      <w:r w:rsidR="006770E3" w:rsidRPr="00BC020C">
        <w:rPr>
          <w:rFonts w:ascii="Arial Narrow" w:eastAsia="Calibri" w:hAnsi="Arial Narrow" w:cs="Arial"/>
          <w:kern w:val="0"/>
          <w14:ligatures w14:val="none"/>
        </w:rPr>
        <w:t/>
      </w:r>
      <w:r w:rsidR="008B0A15" w:rsidRPr="00BC020C">
        <w:rPr>
          <w:rFonts w:ascii="Arial Narrow" w:eastAsia="Calibri" w:hAnsi="Arial Narrow" w:cs="Arial"/>
          <w:kern w:val="0"/>
          <w14:ligatures w14:val="none"/>
        </w:rPr>
        <w:t xml:space="preserve"/>
      </w:r>
      <w:r w:rsidRPr="00BC020C">
        <w:rPr>
          <w:rFonts w:ascii="Arial Narrow" w:eastAsia="Times New Roman" w:hAnsi="Arial Narrow" w:cs="Times New Roman"/>
          <w:color w:val="000000"/>
          <w:kern w:val="0"/>
          <w:shd w:val="clear" w:color="auto" w:fill="FFFFFF"/>
          <w:lang w:eastAsia="es-PE"/>
          <w14:ligatures w14:val="none"/>
        </w:rPr>
        <w:t xml:space="preserve"/>
      </w:r>
      <w:r w:rsidR="006770E3" w:rsidRPr="00BC020C">
        <w:rPr>
          <w:rFonts w:ascii="Arial Narrow" w:hAnsi="Arial Narrow" w:cs="Arial"/>
          <w:bCs/>
          <w:spacing w:val="-3"/>
          <w:kern w:val="0"/>
          <w14:ligatures w14:val="none"/>
        </w:rPr>
        <w:t xml:space="preserve"/>
      </w:r>
      <w:proofErr w:type="spellStart"/>
      <w:r w:rsidR="006770E3" w:rsidRPr="00BC020C">
        <w:rPr>
          <w:rFonts w:ascii="Arial Narrow" w:hAnsi="Arial Narrow" w:cs="Arial"/>
          <w:bCs/>
          <w:spacing w:val="-3"/>
          <w:kern w:val="0"/>
          <w14:ligatures w14:val="none"/>
        </w:rPr>
        <w:t/>
      </w:r>
      <w:proofErr w:type="spellEnd"/>
      <w:r w:rsidR="006770E3" w:rsidRPr="00BC020C">
        <w:rPr>
          <w:rFonts w:ascii="Arial Narrow" w:hAnsi="Arial Narrow" w:cs="Arial"/>
          <w:bCs/>
          <w:spacing w:val="-3"/>
          <w:kern w:val="0"/>
          <w14:ligatures w14:val="none"/>
        </w:rPr>
        <w:t xml:space="preserve"/>
      </w:r>
      <w:r w:rsidRPr="00BC020C">
        <w:rPr>
          <w:rFonts w:ascii="Arial Narrow" w:eastAsia="Calibri" w:hAnsi="Arial Narrow" w:cs="Arial"/>
          <w:bCs/>
          <w:spacing w:val="-3"/>
        </w:rPr>
        <w:t xml:space="preserve"/>
      </w:r>
      <w:r w:rsidRPr="00BC020C">
        <w:rPr>
          <w:rFonts w:ascii="Arial Narrow" w:eastAsia="Times New Roman" w:hAnsi="Arial Narrow" w:cs="Times New Roman"/>
          <w:color w:val="000000"/>
          <w:kern w:val="0"/>
          <w:shd w:val="clear" w:color="auto" w:fill="FFFFFF"/>
          <w:lang w:eastAsia="es-PE"/>
          <w14:ligatures w14:val="none"/>
        </w:rPr>
        <w:t/>
      </w:r>
      <w:bookmarkStart w:id="6" w:name="_Hlk138779332"/>
      <w:r w:rsidRPr="00BC020C">
        <w:rPr>
          <w:rFonts w:ascii="Arial Narrow" w:eastAsia="Times New Roman" w:hAnsi="Arial Narrow" w:cs="Times New Roman"/>
          <w:color w:val="000000"/>
          <w:kern w:val="0"/>
          <w:shd w:val="clear" w:color="auto" w:fill="FFFFFF"/>
          <w:lang w:eastAsia="es-PE"/>
          <w14:ligatures w14:val="none"/>
        </w:rPr>
        <w:t xml:space="preserve"/>
      </w:r>
      <w:proofErr w:type="spellStart"/>
      <w:r w:rsidRPr="00BC020C">
        <w:rPr>
          <w:rFonts w:ascii="Arial Narrow" w:eastAsia="Times New Roman" w:hAnsi="Arial Narrow" w:cs="Times New Roman"/>
          <w:color w:val="000000"/>
          <w:kern w:val="0"/>
          <w:shd w:val="clear" w:color="auto" w:fill="FFFFFF"/>
          <w:lang w:eastAsia="es-PE"/>
          <w14:ligatures w14:val="none"/>
        </w:rPr>
        <w:t/>
      </w:r>
      <w:proofErr w:type="spellEnd"/>
      <w:r w:rsidRPr="00BC020C">
        <w:rPr>
          <w:rFonts w:ascii="Arial Narrow" w:eastAsia="Times New Roman" w:hAnsi="Arial Narrow" w:cs="Times New Roman"/>
          <w:color w:val="000000"/>
          <w:kern w:val="0"/>
          <w:shd w:val="clear" w:color="auto" w:fill="FFFFFF"/>
          <w:lang w:eastAsia="es-PE"/>
          <w14:ligatures w14:val="none"/>
        </w:rPr>
        <w:t xml:space="preserve"/>
      </w:r>
      <w:r w:rsidRPr="00BC020C">
        <w:rPr>
          <w:rFonts w:ascii="Arial Narrow" w:eastAsia="Calibri" w:hAnsi="Arial Narrow" w:cs="Arial Narrow"/>
          <w:color w:val="000000"/>
          <w:kern w:val="0"/>
          <w:lang w:eastAsia="es-PE"/>
          <w14:ligatures w14:val="none"/>
        </w:rPr>
        <w:t/>
      </w:r>
      <w:bookmarkEnd w:id="6"/>
      <w:r w:rsidR="006770E3" w:rsidRPr="00BC020C">
        <w:rPr>
          <w:rFonts w:ascii="Arial Narrow" w:eastAsia="Calibri" w:hAnsi="Arial Narrow" w:cs="Arial Narrow"/>
          <w:color w:val="000000"/>
          <w:kern w:val="0"/>
          <w:lang w:eastAsia="es-PE"/>
          <w14:ligatures w14:val="none"/>
        </w:rPr>
        <w:t xml:space="preserve"/>
      </w:r>
      <w:r w:rsidRPr="00BC020C">
        <w:rPr>
          <w:rFonts w:ascii="Arial Narrow" w:eastAsia="Times New Roman" w:hAnsi="Arial Narrow" w:cs="Times New Roman"/>
          <w:kern w:val="0"/>
          <w:shd w:val="clear" w:color="auto" w:fill="FFFFFF"/>
          <w:lang w:eastAsia="es-PE"/>
          <w14:ligatures w14:val="none"/>
        </w:rPr>
        <w:t xml:space="preserve"/>
      </w:r>
      <w:r w:rsidRPr="00BC020C">
        <w:rPr>
          <w:rFonts w:ascii="Arial Narrow" w:eastAsia="Calibri" w:hAnsi="Arial Narrow" w:cs="Times New Roman"/>
          <w:kern w:val="0"/>
          <w14:ligatures w14:val="none"/>
        </w:rPr>
        <w:t/>
      </w:r>
      <w:r w:rsidRPr="00BC020C">
        <w:rPr>
          <w:rFonts w:ascii="Arial Narrow" w:eastAsia="Times New Roman" w:hAnsi="Arial Narrow" w:cs="Times New Roman"/>
          <w:kern w:val="0"/>
          <w:shd w:val="clear" w:color="auto" w:fill="FFFFFF"/>
          <w:lang w:eastAsia="es-PE"/>
          <w14:ligatures w14:val="none"/>
        </w:rPr>
        <w:t xml:space="preserve"/>
      </w:r>
      <w:r w:rsidR="00C24DDB" w:rsidRPr="00BC020C">
        <w:rPr>
          <w:rFonts w:ascii="Arial Narrow" w:eastAsia="Times New Roman" w:hAnsi="Arial Narrow" w:cs="Times New Roman"/>
          <w:kern w:val="0"/>
          <w:shd w:val="clear" w:color="auto" w:fill="FFFFFF"/>
          <w:lang w:eastAsia="es-PE"/>
          <w14:ligatures w14:val="none"/>
        </w:rPr>
        <w:t xml:space="preserve"/>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xml:space="preserve"/>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xml:space="preserve"/>
      </w:r>
      <w:r w:rsidR="006770E3" w:rsidRPr="00BC020C">
        <w:rPr>
          <w:rFonts w:ascii="Arial Narrow" w:eastAsia="Arial Narrow" w:hAnsi="Arial Narrow" w:cs="Arial Narrow"/>
          <w:kern w:val="0"/>
          <w14:ligatures w14:val="none"/>
        </w:rPr>
        <w:t/>
      </w:r>
      <w:r w:rsidR="00D603B3" w:rsidRPr="00BC020C">
        <w:rPr>
          <w:rFonts w:ascii="Arial Narrow" w:eastAsia="Arial Narrow" w:hAnsi="Arial Narrow" w:cs="Arial Narrow"/>
          <w:kern w:val="0"/>
          <w14:ligatures w14:val="none"/>
        </w:rPr>
        <w:t xml:space="preserve"/>
      </w:r>
      <w:r w:rsidR="008B0A15" w:rsidRPr="00BC020C">
        <w:rPr>
          <w:rFonts w:ascii="Arial Narrow" w:eastAsia="Times New Roman" w:hAnsi="Arial Narrow" w:cs="Arial"/>
          <w:color w:val="000000"/>
          <w:kern w:val="0"/>
          <w:lang w:val="es-ES" w:eastAsia="es-ES"/>
          <w14:ligatures w14:val="none"/>
        </w:rPr>
        <w:t/>
      </w:r>
    </w:p>
    <w:p w14:paraId="7EBBAC9D" w14:textId="77777777" w:rsidR="00D3672F" w:rsidRPr="00BC020C" w:rsidRDefault="00D3672F" w:rsidP="00BC020C">
      <w:pPr>
        <w:spacing w:after="0" w:line="240" w:lineRule="auto"/>
        <w:jc w:val="both"/>
        <w:rPr>
          <w:rFonts w:ascii="Arial Narrow" w:eastAsia="Calibri" w:hAnsi="Arial Narrow" w:cs="Arial Narrow"/>
          <w:kern w:val="0"/>
          <w:lang w:eastAsia="es-PE"/>
          <w14:ligatures w14:val="none"/>
        </w:rPr>
      </w:pPr>
    </w:p>
    <w:p w14:paraId="00D9F023" w14:textId="714FD7F3" w:rsidR="00D3672F" w:rsidRPr="00BC020C" w:rsidRDefault="00D3672F" w:rsidP="00BC020C">
      <w:pPr>
        <w:spacing w:line="240" w:lineRule="auto"/>
        <w:contextualSpacing/>
        <w:jc w:val="both"/>
        <w:rPr>
          <w:rFonts w:ascii="Arial Narrow" w:eastAsia="Calibri" w:hAnsi="Arial Narrow" w:cs="Arial"/>
          <w:kern w:val="0"/>
          <w14:ligatures w14:val="none"/>
        </w:rPr>
      </w:pPr>
      <w:r w:rsidRPr="00BC020C">
        <w:rPr>
          <w:rFonts w:ascii="Arial Narrow" w:eastAsia="Arial Narrow" w:hAnsi="Arial Narrow" w:cs="Arial Narrow"/>
          <w:b/>
          <w:color w:val="000000"/>
          <w:kern w:val="0"/>
          <w:lang w:eastAsia="es-PE"/>
          <w14:ligatures w14:val="none"/>
        </w:rPr>
        <w:t>SEGUNDO:</w:t>
      </w:r>
      <w:r w:rsidRPr="00BC020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020C">
        <w:rPr>
          <w:rFonts w:ascii="Arial Narrow" w:eastAsia="Times New Roman" w:hAnsi="Arial Narrow" w:cs="Arial"/>
          <w:color w:val="000000"/>
          <w:kern w:val="0"/>
          <w:lang w:val="es-ES" w:eastAsia="es-ES"/>
          <w14:ligatures w14:val="none"/>
        </w:rPr>
        <w:t xml:space="preserve">del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w:t>
      </w:r>
    </w:p>
    <w:p w14:paraId="43DE0DCF" w14:textId="77777777" w:rsidR="00D3672F" w:rsidRPr="00BC020C" w:rsidRDefault="00D3672F" w:rsidP="00BC020C">
      <w:pPr>
        <w:spacing w:line="240" w:lineRule="auto"/>
        <w:contextualSpacing/>
        <w:jc w:val="both"/>
        <w:rPr>
          <w:rFonts w:ascii="Arial Narrow" w:eastAsia="Times New Roman" w:hAnsi="Arial Narrow" w:cs="Times New Roman"/>
          <w:color w:val="000000"/>
          <w:kern w:val="0"/>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TERCERO: </w:t>
      </w:r>
      <w:r w:rsidRPr="00BC020C">
        <w:rPr>
          <w:rFonts w:ascii="Arial Narrow" w:eastAsia="Arial Narrow" w:hAnsi="Arial Narrow" w:cs="Arial Narrow"/>
          <w:color w:val="000000"/>
          <w:kern w:val="0"/>
          <w:lang w:eastAsia="es-PE"/>
          <w14:ligatures w14:val="none"/>
        </w:rPr>
        <w:t>requerir 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lang w:eastAsia="es-PE"/>
          <w14:ligatures w14:val="none"/>
        </w:rPr>
        <w:t>que cumpla con lo siguiente:</w:t>
      </w:r>
    </w:p>
    <w:p w14:paraId="6B3A1B8C"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del Código Procesal Civil</w:t>
      </w:r>
      <w:r w:rsidR="00150C01" w:rsidRPr="00BC020C">
        <w:rPr>
          <w:rStyle w:val="Refdenotaalpie"/>
          <w:rFonts w:ascii="Arial Narrow" w:eastAsia="Arial Narrow" w:hAnsi="Arial Narrow" w:cs="Arial Narrow"/>
          <w:kern w:val="0"/>
          <w:vertAlign w:val="superscript"/>
          <w14:ligatures w14:val="none"/>
        </w:rPr>
        <w:footnoteReference w:id="4"/>
      </w:r>
      <w:r w:rsidRPr="00BC020C">
        <w:rPr>
          <w:rFonts w:ascii="Arial Narrow" w:eastAsia="Arial Narrow" w:hAnsi="Arial Narrow" w:cs="Arial Narrow"/>
          <w:color w:val="000000"/>
          <w:kern w:val="0"/>
          <w:lang w:eastAsia="es-PE"/>
          <w14:ligatures w14:val="none"/>
        </w:rPr>
        <w:t xml:space="preserve">. </w:t>
      </w:r>
      <w:r w:rsidRPr="00BC020C">
        <w:rPr>
          <w:rFonts w:ascii="Arial Narrow" w:eastAsia="Calibri" w:hAnsi="Arial Narrow" w:cs="Arial"/>
          <w:kern w:val="0"/>
          <w14:ligatures w14:val="none"/>
        </w:rPr>
        <w:t>Para ello podrá señalar domicilio físico o una dirección electrónica a la que pueda remitirse las notificaciones</w:t>
      </w:r>
      <w:r w:rsidRPr="00BC020C">
        <w:rPr>
          <w:rFonts w:ascii="Arial Narrow" w:eastAsia="Arial" w:hAnsi="Arial Narrow" w:cs="Arial"/>
          <w:kern w:val="0"/>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Calibri" w:hAnsi="Arial Narrow" w:cs="Arial"/>
          <w:kern w:val="0"/>
          <w14:ligatures w14:val="none"/>
        </w:rPr>
        <w:t xml:space="preserve">en caso califique como </w:t>
      </w:r>
      <w:proofErr w:type="gramStart"/>
      <w:r w:rsidRPr="00BC020C">
        <w:rPr>
          <w:rFonts w:ascii="Arial Narrow" w:eastAsia="Calibri" w:hAnsi="Arial Narrow" w:cs="Arial"/>
          <w:kern w:val="0"/>
          <w14:ligatures w14:val="none"/>
        </w:rPr>
        <w:t>micro empresa</w:t>
      </w:r>
      <w:proofErr w:type="gramEnd"/>
      <w:r w:rsidRPr="00BC020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Calibri" w:hAnsi="Arial Narrow" w:cs="Arial"/>
          <w:kern w:val="0"/>
          <w:vertAlign w:val="superscript"/>
          <w14:ligatures w14:val="none"/>
        </w:rPr>
        <w:footnoteReference w:id="5"/>
      </w:r>
      <w:r w:rsidRPr="00BC020C">
        <w:rPr>
          <w:rFonts w:ascii="Arial Narrow" w:eastAsia="Calibri" w:hAnsi="Arial Narrow" w:cs="Arial"/>
          <w:kern w:val="0"/>
          <w14:ligatures w14:val="none"/>
        </w:rPr>
        <w:t xml:space="preserve">. Ello, a fin de que la Comisión pueda meritar dicha documentación, conforme lo establece el artículo 110 del </w:t>
      </w:r>
      <w:r w:rsidRPr="00BC020C">
        <w:rPr>
          <w:rFonts w:ascii="Arial Narrow" w:eastAsia="Calibri" w:hAnsi="Arial Narrow" w:cs="Arial"/>
          <w:spacing w:val="-2"/>
          <w:kern w:val="0"/>
          <w14:ligatures w14:val="none"/>
        </w:rPr>
        <w:t>Código</w:t>
      </w:r>
      <w:r w:rsidRPr="00BC020C">
        <w:rPr>
          <w:rStyle w:val="Refdenotaalpie"/>
          <w:rFonts w:ascii="Arial Narrow" w:eastAsia="Calibri" w:hAnsi="Arial Narrow" w:cs="Arial"/>
          <w:spacing w:val="-2"/>
          <w:kern w:val="0"/>
          <w:vertAlign w:val="superscript"/>
          <w14:ligatures w14:val="none"/>
        </w:rPr>
        <w:footnoteReference w:id="6"/>
      </w:r>
      <w:r w:rsidRPr="00BC020C">
        <w:rPr>
          <w:rFonts w:ascii="Arial Narrow" w:eastAsia="Calibri" w:hAnsi="Arial Narrow" w:cs="Arial"/>
          <w:spacing w:val="-2"/>
          <w:kern w:val="0"/>
          <w14:ligatures w14:val="none"/>
        </w:rPr>
        <w:t>.</w:t>
      </w:r>
    </w:p>
    <w:p w14:paraId="0EF4233C" w14:textId="77777777" w:rsidR="00D3672F" w:rsidRPr="00BC020C" w:rsidRDefault="00D3672F" w:rsidP="00BC020C">
      <w:pPr>
        <w:spacing w:after="0" w:line="240" w:lineRule="auto"/>
        <w:ind w:left="567"/>
        <w:jc w:val="both"/>
        <w:rPr>
          <w:rFonts w:ascii="Arial Narrow" w:eastAsia="Arial Narrow" w:hAnsi="Arial Narrow" w:cs="Arial Narrow"/>
          <w:color w:val="000000"/>
          <w:kern w:val="0"/>
          <w:lang w:eastAsia="es-PE"/>
          <w14:ligatures w14:val="none"/>
        </w:rPr>
      </w:pPr>
    </w:p>
    <w:p w14:paraId="46F87982" w14:textId="6E057979"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CUARTO: </w:t>
      </w:r>
      <w:r w:rsidRPr="00BC020C">
        <w:rPr>
          <w:rFonts w:ascii="Arial Narrow" w:eastAsia="Arial Narrow" w:hAnsi="Arial Narrow" w:cs="Arial Narrow"/>
          <w:color w:val="000000"/>
          <w:kern w:val="0"/>
          <w:lang w:eastAsia="es-PE"/>
          <w14:ligatures w14:val="none"/>
        </w:rPr>
        <w:t xml:space="preserve">correr traslado de la denuncia interpuesta </w:t>
      </w:r>
      <w:r w:rsidRPr="00BC020C">
        <w:rPr>
          <w:rFonts w:ascii="Arial Narrow" w:eastAsia="Times New Roman" w:hAnsi="Arial Narrow" w:cs="Arial"/>
          <w:color w:val="000000"/>
          <w:kern w:val="0"/>
          <w:lang w:val="es-ES" w:eastAsia="es-ES"/>
          <w14:ligatures w14:val="none"/>
        </w:rPr>
        <w:t xml:space="preserve">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 xml:space="preserve">,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Arial Narrow" w:hAnsi="Arial Narrow" w:cs="Arial Narrow"/>
          <w:color w:val="000000"/>
          <w:kern w:val="0"/>
          <w:lang w:eastAsia="es-PE"/>
          <w14:ligatures w14:val="none"/>
        </w:rPr>
        <w:t>, para que, de conformidad con lo dispuesto por el artículo 26</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Style w:val="Refdenotaalpie"/>
          <w:rFonts w:ascii="Arial Narrow" w:eastAsia="Calibri" w:hAnsi="Arial Narrow" w:cs="Arial"/>
          <w:spacing w:val="-2"/>
          <w:kern w:val="0"/>
          <w:vertAlign w:val="superscript"/>
          <w14:ligatures w14:val="none"/>
        </w:rPr>
        <w:footnoteReference w:id="7"/>
      </w:r>
      <w:r w:rsidRPr="00BC020C">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455A395B" w14:textId="77777777"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p>
    <w:p w14:paraId="4129344F" w14:textId="5DE5B9F9" w:rsidR="00783BF1"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QUINTO: </w:t>
      </w:r>
      <w:r w:rsidRPr="00BC020C">
        <w:rPr>
          <w:rFonts w:ascii="Arial Narrow" w:eastAsia="Arial Narrow" w:hAnsi="Arial Narrow" w:cs="Arial Narrow"/>
          <w:color w:val="000000"/>
          <w:kern w:val="0"/>
          <w:lang w:eastAsia="es-PE"/>
          <w14:ligatures w14:val="none"/>
        </w:rPr>
        <w:t xml:space="preserve">requerir </w:t>
      </w:r>
      <w:r w:rsidRPr="00BC020C">
        <w:rPr>
          <w:rFonts w:ascii="Arial Narrow" w:eastAsia="Times New Roman" w:hAnsi="Arial Narrow" w:cs="Arial"/>
          <w:color w:val="000000"/>
          <w:kern w:val="0"/>
          <w:lang w:val="es-ES" w:eastAsia="es-ES"/>
          <w14:ligatures w14:val="none"/>
        </w:rPr>
        <w:t xml:space="preserve">que, en un </w:t>
      </w:r>
      <w:r w:rsidRPr="00BC020C">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lang w:eastAsia="es-PE"/>
          <w14:ligatures w14:val="none"/>
        </w:rPr>
        <w:t xml:space="preserve">resolución,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Times New Roman" w:hAnsi="Arial Narrow" w:cs="Times New Roman"/>
          <w:kern w:val="0"/>
          <w:shd w:val="clear" w:color="auto" w:fill="FFFFFF"/>
          <w:lang w:eastAsia="es-PE"/>
          <w14:ligatures w14:val="none"/>
        </w:rPr>
        <w:t xml:space="preserve">, </w:t>
      </w:r>
      <w:r w:rsidRPr="00BC020C">
        <w:rPr>
          <w:rFonts w:ascii="Arial Narrow" w:eastAsia="Times New Roman" w:hAnsi="Arial Narrow" w:cs="Arial"/>
          <w:kern w:val="0"/>
          <w:lang w:val="es-ES" w:eastAsia="es-ES"/>
          <w14:ligatures w14:val="none"/>
        </w:rPr>
        <w:t xml:space="preserve">cumpla con lo siguiente: </w:t>
      </w:r>
      <w:r w:rsidR="008B0A15" w:rsidRPr="00BC020C">
        <w:rPr>
          <w:rFonts w:ascii="Arial Narrow" w:eastAsia="Times New Roman" w:hAnsi="Arial Narrow" w:cs="Arial"/>
          <w:color w:val="000000"/>
          <w:kern w:val="0"/>
          <w:lang w:val="es-ES" w:eastAsia="es-ES"/>
          <w14:ligatures w14:val="none"/>
        </w:rPr>
        <w:lastRenderedPageBreak/>
        <w:t xml:space="preserve">(i) presentar una copia completa, legible y debidamente suscrita de la </w:t>
      </w:r>
      <w:r w:rsidR="008B0A15" w:rsidRPr="00BC020C">
        <w:rPr>
          <w:rFonts w:ascii="Arial Narrow" w:eastAsia="Times New Roman" w:hAnsi="Arial Narrow" w:cs="Arial"/>
          <w:color w:val="000000"/>
          <w:kern w:val="0"/>
          <w:lang w:eastAsia="es-ES"/>
          <w14:ligatures w14:val="none"/>
        </w:rPr>
        <w:t>Póliza</w:t>
      </w:r>
      <w:r w:rsidR="006770E3" w:rsidRPr="00BC020C">
        <w:rPr>
          <w:rFonts w:ascii="Arial Narrow" w:eastAsia="Times New Roman" w:hAnsi="Arial Narrow" w:cs="Arial"/>
          <w:color w:val="000000"/>
          <w:kern w:val="0"/>
          <w:lang w:eastAsia="es-ES"/>
          <w14:ligatures w14:val="none"/>
        </w:rPr>
        <w:t xml:space="preserve"> y/o Certificado</w:t>
      </w:r>
      <w:r w:rsidR="008B0A15" w:rsidRPr="00BC020C">
        <w:rPr>
          <w:rFonts w:ascii="Arial Narrow" w:eastAsia="Times New Roman" w:hAnsi="Arial Narrow" w:cs="Arial"/>
          <w:color w:val="000000"/>
          <w:kern w:val="0"/>
          <w:lang w:eastAsia="es-ES"/>
          <w14:ligatures w14:val="none"/>
        </w:rPr>
        <w:t xml:space="preserve"> del</w:t>
      </w:r>
      <w:r w:rsidR="008B0A15" w:rsidRPr="00BC020C">
        <w:rPr>
          <w:rFonts w:ascii="Arial Narrow" w:eastAsia="Times New Roman" w:hAnsi="Arial Narrow" w:cs="Arial"/>
          <w:color w:val="000000"/>
          <w:kern w:val="0"/>
          <w:lang w:val="es-ES" w:eastAsia="es-ES"/>
          <w14:ligatures w14:val="none"/>
        </w:rPr>
        <w:t xml:space="preserve"> </w:t>
      </w:r>
      <w:r w:rsidR="006770E3" w:rsidRPr="00BC020C">
        <w:rPr>
          <w:rFonts w:ascii="Arial Narrow" w:eastAsia="Times New Roman" w:hAnsi="Arial Narrow" w:cs="Arial"/>
          <w:color w:val="000000"/>
          <w:kern w:val="0"/>
          <w:lang w:val="es-ES" w:eastAsia="es-ES"/>
          <w14:ligatures w14:val="none"/>
        </w:rPr>
        <w:t xml:space="preserve">Seguro Obligatorio por Accidente de Tránsito </w:t>
      </w:r>
      <w:r w:rsidR="00C24DDB" w:rsidRPr="00BC020C">
        <w:rPr>
          <w:rFonts w:ascii="Arial Narrow" w:eastAsia="Times New Roman" w:hAnsi="Arial Narrow" w:cs="Arial"/>
          <w:color w:val="000000"/>
          <w:kern w:val="0"/>
          <w:lang w:val="es-ES" w:eastAsia="es-ES"/>
          <w14:ligatures w14:val="none"/>
        </w:rPr>
        <w:t xml:space="preserve"/>
      </w:r>
      <w:r w:rsidR="006770E3" w:rsidRPr="00BC020C">
        <w:rPr>
          <w:rFonts w:ascii="Arial Narrow" w:eastAsia="Times New Roman" w:hAnsi="Arial Narrow" w:cs="Arial"/>
          <w:color w:val="000000"/>
          <w:kern w:val="0"/>
          <w:lang w:val="es-ES" w:eastAsia="es-ES"/>
          <w14:ligatures w14:val="none"/>
        </w:rPr>
        <w:t>593312191</w:t>
      </w:r>
      <w:r w:rsidR="008B0A15" w:rsidRPr="00BC020C">
        <w:rPr>
          <w:rFonts w:ascii="Arial Narrow" w:eastAsia="Times New Roman" w:hAnsi="Arial Narrow" w:cs="Arial"/>
          <w:color w:val="000000"/>
          <w:kern w:val="0"/>
          <w:lang w:val="es-ES" w:eastAsia="es-ES"/>
          <w14:ligatures w14:val="none"/>
        </w:rPr>
        <w:t xml:space="preserve">, así como el cargo de remisión de la póliza; </w:t>
      </w:r>
      <w:r w:rsidR="008B0A15" w:rsidRPr="00BC020C">
        <w:rPr>
          <w:rFonts w:ascii="Arial Narrow" w:eastAsia="Calibri" w:hAnsi="Arial Narrow" w:cs="Arial Narrow"/>
          <w:color w:val="000000"/>
          <w:kern w:val="0"/>
          <w:lang w:val="es-ES" w:eastAsia="es-PE"/>
          <w14:ligatures w14:val="none"/>
        </w:rPr>
        <w:t xml:space="preserve">(ii) </w:t>
      </w:r>
      <w:r w:rsidR="006770E3" w:rsidRPr="00BC020C">
        <w:rPr>
          <w:rFonts w:ascii="Arial Narrow" w:eastAsia="Times New Roman" w:hAnsi="Arial Narrow" w:cs="Arial"/>
          <w:color w:val="000000"/>
          <w:kern w:val="0"/>
          <w:lang w:val="es-ES" w:eastAsia="es-ES"/>
          <w14:ligatures w14:val="none"/>
        </w:rPr>
        <w:t>presentar los medios probatorios que acrediten que la falta de atención a la solicitud de gestión de la denunciante fue justificado</w:t>
      </w:r>
      <w:r w:rsidR="006770E3" w:rsidRPr="00BC020C">
        <w:rPr>
          <w:rFonts w:ascii="Arial Narrow" w:eastAsia="Calibri" w:hAnsi="Arial Narrow" w:cs="Arial Narrow"/>
          <w:color w:val="000000"/>
          <w:kern w:val="0"/>
          <w:lang w:eastAsia="es-PE"/>
          <w14:ligatures w14:val="none"/>
        </w:rPr>
        <w:t xml:space="preserve">; </w:t>
      </w:r>
      <w:r w:rsidR="008B0A15" w:rsidRPr="00BC020C">
        <w:rPr>
          <w:rFonts w:ascii="Arial Narrow" w:eastAsia="Calibri" w:hAnsi="Arial Narrow" w:cs="Arial Narrow"/>
          <w:color w:val="000000"/>
          <w:kern w:val="0"/>
          <w:lang w:eastAsia="es-PE"/>
          <w14:ligatures w14:val="none"/>
        </w:rPr>
        <w:t>y, (iii)</w:t>
      </w:r>
      <w:r w:rsidR="008B0A15" w:rsidRPr="00BC020C">
        <w:rPr>
          <w:rFonts w:ascii="Arial Narrow" w:eastAsia="Calibri" w:hAnsi="Arial Narrow" w:cs="Arial Narrow"/>
          <w:color w:val="000000"/>
          <w:kern w:val="0"/>
          <w:lang w:val="es-ES" w:eastAsia="es-PE"/>
          <w14:ligatures w14:val="none"/>
        </w:rPr>
        <w:t xml:space="preserve"> presentar todas las comunicaciones cursadas con </w:t>
      </w:r>
      <w:r w:rsidR="006770E3" w:rsidRPr="00BC020C">
        <w:rPr>
          <w:rFonts w:ascii="Arial Narrow" w:eastAsia="Calibri" w:hAnsi="Arial Narrow" w:cs="Arial Narrow"/>
          <w:color w:val="000000"/>
          <w:kern w:val="0"/>
          <w:lang w:val="es-ES" w:eastAsia="es-PE"/>
          <w14:ligatures w14:val="none"/>
        </w:rPr>
        <w:t>la</w:t>
      </w:r>
      <w:r w:rsidR="008B0A15" w:rsidRPr="00BC020C">
        <w:rPr>
          <w:rFonts w:ascii="Arial Narrow" w:eastAsia="Calibri" w:hAnsi="Arial Narrow" w:cs="Arial Narrow"/>
          <w:color w:val="000000"/>
          <w:kern w:val="0"/>
          <w:lang w:val="es-ES" w:eastAsia="es-PE"/>
          <w14:ligatures w14:val="none"/>
        </w:rPr>
        <w:t xml:space="preserve"> denunciante en virtud del hecho materia de denuncia.</w:t>
      </w:r>
    </w:p>
    <w:p w14:paraId="7AC0039A" w14:textId="77777777" w:rsidR="00D3672F" w:rsidRPr="00BC020C" w:rsidRDefault="00D3672F" w:rsidP="00BC020C">
      <w:pPr>
        <w:spacing w:after="0" w:line="240" w:lineRule="auto"/>
        <w:contextualSpacing/>
        <w:jc w:val="both"/>
        <w:rPr>
          <w:rFonts w:ascii="Arial Narrow" w:eastAsia="Times New Roman" w:hAnsi="Arial Narrow" w:cs="Arial"/>
          <w:color w:val="000000"/>
          <w:kern w:val="0"/>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SEXTO:</w:t>
      </w:r>
      <w:r w:rsidRPr="00BC020C">
        <w:rPr>
          <w:rFonts w:ascii="Arial Narrow" w:eastAsia="Arial Narrow" w:hAnsi="Arial Narrow" w:cs="Arial Narrow"/>
          <w:color w:val="000000"/>
          <w:kern w:val="0"/>
          <w:lang w:eastAsia="es-PE"/>
          <w14:ligatures w14:val="none"/>
        </w:rPr>
        <w:t xml:space="preserve"> informar a las partes que el artículo 110</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29571, Código de Protección y Defensa del Consumidor</w:t>
      </w:r>
      <w:r w:rsidRPr="00BC020C">
        <w:rPr>
          <w:rStyle w:val="Refdenotaalpie"/>
          <w:rFonts w:ascii="Arial Narrow" w:eastAsia="Arial Narrow" w:hAnsi="Arial Narrow" w:cs="Times New Roman"/>
          <w:color w:val="000000"/>
          <w:kern w:val="0"/>
          <w:vertAlign w:val="superscript"/>
          <w:lang w:eastAsia="es-PE"/>
          <w14:ligatures w14:val="none"/>
        </w:rPr>
        <w:footnoteReference w:id="8"/>
      </w:r>
      <w:r w:rsidRPr="00BC020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115</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y 116</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referida norma</w:t>
      </w:r>
      <w:r w:rsidR="00150C01" w:rsidRPr="00BC020C">
        <w:rPr>
          <w:rStyle w:val="Refdenotaalpie"/>
          <w:rFonts w:ascii="Arial Narrow" w:eastAsia="Arial Narrow" w:hAnsi="Arial Narrow" w:cs="Times New Roman"/>
          <w:color w:val="000000"/>
          <w:kern w:val="0"/>
          <w:vertAlign w:val="superscript"/>
          <w:lang w:eastAsia="es-PE"/>
          <w14:ligatures w14:val="none"/>
        </w:rPr>
        <w:footnoteReference w:id="9"/>
      </w:r>
      <w:r w:rsidRPr="00BC020C">
        <w:rPr>
          <w:rFonts w:ascii="Arial Narrow" w:eastAsia="Arial Narrow" w:hAnsi="Arial Narrow" w:cs="Arial Narrow"/>
          <w:color w:val="000000"/>
          <w:kern w:val="0"/>
          <w:lang w:eastAsia="es-PE"/>
          <w14:ligatures w14:val="none"/>
        </w:rPr>
        <w:t xml:space="preserve">. </w:t>
      </w:r>
      <w:r w:rsidRPr="00BC020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del Código</w:t>
      </w:r>
      <w:r w:rsidRPr="00BC020C">
        <w:rPr>
          <w:rStyle w:val="Refdenotaalpie"/>
          <w:rFonts w:ascii="Arial Narrow" w:eastAsia="Arial Narrow" w:hAnsi="Arial Narrow" w:cs="Times New Roman"/>
          <w:color w:val="000000"/>
          <w:kern w:val="0"/>
          <w:vertAlign w:val="superscript"/>
          <w:lang w:eastAsia="es-PE"/>
          <w14:ligatures w14:val="none"/>
        </w:rPr>
        <w:footnoteReference w:id="10"/>
      </w:r>
      <w:r w:rsidRPr="00BC020C">
        <w:rPr>
          <w:rFonts w:ascii="Arial Narrow" w:eastAsia="Arial Narrow" w:hAnsi="Arial Narrow" w:cs="Arial Narrow"/>
          <w:color w:val="000000"/>
          <w:kern w:val="0"/>
          <w:lang w:eastAsia="es-PE"/>
          <w14:ligatures w14:val="none"/>
        </w:rPr>
        <w:t>.</w:t>
      </w:r>
    </w:p>
    <w:p w14:paraId="2F5C025E" w14: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SÉTIMO:</w:t>
      </w:r>
      <w:r w:rsidRPr="00BC020C">
        <w:rPr>
          <w:rFonts w:ascii="Arial Narrow" w:eastAsia="Arial Narrow" w:hAnsi="Arial Narrow" w:cs="Arial Narrow"/>
          <w:color w:val="000000"/>
          <w:kern w:val="0"/>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Style w:val="Refdenotaalpie"/>
          <w:rFonts w:ascii="Arial Narrow" w:eastAsia="Arial Narrow" w:hAnsi="Arial Narrow" w:cs="Times New Roman"/>
          <w:color w:val="000000"/>
          <w:kern w:val="0"/>
          <w:vertAlign w:val="superscript"/>
          <w:lang w:eastAsia="es-PE"/>
          <w14:ligatures w14:val="none"/>
        </w:rPr>
        <w:footnoteReference w:id="11"/>
      </w:r>
      <w:r w:rsidRPr="00BC020C">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r w:rsidRPr="00BC020C">
        <w:rPr>
          <w:rFonts w:ascii="Arial Narrow" w:eastAsia="Calibri" w:hAnsi="Arial Narrow" w:cs="Arial"/>
          <w:b/>
          <w:bCs/>
          <w:kern w:val="0"/>
          <w14:ligatures w14:val="none"/>
        </w:rPr>
        <w:t>OCTAVO</w:t>
      </w:r>
      <w:r w:rsidRPr="00BC020C">
        <w:rPr>
          <w:rFonts w:ascii="Arial Narrow" w:eastAsia="Calibri" w:hAnsi="Arial Narrow" w:cs="Arial"/>
          <w:b/>
          <w:kern w:val="0"/>
          <w14:ligatures w14:val="none"/>
        </w:rPr>
        <w:t>:</w:t>
      </w:r>
      <w:r w:rsidRPr="00BC020C">
        <w:rPr>
          <w:rFonts w:ascii="Arial Narrow" w:eastAsia="Calibri" w:hAnsi="Arial Narrow" w:cs="Arial"/>
          <w:kern w:val="0"/>
          <w14:ligatures w14:val="none"/>
        </w:rPr>
        <w:t xml:space="preserve"> comunicar a las partes que, </w:t>
      </w:r>
      <w:proofErr w:type="gramStart"/>
      <w:r w:rsidRPr="00BC020C">
        <w:rPr>
          <w:rFonts w:ascii="Arial Narrow" w:eastAsia="Calibri" w:hAnsi="Arial Narrow" w:cs="Arial"/>
          <w:kern w:val="0"/>
          <w14:ligatures w14:val="none"/>
        </w:rPr>
        <w:t>de acuerdo a</w:t>
      </w:r>
      <w:proofErr w:type="gramEnd"/>
      <w:r w:rsidRPr="00BC020C">
        <w:rPr>
          <w:rFonts w:ascii="Arial Narrow" w:eastAsia="Calibri" w:hAnsi="Arial Narrow" w:cs="Arial"/>
          <w:kern w:val="0"/>
          <w14:ligatures w14:val="none"/>
        </w:rPr>
        <w:t xml:space="preserve"> lo señalado por el artículo 29 del Decreto Legislativo 807</w:t>
      </w:r>
      <w:r w:rsidRPr="00BC020C">
        <w:rPr>
          <w:rStyle w:val="Refdenotaalpie"/>
          <w:rFonts w:ascii="Arial Narrow" w:eastAsia="Calibri" w:hAnsi="Arial Narrow" w:cs="Arial"/>
          <w:kern w:val="0"/>
          <w:vertAlign w:val="superscript"/>
          <w14:ligatures w14:val="none"/>
        </w:rPr>
        <w:footnoteReference w:id="12"/>
      </w:r>
      <w:r w:rsidRPr="00BC020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Calibri" w:hAnsi="Arial Narrow" w:cs="Arial"/>
          <w:kern w:val="0"/>
          <w:u w:val="single"/>
          <w14:ligatures w14:val="none"/>
        </w:rPr>
        <w:t>expresamente su facultad para asistir y conciliar en su representación</w:t>
      </w:r>
      <w:r w:rsidRPr="00BC020C">
        <w:rPr>
          <w:rFonts w:ascii="Arial Narrow" w:eastAsia="Calibri" w:hAnsi="Arial Narrow" w:cs="Arial"/>
          <w:bCs/>
          <w:kern w:val="0"/>
          <w14:ligatures w14:val="none"/>
        </w:rPr>
        <w:t>.</w:t>
      </w:r>
      <w:r w:rsidRPr="00BC020C">
        <w:rPr>
          <w:rFonts w:ascii="Arial Narrow" w:eastAsia="Calibri" w:hAnsi="Arial Narrow" w:cs="Arial"/>
          <w:b/>
          <w:bCs/>
          <w:kern w:val="0"/>
          <w14:ligatures w14:val="none"/>
        </w:rPr>
        <w:t xml:space="preserve"> </w:t>
      </w:r>
      <w:r w:rsidRPr="00BC020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r w:rsidRPr="00BC020C">
        <w:rPr>
          <w:rFonts w:ascii="Arial Narrow" w:eastAsia="Times New Roman" w:hAnsi="Arial Narrow" w:cs="Times New Roman"/>
          <w:b/>
          <w:color w:val="000000"/>
          <w:kern w:val="0"/>
          <w:lang w:eastAsia="es-PE"/>
          <w14:ligatures w14:val="none"/>
        </w:rPr>
        <w:t>NOVENO:</w:t>
      </w:r>
      <w:r w:rsidRPr="00BC020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p>
    <w:p w14:paraId="46E6A959" w14:textId="7AF3A937" w:rsidR="00D3672F" w:rsidRPr="00BC020C" w:rsidRDefault="00D3672F" w:rsidP="00BC020C">
      <w:pPr>
        <w:suppressAutoHyphens/>
        <w:spacing w:after="0" w:line="240" w:lineRule="auto"/>
        <w:jc w:val="both"/>
        <w:rPr>
          <w:rFonts w:ascii="Arial Narrow" w:hAnsi="Arial Narrow" w:cs="Arial"/>
        </w:rPr>
      </w:pPr>
      <w:r w:rsidRPr="00BC020C">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hAnsi="Arial Narrow" w:cs="Arial"/>
          <w:bCs/>
          <w:spacing w:val="-3"/>
          <w:kern w:val="0"/>
          <w14:ligatures w14:val="none"/>
        </w:rPr>
        <w:t xml:space="preserve"/>
      </w:r>
      <w:r w:rsidR="006770E3" w:rsidRPr="00BC020C">
        <w:rPr>
          <w:rFonts w:ascii="Arial Narrow" w:hAnsi="Arial Narrow" w:cs="Arial"/>
          <w:bCs/>
          <w:spacing w:val="-3"/>
          <w:kern w:val="0"/>
          <w14:ligatures w14:val="none"/>
        </w:rPr>
        <w:t xml:space="preserve"/>
      </w:r>
      <w:proofErr w:type="spellStart"/>
      <w:r w:rsidR="006770E3" w:rsidRPr="00BC020C">
        <w:rPr>
          <w:rFonts w:ascii="Arial Narrow" w:hAnsi="Arial Narrow" w:cs="Arial"/>
          <w:bCs/>
          <w:spacing w:val="-3"/>
          <w:kern w:val="0"/>
          <w14:ligatures w14:val="none"/>
        </w:rPr>
        <w:t/>
      </w:r>
      <w:proofErr w:type="spellEnd"/>
      <w:r w:rsidR="006770E3" w:rsidRPr="00BC020C">
        <w:rPr>
          <w:rFonts w:ascii="Arial Narrow" w:hAnsi="Arial Narrow" w:cs="Arial"/>
          <w:bCs/>
          <w:spacing w:val="-3"/>
          <w:kern w:val="0"/>
          <w14:ligatures w14:val="none"/>
        </w:rPr>
        <w:t xml:space="preserve"/>
      </w:r>
      <w:r w:rsidRPr="00BC020C">
        <w:rPr>
          <w:rFonts w:ascii="Arial Narrow" w:eastAsia="Calibri" w:hAnsi="Arial Narrow" w:cs="Arial"/>
          <w:bCs/>
          <w:spacing w:val="-3"/>
        </w:rPr>
        <w:t xml:space="preserve"/>
      </w:r>
      <w:r w:rsidRPr="00BC020C">
        <w:rPr>
          <w:rFonts w:ascii="Arial Narrow" w:hAnsi="Arial Narrow"/>
          <w:color w:val="000000"/>
        </w:rPr>
        <w:t/>
      </w:r>
      <w:r w:rsidR="007848F6" w:rsidRPr="00BC020C">
        <w:rPr>
          <w:rFonts w:ascii="Arial Narrow" w:hAnsi="Arial Narrow"/>
          <w:color w:val="000000"/>
        </w:rPr>
        <w:t/>
      </w:r>
      <w:r w:rsidRPr="00BC020C">
        <w:rPr>
          <w:rFonts w:ascii="Arial Narrow" w:hAnsi="Arial Narrow"/>
          <w:color w:val="000000"/>
        </w:rPr>
        <w:t xml:space="preserve"/>
      </w:r>
      <w:r w:rsidR="007848F6" w:rsidRPr="00BC020C">
        <w:rPr>
          <w:rFonts w:ascii="Arial Narrow" w:hAnsi="Arial Narrow"/>
          <w:color w:val="000000"/>
        </w:rPr>
        <w:t/>
      </w:r>
      <w:r w:rsidRPr="00BC020C">
        <w:rPr>
          <w:rFonts w:ascii="Arial Narrow" w:hAnsi="Arial Narrow"/>
          <w:color w:val="000000"/>
        </w:rPr>
        <w:t xml:space="preserve"/>
      </w:r>
      <w:r w:rsidRPr="00BC020C">
        <w:rPr>
          <w:rStyle w:val="Refdenotaalpie"/>
          <w:rFonts w:ascii="Arial Narrow" w:hAnsi="Arial Narrow"/>
          <w:vertAlign w:val="superscript"/>
        </w:rPr>
        <w:footnoteReference w:id="13"/>
      </w:r>
      <w:r w:rsidRPr="00BC020C">
        <w:rPr>
          <w:rFonts w:ascii="Arial Narrow" w:hAnsi="Arial Narrow" w:cs="Arial"/>
        </w:rPr>
        <w:t/>
      </w:r>
    </w:p>
    <w:p w14:paraId="19FBA210" w14:textId="77777777" w:rsidR="00D3672F" w:rsidRPr="00BC020C" w:rsidRDefault="00D3672F" w:rsidP="00BC020C">
      <w:pPr>
        <w:suppressAutoHyphens/>
        <w:spacing w:after="0" w:line="240" w:lineRule="auto"/>
        <w:jc w:val="both"/>
        <w:rPr>
          <w:rFonts w:ascii="Arial Narrow" w:hAnsi="Arial Narrow" w:cs="Arial"/>
        </w:rPr>
      </w:pPr>
    </w:p>
    <w:p w14:paraId="6584F469" w14:textId="6DB61D1F" w:rsidR="00D3672F" w:rsidRPr="00BC020C" w:rsidRDefault="00D3672F" w:rsidP="00BC020C">
      <w:pPr>
        <w:suppressAutoHyphens/>
        <w:spacing w:after="0" w:line="240" w:lineRule="auto"/>
        <w:jc w:val="both"/>
        <w:rPr>
          <w:rFonts w:ascii="Arial Narrow" w:eastAsia="Calibri" w:hAnsi="Arial Narrow" w:cs="Times New Roman"/>
        </w:rPr>
      </w:pPr>
      <w:r w:rsidRPr="00BC020C">
        <w:rPr>
          <w:rFonts w:ascii="Arial Narrow" w:hAnsi="Arial Narrow" w:cs="Arial"/>
          <w:b/>
          <w:bCs/>
        </w:rPr>
        <w:t>DÉCIMO PRIMERO:</w:t>
      </w:r>
      <w:r w:rsidRPr="00BC020C">
        <w:rPr>
          <w:rFonts w:ascii="Arial Narrow" w:hAnsi="Arial Narrow" w:cs="Arial"/>
        </w:rPr>
        <w:t xml:space="preserve"> requerir a </w:t>
      </w:r>
      <w:r w:rsidRPr="00BC020C">
        <w:rPr>
          <w:rFonts w:ascii="Arial Narrow" w:eastAsia="Times New Roman" w:hAnsi="Arial Narrow" w:cs="Times New Roman"/>
          <w:color w:val="000000"/>
          <w:kern w:val="0"/>
          <w:shd w:val="clear" w:color="auto" w:fill="FFFFFF"/>
          <w:lang w:eastAsia="es-PE"/>
          <w14:ligatures w14:val="none"/>
        </w:rPr>
        <w:t xml:space="preserve">Interseguro Compañía de Seguros S.A. </w:t>
      </w:r>
      <w:r w:rsidRPr="00BC020C">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hAnsi="Arial Narrow" w:cs="Arial"/>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19D71A53"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Calibri" w:hAnsi="Arial Narrow" w:cs="Times New Roman"/>
          <w:color w:val="000000"/>
          <w:kern w:val="0"/>
          <w14:ligatures w14:val="none"/>
        </w:rPr>
      </w:pPr>
      <w:r w:rsidRPr="00BC020C">
        <w:rPr>
          <w:rFonts w:ascii="Arial Narrow" w:eastAsia="Calibri" w:hAnsi="Arial Narrow" w:cs="Arial"/>
          <w:b/>
          <w:bCs/>
          <w:color w:val="000000"/>
          <w:kern w:val="0"/>
          <w14:ligatures w14:val="none"/>
        </w:rPr>
        <w:t>Comisión </w:t>
      </w:r>
      <w:r w:rsidRPr="00BC020C">
        <w:rPr>
          <w:rFonts w:ascii="Arial Narrow" w:eastAsia="Calibri" w:hAnsi="Arial Narrow" w:cs="Arial"/>
          <w:b/>
          <w:bCs/>
          <w:color w:val="000000"/>
          <w:kern w:val="0"/>
          <w:shd w:val="clear" w:color="auto" w:fill="FFFFFF"/>
          <w14:ligatures w14:val="none"/>
        </w:rPr>
        <w:t>de</w:t>
      </w:r>
      <w:r w:rsidRPr="00BC020C">
        <w:rPr>
          <w:rFonts w:ascii="Arial Narrow" w:eastAsia="Calibri" w:hAnsi="Arial Narrow" w:cs="Arial"/>
          <w:b/>
          <w:bCs/>
          <w:color w:val="000000"/>
          <w:kern w:val="0"/>
          <w14:ligatures w14:val="none"/>
        </w:rPr>
        <w:t> Protección al Consumidor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w:color w:val="000000"/>
          <w:kern w:val="0"/>
          <w:sz w:val="16"/>
          <w:szCs w:val="16"/>
          <w:lang w:eastAsia="es-PE"/>
          <w14:ligatures w14:val="none"/>
        </w:rPr>
      </w:pPr>
      <w:r w:rsidRPr="00BC020C">
        <w:rPr>
          <w:rFonts w:ascii="Arial Narrow" w:eastAsia="Arial Narrow" w:hAnsi="Arial Narrow" w:cs="Arial"/>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Publicado</w:t>
      </w:r>
      <w:r w:rsidRPr="00BC020C">
        <w:rPr>
          <w:rFonts w:ascii="Arial Narrow" w:hAnsi="Arial Narrow" w:cs="Arial"/>
          <w:b/>
          <w:sz w:val="16"/>
          <w:szCs w:val="16"/>
        </w:rPr>
        <w:t xml:space="preserve"> </w:t>
      </w:r>
      <w:r w:rsidRPr="00BC020C">
        <w:rPr>
          <w:rFonts w:ascii="Arial Narrow" w:hAnsi="Arial Narrow" w:cs="Arial"/>
          <w:sz w:val="16"/>
          <w:szCs w:val="16"/>
        </w:rPr>
        <w:t>el 2 de setiembre del 2010 en el Diario Oficial El Peruano, vigente desde el 2 de octubre del 2010 y modificado por Decreto Legislativo 1308.</w:t>
      </w:r>
    </w:p>
    <w:p w14:paraId="184AA1F6" w14:textId="77777777" w:rsidR="00D3672F" w:rsidRPr="00BC020C" w:rsidRDefault="00D3672F" w:rsidP="00BC020C">
      <w:pPr>
        <w:pStyle w:val="Textonotapie"/>
        <w:ind w:left="567" w:hanging="567"/>
        <w:jc w:val="both"/>
        <w:rPr>
          <w:rFonts w:ascii="Arial Narrow" w:hAnsi="Arial Narrow" w:cs="Arial"/>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105.- Autoridad competente.</w:t>
      </w:r>
      <w:r w:rsidRPr="00BC020C">
        <w:rPr>
          <w:rFonts w:ascii="Arial Narrow" w:eastAsia="Arial Narrow" w:hAnsi="Arial Narrow" w:cs="Arial"/>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27.-</w:t>
      </w:r>
      <w:r w:rsidRPr="00BC020C">
        <w:rPr>
          <w:rFonts w:ascii="Arial Narrow" w:eastAsia="Arial Narrow" w:hAnsi="Arial Narrow" w:cs="Arial"/>
          <w:sz w:val="16"/>
          <w:szCs w:val="16"/>
        </w:rPr>
        <w:t xml:space="preserve"> De la Comisión de Protección al </w:t>
      </w:r>
      <w:proofErr w:type="gramStart"/>
      <w:r w:rsidRPr="00BC020C">
        <w:rPr>
          <w:rFonts w:ascii="Arial Narrow" w:eastAsia="Arial Narrow" w:hAnsi="Arial Narrow" w:cs="Arial"/>
          <w:sz w:val="16"/>
          <w:szCs w:val="16"/>
        </w:rPr>
        <w:t>Consumidor.-</w:t>
      </w:r>
      <w:proofErr w:type="gramEnd"/>
      <w:r w:rsidRPr="00BC020C">
        <w:rPr>
          <w:rFonts w:ascii="Arial Narrow" w:eastAsia="Arial Narrow" w:hAnsi="Arial Narrow" w:cs="Arial"/>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24.</w:t>
      </w:r>
      <w:r w:rsidRPr="00BC020C">
        <w:rPr>
          <w:rFonts w:ascii="Arial Narrow" w:eastAsia="Arial Narrow" w:hAnsi="Arial Narrow" w:cs="Arial"/>
          <w:sz w:val="16"/>
          <w:szCs w:val="16"/>
        </w:rPr>
        <w:t xml:space="preserve">- El </w:t>
      </w:r>
      <w:proofErr w:type="gramStart"/>
      <w:r w:rsidRPr="00BC020C">
        <w:rPr>
          <w:rFonts w:ascii="Arial Narrow" w:eastAsia="Arial Narrow" w:hAnsi="Arial Narrow" w:cs="Arial"/>
          <w:sz w:val="16"/>
          <w:szCs w:val="16"/>
        </w:rPr>
        <w:t>Secretario Técnico</w:t>
      </w:r>
      <w:proofErr w:type="gramEnd"/>
      <w:r w:rsidRPr="00BC020C">
        <w:rPr>
          <w:rFonts w:ascii="Arial Narrow" w:eastAsia="Arial Narrow" w:hAnsi="Arial Narrow" w:cs="Arial"/>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01A75241" w14:textId="77777777" w:rsidR="00D3672F" w:rsidRPr="00BC020C" w:rsidRDefault="00D3672F" w:rsidP="00BC020C">
      <w:pPr>
        <w:pStyle w:val="Textonotapie"/>
        <w:jc w:val="both"/>
        <w:rPr>
          <w:rFonts w:ascii="Arial Narrow" w:hAnsi="Arial Narrow" w:cs="Arial"/>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085F79" w14:textId="77777777" w:rsidR="008B0A15" w:rsidRPr="00BC020C" w:rsidRDefault="008B0A15" w:rsidP="00BC020C">
      <w:pPr>
        <w:pStyle w:val="Textonotapie"/>
        <w:jc w:val="both"/>
        <w:rPr>
          <w:rFonts w:ascii="Arial Narrow" w:hAnsi="Arial Narrow" w:cs="Arial"/>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442.-</w:t>
      </w:r>
      <w:r w:rsidRPr="00BC020C">
        <w:rPr>
          <w:rFonts w:ascii="Arial Narrow" w:eastAsia="Arial Narrow" w:hAnsi="Arial Narrow" w:cs="Arial"/>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6. Incluir su firma o la de su representante o de su apoderado, y la del Abogado. El </w:t>
      </w:r>
      <w:proofErr w:type="gramStart"/>
      <w:r w:rsidRPr="00BC020C">
        <w:rPr>
          <w:rFonts w:ascii="Arial Narrow" w:eastAsia="Arial Narrow" w:hAnsi="Arial Narrow" w:cs="Arial"/>
          <w:sz w:val="16"/>
          <w:szCs w:val="16"/>
        </w:rPr>
        <w:t>Secretario</w:t>
      </w:r>
      <w:proofErr w:type="gramEnd"/>
      <w:r w:rsidRPr="00BC020C">
        <w:rPr>
          <w:rFonts w:ascii="Arial Narrow" w:eastAsia="Arial Narrow" w:hAnsi="Arial Narrow" w:cs="Arial"/>
          <w:sz w:val="16"/>
          <w:szCs w:val="16"/>
        </w:rPr>
        <w:t xml:space="preserve"> respectivo certificará la huella digital del demandado analfabeto.</w:t>
      </w:r>
    </w:p>
    <w:p w14:paraId="5514707A" w14:textId="77777777" w:rsidR="00150C01" w:rsidRPr="00BC020C" w:rsidRDefault="00150C01" w:rsidP="00BC020C">
      <w:pPr>
        <w:pStyle w:val="Textonotapie"/>
        <w:jc w:val="both"/>
        <w:rPr>
          <w:rFonts w:ascii="Arial Narrow" w:hAnsi="Arial Narrow" w:cs="Arial"/>
          <w:sz w:val="16"/>
          <w:szCs w:val="16"/>
        </w:rPr>
      </w:pPr>
    </w:p>
  </w:footnote>
  <w:footnote w:id="5">
    <w:p w14:paraId="6ACF0828"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 xml:space="preserve">El número de trabajadores se atenderá siempre que la empresa haya sido constituida antes de la vigencia de la Ley </w:t>
      </w:r>
      <w:proofErr w:type="spellStart"/>
      <w:r w:rsidRPr="00BC020C">
        <w:rPr>
          <w:rFonts w:ascii="Arial Narrow" w:hAnsi="Arial Narrow" w:cs="Arial"/>
          <w:sz w:val="16"/>
          <w:szCs w:val="16"/>
        </w:rPr>
        <w:t/>
      </w:r>
      <w:proofErr w:type="spellEnd"/>
      <w:r w:rsidRPr="00BC02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hAnsi="Arial Narrow" w:cs="Arial"/>
          <w:sz w:val="16"/>
          <w:szCs w:val="16"/>
        </w:rPr>
        <w:t>entrada en vigencia</w:t>
      </w:r>
      <w:proofErr w:type="gramEnd"/>
      <w:r w:rsidRPr="00BC020C">
        <w:rPr>
          <w:rFonts w:ascii="Arial Narrow" w:hAnsi="Arial Narrow" w:cs="Arial"/>
          <w:sz w:val="16"/>
          <w:szCs w:val="16"/>
        </w:rPr>
        <w:t xml:space="preserve"> de dicha Ley se rigen por los requisitos de acogimiento al régimen de las micro y pequeñas empresas regulados en el Decreto Legislativo 1086.</w:t>
      </w:r>
    </w:p>
    <w:p w14:paraId="2378E576" w14:textId="77777777" w:rsidR="00D3672F" w:rsidRPr="00BC020C" w:rsidRDefault="00D3672F" w:rsidP="00BC020C">
      <w:pPr>
        <w:pStyle w:val="Textonotapie"/>
        <w:ind w:left="567" w:hanging="567"/>
        <w:jc w:val="both"/>
        <w:rPr>
          <w:rFonts w:ascii="Arial Narrow" w:hAnsi="Arial Narrow" w:cs="Arial"/>
          <w:sz w:val="16"/>
          <w:szCs w:val="16"/>
        </w:rPr>
      </w:pPr>
    </w:p>
  </w:footnote>
  <w:footnote w:id="6">
    <w:p w14:paraId="7007AE51"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hAnsi="Arial Narrow" w:cs="Arial"/>
          <w:b/>
          <w:bCs/>
          <w:sz w:val="16"/>
          <w:szCs w:val="16"/>
        </w:rPr>
      </w:pPr>
      <w:r w:rsidRPr="00BC020C">
        <w:rPr>
          <w:rFonts w:ascii="Arial Narrow" w:hAnsi="Arial Narrow" w:cs="Arial"/>
          <w:sz w:val="16"/>
          <w:szCs w:val="16"/>
        </w:rPr>
        <w:tab/>
      </w:r>
      <w:r w:rsidRPr="00BC020C">
        <w:rPr>
          <w:rFonts w:ascii="Arial Narrow" w:hAnsi="Arial Narrow" w:cs="Arial"/>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hAnsi="Arial Narrow" w:cs="Arial"/>
          <w:bCs/>
          <w:sz w:val="16"/>
          <w:szCs w:val="16"/>
        </w:rPr>
      </w:pPr>
      <w:r w:rsidRPr="00BC020C">
        <w:rPr>
          <w:rFonts w:ascii="Arial Narrow" w:hAnsi="Arial Narrow" w:cs="Arial"/>
          <w:bCs/>
          <w:sz w:val="16"/>
          <w:szCs w:val="16"/>
        </w:rPr>
        <w:t>[…]</w:t>
      </w:r>
    </w:p>
    <w:p w14:paraId="67111E16" w14:textId="77777777" w:rsidR="00D3672F" w:rsidRPr="00BC020C" w:rsidRDefault="00D3672F" w:rsidP="00BC020C">
      <w:pPr>
        <w:pStyle w:val="Textonotapie"/>
        <w:tabs>
          <w:tab w:val="left" w:pos="284"/>
        </w:tabs>
        <w:ind w:left="567" w:hanging="567"/>
        <w:jc w:val="both"/>
        <w:rPr>
          <w:rFonts w:ascii="Arial Narrow" w:hAnsi="Arial Narrow" w:cs="Arial"/>
          <w:b/>
          <w:bCs/>
          <w:sz w:val="16"/>
          <w:szCs w:val="16"/>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w:bCs/>
          <w:sz w:val="16"/>
          <w:szCs w:val="16"/>
        </w:rPr>
      </w:pPr>
      <w:r w:rsidRPr="00BC020C">
        <w:rPr>
          <w:rFonts w:ascii="Arial Narrow" w:eastAsia="Arial Narrow" w:hAnsi="Arial Narrow" w:cs="Arial"/>
          <w:b/>
          <w:sz w:val="16"/>
          <w:szCs w:val="16"/>
        </w:rPr>
        <w:t xml:space="preserve">Artículo 26.- </w:t>
      </w:r>
      <w:r w:rsidRPr="00BC020C">
        <w:rPr>
          <w:rFonts w:ascii="Arial Narrow" w:eastAsia="Arial Narrow" w:hAnsi="Arial Narrow" w:cs="Arial"/>
          <w:bCs/>
          <w:sz w:val="16"/>
          <w:szCs w:val="16"/>
        </w:rPr>
        <w:t xml:space="preserve">Una vez admitida a trámite la denuncia, se correrá traslado de </w:t>
      </w:r>
      <w:proofErr w:type="gramStart"/>
      <w:r w:rsidRPr="00BC020C">
        <w:rPr>
          <w:rFonts w:ascii="Arial Narrow" w:eastAsia="Arial Narrow" w:hAnsi="Arial Narrow" w:cs="Arial"/>
          <w:bCs/>
          <w:sz w:val="16"/>
          <w:szCs w:val="16"/>
        </w:rPr>
        <w:t>la misma</w:t>
      </w:r>
      <w:proofErr w:type="gramEnd"/>
      <w:r w:rsidRPr="00BC020C">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hAnsi="Arial Narrow" w:cs="Arial"/>
          <w:bCs/>
          <w:sz w:val="16"/>
          <w:szCs w:val="16"/>
        </w:rPr>
      </w:pPr>
      <w:r w:rsidRPr="00BC020C">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considere que su actuación sea pertinente.</w:t>
      </w:r>
    </w:p>
    <w:p w14:paraId="68E4EBB9" w14:textId="77777777" w:rsidR="00150C01" w:rsidRPr="00BC020C" w:rsidRDefault="00150C01" w:rsidP="00BC020C">
      <w:pPr>
        <w:pStyle w:val="Textonotapie"/>
        <w:tabs>
          <w:tab w:val="left" w:pos="284"/>
        </w:tabs>
        <w:ind w:left="567" w:hanging="567"/>
        <w:jc w:val="both"/>
        <w:rPr>
          <w:rFonts w:ascii="Arial Narrow" w:hAnsi="Arial Narrow" w:cs="Arial"/>
          <w:b/>
          <w:bCs/>
          <w:sz w:val="16"/>
          <w:szCs w:val="16"/>
        </w:rPr>
      </w:pPr>
    </w:p>
  </w:footnote>
  <w:footnote w:id="8">
    <w:p w14:paraId="16BC2263" w14:textId="77777777" w:rsidR="00D3672F" w:rsidRPr="00BC020C" w:rsidRDefault="00D3672F" w:rsidP="00BC020C">
      <w:pPr>
        <w:spacing w:after="0" w:line="240" w:lineRule="auto"/>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vertAlign w:val="superscript"/>
        </w:rPr>
        <w:t xml:space="preserve"> </w:t>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w:sz w:val="16"/>
          <w:szCs w:val="16"/>
        </w:rPr>
      </w:pPr>
      <w:r w:rsidRPr="00BC02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
    <w:p w14:paraId="4F62480D" w14:textId="77777777" w:rsidR="00D3672F" w:rsidRPr="00BC020C" w:rsidRDefault="00D3672F" w:rsidP="00BC020C">
      <w:pPr>
        <w:pStyle w:val="Textonotapie"/>
        <w:jc w:val="both"/>
        <w:rPr>
          <w:rFonts w:ascii="Arial Narrow" w:hAnsi="Arial Narrow" w:cs="Arial"/>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hAnsi="Arial Narrow" w:cs="Arial"/>
          <w:sz w:val="16"/>
          <w:szCs w:val="16"/>
        </w:rPr>
      </w:pPr>
    </w:p>
    <w:p w14:paraId="782F1734" w14:textId="77777777" w:rsidR="00150C01" w:rsidRPr="00BC020C" w:rsidRDefault="00150C01" w:rsidP="00BC020C">
      <w:pPr>
        <w:spacing w:after="0" w:line="240" w:lineRule="auto"/>
        <w:ind w:left="567" w:hanging="567"/>
        <w:jc w:val="both"/>
        <w:rPr>
          <w:rFonts w:ascii="Arial Narrow" w:hAnsi="Arial Narrow" w:cs="Arial"/>
          <w:sz w:val="16"/>
          <w:szCs w:val="16"/>
        </w:rPr>
      </w:pPr>
      <w:r w:rsidRPr="00BC020C">
        <w:rPr>
          <w:rFonts w:ascii="Arial Narrow" w:eastAsia="Arial Narrow" w:hAnsi="Arial Narrow" w:cs="Arial"/>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w:sz w:val="16"/>
          <w:szCs w:val="16"/>
        </w:rPr>
      </w:pPr>
      <w:r w:rsidRPr="00BC02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hAnsi="Arial Narrow" w:cs="Arial"/>
          <w:sz w:val="16"/>
          <w:szCs w:val="16"/>
        </w:rPr>
      </w:pPr>
      <w:r w:rsidRPr="00BC020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hAnsi="Arial Narrow" w:cs="Arial"/>
          <w:sz w:val="16"/>
          <w:szCs w:val="16"/>
        </w:rPr>
        <w:t>conjuntamente con</w:t>
      </w:r>
      <w:proofErr w:type="gramEnd"/>
      <w:r w:rsidRPr="00BC020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w:b/>
          <w:bCs/>
          <w:sz w:val="16"/>
          <w:szCs w:val="16"/>
        </w:rPr>
      </w:pPr>
      <w:r w:rsidRPr="00BC020C">
        <w:rPr>
          <w:rFonts w:ascii="Arial Narrow" w:eastAsia="Arial Narrow" w:hAnsi="Arial Narrow" w:cs="Arial"/>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d. En caso de infracciones muy graves y de reincidencia o </w:t>
      </w:r>
      <w:proofErr w:type="spellStart"/>
      <w:r w:rsidRPr="00BC020C">
        <w:rPr>
          <w:rFonts w:ascii="Arial Narrow" w:eastAsia="Arial Narrow" w:hAnsi="Arial Narrow" w:cs="Arial"/>
          <w:sz w:val="16"/>
          <w:szCs w:val="16"/>
        </w:rPr>
        <w:t>reiterancia</w:t>
      </w:r>
      <w:proofErr w:type="spellEnd"/>
      <w:r w:rsidRPr="00BC020C">
        <w:rPr>
          <w:rFonts w:ascii="Arial Narrow" w:eastAsia="Arial Narrow" w:hAnsi="Arial Narrow" w:cs="Arial"/>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roofErr w:type="spellStart"/>
      <w:r w:rsidRPr="00BC020C">
        <w:rPr>
          <w:rFonts w:ascii="Arial Narrow" w:eastAsia="Arial Narrow" w:hAnsi="Arial Narrow" w:cs="Arial"/>
          <w:sz w:val="16"/>
          <w:szCs w:val="16"/>
        </w:rPr>
        <w:t>ii</w:t>
      </w:r>
      <w:proofErr w:type="spellEnd"/>
      <w:r w:rsidRPr="00BC02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 Publicación de avisos </w:t>
      </w:r>
      <w:proofErr w:type="spellStart"/>
      <w:r w:rsidRPr="00BC020C">
        <w:rPr>
          <w:rFonts w:ascii="Arial Narrow" w:eastAsia="Arial Narrow" w:hAnsi="Arial Narrow" w:cs="Arial"/>
          <w:sz w:val="16"/>
          <w:szCs w:val="16"/>
        </w:rPr>
        <w:t>rectificatorios</w:t>
      </w:r>
      <w:proofErr w:type="spellEnd"/>
      <w:r w:rsidRPr="00BC02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CB3AC47"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w:sz w:val="16"/>
          <w:szCs w:val="16"/>
        </w:rPr>
        <w:t>liminarmente</w:t>
      </w:r>
      <w:proofErr w:type="spellEnd"/>
      <w:r w:rsidRPr="00BC02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5CB0DDC" w14:textId="77777777" w:rsidR="00D3672F" w:rsidRPr="00BC020C" w:rsidRDefault="00D3672F" w:rsidP="00BC020C">
      <w:pPr>
        <w:pStyle w:val="Textonotapie"/>
        <w:jc w:val="both"/>
        <w:rPr>
          <w:rFonts w:ascii="Arial Narrow" w:hAnsi="Arial Narrow" w:cs="Arial"/>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w:bCs/>
          <w:sz w:val="16"/>
          <w:szCs w:val="16"/>
        </w:rPr>
      </w:pPr>
      <w:r w:rsidRPr="00BC020C">
        <w:rPr>
          <w:rFonts w:ascii="Arial Narrow" w:eastAsia="Arial Narrow" w:hAnsi="Arial Narrow" w:cs="Arial"/>
          <w:b/>
          <w:sz w:val="16"/>
          <w:szCs w:val="16"/>
        </w:rPr>
        <w:tab/>
      </w:r>
      <w:r w:rsidRPr="00BC020C">
        <w:rPr>
          <w:rFonts w:ascii="Arial Narrow" w:hAnsi="Arial Narrow" w:cs="Arial"/>
          <w:b/>
          <w:sz w:val="16"/>
          <w:szCs w:val="16"/>
        </w:rPr>
        <w:t xml:space="preserve">Artículo 39.- </w:t>
      </w:r>
      <w:r w:rsidRPr="00BC020C">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2894D11" w14:textId="77777777" w:rsidR="00150C01" w:rsidRPr="00BC020C" w:rsidRDefault="00150C01" w:rsidP="00BC020C">
      <w:pPr>
        <w:pStyle w:val="Textonotapie"/>
        <w:jc w:val="both"/>
        <w:rPr>
          <w:rFonts w:ascii="Arial Narrow" w:hAnsi="Arial Narrow" w:cs="Arial"/>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b/>
          <w:bCs/>
          <w:sz w:val="16"/>
          <w:szCs w:val="16"/>
        </w:rPr>
        <w:tab/>
        <w:t xml:space="preserve">DECRETO LEGISLATIVO </w:t>
      </w:r>
      <w:proofErr w:type="spellStart"/>
      <w:r w:rsidRPr="00BC020C">
        <w:rPr>
          <w:rFonts w:ascii="Arial Narrow" w:hAnsi="Arial Narrow" w:cs="Arial"/>
          <w:b/>
          <w:bCs/>
          <w:sz w:val="16"/>
          <w:szCs w:val="16"/>
        </w:rPr>
        <w:t/>
      </w:r>
      <w:proofErr w:type="spellEnd"/>
      <w:r w:rsidRPr="00BC020C">
        <w:rPr>
          <w:rFonts w:ascii="Arial Narrow" w:hAnsi="Arial Narrow" w:cs="Arial"/>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hAnsi="Arial Narrow" w:cs="Arial"/>
          <w:bCs/>
          <w:sz w:val="16"/>
          <w:szCs w:val="16"/>
        </w:rPr>
      </w:pPr>
      <w:r w:rsidRPr="00BC020C">
        <w:rPr>
          <w:rFonts w:ascii="Arial Narrow" w:hAnsi="Arial Narrow" w:cs="Arial"/>
          <w:b/>
          <w:sz w:val="16"/>
          <w:szCs w:val="16"/>
        </w:rPr>
        <w:t xml:space="preserve">Artículo 29.- </w:t>
      </w:r>
      <w:r w:rsidRPr="00BC020C">
        <w:rPr>
          <w:rFonts w:ascii="Arial Narrow" w:hAnsi="Arial Narrow" w:cs="Arial"/>
          <w:bCs/>
          <w:sz w:val="16"/>
          <w:szCs w:val="16"/>
        </w:rPr>
        <w:t xml:space="preserve">En cualquier estado del procedimiento, e incluso antes de admitirse a trámite la denuncia,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podrá citar a las partes a audiencia de conciliación. La audiencia se desarrollará ante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5FB0BEB" w14:textId="77777777" w:rsidR="00D3672F" w:rsidRPr="00BC020C" w:rsidRDefault="00D3672F" w:rsidP="00BC020C">
      <w:pPr>
        <w:pStyle w:val="NormalWeb"/>
        <w:spacing w:after="0" w:line="240" w:lineRule="auto"/>
        <w:ind w:left="567"/>
        <w:jc w:val="both"/>
        <w:rPr>
          <w:rFonts w:ascii="Arial Narrow" w:hAnsi="Arial Narrow" w:cs="Arial"/>
          <w:sz w:val="16"/>
          <w:szCs w:val="16"/>
        </w:rPr>
      </w:pPr>
    </w:p>
  </w:footnote>
  <w:footnote w:id="13">
    <w:p w14:paraId="7B050F15"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hAnsi="Arial Narrow" w:cs="Arial"/>
          <w:b/>
          <w:bCs/>
          <w:sz w:val="16"/>
          <w:szCs w:val="16"/>
        </w:rPr>
      </w:pPr>
      <w:r w:rsidRPr="00BC020C">
        <w:rPr>
          <w:rFonts w:ascii="Arial Narrow" w:hAnsi="Arial Narrow" w:cs="Arial"/>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hAnsi="Arial Narrow" w:cs="Arial"/>
          <w:sz w:val="16"/>
          <w:szCs w:val="16"/>
        </w:rPr>
      </w:pPr>
      <w:r w:rsidRPr="00BC020C">
        <w:rPr>
          <w:rFonts w:ascii="Arial Narrow" w:hAnsi="Arial Narrow" w:cs="Arial"/>
          <w:sz w:val="16"/>
          <w:szCs w:val="16"/>
        </w:rPr>
        <w:t xml:space="preserve">20.4. </w:t>
      </w:r>
      <w:r w:rsidRPr="00BC02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F6039A" w14:textId="77777777" w:rsidR="00D3672F" w:rsidRPr="00BC020C" w:rsidRDefault="00D3672F" w:rsidP="00BC02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