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5E7A291" w:rsidR="00CA59A2" w:rsidRPr="0026598E" w:rsidRDefault="00CA59A2" w:rsidP="00F435F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Times New Roman" w:hAnsi="Arial Narrow" w:cs="Times New Roman"/>
          <w:b/>
          <w:bCs/>
          <w:color w:val="000000"/>
          <w:kern w:val="0"/>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553B0" w:rsidRPr="00A553B0">
        <w:rPr>
          <w:rFonts w:ascii="Arial Narrow" w:eastAsia="Arial Narrow" w:hAnsi="Arial Narrow" w:cs="Arial Narrow"/>
          <w:b/>
          <w:color w:val="000000"/>
          <w:kern w:val="0"/>
          <w:lang w:eastAsia="es-PE"/>
          <w14:ligatures w14:val="none"/>
        </w:rPr>
        <w:t xml:space="preserve"/>
      </w:r>
      <w:r w:rsidRPr="00A553B0">
        <w:rPr>
          <w:rFonts w:ascii="Arial Narrow" w:eastAsia="Arial Narrow" w:hAnsi="Arial Narrow" w:cs="Arial Narrow"/>
          <w:b/>
          <w:color w:val="000000"/>
          <w:kern w:val="0"/>
          <w:lang w:eastAsia="es-PE"/>
          <w14:ligatures w14:val="none"/>
        </w:rPr>
        <w:t xml:space="preserve"/>
      </w:r>
      <w:r w:rsidR="00A553B0" w:rsidRPr="00A553B0">
        <w:rPr>
          <w:rFonts w:ascii="Arial Narrow" w:eastAsia="Arial Narrow" w:hAnsi="Arial Narrow" w:cs="Arial Narrow"/>
          <w:b/>
          <w:color w:val="000000"/>
          <w:kern w:val="0"/>
          <w:lang w:eastAsia="es-PE"/>
          <w14:ligatures w14:val="none"/>
        </w:rPr>
        <w:t/>
      </w:r>
      <w:r w:rsidRPr="00A553B0">
        <w:rPr>
          <w:rFonts w:ascii="Arial Narrow" w:eastAsia="Arial Narrow" w:hAnsi="Arial Narrow" w:cs="Arial Narrow"/>
          <w:b/>
          <w:color w:val="000000"/>
          <w:kern w:val="0"/>
          <w:lang w:eastAsia="es-PE"/>
          <w14:ligatures w14:val="none"/>
        </w:rPr>
        <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DENUNCIADO</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MATERIAS</w:t>
      </w:r>
      <w:r w:rsidRPr="00A553B0">
        <w:rPr>
          <w:rFonts w:ascii="Arial Narrow" w:eastAsia="Arial Narrow" w:hAnsi="Arial Narrow" w:cs="Arial Narrow"/>
          <w:b/>
          <w:color w:val="000000"/>
          <w:kern w:val="0"/>
          <w:lang w:eastAsia="es-PE"/>
          <w14:ligatures w14:val="none"/>
        </w:rPr>
        <w:tab/>
        <w:t xml:space="preserve">: </w:t>
      </w:r>
      <w:r w:rsidRPr="00A553B0">
        <w:rPr>
          <w:rFonts w:ascii="Arial Narrow" w:eastAsia="Arial Narrow" w:hAnsi="Arial Narrow" w:cs="Arial Narrow"/>
          <w:b/>
          <w:color w:val="000000"/>
          <w:kern w:val="0"/>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553B0">
        <w:rPr>
          <w:rFonts w:ascii="Arial Narrow" w:eastAsia="Arial Narrow" w:hAnsi="Arial Narrow" w:cs="Arial Narrow"/>
          <w:b/>
          <w:color w:val="000000"/>
          <w:kern w:val="0"/>
          <w:lang w:eastAsia="es-PE"/>
          <w14:ligatures w14:val="none"/>
        </w:rPr>
        <w:t xml:space="preserve">RESOLUCIÓN </w:t>
      </w:r>
      <w:r w:rsidRPr="00A553B0">
        <w:rPr>
          <w:rFonts w:ascii="Arial Narrow" w:eastAsia="Arial Narrow" w:hAnsi="Arial Narrow" w:cs="Arial Narrow"/>
          <w:b/>
          <w:color w:val="000000"/>
          <w:kern w:val="0"/>
          <w:lang w:eastAsia="es-PE"/>
          <w14:ligatures w14:val="none"/>
        </w:rPr>
        <w:tab/>
        <w:t>:</w:t>
      </w:r>
      <w:r w:rsidRPr="00A553B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553B0">
        <w:rPr>
          <w:rFonts w:ascii="Arial Narrow" w:eastAsia="Times New Roman" w:hAnsi="Arial Narrow" w:cs="Times New Roman"/>
          <w:color w:val="000000"/>
          <w:kern w:val="0"/>
          <w:shd w:val="clear" w:color="auto" w:fill="FFFFFF"/>
          <w:lang w:eastAsia="es-PE"/>
          <w14:ligatures w14:val="none"/>
        </w:rPr>
        <w:t xml:space="preserve">Lima, </w:t>
      </w:r>
      <w:r w:rsidR="00DD4B0E">
        <w:rPr>
          <w:rFonts w:ascii="Arial Narrow" w:eastAsia="Times New Roman" w:hAnsi="Arial Narrow" w:cs="Times New Roman"/>
          <w:color w:val="000000"/>
          <w:kern w:val="0"/>
          <w:shd w:val="clear" w:color="auto" w:fill="FFFFFF"/>
          <w:lang w:eastAsia="es-PE"/>
          <w14:ligatures w14:val="none"/>
        </w:rPr>
        <w:t>1</w:t>
      </w:r>
      <w:r w:rsidRPr="00A553B0">
        <w:rPr>
          <w:rFonts w:ascii="Arial Narrow" w:eastAsia="Times New Roman" w:hAnsi="Arial Narrow" w:cs="Times New Roman"/>
          <w:color w:val="000000"/>
          <w:kern w:val="0"/>
          <w:shd w:val="clear" w:color="auto" w:fill="FFFFFF"/>
          <w:lang w:eastAsia="es-PE"/>
          <w14:ligatures w14:val="none"/>
        </w:rPr>
        <w:t xml:space="preserve"> de </w:t>
      </w:r>
      <w:r w:rsidR="00DD4B0E">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F435F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53B0">
        <w:rPr>
          <w:rFonts w:ascii="Arial Narrow" w:eastAsia="Times New Roman" w:hAnsi="Arial Narrow" w:cs="Arial"/>
          <w:color w:val="000000"/>
          <w:kern w:val="0"/>
          <w:lang w:val="es-ES" w:eastAsia="es-ES"/>
          <w14:ligatures w14: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Pr="00CB305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CB3057">
        <w:rPr>
          <w:rFonts w:ascii="Arial Narrow" w:eastAsia="Times New Roman" w:hAnsi="Arial Narrow" w:cs="Arial"/>
          <w:color w:val="000000"/>
          <w:kern w:val="0"/>
          <w:lang w:val="es-ES" w:eastAsia="es-ES"/>
          <w14:ligatures w14:val="none"/>
        </w:rPr>
        <w:t xml:space="preserve"/>
      </w:r>
      <w:r w:rsidR="00A553B0" w:rsidRPr="00CB3057">
        <w:rPr>
          <w:rFonts w:ascii="Arial Narrow" w:eastAsia="Times New Roman" w:hAnsi="Arial Narrow" w:cs="Arial"/>
          <w:color w:val="000000"/>
          <w:kern w:val="0"/>
          <w:lang w:val="es-ES" w:eastAsia="es-ES"/>
          <w14:ligatures w14:val="none"/>
        </w:rPr>
        <w:t/>
      </w:r>
      <w:r w:rsidR="00996DC2" w:rsidRPr="00CB3057">
        <w:rPr>
          <w:rFonts w:ascii="Arial Narrow" w:eastAsia="Times New Roman" w:hAnsi="Arial Narrow" w:cs="Arial"/>
          <w:color w:val="000000"/>
          <w:kern w:val="0"/>
          <w:lang w:val="es-ES" w:eastAsia="es-ES"/>
          <w14:ligatures w14:val="none"/>
        </w:rPr>
        <w:t xml:space="preserve"/>
      </w:r>
      <w:r w:rsidR="00996DC2"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w:r>
      <w:r w:rsidRPr="00CB3057">
        <w:rPr>
          <w:rFonts w:ascii="Arial Narrow" w:eastAsia="Calibri" w:hAnsi="Arial Narrow" w:cs="Arial"/>
          <w:kern w:val="0"/>
          <w14:ligatures w14:val="none"/>
        </w:rPr>
        <w:t xml:space="preserve"/>
      </w:r>
      <w:r w:rsidR="00CB3057" w:rsidRPr="00CB3057">
        <w:rPr>
          <w:rFonts w:ascii="Arial Narrow" w:eastAsia="Calibri" w:hAnsi="Arial Narrow" w:cs="Arial"/>
          <w:kern w:val="0"/>
          <w14:ligatures w14:val="none"/>
        </w:rPr>
        <w:t xml:space="preserve"/>
      </w:r>
      <w:r w:rsidRPr="00CB3057">
        <w:rPr>
          <w:rFonts w:ascii="Arial Narrow" w:eastAsia="Calibri" w:hAnsi="Arial Narrow" w:cs="Arial"/>
          <w:kern w:val="0"/>
          <w14:ligatures w14:val="none"/>
        </w:rPr>
        <w:t/>
      </w:r>
      <w:r w:rsidRPr="00CB305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color w:val="000000"/>
          <w:kern w:val="0"/>
          <w:lang w:val="es-ES" w:eastAsia="es-ES"/>
          <w14:ligatures w14:val="none"/>
        </w:rPr>
        <w:t xml:space="preserve"/>
      </w:r>
      <w:r w:rsidRPr="009F612F">
        <w:rPr>
          <w:rFonts w:ascii="Arial Narrow" w:eastAsia="Times New Roman" w:hAnsi="Arial Narrow" w:cs="Arial"/>
          <w:bCs/>
          <w:color w:val="000000"/>
          <w:kern w:val="0"/>
          <w:lang w:val="es-ES" w:eastAsia="es-ES"/>
          <w14:ligatures w14:val="none"/>
        </w:rPr>
        <w:t/>
      </w:r>
    </w:p>
    <w:p w14:paraId="3AD3B7C6" w14:textId="77777777" w:rsidR="00CA59A2" w:rsidRPr="009F612F" w:rsidRDefault="00CA59A2" w:rsidP="00F435F0">
      <w:pPr>
        <w:tabs>
          <w:tab w:val="left" w:pos="1134"/>
        </w:tabs>
        <w:spacing w:after="0" w:line="240" w:lineRule="auto"/>
        <w:ind w:left="567"/>
        <w:jc w:val="both"/>
        <w:rPr>
          <w:rFonts w:ascii="Arial Narrow" w:eastAsia="Times New Roman" w:hAnsi="Arial Narrow" w:cs="Arial"/>
          <w:color w:val="000000"/>
          <w:kern w:val="0"/>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F612F">
        <w:rPr>
          <w:rFonts w:ascii="Arial Narrow" w:eastAsia="Times New Roman" w:hAnsi="Arial Narrow" w:cs="Arial"/>
          <w:color w:val="000000" w:themeColor="text1"/>
          <w:lang w:eastAsia="es-ES"/>
        </w:rPr>
        <w:t xml:space="preserve">Con </w:t>
      </w:r>
      <w:r w:rsidR="008529BE" w:rsidRPr="009F612F">
        <w:rPr>
          <w:rFonts w:ascii="Arial Narrow" w:eastAsia="Times New Roman" w:hAnsi="Arial Narrow" w:cs="Arial"/>
          <w:color w:val="000000" w:themeColor="text1"/>
          <w:lang w:eastAsia="es-ES"/>
        </w:rPr>
        <w:t>anterioridad</w:t>
      </w:r>
      <w:r w:rsidRPr="009F612F">
        <w:rPr>
          <w:rFonts w:ascii="Arial Narrow" w:eastAsia="Times New Roman" w:hAnsi="Arial Narrow" w:cs="Arial"/>
          <w:color w:val="000000" w:themeColor="text1"/>
          <w:lang w:eastAsia="es-ES"/>
        </w:rPr>
        <w:t xml:space="preserve"> a 8 de febrero de 2025, </w:t>
      </w:r>
      <w:r w:rsidR="00F33A4F" w:rsidRPr="009F612F">
        <w:rPr>
          <w:rFonts w:ascii="Arial Narrow" w:eastAsia="Times New Roman" w:hAnsi="Arial Narrow" w:cs="Arial"/>
          <w:color w:val="000000" w:themeColor="text1"/>
          <w:lang w:eastAsia="es-ES"/>
        </w:rPr>
        <w:t>adquirió el Seguro Vehicular</w:t>
      </w:r>
      <w:r w:rsidR="00CC48C4">
        <w:rPr>
          <w:rFonts w:ascii="Arial Narrow" w:eastAsia="Times New Roman" w:hAnsi="Arial Narrow" w:cs="Arial"/>
          <w:color w:val="000000" w:themeColor="text1"/>
          <w:lang w:eastAsia="es-ES"/>
        </w:rPr>
        <w:t>, emitido por</w:t>
      </w:r>
      <w:r w:rsidR="00CC48C4" w:rsidRPr="009F612F">
        <w:rPr>
          <w:rFonts w:ascii="Arial Narrow" w:eastAsia="Times New Roman" w:hAnsi="Arial Narrow" w:cs="Arial"/>
          <w:color w:val="000000" w:themeColor="text1"/>
          <w:lang w:eastAsia="es-ES"/>
        </w:rPr>
        <w:t xml:space="preserve"> </w:t>
      </w:r>
      <w:r w:rsidR="00CC48C4" w:rsidRPr="009F612F">
        <w:rPr>
          <w:rFonts w:ascii="Arial Narrow" w:eastAsia="Times New Roman" w:hAnsi="Arial Narrow" w:cs="Arial"/>
          <w:color w:val="000000"/>
          <w:kern w:val="0"/>
          <w:lang w:val="es-ES" w:eastAsia="es-ES"/>
          <w14:ligatures w14:val="none"/>
        </w:rPr>
        <w:t>Rímac</w:t>
      </w:r>
      <w:r w:rsidR="00CC48C4">
        <w:rPr>
          <w:rFonts w:ascii="Arial Narrow" w:eastAsia="Times New Roman" w:hAnsi="Arial Narrow" w:cs="Arial"/>
          <w:color w:val="000000" w:themeColor="text1"/>
          <w:lang w:eastAsia="es-ES"/>
        </w:rPr>
        <w:t xml:space="preserve">, </w:t>
      </w:r>
      <w:r w:rsidR="00F33A4F" w:rsidRPr="009F612F">
        <w:rPr>
          <w:rFonts w:ascii="Arial Narrow" w:eastAsia="Times New Roman" w:hAnsi="Arial Narrow" w:cs="Arial"/>
          <w:color w:val="000000" w:themeColor="text1"/>
          <w:lang w:eastAsia="es-ES"/>
        </w:rPr>
        <w:t xml:space="preserve">para </w:t>
      </w:r>
      <w:r w:rsidR="00A63622">
        <w:rPr>
          <w:rFonts w:ascii="Arial Narrow" w:eastAsia="Times New Roman" w:hAnsi="Arial Narrow" w:cs="Arial"/>
          <w:color w:val="000000" w:themeColor="text1"/>
          <w:lang w:eastAsia="es-ES"/>
        </w:rPr>
        <w:t>el</w:t>
      </w:r>
      <w:r w:rsidR="00F33A4F" w:rsidRPr="009F612F">
        <w:rPr>
          <w:rFonts w:ascii="Arial Narrow" w:eastAsia="Times New Roman" w:hAnsi="Arial Narrow" w:cs="Arial"/>
          <w:color w:val="000000" w:themeColor="text1"/>
          <w:lang w:eastAsia="es-ES"/>
        </w:rPr>
        <w:t xml:space="preserve"> vehículo con Placa de Rodaje </w:t>
      </w:r>
      <w:r w:rsidR="009F612F" w:rsidRPr="009F612F">
        <w:rPr>
          <w:rFonts w:ascii="Arial Narrow" w:eastAsia="Times New Roman" w:hAnsi="Arial Narrow" w:cs="Arial"/>
          <w:color w:val="000000"/>
          <w:kern w:val="0"/>
          <w:lang w:val="es-ES" w:eastAsia="es-ES"/>
          <w14:ligatures w14:val="none"/>
        </w:rPr>
        <w:t xml:space="preserve"/>
      </w:r>
      <w:r w:rsidR="00F33A4F" w:rsidRPr="009F612F">
        <w:rPr>
          <w:rFonts w:ascii="Arial Narrow" w:eastAsia="Times New Roman" w:hAnsi="Arial Narrow" w:cs="Arial"/>
          <w:color w:val="000000" w:themeColor="text1"/>
          <w:lang w:eastAsia="es-ES"/>
        </w:rPr>
        <w:t>Z6G-615</w:t>
      </w:r>
      <w:r w:rsidRPr="009F612F">
        <w:rPr>
          <w:rFonts w:ascii="Arial Narrow" w:eastAsia="Times New Roman" w:hAnsi="Arial Narrow" w:cs="Arial"/>
          <w:color w:val="000000" w:themeColor="text1"/>
          <w:lang w:eastAsia="es-ES"/>
        </w:rPr>
        <w:t>;</w:t>
      </w:r>
      <w:r w:rsidR="009C5FCD">
        <w:rPr>
          <w:rFonts w:ascii="Arial Narrow" w:eastAsia="Times New Roman" w:hAnsi="Arial Narrow" w:cs="Arial"/>
          <w:color w:val="000000" w:themeColor="text1"/>
          <w:lang w:eastAsia="es-ES"/>
        </w:rPr>
        <w:t xml:space="preserve"> asimismo,</w:t>
      </w:r>
      <w:r w:rsidRPr="009F612F">
        <w:rPr>
          <w:rFonts w:ascii="Arial Narrow" w:eastAsia="Times New Roman" w:hAnsi="Arial Narrow" w:cs="Arial"/>
          <w:color w:val="000000" w:themeColor="text1"/>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512B">
        <w:rPr>
          <w:rFonts w:ascii="Arial Narrow" w:eastAsia="Times New Roman" w:hAnsi="Arial Narrow" w:cs="Arial"/>
          <w:color w:val="000000" w:themeColor="text1"/>
          <w:lang w:eastAsia="es-ES"/>
        </w:rPr>
        <w:t xml:space="preserve">El 8 de febrero de 2025, </w:t>
      </w:r>
      <w:r w:rsidR="009F612F" w:rsidRPr="004A512B">
        <w:rPr>
          <w:rFonts w:ascii="Arial Narrow" w:eastAsia="Times New Roman" w:hAnsi="Arial Narrow" w:cs="Arial"/>
          <w:color w:val="000000" w:themeColor="text1"/>
          <w:lang w:eastAsia="es-ES"/>
        </w:rPr>
        <w:t>el vehículo asegurado sufrió un siniestro</w:t>
      </w:r>
      <w:r w:rsidR="006D004B">
        <w:rPr>
          <w:rFonts w:ascii="Arial Narrow" w:eastAsia="Times New Roman" w:hAnsi="Arial Narrow" w:cs="Arial"/>
          <w:color w:val="000000" w:themeColor="text1"/>
          <w:lang w:eastAsia="es-ES"/>
        </w:rPr>
        <w:t xml:space="preserve"> consistente en un accidente de tránsito</w:t>
      </w:r>
      <w:r w:rsidRPr="004A512B">
        <w:rPr>
          <w:rFonts w:ascii="Arial Narrow" w:eastAsia="Times New Roman" w:hAnsi="Arial Narrow" w:cs="Arial"/>
          <w:color w:val="000000" w:themeColor="text1"/>
          <w:lang w:eastAsia="es-ES"/>
        </w:rPr>
        <w:t xml:space="preserve"> en la carretera Bambamarca, </w:t>
      </w:r>
      <w:r w:rsidR="004A512B" w:rsidRPr="004A512B">
        <w:rPr>
          <w:rFonts w:ascii="Arial Narrow" w:eastAsia="Times New Roman" w:hAnsi="Arial Narrow" w:cs="Arial"/>
          <w:color w:val="000000" w:themeColor="text1"/>
          <w:lang w:eastAsia="es-ES"/>
        </w:rPr>
        <w:t xml:space="preserve">en </w:t>
      </w:r>
      <w:r w:rsidR="00E14739">
        <w:rPr>
          <w:rFonts w:ascii="Arial Narrow" w:eastAsia="Times New Roman" w:hAnsi="Arial Narrow" w:cs="Arial"/>
          <w:color w:val="000000" w:themeColor="text1"/>
          <w:lang w:eastAsia="es-ES"/>
        </w:rPr>
        <w:t>el departamento</w:t>
      </w:r>
      <w:r w:rsidR="004A512B" w:rsidRPr="004A512B">
        <w:rPr>
          <w:rFonts w:ascii="Arial Narrow" w:eastAsia="Times New Roman" w:hAnsi="Arial Narrow" w:cs="Arial"/>
          <w:color w:val="000000" w:themeColor="text1"/>
          <w:lang w:eastAsia="es-ES"/>
        </w:rPr>
        <w:t xml:space="preserve"> de </w:t>
      </w:r>
      <w:r w:rsidR="004A512B" w:rsidRPr="003C551E">
        <w:rPr>
          <w:rFonts w:ascii="Arial Narrow" w:eastAsia="Times New Roman" w:hAnsi="Arial Narrow" w:cs="Arial"/>
          <w:color w:val="000000" w:themeColor="text1"/>
          <w:lang w:eastAsia="es-ES"/>
        </w:rPr>
        <w:t>Cajamarca</w:t>
      </w:r>
      <w:r w:rsidRPr="003C551E">
        <w:rPr>
          <w:rFonts w:ascii="Arial Narrow" w:eastAsia="Times New Roman" w:hAnsi="Arial Narrow" w:cs="Arial"/>
          <w:color w:val="000000" w:themeColor="text1"/>
          <w:lang w:eastAsia="es-ES"/>
        </w:rPr>
        <w:t xml:space="preserve">. </w:t>
      </w:r>
      <w:r w:rsidR="00E14739">
        <w:rPr>
          <w:rFonts w:ascii="Arial Narrow" w:eastAsia="Times New Roman" w:hAnsi="Arial Narrow" w:cs="Arial"/>
          <w:color w:val="000000" w:themeColor="text1"/>
          <w:lang w:eastAsia="es-ES"/>
        </w:rPr>
        <w:t>En ese momento</w:t>
      </w:r>
      <w:r w:rsidR="00775028" w:rsidRPr="003C551E">
        <w:rPr>
          <w:rFonts w:ascii="Arial Narrow" w:eastAsia="Times New Roman" w:hAnsi="Arial Narrow" w:cs="Arial"/>
          <w:color w:val="000000" w:themeColor="text1"/>
          <w:lang w:eastAsia="es-ES"/>
        </w:rPr>
        <w:t xml:space="preserve">, se comunicó con </w:t>
      </w:r>
      <w:r w:rsidR="003C551E" w:rsidRPr="003C551E">
        <w:rPr>
          <w:rFonts w:ascii="Arial Narrow" w:eastAsia="Times New Roman" w:hAnsi="Arial Narrow" w:cs="Arial"/>
          <w:color w:val="000000" w:themeColor="text1"/>
          <w:lang w:eastAsia="es-ES"/>
        </w:rPr>
        <w:t>Rímac,</w:t>
      </w:r>
      <w:r w:rsidR="00775028" w:rsidRPr="003C551E">
        <w:rPr>
          <w:rFonts w:ascii="Arial Narrow" w:eastAsia="Times New Roman" w:hAnsi="Arial Narrow" w:cs="Arial"/>
          <w:color w:val="000000" w:themeColor="text1"/>
          <w:lang w:eastAsia="es-ES"/>
        </w:rPr>
        <w:t xml:space="preserve"> pero no se apersonó a</w:t>
      </w:r>
      <w:r w:rsidR="00354175" w:rsidRPr="003C551E">
        <w:rPr>
          <w:rFonts w:ascii="Arial Narrow" w:eastAsia="Times New Roman" w:hAnsi="Arial Narrow" w:cs="Arial"/>
          <w:color w:val="000000" w:themeColor="text1"/>
          <w:lang w:eastAsia="es-ES"/>
        </w:rPr>
        <w:t>l evento</w:t>
      </w:r>
      <w:r w:rsidR="00775028" w:rsidRPr="003C551E">
        <w:rPr>
          <w:rFonts w:ascii="Arial Narrow" w:eastAsia="Times New Roman" w:hAnsi="Arial Narrow" w:cs="Arial"/>
          <w:color w:val="000000" w:themeColor="text1"/>
          <w:lang w:eastAsia="es-ES"/>
        </w:rPr>
        <w:t xml:space="preserve"> ningún representante de la compañía aseguradora</w:t>
      </w:r>
      <w:r w:rsidR="00354175" w:rsidRPr="003C551E">
        <w:rPr>
          <w:rFonts w:ascii="Arial Narrow" w:eastAsia="Times New Roman" w:hAnsi="Arial Narrow" w:cs="Arial"/>
          <w:color w:val="000000" w:themeColor="text1"/>
          <w:lang w:eastAsia="es-ES"/>
        </w:rPr>
        <w:t>.</w:t>
      </w:r>
    </w:p>
    <w:p w14:paraId="116BC1F8" w14:textId="77777777" w:rsidR="004A512B" w:rsidRPr="003C551E" w:rsidRDefault="004A512B" w:rsidP="00F435F0">
      <w:pPr>
        <w:spacing w:after="0" w:line="240" w:lineRule="auto"/>
        <w:ind w:left="1134"/>
        <w:jc w:val="both"/>
        <w:rPr>
          <w:rFonts w:ascii="Arial Narrow" w:eastAsia="Times New Roman" w:hAnsi="Arial Narrow" w:cs="Arial"/>
          <w:color w:val="000000"/>
          <w:kern w:val="0"/>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551E">
        <w:rPr>
          <w:rFonts w:ascii="Arial Narrow" w:eastAsia="Times New Roman" w:hAnsi="Arial Narrow" w:cs="Arial"/>
          <w:color w:val="000000" w:themeColor="text1"/>
          <w:lang w:eastAsia="es-ES"/>
        </w:rPr>
        <w:t>Posteriormente</w:t>
      </w:r>
      <w:r w:rsidR="187D0E31" w:rsidRPr="003C551E">
        <w:rPr>
          <w:rFonts w:ascii="Arial Narrow" w:eastAsia="Times New Roman" w:hAnsi="Arial Narrow" w:cs="Arial"/>
          <w:color w:val="000000" w:themeColor="text1"/>
          <w:lang w:eastAsia="es-ES"/>
        </w:rPr>
        <w:t xml:space="preserve">, presentó a </w:t>
      </w:r>
      <w:r w:rsidR="003C551E" w:rsidRPr="003C551E">
        <w:rPr>
          <w:rFonts w:ascii="Arial Narrow" w:eastAsia="Times New Roman" w:hAnsi="Arial Narrow" w:cs="Arial"/>
          <w:color w:val="000000"/>
          <w:kern w:val="0"/>
          <w:lang w:val="es-ES" w:eastAsia="es-ES"/>
          <w14:ligatures w14:val="none"/>
        </w:rPr>
        <w:t>Rímac</w:t>
      </w:r>
      <w:r w:rsidR="003C551E" w:rsidRPr="003C551E">
        <w:rPr>
          <w:rFonts w:ascii="Arial Narrow" w:eastAsia="Times New Roman" w:hAnsi="Arial Narrow" w:cs="Arial"/>
          <w:color w:val="000000" w:themeColor="text1"/>
          <w:lang w:eastAsia="es-ES"/>
        </w:rPr>
        <w:t xml:space="preserve"> </w:t>
      </w:r>
      <w:r w:rsidR="187D0E31" w:rsidRPr="003C551E">
        <w:rPr>
          <w:rFonts w:ascii="Arial Narrow" w:eastAsia="Times New Roman" w:hAnsi="Arial Narrow" w:cs="Arial"/>
          <w:color w:val="000000" w:themeColor="text1"/>
          <w:lang w:eastAsia="es-ES"/>
        </w:rPr>
        <w:t xml:space="preserve">la denuncia policial, el resultado del dosaje etílico y el peritaje, cumpliendo los requisitos solicitados </w:t>
      </w:r>
      <w:r w:rsidR="187D0E31" w:rsidRPr="00575A67">
        <w:rPr>
          <w:rFonts w:ascii="Arial Narrow" w:eastAsia="Times New Roman" w:hAnsi="Arial Narrow" w:cs="Arial"/>
          <w:color w:val="000000" w:themeColor="text1"/>
          <w:lang w:eastAsia="es-ES"/>
        </w:rPr>
        <w:t xml:space="preserve">para </w:t>
      </w:r>
      <w:r w:rsidR="0091416D" w:rsidRPr="00575A67">
        <w:rPr>
          <w:rFonts w:ascii="Arial Narrow" w:eastAsia="Times New Roman" w:hAnsi="Arial Narrow" w:cs="Arial"/>
          <w:color w:val="000000" w:themeColor="text1"/>
          <w:lang w:eastAsia="es-ES"/>
        </w:rPr>
        <w:t>la evaluación</w:t>
      </w:r>
      <w:r w:rsidR="187D0E31" w:rsidRPr="00575A67">
        <w:rPr>
          <w:rFonts w:ascii="Arial Narrow" w:eastAsia="Times New Roman" w:hAnsi="Arial Narrow" w:cs="Arial"/>
          <w:color w:val="000000" w:themeColor="text1"/>
          <w:lang w:eastAsia="es-ES"/>
        </w:rPr>
        <w:t xml:space="preserve"> </w:t>
      </w:r>
      <w:r w:rsidR="00575A67" w:rsidRPr="00575A67">
        <w:rPr>
          <w:rFonts w:ascii="Arial Narrow" w:eastAsia="Times New Roman" w:hAnsi="Arial Narrow" w:cs="Arial"/>
          <w:color w:val="000000" w:themeColor="text1"/>
          <w:lang w:eastAsia="es-ES"/>
        </w:rPr>
        <w:t xml:space="preserve">de su solicitud de cobertura </w:t>
      </w:r>
      <w:r w:rsidR="187D0E31" w:rsidRPr="00575A67">
        <w:rPr>
          <w:rFonts w:ascii="Arial Narrow" w:eastAsia="Times New Roman" w:hAnsi="Arial Narrow" w:cs="Arial"/>
          <w:color w:val="000000" w:themeColor="text1"/>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Times New Roman" w:hAnsi="Arial Narrow" w:cs="Arial"/>
          <w:color w:val="000000"/>
          <w:kern w:val="0"/>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Luego, </w:t>
      </w:r>
      <w:r w:rsidR="003C551E" w:rsidRPr="00575A67">
        <w:rPr>
          <w:rFonts w:ascii="Arial Narrow" w:eastAsia="Times New Roman" w:hAnsi="Arial Narrow" w:cs="Arial"/>
          <w:color w:val="000000"/>
          <w:kern w:val="0"/>
          <w:lang w:val="es-ES" w:eastAsia="es-ES"/>
          <w14:ligatures w14:val="none"/>
        </w:rPr>
        <w:t>Rímac</w:t>
      </w:r>
      <w:r w:rsidR="003C551E" w:rsidRPr="00575A67">
        <w:rPr>
          <w:rFonts w:ascii="Arial Narrow" w:eastAsia="Times New Roman" w:hAnsi="Arial Narrow" w:cs="Arial"/>
          <w:color w:val="000000" w:themeColor="text1"/>
          <w:lang w:eastAsia="es-ES"/>
        </w:rPr>
        <w:t xml:space="preserve"> le </w:t>
      </w:r>
      <w:r w:rsidR="00575A67" w:rsidRPr="00575A67">
        <w:rPr>
          <w:rFonts w:ascii="Arial Narrow" w:eastAsia="Times New Roman" w:hAnsi="Arial Narrow" w:cs="Arial"/>
          <w:color w:val="000000" w:themeColor="text1"/>
          <w:lang w:eastAsia="es-ES"/>
        </w:rPr>
        <w:t>respondió negándo</w:t>
      </w:r>
      <w:r w:rsidR="00784BE7">
        <w:rPr>
          <w:rFonts w:ascii="Arial Narrow" w:eastAsia="Times New Roman" w:hAnsi="Arial Narrow" w:cs="Arial"/>
          <w:color w:val="000000" w:themeColor="text1"/>
          <w:lang w:eastAsia="es-ES"/>
        </w:rPr>
        <w:t>le</w:t>
      </w:r>
      <w:r w:rsidR="00575A67" w:rsidRPr="00575A67">
        <w:rPr>
          <w:rFonts w:ascii="Arial Narrow" w:eastAsia="Times New Roman" w:hAnsi="Arial Narrow" w:cs="Arial"/>
          <w:color w:val="000000" w:themeColor="text1"/>
          <w:lang w:eastAsia="es-ES"/>
        </w:rPr>
        <w:t xml:space="preserve"> </w:t>
      </w:r>
      <w:r w:rsidR="00784BE7">
        <w:rPr>
          <w:rFonts w:ascii="Arial Narrow" w:eastAsia="Times New Roman" w:hAnsi="Arial Narrow" w:cs="Arial"/>
          <w:color w:val="000000" w:themeColor="text1"/>
          <w:lang w:eastAsia="es-ES"/>
        </w:rPr>
        <w:t>el otorgamiento de</w:t>
      </w:r>
      <w:r w:rsidR="00575A67" w:rsidRPr="00575A67">
        <w:rPr>
          <w:rFonts w:ascii="Arial Narrow" w:eastAsia="Times New Roman" w:hAnsi="Arial Narrow" w:cs="Arial"/>
          <w:color w:val="000000" w:themeColor="text1"/>
          <w:lang w:eastAsia="es-ES"/>
        </w:rPr>
        <w:t xml:space="preserve"> la cobertura</w:t>
      </w:r>
      <w:r w:rsidRPr="00575A67">
        <w:rPr>
          <w:rFonts w:ascii="Arial Narrow" w:eastAsia="Times New Roman" w:hAnsi="Arial Narrow" w:cs="Arial"/>
          <w:color w:val="000000" w:themeColor="text1"/>
          <w:lang w:eastAsia="es-ES"/>
        </w:rPr>
        <w:t xml:space="preserve">, indicando como fundamento el incumplimiento de la inspección virtual del vehículo. </w:t>
      </w:r>
      <w:r w:rsidR="00575A67" w:rsidRPr="00575A67">
        <w:rPr>
          <w:rFonts w:ascii="Arial Narrow" w:eastAsia="Times New Roman" w:hAnsi="Arial Narrow" w:cs="Arial"/>
          <w:color w:val="000000" w:themeColor="text1"/>
          <w:lang w:eastAsia="es-ES"/>
        </w:rPr>
        <w:t xml:space="preserve"> </w:t>
      </w:r>
    </w:p>
    <w:p w14:paraId="19756D55" w14:textId="77777777" w:rsidR="00A060F9" w:rsidRPr="00A060F9" w:rsidRDefault="00A060F9" w:rsidP="00F435F0">
      <w:pPr>
        <w:pStyle w:val="Prrafodelista"/>
        <w:spacing w:line="240" w:lineRule="auto"/>
        <w:rPr>
          <w:rFonts w:ascii="Arial Narrow" w:eastAsia="Times New Roman" w:hAnsi="Arial Narrow" w:cs="Arial"/>
          <w:color w:val="000000" w:themeColor="text1"/>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75A67">
        <w:rPr>
          <w:rFonts w:ascii="Arial Narrow" w:eastAsia="Times New Roman" w:hAnsi="Arial Narrow" w:cs="Arial"/>
          <w:color w:val="000000" w:themeColor="text1"/>
          <w:lang w:eastAsia="es-ES"/>
        </w:rPr>
        <w:t xml:space="preserve">No obstante, </w:t>
      </w:r>
      <w:r w:rsidR="187D0E31" w:rsidRPr="00575A67">
        <w:rPr>
          <w:rFonts w:ascii="Arial Narrow" w:eastAsia="Times New Roman" w:hAnsi="Arial Narrow" w:cs="Arial"/>
          <w:color w:val="000000" w:themeColor="text1"/>
          <w:lang w:eastAsia="es-ES"/>
        </w:rPr>
        <w:t>no pudo completar la inspección virtual por limitaciones de almacenamiento de su teléfono móvil y</w:t>
      </w:r>
      <w:r w:rsidR="000151CE">
        <w:rPr>
          <w:rFonts w:ascii="Arial Narrow" w:eastAsia="Times New Roman" w:hAnsi="Arial Narrow" w:cs="Arial"/>
          <w:color w:val="000000" w:themeColor="text1"/>
          <w:lang w:eastAsia="es-ES"/>
        </w:rPr>
        <w:t>,</w:t>
      </w:r>
      <w:r w:rsidR="187D0E31" w:rsidRPr="00575A67">
        <w:rPr>
          <w:rFonts w:ascii="Arial Narrow" w:eastAsia="Times New Roman" w:hAnsi="Arial Narrow" w:cs="Arial"/>
          <w:color w:val="000000" w:themeColor="text1"/>
          <w:lang w:eastAsia="es-ES"/>
        </w:rPr>
        <w:t xml:space="preserve"> </w:t>
      </w:r>
      <w:r w:rsidR="000151CE">
        <w:rPr>
          <w:rFonts w:ascii="Arial Narrow" w:eastAsia="Times New Roman" w:hAnsi="Arial Narrow" w:cs="Arial"/>
          <w:color w:val="000000" w:themeColor="text1"/>
          <w:lang w:eastAsia="es-ES"/>
        </w:rPr>
        <w:t>ante la falta de dicha gestión,</w:t>
      </w:r>
      <w:r w:rsidR="00622E63">
        <w:rPr>
          <w:rFonts w:ascii="Arial Narrow" w:eastAsia="Times New Roman" w:hAnsi="Arial Narrow" w:cs="Arial"/>
          <w:color w:val="000000" w:themeColor="text1"/>
          <w:lang w:eastAsia="es-ES"/>
        </w:rPr>
        <w:t xml:space="preserve"> debieron </w:t>
      </w:r>
      <w:r w:rsidR="00784BE7">
        <w:rPr>
          <w:rFonts w:ascii="Arial Narrow" w:eastAsia="Times New Roman" w:hAnsi="Arial Narrow" w:cs="Arial"/>
          <w:color w:val="000000" w:themeColor="text1"/>
          <w:lang w:eastAsia="es-ES"/>
        </w:rPr>
        <w:t>haberle notificado</w:t>
      </w:r>
      <w:r w:rsidR="187D0E31" w:rsidRPr="00575A67">
        <w:rPr>
          <w:rFonts w:ascii="Arial Narrow" w:eastAsia="Times New Roman" w:hAnsi="Arial Narrow" w:cs="Arial"/>
          <w:color w:val="000000" w:themeColor="text1"/>
          <w:lang w:eastAsia="es-ES"/>
        </w:rPr>
        <w:t xml:space="preserve"> </w:t>
      </w:r>
      <w:r w:rsidR="187D0E31" w:rsidRPr="000E4BFE">
        <w:rPr>
          <w:rFonts w:ascii="Arial Narrow" w:eastAsia="Times New Roman" w:hAnsi="Arial Narrow" w:cs="Arial"/>
          <w:color w:val="000000" w:themeColor="text1"/>
          <w:lang w:eastAsia="es-ES"/>
        </w:rPr>
        <w:t xml:space="preserve">para efectuar una inspección presencial del vehículo. </w:t>
      </w:r>
      <w:r w:rsidR="00A060F9" w:rsidRPr="000E4BFE">
        <w:rPr>
          <w:rFonts w:ascii="Arial Narrow" w:eastAsia="Times New Roman" w:hAnsi="Arial Narrow" w:cs="Arial"/>
          <w:color w:val="000000" w:themeColor="text1"/>
          <w:lang w:eastAsia="es-ES"/>
        </w:rPr>
        <w:t>Además</w:t>
      </w:r>
      <w:r w:rsidR="187D0E31" w:rsidRPr="000E4BFE">
        <w:rPr>
          <w:rFonts w:ascii="Arial Narrow" w:eastAsia="Times New Roman" w:hAnsi="Arial Narrow" w:cs="Arial"/>
          <w:color w:val="000000" w:themeColor="text1"/>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Times New Roman" w:hAnsi="Arial Narrow" w:cs="Arial"/>
          <w:color w:val="000000"/>
          <w:kern w:val="0"/>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B659A">
        <w:rPr>
          <w:rFonts w:ascii="Arial Narrow" w:eastAsia="Times New Roman" w:hAnsi="Arial Narrow" w:cs="Arial"/>
          <w:color w:val="000000" w:themeColor="text1"/>
          <w:lang w:eastAsia="es-ES"/>
        </w:rPr>
        <w:t>El 13 de febrero de 2025</w:t>
      </w:r>
      <w:r w:rsidR="187D0E31" w:rsidRPr="00BB659A">
        <w:rPr>
          <w:rFonts w:ascii="Arial Narrow" w:eastAsia="Times New Roman" w:hAnsi="Arial Narrow" w:cs="Arial"/>
          <w:color w:val="000000" w:themeColor="text1"/>
          <w:lang w:eastAsia="es-ES"/>
        </w:rPr>
        <w:t xml:space="preserve">, </w:t>
      </w:r>
      <w:r w:rsidR="000E4BFE" w:rsidRPr="00BB659A">
        <w:rPr>
          <w:rFonts w:ascii="Arial Narrow" w:eastAsia="Times New Roman" w:hAnsi="Arial Narrow" w:cs="Arial"/>
          <w:color w:val="000000" w:themeColor="text1"/>
          <w:lang w:eastAsia="es-ES"/>
        </w:rPr>
        <w:t xml:space="preserve">se emitió el presupuesto de reparación del vehículo asegurado, el cual fue trasladado </w:t>
      </w:r>
      <w:r w:rsidR="00920726">
        <w:rPr>
          <w:rFonts w:ascii="Arial Narrow" w:eastAsia="Times New Roman" w:hAnsi="Arial Narrow" w:cs="Arial"/>
          <w:color w:val="000000" w:themeColor="text1"/>
          <w:lang w:eastAsia="es-ES"/>
        </w:rPr>
        <w:t>a</w:t>
      </w:r>
      <w:r w:rsidR="00BB659A" w:rsidRPr="00BB659A">
        <w:rPr>
          <w:rFonts w:ascii="Arial Narrow" w:eastAsia="Times New Roman" w:hAnsi="Arial Narrow" w:cs="Arial"/>
          <w:color w:val="000000" w:themeColor="text1"/>
          <w:lang w:eastAsia="es-ES"/>
        </w:rPr>
        <w:t xml:space="preserve">l </w:t>
      </w:r>
      <w:r w:rsidR="187D0E31" w:rsidRPr="00BB659A">
        <w:rPr>
          <w:rFonts w:ascii="Arial Narrow" w:eastAsia="Times New Roman" w:hAnsi="Arial Narrow" w:cs="Arial"/>
          <w:color w:val="000000" w:themeColor="text1"/>
          <w:lang w:eastAsia="es-ES"/>
        </w:rPr>
        <w:t xml:space="preserve">taller </w:t>
      </w:r>
      <w:r w:rsidR="00BB659A" w:rsidRPr="00BB659A">
        <w:rPr>
          <w:rFonts w:ascii="Arial Narrow" w:eastAsia="Times New Roman" w:hAnsi="Arial Narrow" w:cs="Arial"/>
          <w:color w:val="000000" w:themeColor="text1"/>
          <w:lang w:eastAsia="es-ES"/>
        </w:rPr>
        <w:t xml:space="preserve">MSA Automotriz S.A.C. </w:t>
      </w:r>
      <w:r w:rsidR="187D0E31" w:rsidRPr="00BB659A">
        <w:rPr>
          <w:rFonts w:ascii="Arial Narrow" w:eastAsia="Times New Roman" w:hAnsi="Arial Narrow" w:cs="Arial"/>
          <w:color w:val="000000" w:themeColor="text1"/>
          <w:lang w:eastAsia="es-ES"/>
        </w:rPr>
        <w:t xml:space="preserve">afiliado a </w:t>
      </w:r>
      <w:r w:rsidR="000E4BFE" w:rsidRPr="00BB659A">
        <w:rPr>
          <w:rFonts w:ascii="Arial Narrow" w:eastAsia="Times New Roman" w:hAnsi="Arial Narrow" w:cs="Arial"/>
          <w:color w:val="000000"/>
          <w:kern w:val="0"/>
          <w:lang w:val="es-ES" w:eastAsia="es-ES"/>
          <w14:ligatures w14:val="none"/>
        </w:rPr>
        <w:t>Rímac</w:t>
      </w:r>
      <w:r w:rsidR="000E4BFE" w:rsidRPr="00BB659A">
        <w:rPr>
          <w:rFonts w:ascii="Arial Narrow" w:eastAsia="Times New Roman" w:hAnsi="Arial Narrow" w:cs="Arial"/>
          <w:color w:val="000000" w:themeColor="text1"/>
          <w:lang w:eastAsia="es-ES"/>
        </w:rPr>
        <w:t xml:space="preserve"> </w:t>
      </w:r>
      <w:r w:rsidR="187D0E31" w:rsidRPr="00BB659A">
        <w:rPr>
          <w:rFonts w:ascii="Arial Narrow" w:eastAsia="Times New Roman" w:hAnsi="Arial Narrow" w:cs="Arial"/>
          <w:color w:val="000000" w:themeColor="text1"/>
          <w:lang w:eastAsia="es-ES"/>
        </w:rPr>
        <w:t>en Cajamarca</w:t>
      </w:r>
      <w:r w:rsidR="000E4BFE" w:rsidRPr="00BB659A">
        <w:rPr>
          <w:rFonts w:ascii="Arial Narrow" w:eastAsia="Times New Roman" w:hAnsi="Arial Narrow" w:cs="Arial"/>
          <w:color w:val="000000" w:themeColor="text1"/>
          <w:lang w:eastAsia="es-ES"/>
        </w:rPr>
        <w:t>.</w:t>
      </w:r>
    </w:p>
    <w:p w14:paraId="0F88ED28" w14:textId="7EA20888" w:rsidR="000E4BFE" w:rsidRPr="00641B45" w:rsidRDefault="187D0E31" w:rsidP="00F435F0">
      <w:pPr>
        <w:spacing w:after="0" w:line="240" w:lineRule="auto"/>
        <w:jc w:val="both"/>
        <w:rPr>
          <w:rFonts w:ascii="Arial Narrow" w:eastAsia="Times New Roman" w:hAnsi="Arial Narrow" w:cs="Arial"/>
          <w:color w:val="000000"/>
          <w:kern w:val="0"/>
          <w:lang w:eastAsia="es-ES"/>
          <w14:ligatures w14:val="none"/>
        </w:rPr>
      </w:pPr>
      <w:r w:rsidRPr="000E4BFE">
        <w:rPr>
          <w:rFonts w:ascii="Arial Narrow" w:eastAsia="Times New Roman" w:hAnsi="Arial Narrow" w:cs="Arial"/>
          <w:color w:val="000000" w:themeColor="text1"/>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Posteriormente</w:t>
      </w:r>
      <w:r w:rsidR="187D0E31" w:rsidRPr="00641B45">
        <w:rPr>
          <w:rFonts w:ascii="Arial Narrow" w:eastAsia="Times New Roman" w:hAnsi="Arial Narrow" w:cs="Arial"/>
          <w:color w:val="000000" w:themeColor="text1"/>
          <w:lang w:eastAsia="es-ES"/>
        </w:rPr>
        <w:t>, trasladó el vehículo a Lima por sus propios medios para continuar con las reparaciones</w:t>
      </w:r>
      <w:r w:rsidR="00641B45" w:rsidRPr="00641B45">
        <w:rPr>
          <w:rFonts w:ascii="Arial Narrow" w:eastAsia="Times New Roman" w:hAnsi="Arial Narrow" w:cs="Arial"/>
          <w:color w:val="000000" w:themeColor="text1"/>
          <w:lang w:eastAsia="es-ES"/>
        </w:rPr>
        <w:t xml:space="preserve">. Asimismo, </w:t>
      </w:r>
      <w:r w:rsidR="187D0E31" w:rsidRPr="00641B45">
        <w:rPr>
          <w:rFonts w:ascii="Arial Narrow" w:eastAsia="Times New Roman" w:hAnsi="Arial Narrow" w:cs="Arial"/>
          <w:color w:val="000000" w:themeColor="text1"/>
          <w:lang w:eastAsia="es-ES"/>
        </w:rPr>
        <w:t>presentó un reclamo</w:t>
      </w:r>
      <w:r w:rsidR="000914A1">
        <w:rPr>
          <w:rFonts w:ascii="Arial Narrow" w:eastAsia="Times New Roman" w:hAnsi="Arial Narrow" w:cs="Arial"/>
          <w:color w:val="000000" w:themeColor="text1"/>
          <w:lang w:eastAsia="es-ES"/>
        </w:rPr>
        <w:t xml:space="preserve"> a</w:t>
      </w:r>
      <w:r w:rsidR="187D0E31" w:rsidRPr="00641B45">
        <w:rPr>
          <w:rFonts w:ascii="Arial Narrow" w:eastAsia="Times New Roman" w:hAnsi="Arial Narrow" w:cs="Arial"/>
          <w:color w:val="000000" w:themeColor="text1"/>
          <w:lang w:eastAsia="es-ES"/>
        </w:rPr>
        <w:t xml:space="preserve"> </w:t>
      </w:r>
      <w:r w:rsidR="00641B45" w:rsidRPr="00641B45">
        <w:rPr>
          <w:rFonts w:ascii="Arial Narrow" w:eastAsia="Times New Roman" w:hAnsi="Arial Narrow" w:cs="Arial"/>
          <w:color w:val="000000"/>
          <w:kern w:val="0"/>
          <w:lang w:val="es-ES" w:eastAsia="es-ES"/>
          <w14:ligatures w14:val="none"/>
        </w:rPr>
        <w:t>Rímac</w:t>
      </w:r>
      <w:r w:rsidR="187D0E31" w:rsidRPr="00641B45">
        <w:rPr>
          <w:rFonts w:ascii="Arial Narrow" w:eastAsia="Times New Roman" w:hAnsi="Arial Narrow" w:cs="Arial"/>
          <w:color w:val="000000" w:themeColor="text1"/>
          <w:lang w:eastAsia="es-ES"/>
        </w:rPr>
        <w:t xml:space="preserve"> solicitando la cobertura del siniestro y recibió una nueva</w:t>
      </w:r>
      <w:r w:rsidR="00920726">
        <w:rPr>
          <w:rFonts w:ascii="Arial Narrow" w:eastAsia="Times New Roman" w:hAnsi="Arial Narrow" w:cs="Arial"/>
          <w:color w:val="000000" w:themeColor="text1"/>
          <w:lang w:eastAsia="es-ES"/>
        </w:rPr>
        <w:t xml:space="preserve"> respuesta</w:t>
      </w:r>
      <w:r w:rsidR="187D0E31" w:rsidRPr="00641B45">
        <w:rPr>
          <w:rFonts w:ascii="Arial Narrow" w:eastAsia="Times New Roman" w:hAnsi="Arial Narrow" w:cs="Arial"/>
          <w:color w:val="000000" w:themeColor="text1"/>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41B45">
        <w:rPr>
          <w:rFonts w:ascii="Arial Narrow" w:eastAsia="Times New Roman" w:hAnsi="Arial Narrow" w:cs="Arial"/>
          <w:color w:val="000000" w:themeColor="text1"/>
          <w:lang w:eastAsia="es-ES"/>
        </w:rPr>
        <w:t xml:space="preserve">Hasta la fecha de la </w:t>
      </w:r>
      <w:r w:rsidRPr="00F26780">
        <w:rPr>
          <w:rFonts w:ascii="Arial Narrow" w:eastAsia="Times New Roman" w:hAnsi="Arial Narrow" w:cs="Arial"/>
          <w:color w:val="000000" w:themeColor="text1"/>
          <w:lang w:eastAsia="es-ES"/>
        </w:rPr>
        <w:t xml:space="preserve">presentación </w:t>
      </w:r>
      <w:r w:rsidR="001077F7" w:rsidRPr="00F26780">
        <w:rPr>
          <w:rFonts w:ascii="Arial Narrow" w:eastAsia="Times New Roman" w:hAnsi="Arial Narrow" w:cs="Arial"/>
          <w:color w:val="000000" w:themeColor="text1"/>
          <w:lang w:eastAsia="es-ES"/>
        </w:rPr>
        <w:t>de su denuncia</w:t>
      </w:r>
      <w:r w:rsidRPr="00F26780">
        <w:rPr>
          <w:rFonts w:ascii="Arial Narrow" w:eastAsia="Times New Roman" w:hAnsi="Arial Narrow" w:cs="Arial"/>
          <w:color w:val="000000" w:themeColor="text1"/>
          <w:lang w:eastAsia="es-ES"/>
        </w:rPr>
        <w:t xml:space="preserve">, </w:t>
      </w:r>
      <w:r w:rsidR="001077F7" w:rsidRPr="00F26780">
        <w:rPr>
          <w:rFonts w:ascii="Arial Narrow" w:eastAsia="Times New Roman" w:hAnsi="Arial Narrow" w:cs="Arial"/>
          <w:color w:val="000000"/>
          <w:kern w:val="0"/>
          <w:lang w:val="es-ES" w:eastAsia="es-ES"/>
          <w14:ligatures w14:val="none"/>
        </w:rPr>
        <w:t>Rímac</w:t>
      </w:r>
      <w:r w:rsidR="001077F7" w:rsidRPr="00F26780">
        <w:rPr>
          <w:rFonts w:ascii="Arial Narrow" w:eastAsia="Times New Roman" w:hAnsi="Arial Narrow" w:cs="Arial"/>
          <w:color w:val="000000" w:themeColor="text1"/>
          <w:lang w:eastAsia="es-ES"/>
        </w:rPr>
        <w:t xml:space="preserve"> </w:t>
      </w:r>
      <w:r w:rsidRPr="00F26780">
        <w:rPr>
          <w:rFonts w:ascii="Arial Narrow" w:eastAsia="Times New Roman" w:hAnsi="Arial Narrow" w:cs="Arial"/>
          <w:color w:val="000000" w:themeColor="text1"/>
          <w:lang w:eastAsia="es-ES"/>
        </w:rPr>
        <w:t xml:space="preserve">no </w:t>
      </w:r>
      <w:r w:rsidR="001077F7" w:rsidRPr="00F26780">
        <w:rPr>
          <w:rFonts w:ascii="Arial Narrow" w:eastAsia="Times New Roman" w:hAnsi="Arial Narrow" w:cs="Arial"/>
          <w:color w:val="000000" w:themeColor="text1"/>
          <w:lang w:eastAsia="es-ES"/>
        </w:rPr>
        <w:t xml:space="preserve">le ha otorgado la </w:t>
      </w:r>
      <w:r w:rsidRPr="00F26780">
        <w:rPr>
          <w:rFonts w:ascii="Arial Narrow" w:eastAsia="Times New Roman" w:hAnsi="Arial Narrow" w:cs="Arial"/>
          <w:color w:val="000000" w:themeColor="text1"/>
          <w:lang w:eastAsia="es-ES"/>
        </w:rPr>
        <w:t xml:space="preserve">cobertura por los gastos de reparación del vehículo y continuó </w:t>
      </w:r>
      <w:r w:rsidR="00A060F9" w:rsidRPr="00F26780">
        <w:rPr>
          <w:rFonts w:ascii="Arial Narrow" w:eastAsia="Times New Roman" w:hAnsi="Arial Narrow" w:cs="Arial"/>
          <w:color w:val="000000" w:themeColor="text1"/>
          <w:lang w:eastAsia="es-ES"/>
        </w:rPr>
        <w:t xml:space="preserve">cobrándole </w:t>
      </w:r>
      <w:r w:rsidRPr="00F26780">
        <w:rPr>
          <w:rFonts w:ascii="Arial Narrow" w:eastAsia="Times New Roman" w:hAnsi="Arial Narrow" w:cs="Arial"/>
          <w:color w:val="000000" w:themeColor="text1"/>
          <w:lang w:eastAsia="es-ES"/>
        </w:rPr>
        <w:t>la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prima</w:t>
      </w:r>
      <w:r w:rsidR="00A060F9" w:rsidRPr="00F26780">
        <w:rPr>
          <w:rFonts w:ascii="Arial Narrow" w:eastAsia="Times New Roman" w:hAnsi="Arial Narrow" w:cs="Arial"/>
          <w:color w:val="000000" w:themeColor="text1"/>
          <w:lang w:eastAsia="es-ES"/>
        </w:rPr>
        <w:t>s</w:t>
      </w:r>
      <w:r w:rsidRPr="00F26780">
        <w:rPr>
          <w:rFonts w:ascii="Arial Narrow" w:eastAsia="Times New Roman" w:hAnsi="Arial Narrow" w:cs="Arial"/>
          <w:color w:val="000000" w:themeColor="text1"/>
          <w:lang w:eastAsia="es-ES"/>
        </w:rPr>
        <w:t xml:space="preserve"> del </w:t>
      </w:r>
      <w:r w:rsidR="00A060F9" w:rsidRPr="00F26780">
        <w:rPr>
          <w:rFonts w:ascii="Arial Narrow" w:eastAsia="Times New Roman" w:hAnsi="Arial Narrow" w:cs="Arial"/>
          <w:color w:val="000000" w:themeColor="text1"/>
          <w:lang w:eastAsia="es-ES"/>
        </w:rPr>
        <w:t>Seguro Vehicular</w:t>
      </w:r>
      <w:r w:rsidR="00CA59A2" w:rsidRPr="00F26780">
        <w:rPr>
          <w:rFonts w:ascii="Arial Narrow" w:eastAsia="Times New Roman" w:hAnsi="Arial Narrow" w:cs="Arial"/>
          <w:color w:val="000000"/>
          <w:kern w:val="0"/>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6780">
        <w:rPr>
          <w:rFonts w:ascii="Arial Narrow" w:eastAsia="Calibri" w:hAnsi="Arial Narrow" w:cs="Arial"/>
          <w:kern w:val="0"/>
          <w14:ligatures w14:val="none"/>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Times New Roman" w:hAnsi="Arial Narrow" w:cs="Arial"/>
          <w:color w:val="000000"/>
          <w:kern w:val="0"/>
          <w:lang w:val="es-ES" w:eastAsia="es-ES"/>
          <w14:ligatures w14:val="none"/>
        </w:rPr>
        <w:t xml:space="preserve"/>
      </w:r>
      <w:r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xml:space="preserve"/>
      </w:r>
      <w:r w:rsidR="00F26780"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themeColor="text1"/>
          <w:lang w:eastAsia="es-ES"/>
        </w:rPr>
        <w:t/>
      </w:r>
      <w:r w:rsidR="00CA59A2" w:rsidRPr="00F26780">
        <w:rPr>
          <w:rFonts w:ascii="Arial Narrow" w:eastAsia="Times New Roman" w:hAnsi="Arial Narrow" w:cs="Arial"/>
          <w:color w:val="000000"/>
          <w:kern w:val="0"/>
          <w:lang w:val="es-ES" w:eastAsia="es-ES"/>
          <w14:ligatures w14:val="none"/>
        </w:rPr>
        <w:t xml:space="preserve"/>
      </w:r>
      <w:r w:rsidR="00F26780" w:rsidRPr="00F26780">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xml:space="preserve"/>
      </w:r>
      <w:r w:rsidR="00E14739">
        <w:rPr>
          <w:rFonts w:ascii="Arial Narrow" w:eastAsia="Times New Roman" w:hAnsi="Arial Narrow" w:cs="Arial"/>
          <w:color w:val="000000"/>
          <w:kern w:val="0"/>
          <w:lang w:val="es-ES" w:eastAsia="es-ES"/>
          <w14:ligatures w14:val="none"/>
        </w:rPr>
        <w:t xml:space="preserve"/>
      </w:r>
      <w:r w:rsidR="00CA59A2" w:rsidRPr="00F2678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A78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A787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vertAlign w:val="superscript"/>
          <w14:ligatures w14:val="none"/>
        </w:rPr>
        <w:footnoteReference w:id="3"/>
      </w:r>
      <w:r w:rsidRPr="002A7876">
        <w:rPr>
          <w:rFonts w:ascii="Arial Narrow" w:eastAsia="Times New Roman" w:hAnsi="Arial Narrow" w:cs="Segoe UI"/>
          <w:color w:val="000000"/>
          <w:kern w:val="0"/>
          <w:lang w:eastAsia="es-PE"/>
          <w14:ligatures w14:val="none"/>
        </w:rPr>
        <w:t xml:space="preserve">, </w:t>
      </w:r>
      <w:r w:rsidR="00121544" w:rsidRPr="002A7876">
        <w:rPr>
          <w:rFonts w:ascii="Arial Narrow" w:eastAsia="Times New Roman" w:hAnsi="Arial Narrow" w:cs="Segoe UI"/>
          <w:color w:val="000000"/>
          <w:kern w:val="0"/>
          <w:lang w:eastAsia="es-PE"/>
          <w14:ligatures w14:val="none"/>
        </w:rPr>
        <w:t xml:space="preserve">considera </w:t>
      </w:r>
      <w:r w:rsidR="00121544" w:rsidRPr="002A7876">
        <w:rPr>
          <w:rFonts w:ascii="Arial Narrow" w:eastAsia="Arial Narrow" w:hAnsi="Arial Narrow" w:cs="Arial Narrow"/>
          <w:kern w:val="0"/>
          <w14:ligatures w14:val="none"/>
        </w:rPr>
        <w:t xml:space="preserve">que el hecho denunciado, consistente en que </w:t>
      </w:r>
      <w:r w:rsidR="002E5576">
        <w:rPr>
          <w:rFonts w:ascii="Arial Narrow" w:eastAsia="Times New Roman" w:hAnsi="Arial Narrow" w:cs="Times New Roman"/>
          <w:color w:val="000000"/>
          <w:kern w:val="0"/>
          <w:shd w:val="clear" w:color="auto" w:fill="FFFFFF"/>
          <w:lang w:eastAsia="es-PE"/>
          <w14:ligatures w14:val="none"/>
        </w:rPr>
        <w:t>la compañía aseguradora</w:t>
      </w:r>
      <w:r w:rsidR="002A7876" w:rsidRPr="002A7876">
        <w:rPr>
          <w:rFonts w:ascii="Arial Narrow" w:eastAsia="Times New Roman" w:hAnsi="Arial Narrow" w:cs="Times New Roman"/>
          <w:color w:val="000000"/>
          <w:kern w:val="0"/>
          <w:shd w:val="clear" w:color="auto" w:fill="FFFFFF"/>
          <w:lang w:eastAsia="es-PE"/>
          <w14:ligatures w14:val="none"/>
        </w:rPr>
        <w:t xml:space="preserve"> se habría negado injustificadamente a otorgar </w:t>
      </w:r>
      <w:r w:rsidR="002E5576">
        <w:rPr>
          <w:rFonts w:ascii="Arial Narrow" w:eastAsia="Times New Roman" w:hAnsi="Arial Narrow" w:cs="Times New Roman"/>
          <w:color w:val="000000"/>
          <w:kern w:val="0"/>
          <w:shd w:val="clear" w:color="auto" w:fill="FFFFFF"/>
          <w:lang w:eastAsia="es-PE"/>
          <w14:ligatures w14:val="none"/>
        </w:rPr>
        <w:t xml:space="preserve"> al denunciante </w:t>
      </w:r>
      <w:r w:rsidR="002A7876" w:rsidRPr="002A7876">
        <w:rPr>
          <w:rFonts w:ascii="Arial Narrow" w:eastAsia="Times New Roman" w:hAnsi="Arial Narrow" w:cs="Times New Roman"/>
          <w:color w:val="000000"/>
          <w:kern w:val="0"/>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rPr>
        <w:t>18</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y 19</w:t>
      </w:r>
      <w:r w:rsidR="00711750" w:rsidRPr="00BB0C16">
        <w:rPr>
          <w:rFonts w:ascii="Arial Narrow" w:eastAsia="Times New Roman" w:hAnsi="Arial Narrow" w:cs="Segoe UI"/>
          <w:color w:val="000000"/>
          <w:kern w:val="0"/>
          <w:lang w:eastAsia="es-PE"/>
          <w14:ligatures w14:val="none"/>
        </w:rPr>
        <w:t/>
      </w:r>
      <w:r w:rsidR="00711750" w:rsidRPr="00BB0C16">
        <w:rPr>
          <w:rFonts w:ascii="Arial Narrow" w:eastAsia="Arial Narrow" w:hAnsi="Arial Narrow" w:cs="Arial Narrow"/>
          <w:kern w:val="0"/>
          <w14:ligatures w14:val="none"/>
        </w:rPr>
        <w:t xml:space="preserve"> del Código</w:t>
      </w:r>
      <w:r w:rsidR="00711750" w:rsidRPr="00BB0C16">
        <w:rPr>
          <w:rStyle w:val="Refdenotaalpie"/>
          <w:rFonts w:ascii="Arial Narrow" w:eastAsia="Arial Narrow" w:hAnsi="Arial Narrow" w:cs="Arial"/>
          <w:kern w:val="0"/>
          <w:vertAlign w:val="superscript"/>
          <w14:ligatures w14:val="none"/>
        </w:rPr>
        <w:footnoteReference w:id="4"/>
      </w:r>
      <w:r w:rsidR="00711750" w:rsidRPr="00BB0C16">
        <w:rPr>
          <w:rFonts w:ascii="Arial Narrow" w:eastAsia="Arial Narrow" w:hAnsi="Arial Narrow" w:cs="Arial Narrow"/>
          <w:kern w:val="0"/>
          <w14:ligatures w14:val="none"/>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B0C16">
        <w:rPr>
          <w:rFonts w:ascii="Arial Narrow" w:eastAsia="Times New Roman" w:hAnsi="Arial Narrow" w:cs="Arial"/>
          <w:color w:val="000000"/>
          <w:kern w:val="0"/>
          <w:lang w:eastAsia="es-PE"/>
          <w14:ligatures w14:val="none"/>
        </w:rPr>
        <w:t xml:space="preserve">Además, la Secretaría Técnica, en ejercicio de sus facultades, considera </w:t>
      </w:r>
      <w:r w:rsidRPr="00BB0C16">
        <w:rPr>
          <w:rFonts w:ascii="Arial Narrow" w:eastAsia="Arial Narrow" w:hAnsi="Arial Narrow" w:cs="Arial"/>
          <w:kern w:val="0"/>
          <w14:ligatures w14:val="none"/>
        </w:rPr>
        <w:t xml:space="preserve">que el hecho denunciado, consistente en que </w:t>
      </w:r>
      <w:r w:rsidR="00960498" w:rsidRPr="00960498">
        <w:rPr>
          <w:rFonts w:ascii="Arial Narrow" w:eastAsia="Times New Roman" w:hAnsi="Arial Narrow" w:cs="Arial"/>
          <w:color w:val="000000"/>
          <w:kern w:val="0"/>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w:bCs/>
          <w:color w:val="000000"/>
          <w:kern w:val="0"/>
          <w:lang w:eastAsia="es-PE"/>
          <w14:ligatures w14:val="none"/>
        </w:rPr>
        <w:t xml:space="preserve">artículo 1, </w:t>
      </w:r>
      <w:r w:rsidRPr="00384788">
        <w:rPr>
          <w:rFonts w:ascii="Arial Narrow" w:eastAsia="Arial Narrow" w:hAnsi="Arial Narrow" w:cs="Arial"/>
          <w:bCs/>
          <w:color w:val="000000"/>
          <w:kern w:val="0"/>
          <w:lang w:eastAsia="es-PE"/>
          <w14:ligatures w14:val="none"/>
        </w:rPr>
        <w:t xml:space="preserve">numeral 1, literal b) </w:t>
      </w:r>
      <w:bookmarkEnd w:id="4"/>
      <w:r w:rsidRPr="00384788">
        <w:rPr>
          <w:rFonts w:ascii="Arial Narrow" w:eastAsia="Arial Narrow" w:hAnsi="Arial Narrow" w:cs="Arial"/>
          <w:bCs/>
          <w:color w:val="000000"/>
          <w:kern w:val="0"/>
          <w:lang w:eastAsia="es-PE"/>
          <w14:ligatures w14:val="none"/>
        </w:rPr>
        <w:t>y al artículo 2 del Código</w:t>
      </w:r>
      <w:r w:rsidRPr="00384788">
        <w:rPr>
          <w:rStyle w:val="Refdenotaalpie"/>
          <w:rFonts w:ascii="Arial Narrow" w:eastAsia="Arial Narrow" w:hAnsi="Arial Narrow" w:cs="Arial"/>
          <w:bCs/>
          <w:color w:val="000000"/>
          <w:kern w:val="0"/>
          <w:vertAlign w:val="superscript"/>
          <w:lang w:eastAsia="es-PE"/>
          <w14:ligatures w14:val="none"/>
        </w:rPr>
        <w:footnoteReference w:id="5"/>
      </w:r>
      <w:r w:rsidRPr="00384788">
        <w:rPr>
          <w:rFonts w:ascii="Arial Narrow" w:eastAsia="Arial Narrow" w:hAnsi="Arial Narrow" w:cs="Arial"/>
          <w:bCs/>
          <w:color w:val="000000"/>
          <w:kern w:val="0"/>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84788">
        <w:rPr>
          <w:rFonts w:ascii="Arial Narrow" w:eastAsia="Arial Narrow" w:hAnsi="Arial Narrow" w:cs="Arial Narrow"/>
          <w:kern w:val="0"/>
          <w14:ligatures w14:val="none"/>
        </w:rPr>
        <w:t xml:space="preserve">Así también, la Secretaría Técnica, en ejercicio de sus facultades, </w:t>
      </w:r>
      <w:r w:rsidRPr="00384788">
        <w:rPr>
          <w:rFonts w:ascii="Arial Narrow" w:eastAsia="Times New Roman" w:hAnsi="Arial Narrow" w:cs="Segoe UI"/>
          <w:color w:val="000000"/>
          <w:kern w:val="0"/>
          <w:lang w:eastAsia="es-PE"/>
          <w14:ligatures w14:val="none"/>
        </w:rPr>
        <w:t xml:space="preserve">considera </w:t>
      </w:r>
      <w:r w:rsidRPr="00384788">
        <w:rPr>
          <w:rFonts w:ascii="Arial Narrow" w:eastAsia="Arial Narrow" w:hAnsi="Arial Narrow" w:cs="Arial Narrow"/>
          <w:kern w:val="0"/>
          <w14:ligatures w14:val="none"/>
        </w:rPr>
        <w:t xml:space="preserve">que el hecho denunciado, consistente en que </w:t>
      </w:r>
      <w:r w:rsidR="001750B7" w:rsidRPr="00384788">
        <w:rPr>
          <w:rFonts w:ascii="Arial Narrow" w:eastAsia="Arial Narrow" w:hAnsi="Arial Narrow" w:cs="Arial Narrow"/>
          <w:kern w:val="0"/>
          <w14:ligatures w14:val="none"/>
        </w:rPr>
        <w:t xml:space="preserve">la compañía aseguradora no habría cumplido con </w:t>
      </w:r>
      <w:r w:rsidR="00757758">
        <w:rPr>
          <w:rFonts w:ascii="Arial Narrow" w:eastAsia="Arial Narrow" w:hAnsi="Arial Narrow" w:cs="Arial Narrow"/>
          <w:kern w:val="0"/>
          <w14:ligatures w14:val="none"/>
        </w:rPr>
        <w:t>enviar</w:t>
      </w:r>
      <w:r w:rsidR="001750B7" w:rsidRPr="00384788">
        <w:rPr>
          <w:rFonts w:ascii="Arial Narrow" w:eastAsia="Arial Narrow" w:hAnsi="Arial Narrow" w:cs="Arial Narrow"/>
          <w:kern w:val="0"/>
          <w14:ligatures w14:val="none"/>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w:bCs/>
          <w:color w:val="000000"/>
          <w:kern w:val="0"/>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788">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Times New Roman" w:hAnsi="Arial Narrow" w:cs="Arial"/>
          <w:color w:val="000000"/>
          <w:kern w:val="0"/>
          <w:lang w:val="es-ES" w:eastAsia="es-ES"/>
          <w14:ligatures w14:val="none"/>
        </w:rPr>
        <w:t xml:space="preserve">conviene requerir </w:t>
      </w:r>
      <w:r w:rsidR="008053AD" w:rsidRPr="008053AD">
        <w:rPr>
          <w:rFonts w:ascii="Arial Narrow" w:eastAsia="Times New Roman" w:hAnsi="Arial Narrow" w:cs="Arial"/>
          <w:color w:val="000000"/>
          <w:kern w:val="0"/>
          <w:lang w:val="es-ES" w:eastAsia="es-ES"/>
          <w14:ligatures w14:val="none"/>
        </w:rPr>
        <w:t>a</w:t>
      </w:r>
      <w:r w:rsidRPr="008053AD">
        <w:rPr>
          <w:rFonts w:ascii="Arial Narrow" w:eastAsia="Times New Roman" w:hAnsi="Arial Narrow" w:cs="Arial"/>
          <w:color w:val="000000"/>
          <w:kern w:val="0"/>
          <w:lang w:val="es-ES" w:eastAsia="es-ES"/>
          <w14:ligatures w14:val="none"/>
        </w:rPr>
        <w:t xml:space="preserve"> </w:t>
      </w:r>
      <w:r w:rsidR="008053AD" w:rsidRPr="008053AD">
        <w:rPr>
          <w:rFonts w:ascii="Arial Narrow" w:eastAsia="Times New Roman" w:hAnsi="Arial Narrow" w:cs="Arial"/>
          <w:color w:val="000000"/>
          <w:kern w:val="0"/>
          <w:lang w:val="es-ES" w:eastAsia="es-ES"/>
          <w14:ligatures w14:val="none"/>
        </w:rPr>
        <w:t>la compañía aseguradora</w:t>
      </w:r>
      <w:r w:rsidRPr="008053AD">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786F45">
        <w:rPr>
          <w:rFonts w:ascii="Arial Narrow" w:eastAsia="Times New Roman" w:hAnsi="Arial Narrow" w:cs="Arial"/>
          <w:color w:val="000000"/>
          <w:kern w:val="0"/>
          <w:lang w:val="es-ES" w:eastAsia="es-ES"/>
          <w14:ligatures w14:val="none"/>
        </w:rPr>
        <w:t xml:space="preserve">: </w:t>
      </w:r>
      <w:r w:rsidR="00960498" w:rsidRPr="00960498">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0BE44E6" w14:textId="55CCD46F" w:rsidR="00121544" w:rsidRPr="002A7876" w:rsidRDefault="00CA59A2" w:rsidP="00F435F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053AD" w:rsidRPr="008053AD">
        <w:rPr>
          <w:rFonts w:ascii="Arial Narrow" w:eastAsia="Times New Roman" w:hAnsi="Arial Narrow" w:cs="Times New Roman"/>
          <w:color w:val="000000"/>
          <w:kern w:val="0"/>
          <w:shd w:val="clear" w:color="auto" w:fill="FFFFFF"/>
          <w:lang w:eastAsia="es-PE"/>
          <w14:ligatures w14:val="none"/>
        </w:rPr>
        <w:t/>
      </w:r>
      <w:r w:rsidR="008053AD"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AD3925" w:rsidRPr="002A7876">
        <w:rPr>
          <w:rFonts w:ascii="Arial Narrow" w:hAnsi="Arial Narrow" w:cs="Arial"/>
          <w:bCs/>
          <w:spacing w:val="-3"/>
          <w:kern w:val="0"/>
          <w14:ligatures w14:val="none"/>
        </w:rPr>
        <w:t xml:space="preserve"/>
      </w:r>
      <w:r w:rsidR="00AD3925" w:rsidRPr="002A7876">
        <w:rPr>
          <w:rFonts w:ascii="Arial Narrow" w:eastAsia="Times New Roman" w:hAnsi="Arial Narrow" w:cs="Times New Roman"/>
          <w:color w:val="000000"/>
          <w:kern w:val="0"/>
          <w:shd w:val="clear" w:color="auto" w:fill="FFFFFF"/>
          <w:lang w:eastAsia="es-PE"/>
          <w14:ligatures w14:val="none"/>
        </w:rPr>
        <w:t xml:space="preserve"/>
      </w:r>
      <w:r w:rsidRPr="002A7876">
        <w:rPr>
          <w:rFonts w:ascii="Arial Narrow" w:eastAsia="Times New Roman" w:hAnsi="Arial Narrow" w:cs="Times New Roman"/>
          <w:color w:val="000000"/>
          <w:kern w:val="0"/>
          <w:shd w:val="clear" w:color="auto" w:fill="FFFFFF"/>
          <w:lang w:eastAsia="es-PE"/>
          <w14:ligatures w14:val="none"/>
        </w:rPr>
        <w:t xml:space="preserve"/>
      </w:r>
      <w:r w:rsidR="00121544" w:rsidRPr="002A7876">
        <w:rPr>
          <w:rFonts w:ascii="Arial Narrow" w:eastAsia="Times New Roman" w:hAnsi="Arial Narrow" w:cs="Times New Roman"/>
          <w:color w:val="000000"/>
          <w:kern w:val="0"/>
          <w:shd w:val="clear" w:color="auto" w:fill="FFFFFF"/>
          <w:lang w:eastAsia="es-PE"/>
          <w14:ligatures w14:val="none"/>
        </w:rPr>
        <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A7876">
        <w:rPr>
          <w:rFonts w:ascii="Arial Narrow" w:eastAsia="Arial Narrow" w:hAnsi="Arial Narrow" w:cs="Arial Narrow"/>
        </w:rPr>
        <w:t>Presunta infracción a los artículos 18</w:t>
      </w:r>
      <w:r w:rsidR="00DE12B3" w:rsidRPr="002A7876">
        <w:rPr>
          <w:rFonts w:ascii="Arial Narrow" w:eastAsia="Arial Narrow" w:hAnsi="Arial Narrow" w:cs="Arial Narrow"/>
        </w:rPr>
        <w:t/>
      </w:r>
      <w:r w:rsidRPr="002A7876">
        <w:rPr>
          <w:rFonts w:ascii="Arial Narrow" w:eastAsia="Arial Narrow" w:hAnsi="Arial Narrow" w:cs="Arial Narrow"/>
        </w:rPr>
        <w:t xml:space="preserve"> y 19</w:t>
      </w:r>
      <w:r w:rsidR="00DE12B3" w:rsidRPr="002A7876">
        <w:rPr>
          <w:rFonts w:ascii="Arial Narrow" w:eastAsia="Arial Narrow" w:hAnsi="Arial Narrow" w:cs="Arial Narrow"/>
        </w:rPr>
        <w:t/>
      </w:r>
      <w:r w:rsidRPr="002A7876">
        <w:rPr>
          <w:rFonts w:ascii="Arial Narrow" w:eastAsia="Arial Narrow" w:hAnsi="Arial Narrow" w:cs="Arial Narrow"/>
        </w:rPr>
        <w:t xml:space="preserve"> de la Ley </w:t>
      </w:r>
      <w:r w:rsidR="00695055">
        <w:rPr>
          <w:rFonts w:ascii="Arial Narrow" w:eastAsia="Arial Narrow" w:hAnsi="Arial Narrow" w:cs="Arial Narrow"/>
        </w:rPr>
        <w:t xml:space="preserve"/>
      </w:r>
      <w:r w:rsidRPr="002A7876">
        <w:rPr>
          <w:rFonts w:ascii="Arial Narrow" w:eastAsia="Arial Narrow" w:hAnsi="Arial Narrow" w:cs="Arial Narrow"/>
        </w:rPr>
        <w:t xml:space="preserve">29571, Código de Protección y Defensa del Consumidor, en tanto </w:t>
      </w:r>
      <w:r w:rsidR="002E5576" w:rsidRPr="002E5576">
        <w:rPr>
          <w:rFonts w:ascii="Arial Narrow" w:eastAsia="Times New Roman" w:hAnsi="Arial Narrow" w:cs="Arial"/>
          <w:color w:val="000000"/>
          <w:kern w:val="0"/>
          <w:lang w:val="es-ES" w:eastAsia="es-ES"/>
          <w14:ligatures w14:val="none"/>
        </w:rPr>
        <w:t xml:space="preserve">la compañía aseguradora se habría negado injustificadamente a </w:t>
      </w:r>
      <w:r w:rsidR="001750B7" w:rsidRPr="002E5576">
        <w:rPr>
          <w:rFonts w:ascii="Arial Narrow" w:eastAsia="Times New Roman" w:hAnsi="Arial Narrow" w:cs="Arial"/>
          <w:color w:val="000000"/>
          <w:kern w:val="0"/>
          <w:lang w:val="es-ES" w:eastAsia="es-ES"/>
          <w14:ligatures w14:val="none"/>
        </w:rPr>
        <w:t>otorgar al</w:t>
      </w:r>
      <w:r w:rsidR="002E5576" w:rsidRPr="002E5576">
        <w:rPr>
          <w:rFonts w:ascii="Arial Narrow" w:eastAsia="Times New Roman" w:hAnsi="Arial Narrow" w:cs="Arial"/>
          <w:color w:val="000000"/>
          <w:kern w:val="0"/>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2E5576">
        <w:rPr>
          <w:rFonts w:ascii="Arial Narrow" w:eastAsia="Arial Narrow" w:hAnsi="Arial Narrow" w:cs="Arial Narrow"/>
        </w:rPr>
        <w:t>Presunta infracción al artículo 1</w:t>
      </w:r>
      <w:r w:rsidR="00DD4F39" w:rsidRPr="002E5576">
        <w:rPr>
          <w:rFonts w:ascii="Arial Narrow" w:eastAsia="Arial Narrow" w:hAnsi="Arial Narrow" w:cs="Arial Narrow"/>
        </w:rPr>
        <w:t/>
      </w:r>
      <w:r w:rsidRPr="002E5576">
        <w:rPr>
          <w:rFonts w:ascii="Arial Narrow" w:eastAsia="Arial Narrow" w:hAnsi="Arial Narrow" w:cs="Arial Narrow"/>
        </w:rPr>
        <w:t>, numeral 1, literal b), y al artículo 2</w:t>
      </w:r>
      <w:r w:rsidR="00DD4F39" w:rsidRPr="002E5576">
        <w:rPr>
          <w:rFonts w:ascii="Arial Narrow" w:eastAsia="Arial Narrow" w:hAnsi="Arial Narrow" w:cs="Arial Narrow"/>
        </w:rPr>
        <w:t/>
      </w:r>
      <w:r w:rsidRPr="002E5576">
        <w:rPr>
          <w:rFonts w:ascii="Arial Narrow" w:eastAsia="Arial Narrow" w:hAnsi="Arial Narrow" w:cs="Arial Narrow"/>
        </w:rPr>
        <w:t xml:space="preserve"> de la Ley</w:t>
      </w:r>
      <w:r w:rsidR="00695055">
        <w:rPr>
          <w:rFonts w:ascii="Arial Narrow" w:eastAsia="Arial Narrow" w:hAnsi="Arial Narrow" w:cs="Arial Narrow"/>
        </w:rPr>
        <w:t xml:space="preserve"> </w:t>
      </w:r>
      <w:r w:rsidRPr="002E5576">
        <w:rPr>
          <w:rFonts w:ascii="Arial Narrow" w:eastAsia="Arial Narrow" w:hAnsi="Arial Narrow" w:cs="Arial Narrow"/>
        </w:rPr>
        <w:t xml:space="preserve"> 29571, Código de Protección y Defensa del Consumidor, en tanto </w:t>
      </w:r>
      <w:r w:rsidR="007F1D20" w:rsidRPr="003E1615">
        <w:rPr>
          <w:rFonts w:ascii="Arial Narrow" w:eastAsia="Times New Roman" w:hAnsi="Arial Narrow" w:cs="Arial"/>
          <w:color w:val="000000"/>
          <w:kern w:val="0"/>
          <w:lang w:val="es-ES" w:eastAsia="es-ES"/>
          <w14:ligatures w14:val="none"/>
        </w:rPr>
        <w:t xml:space="preserve">la compañía aseguradora no habría cumplido con </w:t>
      </w:r>
      <w:r w:rsidR="007F1D20" w:rsidRPr="003E1615">
        <w:rPr>
          <w:rFonts w:ascii="Arial Narrow" w:eastAsia="Times New Roman" w:hAnsi="Arial Narrow" w:cs="Arial"/>
          <w:color w:val="000000"/>
          <w:kern w:val="0"/>
          <w:lang w:val="es-ES" w:eastAsia="es-ES"/>
          <w14:ligatures w14:val="none"/>
        </w:rPr>
        <w:lastRenderedPageBreak/>
        <w:t xml:space="preserve">informar oportunamente al denunciante la alternativa </w:t>
      </w:r>
      <w:r w:rsidR="007F1D20">
        <w:rPr>
          <w:rFonts w:ascii="Arial Narrow" w:eastAsia="Times New Roman" w:hAnsi="Arial Narrow" w:cs="Arial"/>
          <w:color w:val="000000"/>
          <w:kern w:val="0"/>
          <w:lang w:val="es-ES" w:eastAsia="es-ES"/>
          <w14:ligatures w14:val="none"/>
        </w:rPr>
        <w:t>de inspección presencial</w:t>
      </w:r>
      <w:r w:rsidR="00E14739">
        <w:rPr>
          <w:rFonts w:ascii="Arial Narrow" w:eastAsia="Times New Roman" w:hAnsi="Arial Narrow" w:cs="Arial"/>
          <w:color w:val="000000"/>
          <w:kern w:val="0"/>
          <w:lang w:val="es-ES" w:eastAsia="es-ES"/>
          <w14:ligatures w14:val="none"/>
        </w:rPr>
        <w:t xml:space="preserve"> </w:t>
      </w:r>
      <w:r w:rsidR="00E14739" w:rsidRPr="003E1615">
        <w:rPr>
          <w:rFonts w:ascii="Arial Narrow" w:eastAsia="Times New Roman" w:hAnsi="Arial Narrow" w:cs="Arial"/>
          <w:color w:val="000000"/>
          <w:kern w:val="0"/>
          <w:lang w:val="es-ES" w:eastAsia="es-ES"/>
          <w14:ligatures w14:val="none"/>
        </w:rPr>
        <w:t>para el vehículo asegurado con Placa de Rodaje Z6G-615</w:t>
      </w:r>
      <w:r w:rsidR="00E14739">
        <w:rPr>
          <w:rFonts w:ascii="Arial Narrow" w:eastAsia="Times New Roman" w:hAnsi="Arial Narrow" w:cs="Arial"/>
          <w:color w:val="000000"/>
          <w:kern w:val="0"/>
          <w:lang w:val="es-ES" w:eastAsia="es-ES"/>
          <w14:ligatures w14:val="none"/>
        </w:rPr>
        <w:t>,</w:t>
      </w:r>
      <w:r w:rsidR="007F1D20" w:rsidRPr="003E1615">
        <w:rPr>
          <w:rFonts w:ascii="Arial Narrow" w:eastAsia="Times New Roman" w:hAnsi="Arial Narrow" w:cs="Arial"/>
          <w:color w:val="000000"/>
          <w:kern w:val="0"/>
          <w:lang w:val="es-ES" w:eastAsia="es-ES"/>
          <w14:ligatures w14:val="none"/>
        </w:rPr>
        <w:t xml:space="preserve"> cuando la inspección virtual no </w:t>
      </w:r>
      <w:r w:rsidR="007F1D20">
        <w:rPr>
          <w:rFonts w:ascii="Arial Narrow" w:eastAsia="Times New Roman" w:hAnsi="Arial Narrow" w:cs="Arial"/>
          <w:color w:val="000000"/>
          <w:kern w:val="0"/>
          <w:lang w:val="es-ES" w:eastAsia="es-ES"/>
          <w14:ligatures w14:val="none"/>
        </w:rPr>
        <w:t>pudo</w:t>
      </w:r>
      <w:r w:rsidR="007F1D20" w:rsidRPr="003E1615">
        <w:rPr>
          <w:rFonts w:ascii="Arial Narrow" w:eastAsia="Times New Roman" w:hAnsi="Arial Narrow" w:cs="Arial"/>
          <w:color w:val="000000"/>
          <w:kern w:val="0"/>
          <w:lang w:val="es-ES" w:eastAsia="es-ES"/>
          <w14:ligatures w14:val="none"/>
        </w:rPr>
        <w:t xml:space="preserve"> realizarse</w:t>
      </w:r>
      <w:r w:rsidRPr="001750B7">
        <w:rPr>
          <w:rFonts w:ascii="Arial Narrow" w:eastAsia="Arial Narrow" w:hAnsi="Arial Narrow" w:cs="Arial Narrow"/>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750B7">
        <w:rPr>
          <w:rFonts w:ascii="Arial Narrow" w:eastAsia="Arial Narrow" w:hAnsi="Arial Narrow" w:cs="Arial Narrow"/>
        </w:rPr>
        <w:t>Presunta infracción a los artículos 18</w:t>
      </w:r>
      <w:r w:rsidR="00DD4F39" w:rsidRPr="001750B7">
        <w:rPr>
          <w:rFonts w:ascii="Arial Narrow" w:eastAsia="Arial Narrow" w:hAnsi="Arial Narrow" w:cs="Arial Narrow"/>
        </w:rPr>
        <w:t/>
      </w:r>
      <w:r w:rsidRPr="001750B7">
        <w:rPr>
          <w:rFonts w:ascii="Arial Narrow" w:eastAsia="Arial Narrow" w:hAnsi="Arial Narrow" w:cs="Arial Narrow"/>
        </w:rPr>
        <w:t xml:space="preserve"> y 19</w:t>
      </w:r>
      <w:r w:rsidR="00DD4F39" w:rsidRPr="001750B7">
        <w:rPr>
          <w:rFonts w:ascii="Arial Narrow" w:eastAsia="Arial Narrow" w:hAnsi="Arial Narrow" w:cs="Arial Narrow"/>
        </w:rPr>
        <w:t xml:space="preserve"> </w:t>
      </w:r>
      <w:r w:rsidRPr="001750B7">
        <w:rPr>
          <w:rFonts w:ascii="Arial Narrow" w:eastAsia="Arial Narrow" w:hAnsi="Arial Narrow" w:cs="Arial Narrow"/>
        </w:rPr>
        <w:t>de la Ley</w:t>
      </w:r>
      <w:r w:rsidR="00695055">
        <w:rPr>
          <w:rFonts w:ascii="Arial Narrow" w:eastAsia="Arial Narrow" w:hAnsi="Arial Narrow" w:cs="Arial Narrow"/>
        </w:rPr>
        <w:t xml:space="preserve"> </w:t>
      </w:r>
      <w:r w:rsidRPr="001750B7">
        <w:rPr>
          <w:rFonts w:ascii="Arial Narrow" w:eastAsia="Arial Narrow" w:hAnsi="Arial Narrow" w:cs="Arial Narrow"/>
        </w:rPr>
        <w:t xml:space="preserve"> 29571, Código de Protección y Defensa del Consumidor, en tanto </w:t>
      </w:r>
      <w:r w:rsidR="001750B7">
        <w:rPr>
          <w:rFonts w:ascii="Arial Narrow" w:eastAsia="Times New Roman" w:hAnsi="Arial Narrow" w:cs="Arial"/>
          <w:color w:val="000000"/>
          <w:kern w:val="0"/>
          <w:lang w:val="es-ES" w:eastAsia="es-ES"/>
          <w14:ligatures w14:val="none"/>
        </w:rPr>
        <w:t>la compañía aseguradora</w:t>
      </w:r>
      <w:r w:rsidR="00644B12" w:rsidRPr="001750B7">
        <w:rPr>
          <w:rFonts w:ascii="Arial Narrow" w:eastAsia="Arial Narrow" w:hAnsi="Arial Narrow" w:cs="Arial Narrow"/>
        </w:rPr>
        <w:t xml:space="preserve"> </w:t>
      </w:r>
      <w:r w:rsidR="001750B7">
        <w:rPr>
          <w:rFonts w:ascii="Arial Narrow" w:eastAsia="Arial Narrow" w:hAnsi="Arial Narrow" w:cs="Arial Narrow"/>
        </w:rPr>
        <w:t xml:space="preserve">no habría cumplido con </w:t>
      </w:r>
      <w:r w:rsidR="00757758">
        <w:rPr>
          <w:rFonts w:ascii="Arial Narrow" w:eastAsia="Arial Narrow" w:hAnsi="Arial Narrow" w:cs="Arial Narrow"/>
        </w:rPr>
        <w:t>enviar</w:t>
      </w:r>
      <w:r w:rsidRPr="001750B7">
        <w:rPr>
          <w:rFonts w:ascii="Arial Narrow" w:eastAsia="Arial Narrow" w:hAnsi="Arial Narrow" w:cs="Arial Narrow"/>
        </w:rPr>
        <w:t xml:space="preserve"> un representante</w:t>
      </w:r>
      <w:r w:rsidR="00AB1F0E" w:rsidRPr="001750B7">
        <w:rPr>
          <w:rFonts w:ascii="Arial Narrow" w:eastAsia="Arial Narrow" w:hAnsi="Arial Narrow" w:cs="Arial Narrow"/>
        </w:rPr>
        <w:t xml:space="preserve"> para el siniestro</w:t>
      </w:r>
      <w:r w:rsidR="001750B7" w:rsidRPr="001750B7">
        <w:rPr>
          <w:rFonts w:ascii="Arial Narrow" w:eastAsia="Arial Narrow" w:hAnsi="Arial Narrow" w:cs="Arial Narrow"/>
        </w:rPr>
        <w:t xml:space="preserve"> vehicular</w:t>
      </w:r>
      <w:r w:rsidR="00AB1F0E" w:rsidRPr="001750B7">
        <w:rPr>
          <w:rFonts w:ascii="Arial Narrow" w:eastAsia="Arial Narrow" w:hAnsi="Arial Narrow" w:cs="Arial Narrow"/>
        </w:rPr>
        <w:t xml:space="preserve"> ocurrido el 8 de febrero de 2025</w:t>
      </w:r>
      <w:r w:rsidRPr="001750B7">
        <w:rPr>
          <w:rFonts w:ascii="Arial Narrow" w:eastAsia="Arial Narrow" w:hAnsi="Arial Narrow" w:cs="Arial Narrow"/>
        </w:rPr>
        <w:t xml:space="preserve"> luego de la comunicación</w:t>
      </w:r>
      <w:r w:rsidR="00DE12B3" w:rsidRPr="001750B7">
        <w:rPr>
          <w:rFonts w:ascii="Arial Narrow" w:eastAsia="Arial Narrow" w:hAnsi="Arial Narrow" w:cs="Arial Narrow"/>
        </w:rPr>
        <w:t xml:space="preserve"> del denunciante</w:t>
      </w:r>
      <w:r w:rsidRPr="001750B7">
        <w:rPr>
          <w:rFonts w:ascii="Arial Narrow" w:eastAsia="Arial Narrow" w:hAnsi="Arial Narrow" w:cs="Arial Narrow"/>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rPr>
      </w:pPr>
    </w:p>
    <w:p w14:paraId="0A292C9F" w14:textId="21BF8A4C" w:rsidR="00CA59A2" w:rsidRPr="0026598E" w:rsidRDefault="00CA59A2" w:rsidP="00F435F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F435F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D3925" w:rsidRPr="009B7211">
        <w:rPr>
          <w:rFonts w:ascii="Arial Narrow" w:eastAsia="Times New Roman" w:hAnsi="Arial Narrow" w:cs="Times New Roman"/>
          <w:color w:val="000000"/>
          <w:kern w:val="0"/>
          <w:shd w:val="clear" w:color="auto" w:fill="FFFFFF"/>
          <w:lang w:eastAsia="es-PE"/>
          <w14:ligatures w14:val="none"/>
        </w:rPr>
        <w:t>Rímac Seguros y Reaseguros S.A.</w:t>
      </w:r>
      <w:r w:rsidR="00AD3925">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E9ADEAA"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8053AD">
        <w:rPr>
          <w:rFonts w:ascii="Arial Narrow" w:eastAsia="Arial Narrow" w:hAnsi="Arial Narrow" w:cs="Arial Narrow"/>
          <w:color w:val="000000"/>
          <w:kern w:val="0"/>
          <w:lang w:eastAsia="es-PE"/>
          <w14:ligatures w14:val="none"/>
        </w:rPr>
        <w:t xml:space="preserve">denuncia interpuesta </w:t>
      </w:r>
      <w:r w:rsidRPr="008053AD">
        <w:rPr>
          <w:rFonts w:ascii="Arial Narrow" w:eastAsia="Times New Roman" w:hAnsi="Arial Narrow" w:cs="Arial"/>
          <w:color w:val="000000"/>
          <w:kern w:val="0"/>
          <w:lang w:val="es-ES" w:eastAsia="es-ES"/>
          <w14:ligatures w14:val="none"/>
        </w:rPr>
        <w:t xml:space="preserve">el </w:t>
      </w:r>
      <w:r w:rsidR="008053AD" w:rsidRPr="008053AD">
        <w:rPr>
          <w:rFonts w:ascii="Arial Narrow" w:eastAsia="Times New Roman" w:hAnsi="Arial Narrow" w:cs="Arial"/>
          <w:color w:val="000000"/>
          <w:kern w:val="0"/>
          <w:lang w:val="es-ES" w:eastAsia="es-ES"/>
          <w14:ligatures w14:val="none"/>
        </w:rPr>
        <w:t>17 de junio de 2025, subsanada mediante escrito del 12 de setiembre de 2025</w:t>
      </w:r>
      <w:r w:rsidRPr="008053AD">
        <w:rPr>
          <w:rFonts w:ascii="Arial Narrow" w:eastAsia="Calibri" w:hAnsi="Arial Narrow" w:cs="Arial"/>
          <w:kern w:val="0"/>
          <w14:ligatures w14:val="none"/>
        </w:rPr>
        <w:t xml:space="preserve">, </w:t>
      </w:r>
      <w:r w:rsidRPr="008053AD">
        <w:rPr>
          <w:rFonts w:ascii="Arial Narrow" w:eastAsia="Arial Narrow" w:hAnsi="Arial Narrow" w:cs="Arial Narrow"/>
          <w:color w:val="000000"/>
          <w:kern w:val="0"/>
          <w:lang w:eastAsia="es-PE"/>
          <w14:ligatures w14:val="none"/>
        </w:rPr>
        <w:t>a</w:t>
      </w:r>
      <w:r w:rsidRPr="008053AD">
        <w:rPr>
          <w:rFonts w:ascii="Arial Narrow" w:eastAsia="Times New Roman" w:hAnsi="Arial Narrow" w:cs="Times New Roman"/>
          <w:color w:val="000000"/>
          <w:kern w:val="0"/>
          <w:shd w:val="clear" w:color="auto" w:fill="FFFFFF"/>
          <w:lang w:eastAsia="es-PE"/>
          <w14:ligatures w14:val="none"/>
        </w:rPr>
        <w:t xml:space="preserve"> </w:t>
      </w:r>
      <w:r w:rsidR="00AD3925" w:rsidRPr="008053AD">
        <w:rPr>
          <w:rFonts w:ascii="Arial Narrow" w:eastAsia="Times New Roman" w:hAnsi="Arial Narrow" w:cs="Times New Roman"/>
          <w:color w:val="000000"/>
          <w:kern w:val="0"/>
          <w:shd w:val="clear" w:color="auto" w:fill="FFFFFF"/>
          <w:lang w:eastAsia="es-PE"/>
          <w14:ligatures w14:val="none"/>
        </w:rPr>
        <w:t>Ríma</w:t>
      </w:r>
      <w:r w:rsidR="00AD3925" w:rsidRPr="009B7211">
        <w:rPr>
          <w:rFonts w:ascii="Arial Narrow" w:eastAsia="Times New Roman" w:hAnsi="Arial Narrow" w:cs="Times New Roman"/>
          <w:color w:val="000000"/>
          <w:kern w:val="0"/>
          <w:shd w:val="clear" w:color="auto" w:fill="FFFFFF"/>
          <w:lang w:eastAsia="es-PE"/>
          <w14:ligatures w14:val="none"/>
        </w:rPr>
        <w:t>c Seguros y Reaseguros S.A</w:t>
      </w:r>
      <w:r w:rsidR="00AD3925" w:rsidRPr="00AD3925">
        <w:rPr>
          <w:rFonts w:ascii="Arial Narrow" w:eastAsia="Times New Roman" w:hAnsi="Arial Narrow" w:cs="Times New Roman"/>
          <w:color w:val="000000"/>
          <w:kern w:val="0"/>
          <w:shd w:val="clear" w:color="auto" w:fill="FFFFFF"/>
          <w:lang w:eastAsia="es-PE"/>
          <w14:ligatures w14:val="none"/>
        </w:rPr>
        <w:t>.</w:t>
      </w:r>
      <w:r w:rsidRPr="00AD3925">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p>
    <w:p w14:paraId="774AFBA5" w14:textId="6354F979" w:rsidR="00CA59A2" w:rsidRPr="0026598E" w:rsidRDefault="00CA59A2" w:rsidP="00F435F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786F45" w:rsidRPr="00786F45">
        <w:rPr>
          <w:rFonts w:ascii="Arial Narrow" w:eastAsia="Times New Roman" w:hAnsi="Arial Narrow" w:cs="Arial"/>
          <w:color w:val="000000"/>
          <w:kern w:val="0"/>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r w:rsidR="00A0175D" w:rsidRPr="0026598E">
        <w:rPr>
          <w:rFonts w:ascii="Arial Narrow" w:eastAsia="Calibri" w:hAnsi="Arial Narrow" w:cs="Arial"/>
          <w:kern w:val="0"/>
          <w14:ligatures w14:val="none"/>
        </w:rPr>
        <w:t>de acuerdo con</w:t>
      </w:r>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14DCDDE" w:rsidR="00CA59A2" w:rsidRPr="00A67ADF" w:rsidRDefault="00CA59A2" w:rsidP="00F435F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w:r>
      <w:r w:rsidR="009B7211" w:rsidRPr="009B7211">
        <w:rPr>
          <w:rFonts w:ascii="Arial Narrow" w:hAnsi="Arial Narrow" w:cs="Arial"/>
          <w:bCs/>
          <w:spacing w:val="-3"/>
          <w:kern w:val="0"/>
          <w14:ligatures w14:val="none"/>
        </w:rPr>
        <w:t xml:space="preserve"/>
      </w:r>
      <w:r w:rsidRPr="009B7211">
        <w:rPr>
          <w:rFonts w:ascii="Arial Narrow" w:hAnsi="Arial Narrow" w:cs="Arial"/>
          <w:bCs/>
          <w:spacing w:val="-3"/>
          <w:kern w:val="0"/>
          <w14:ligatures w14:val="none"/>
        </w:rPr>
        <w:t xml:space="preserve"/>
      </w:r>
      <w:r w:rsidR="009B7211" w:rsidRPr="009B7211">
        <w:rPr>
          <w:rFonts w:ascii="Arial Narrow" w:eastAsia="Times New Roman" w:hAnsi="Arial Narrow" w:cs="Times New Roman"/>
          <w:color w:val="000000"/>
          <w:kern w:val="0"/>
          <w:shd w:val="clear" w:color="auto" w:fill="FFFFFF"/>
          <w:lang w:eastAsia="es-PE"/>
          <w14:ligatures w14:val="none"/>
        </w:rPr>
        <w:t/>
      </w:r>
      <w:r w:rsidR="009B7211">
        <w:rPr>
          <w:rFonts w:ascii="Arial Narrow" w:eastAsia="Times New Roman" w:hAnsi="Arial Narrow" w:cs="Times New Roman"/>
          <w:color w:val="000000"/>
          <w:kern w:val="0"/>
          <w:shd w:val="clear" w:color="auto" w:fill="FFFFFF"/>
          <w:lang w:eastAsia="es-PE"/>
          <w14:ligatures w14:val="none"/>
        </w:rPr>
        <w:t xml:space="preserve"/>
      </w:r>
      <w:r w:rsidRPr="009B7211">
        <w:rPr>
          <w:rFonts w:ascii="Arial Narrow" w:hAnsi="Arial Narrow"/>
          <w:color w:val="000000"/>
        </w:rPr>
        <w:t/>
      </w:r>
      <w:r w:rsidRPr="00A67ADF">
        <w:rPr>
          <w:rFonts w:ascii="Arial Narrow" w:hAnsi="Arial Narrow"/>
          <w:color w:val="000000"/>
        </w:rPr>
        <w:t xml:space="preserve"/>
      </w:r>
      <w:r w:rsidRPr="009B7211">
        <w:rPr>
          <w:rFonts w:ascii="Arial Narrow" w:hAnsi="Arial Narrow"/>
          <w:color w:val="000000"/>
        </w:rPr>
        <w:t/>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xml:space="preserve"/>
      </w:r>
      <w:r w:rsidR="009B7211" w:rsidRPr="009B7211">
        <w:rPr>
          <w:rFonts w:ascii="Arial Narrow" w:hAnsi="Arial Narrow"/>
          <w:color w:val="000000"/>
        </w:rPr>
        <w:t/>
      </w:r>
      <w:r w:rsidRPr="009B7211">
        <w:rPr>
          <w:rFonts w:ascii="Arial Narrow" w:hAnsi="Arial Narrow"/>
          <w:color w:val="000000"/>
        </w:rPr>
        <w:t/>
      </w:r>
      <w:r w:rsidRPr="009B7211">
        <w:rPr>
          <w:rFonts w:ascii="Arial Narrow" w:eastAsia="Times New Roman" w:hAnsi="Arial Narrow" w:cs="Segoe UI"/>
          <w:color w:val="000000"/>
          <w:kern w:val="0"/>
          <w:lang w:eastAsia="es-PE"/>
          <w14:ligatures w14:val="none"/>
        </w:rPr>
        <w:t/>
      </w:r>
      <w:r w:rsidRPr="009B721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F435F0">
      <w:pPr>
        <w:suppressAutoHyphens/>
        <w:spacing w:after="0" w:line="240" w:lineRule="auto"/>
        <w:jc w:val="both"/>
        <w:rPr>
          <w:rFonts w:ascii="Arial Narrow" w:hAnsi="Arial Narrow" w:cs="Arial"/>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435F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435F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lang w:eastAsia="es-PE"/>
          <w14:ligatures w14:val="none"/>
        </w:rPr>
      </w:pPr>
    </w:p>
    <w:p w14:paraId="1D3884F8" w14:textId="6CB17122" w:rsidR="0058044E" w:rsidRPr="00BF49F6" w:rsidRDefault="00E66D56" w:rsidP="00F435F0">
      <w:pPr>
        <w:spacing w:after="0" w:line="240" w:lineRule="auto"/>
        <w:jc w:val="both"/>
        <w:rPr>
          <w:rFonts w:ascii="Arial Narrow" w:hAnsi="Arial Narrow"/>
          <w:sz w:val="16"/>
          <w:szCs w:val="16"/>
        </w:rPr>
      </w:pPr>
      <w:r w:rsidRPr="00E66D56">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hAnsi="Arial Narrow"/>
        </w:rPr>
      </w:pPr>
    </w:p>
    <w:p w14:paraId="1D2233A3" w14:textId="77777777" w:rsidR="00CA59A2" w:rsidRPr="0026598E" w:rsidRDefault="00CA59A2" w:rsidP="00F435F0">
      <w:pPr>
        <w:spacing w:line="240" w:lineRule="auto"/>
        <w:rPr>
          <w:rFonts w:ascii="Arial Narrow" w:hAnsi="Arial Narrow"/>
        </w:rPr>
      </w:pPr>
    </w:p>
    <w:p w14:paraId="4423ADE9" w14:textId="77777777" w:rsidR="00CA59A2" w:rsidRPr="0026598E" w:rsidRDefault="00CA59A2" w:rsidP="00F435F0">
      <w:pPr>
        <w:spacing w:line="240" w:lineRule="auto"/>
        <w:rPr>
          <w:rFonts w:ascii="Arial Narrow" w:hAnsi="Arial Narrow"/>
        </w:rPr>
      </w:pPr>
    </w:p>
    <w:p w14:paraId="74AAB5F4" w14:textId="77777777" w:rsidR="001B5674" w:rsidRDefault="001B5674" w:rsidP="00F435F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 xml:space="preserve">Denuncia remitida a esta Comisión mediante MEMORANDUM </w:t>
      </w:r>
      <w:r w:rsidR="00A553B0" w:rsidRPr="00A0175D">
        <w:rPr>
          <w:rFonts w:ascii="Arial Narrow" w:hAnsi="Arial Narrow" w:cs="Arial"/>
          <w:sz w:val="16"/>
          <w:szCs w:val="16"/>
        </w:rPr>
        <w:t xml:space="preserve">002128-2025-CC2/INDECOPI de fecha 22 de agosto del 2025, </w:t>
      </w:r>
      <w:r w:rsidR="00522B45">
        <w:rPr>
          <w:rFonts w:ascii="Arial Narrow" w:hAnsi="Arial Narrow" w:cs="Arial"/>
          <w:sz w:val="16"/>
          <w:szCs w:val="16"/>
        </w:rPr>
        <w:t>recibida</w:t>
      </w:r>
      <w:r w:rsidR="00A553B0" w:rsidRPr="00A0175D">
        <w:rPr>
          <w:rFonts w:ascii="Arial Narrow" w:hAnsi="Arial Narrow" w:cs="Arial"/>
          <w:sz w:val="16"/>
          <w:szCs w:val="16"/>
        </w:rPr>
        <w:t xml:space="preserve"> el 22 de agosto del 2025</w:t>
      </w:r>
      <w:r w:rsidRPr="00A0175D">
        <w:rPr>
          <w:rFonts w:ascii="Arial Narrow" w:hAnsi="Arial Narrow" w:cs="Arial"/>
          <w:sz w:val="16"/>
          <w:szCs w:val="16"/>
        </w:rPr>
        <w:t>.</w:t>
      </w:r>
    </w:p>
    <w:p w14:paraId="7B8438C5" w14:textId="77777777" w:rsidR="00CA59A2" w:rsidRPr="00A0175D" w:rsidRDefault="00CA59A2" w:rsidP="00A0175D">
      <w:pPr>
        <w:pStyle w:val="Textonotapie"/>
        <w:ind w:left="567" w:hanging="567"/>
        <w:jc w:val="both"/>
        <w:rPr>
          <w:rFonts w:ascii="Arial Narrow" w:hAnsi="Arial Narrow" w:cs="Arial"/>
          <w:sz w:val="16"/>
          <w:szCs w:val="16"/>
        </w:rPr>
      </w:pPr>
    </w:p>
  </w:footnote>
  <w:footnote w:id="2">
    <w:p w14:paraId="1A82CAE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Publicado</w:t>
      </w:r>
      <w:r w:rsidRPr="00A0175D">
        <w:rPr>
          <w:rFonts w:ascii="Arial Narrow" w:hAnsi="Arial Narrow" w:cs="Arial"/>
          <w:b/>
          <w:sz w:val="16"/>
          <w:szCs w:val="16"/>
        </w:rPr>
        <w:t xml:space="preserve"> </w:t>
      </w:r>
      <w:r w:rsidRPr="00A0175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0175D" w:rsidRDefault="00CA59A2" w:rsidP="00A0175D">
      <w:pPr>
        <w:pStyle w:val="Textonotapie"/>
        <w:ind w:left="567" w:hanging="567"/>
        <w:jc w:val="both"/>
        <w:rPr>
          <w:rFonts w:ascii="Arial Narrow" w:hAnsi="Arial Narrow" w:cs="Arial"/>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b/>
          <w:bCs/>
          <w:sz w:val="16"/>
          <w:szCs w:val="16"/>
        </w:rPr>
      </w:pPr>
      <w:r w:rsidRPr="00A0175D">
        <w:rPr>
          <w:rFonts w:ascii="Arial Narrow" w:eastAsia="Arial Narrow" w:hAnsi="Arial Narrow" w:cs="Arial"/>
          <w:sz w:val="16"/>
          <w:szCs w:val="16"/>
        </w:rPr>
        <w:tab/>
      </w:r>
      <w:r w:rsidRPr="00A0175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b/>
          <w:bCs/>
          <w:sz w:val="16"/>
          <w:szCs w:val="16"/>
        </w:rPr>
        <w:tab/>
        <w:t>Artículo 27.-</w:t>
      </w:r>
      <w:r w:rsidRPr="00A0175D">
        <w:rPr>
          <w:rFonts w:ascii="Arial Narrow" w:eastAsia="Arial Narrow" w:hAnsi="Arial Narrow" w:cs="Arial"/>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0175D" w:rsidRDefault="00711750" w:rsidP="00A0175D">
      <w:pPr>
        <w:pStyle w:val="Textonotapie"/>
        <w:jc w:val="both"/>
        <w:rPr>
          <w:rFonts w:ascii="Arial Narrow" w:hAnsi="Arial Narrow"/>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r w:rsidRPr="00A0175D">
        <w:rPr>
          <w:rStyle w:val="Refdenotaalpie"/>
          <w:rFonts w:ascii="Arial Narrow" w:hAnsi="Arial Narrow"/>
          <w:sz w:val="16"/>
          <w:szCs w:val="16"/>
          <w:vertAlign w:val="superscript"/>
        </w:rPr>
        <w:footnoteRef/>
      </w:r>
      <w:r w:rsidRPr="00A0175D">
        <w:rPr>
          <w:rFonts w:ascii="Arial Narrow" w:hAnsi="Arial Narrow"/>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w:sz w:val="16"/>
          <w:szCs w:val="16"/>
        </w:rPr>
        <w:t xml:space="preserve">. </w:t>
      </w:r>
    </w:p>
    <w:p w14:paraId="6AD60276" w14:textId="77777777" w:rsidR="00121544" w:rsidRPr="00A0175D" w:rsidRDefault="00121544" w:rsidP="00A0175D">
      <w:pPr>
        <w:pStyle w:val="Textonotapie"/>
        <w:ind w:firstLine="567"/>
        <w:jc w:val="both"/>
        <w:rPr>
          <w:rFonts w:ascii="Arial Narrow" w:hAnsi="Arial Narrow"/>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bCs/>
          <w:sz w:val="16"/>
          <w:szCs w:val="16"/>
        </w:rPr>
        <w:t>LEY SOBRE FACULTADES, NORMAS Y ORGANIZACIÓN DEL INDECOPI, APROBADA POR DECRETO LEGISLATIVO 807 Artículo 24.-</w:t>
      </w:r>
      <w:r w:rsidRPr="00A0175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 </w:t>
      </w:r>
    </w:p>
    <w:p w14:paraId="7E788299"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0175D" w:rsidRDefault="00CA59A2" w:rsidP="00A0175D">
      <w:pPr>
        <w:pStyle w:val="Textonotapie"/>
        <w:ind w:left="567" w:hanging="567"/>
        <w:jc w:val="both"/>
        <w:rPr>
          <w:rFonts w:ascii="Arial Narrow" w:hAnsi="Arial Narrow" w:cs="Arial"/>
          <w:sz w:val="16"/>
          <w:szCs w:val="16"/>
        </w:rPr>
      </w:pPr>
    </w:p>
  </w:footnote>
  <w:footnote w:id="8">
    <w:p w14:paraId="12554D7B"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hAnsi="Arial Narrow" w:cs="Arial"/>
          <w:b/>
          <w:bCs/>
          <w:sz w:val="16"/>
          <w:szCs w:val="16"/>
        </w:rPr>
      </w:pPr>
      <w:r w:rsidRPr="00A0175D">
        <w:rPr>
          <w:rFonts w:ascii="Arial Narrow" w:hAnsi="Arial Narrow" w:cs="Arial"/>
          <w:sz w:val="16"/>
          <w:szCs w:val="16"/>
        </w:rPr>
        <w:tab/>
      </w:r>
      <w:r w:rsidRPr="00A0175D">
        <w:rPr>
          <w:rFonts w:ascii="Arial Narrow" w:hAnsi="Arial Narrow" w:cs="Arial"/>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hAnsi="Arial Narrow" w:cs="Arial"/>
          <w:sz w:val="16"/>
          <w:szCs w:val="16"/>
          <w:lang w:eastAsia="es-PE"/>
        </w:rPr>
      </w:pPr>
      <w:r w:rsidRPr="00A0175D">
        <w:rPr>
          <w:rFonts w:ascii="Arial Narrow" w:hAnsi="Arial Narrow" w:cs="Arial"/>
          <w:sz w:val="16"/>
          <w:szCs w:val="16"/>
          <w:lang w:eastAsia="es-PE"/>
        </w:rPr>
        <w:t>(…).</w:t>
      </w:r>
    </w:p>
    <w:p w14:paraId="3B6754D8" w14:textId="77777777" w:rsidR="00CA59A2" w:rsidRPr="00A0175D" w:rsidRDefault="00CA59A2" w:rsidP="00A0175D">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vertAlign w:val="superscript"/>
        </w:rPr>
        <w:t xml:space="preserve"> </w:t>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w:sz w:val="16"/>
          <w:szCs w:val="16"/>
        </w:rPr>
      </w:pPr>
      <w:r w:rsidRPr="00A0175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w:t>
      </w:r>
    </w:p>
    <w:p w14:paraId="067E1A4E" w14:textId="77777777" w:rsidR="00A0175D" w:rsidRPr="00A0175D" w:rsidRDefault="00A0175D" w:rsidP="00A0175D">
      <w:pPr>
        <w:spacing w:after="0" w:line="240" w:lineRule="auto"/>
        <w:ind w:left="567"/>
        <w:jc w:val="both"/>
        <w:rPr>
          <w:rFonts w:ascii="Arial Narrow" w:eastAsia="Arial Narrow" w:hAnsi="Arial Narrow" w:cs="Arial"/>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w:sz w:val="16"/>
          <w:szCs w:val="16"/>
        </w:rPr>
      </w:pPr>
      <w:r w:rsidRPr="00A0175D">
        <w:rPr>
          <w:rFonts w:ascii="Arial Narrow" w:eastAsia="Arial Narrow" w:hAnsi="Arial Narrow" w:cs="Arial"/>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hAnsi="Arial Narrow" w:cs="Arial"/>
          <w:sz w:val="16"/>
          <w:szCs w:val="16"/>
        </w:rPr>
      </w:pPr>
    </w:p>
    <w:p w14:paraId="6CB8D69D" w14:textId="77777777" w:rsidR="00CA59A2" w:rsidRPr="00A0175D" w:rsidRDefault="00CA59A2" w:rsidP="00A0175D">
      <w:pPr>
        <w:spacing w:after="0" w:line="240" w:lineRule="auto"/>
        <w:ind w:left="567" w:hanging="567"/>
        <w:jc w:val="both"/>
        <w:rPr>
          <w:rFonts w:ascii="Arial Narrow" w:hAnsi="Arial Narrow" w:cs="Arial"/>
          <w:sz w:val="16"/>
          <w:szCs w:val="16"/>
        </w:rPr>
      </w:pPr>
      <w:r w:rsidRPr="00A0175D">
        <w:rPr>
          <w:rFonts w:ascii="Arial Narrow" w:eastAsia="Arial Narrow" w:hAnsi="Arial Narrow" w:cs="Arial"/>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w:sz w:val="16"/>
          <w:szCs w:val="16"/>
        </w:rPr>
      </w:pPr>
      <w:r w:rsidRPr="00A0175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w:sz w:val="16"/>
          <w:szCs w:val="16"/>
        </w:rPr>
      </w:pPr>
      <w:r w:rsidRPr="00A0175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hAnsi="Arial Narrow" w:cs="Arial"/>
          <w:sz w:val="16"/>
          <w:szCs w:val="16"/>
        </w:rPr>
      </w:pPr>
      <w:r w:rsidRPr="00A0175D">
        <w:rPr>
          <w:rFonts w:ascii="Arial Narrow" w:hAnsi="Arial Narrow" w:cs="Arial"/>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hAnsi="Arial Narrow" w:cs="Arial"/>
          <w:sz w:val="16"/>
          <w:szCs w:val="16"/>
        </w:rPr>
      </w:pPr>
      <w:r w:rsidRPr="00A0175D">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hAnsi="Arial Narrow" w:cs="Arial"/>
          <w:sz w:val="16"/>
          <w:szCs w:val="16"/>
        </w:rPr>
      </w:pPr>
      <w:r w:rsidRPr="00A0175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w:b/>
          <w:bCs/>
          <w:sz w:val="16"/>
          <w:szCs w:val="16"/>
        </w:rPr>
      </w:pPr>
      <w:r w:rsidRPr="00A0175D">
        <w:rPr>
          <w:rFonts w:ascii="Arial Narrow" w:eastAsia="Arial Narrow" w:hAnsi="Arial Narrow" w:cs="Arial"/>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w:sz w:val="16"/>
          <w:szCs w:val="16"/>
        </w:rPr>
      </w:pPr>
      <w:r w:rsidRPr="00A0175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0175D" w:rsidRDefault="00CA59A2" w:rsidP="00A0175D">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hAnsi="Arial Narrow" w:cs="Arial"/>
          <w:b/>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Narrow" w:hAnsi="Arial Narrow" w:cs="Arial"/>
          <w:b/>
          <w:sz w:val="16"/>
          <w:szCs w:val="16"/>
        </w:rPr>
        <w:t>LEY 29571, CÓDIGO DE PROTECCIÓN Y DEFENSA DEL CONSUMIDOR</w:t>
      </w:r>
      <w:r w:rsidRPr="00A0175D">
        <w:rPr>
          <w:rFonts w:ascii="Arial Narrow" w:hAnsi="Arial Narrow" w:cs="Arial"/>
          <w:b/>
          <w:bCs/>
          <w:sz w:val="16"/>
          <w:szCs w:val="16"/>
        </w:rPr>
        <w:t xml:space="preserve">, </w:t>
      </w:r>
      <w:r w:rsidRPr="00A0175D">
        <w:rPr>
          <w:rFonts w:ascii="Arial Narrow" w:hAnsi="Arial Narrow" w:cs="Arial"/>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w:b/>
          <w:sz w:val="16"/>
          <w:szCs w:val="16"/>
        </w:rPr>
      </w:pPr>
      <w:r w:rsidRPr="00A0175D">
        <w:rPr>
          <w:rFonts w:ascii="Arial Narrow" w:eastAsia="Arial Narrow" w:hAnsi="Arial Narrow" w:cs="Arial"/>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w:sz w:val="16"/>
          <w:szCs w:val="16"/>
        </w:rPr>
      </w:pPr>
      <w:r w:rsidRPr="00A0175D">
        <w:rPr>
          <w:rFonts w:ascii="Arial Narrow" w:eastAsia="Arial Narrow" w:hAnsi="Arial Narrow" w:cs="Arial"/>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w:sz w:val="16"/>
          <w:szCs w:val="16"/>
        </w:rPr>
      </w:pPr>
      <w:r w:rsidRPr="00A0175D">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0175D" w:rsidRDefault="00CA59A2" w:rsidP="00A0175D">
      <w:pPr>
        <w:pStyle w:val="Textonotapie"/>
        <w:jc w:val="both"/>
        <w:rPr>
          <w:rFonts w:ascii="Arial Narrow" w:hAnsi="Arial Narrow" w:cs="Arial"/>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hAnsi="Arial Narrow" w:cs="Arial"/>
          <w:b/>
          <w:bCs/>
          <w:sz w:val="16"/>
          <w:szCs w:val="16"/>
        </w:rPr>
      </w:pPr>
      <w:r w:rsidRPr="00A0175D">
        <w:rPr>
          <w:rStyle w:val="Refdenotaalpie"/>
          <w:rFonts w:ascii="Arial Narrow" w:hAnsi="Arial Narrow" w:cs="Arial"/>
          <w:b/>
          <w:bCs/>
          <w:sz w:val="16"/>
          <w:szCs w:val="16"/>
          <w:vertAlign w:val="superscript"/>
        </w:rPr>
        <w:footnoteRef/>
      </w:r>
      <w:r w:rsidRPr="00A0175D">
        <w:rPr>
          <w:rFonts w:ascii="Arial Narrow" w:hAnsi="Arial Narrow" w:cs="Arial"/>
          <w:b/>
          <w:bCs/>
          <w:sz w:val="16"/>
          <w:szCs w:val="16"/>
        </w:rPr>
        <w:t xml:space="preserve"> </w:t>
      </w:r>
      <w:r w:rsidRPr="00A0175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hAnsi="Arial Narrow" w:cs="Arial"/>
          <w:bCs/>
          <w:sz w:val="16"/>
          <w:szCs w:val="16"/>
        </w:rPr>
      </w:pPr>
      <w:r w:rsidRPr="00A0175D">
        <w:rPr>
          <w:rFonts w:ascii="Arial Narrow" w:hAnsi="Arial Narrow" w:cs="Arial"/>
          <w:b/>
          <w:sz w:val="16"/>
          <w:szCs w:val="16"/>
        </w:rPr>
        <w:t xml:space="preserve">Artículo 29.- </w:t>
      </w:r>
      <w:r w:rsidRPr="00A0175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0175D" w:rsidRDefault="00CA59A2" w:rsidP="00A0175D">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A0175D" w:rsidRDefault="00CA59A2" w:rsidP="00A0175D">
      <w:pPr>
        <w:pStyle w:val="Textonotapie"/>
        <w:ind w:left="567" w:hanging="567"/>
        <w:jc w:val="both"/>
        <w:rPr>
          <w:rFonts w:ascii="Arial Narrow" w:hAnsi="Arial Narrow" w:cs="Arial"/>
          <w:sz w:val="16"/>
          <w:szCs w:val="16"/>
        </w:rPr>
      </w:pPr>
      <w:r w:rsidRPr="00A0175D">
        <w:rPr>
          <w:rStyle w:val="Refdenotaalpie"/>
          <w:rFonts w:ascii="Arial Narrow" w:hAnsi="Arial Narrow" w:cs="Arial"/>
          <w:sz w:val="16"/>
          <w:szCs w:val="16"/>
          <w:vertAlign w:val="superscript"/>
        </w:rPr>
        <w:footnoteRef/>
      </w:r>
      <w:r w:rsidRPr="00A0175D">
        <w:rPr>
          <w:rFonts w:ascii="Arial Narrow" w:hAnsi="Arial Narrow" w:cs="Arial"/>
          <w:sz w:val="16"/>
          <w:szCs w:val="16"/>
        </w:rPr>
        <w:t xml:space="preserve"> </w:t>
      </w:r>
      <w:r w:rsidRPr="00A0175D">
        <w:rPr>
          <w:rFonts w:ascii="Arial Narrow" w:hAnsi="Arial Narrow" w:cs="Arial"/>
          <w:sz w:val="16"/>
          <w:szCs w:val="16"/>
        </w:rPr>
        <w:tab/>
      </w:r>
      <w:r w:rsidRPr="00A01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hAnsi="Arial Narrow" w:cs="Arial"/>
          <w:b/>
          <w:bCs/>
          <w:sz w:val="16"/>
          <w:szCs w:val="16"/>
        </w:rPr>
      </w:pPr>
      <w:r w:rsidRPr="00A0175D">
        <w:rPr>
          <w:rFonts w:ascii="Arial Narrow" w:hAnsi="Arial Narrow" w:cs="Arial"/>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hAnsi="Arial Narrow" w:cs="Arial"/>
          <w:sz w:val="16"/>
          <w:szCs w:val="16"/>
        </w:rPr>
      </w:pPr>
      <w:r w:rsidRPr="00A0175D">
        <w:rPr>
          <w:rFonts w:ascii="Arial Narrow" w:hAnsi="Arial Narrow" w:cs="Arial"/>
          <w:sz w:val="16"/>
          <w:szCs w:val="16"/>
        </w:rPr>
        <w:t xml:space="preserve">20.4. </w:t>
      </w:r>
      <w:r w:rsidRPr="00A0175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hAnsi="Arial Narrow" w:cs="Arial"/>
          <w:sz w:val="16"/>
          <w:szCs w:val="16"/>
        </w:rPr>
      </w:pPr>
      <w:r w:rsidRPr="00A0175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0175D" w:rsidRDefault="00CA59A2" w:rsidP="00A0175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